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A21E61">
        <w:rPr>
          <w:rFonts w:ascii="Arial" w:hAnsi="Arial" w:cs="Arial"/>
          <w:b/>
          <w:bCs/>
          <w:sz w:val="22"/>
          <w:szCs w:val="24"/>
        </w:rPr>
        <w:t>2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reg.č. </w:t>
      </w:r>
      <w:r w:rsidR="0033084E">
        <w:rPr>
          <w:rFonts w:ascii="Arial" w:hAnsi="Arial" w:cs="Arial"/>
          <w:color w:val="000000"/>
          <w:sz w:val="22"/>
          <w:szCs w:val="22"/>
        </w:rPr>
        <w:t>D500/53000/00248/16/00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33084E">
        <w:rPr>
          <w:rFonts w:ascii="Arial" w:hAnsi="Arial" w:cs="Arial"/>
          <w:color w:val="000000"/>
          <w:sz w:val="22"/>
          <w:szCs w:val="22"/>
        </w:rPr>
        <w:t>7.9.2016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3DF5">
        <w:rPr>
          <w:rFonts w:ascii="Arial" w:hAnsi="Arial" w:cs="Arial"/>
          <w:color w:val="000000"/>
          <w:sz w:val="22"/>
          <w:szCs w:val="22"/>
        </w:rPr>
        <w:t>Jeremenko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F55390">
        <w:rPr>
          <w:rFonts w:ascii="Arial" w:hAnsi="Arial" w:cs="Arial"/>
          <w:sz w:val="22"/>
          <w:szCs w:val="24"/>
        </w:rPr>
        <w:t>xxxxxxxxxxxxxxxxxxxxxxxxxxxxx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F55390">
        <w:rPr>
          <w:rFonts w:ascii="Arial" w:hAnsi="Arial" w:cs="Arial"/>
          <w:sz w:val="22"/>
          <w:szCs w:val="24"/>
        </w:rPr>
        <w:t>xxxxxxxxxxxxxxxxxx</w:t>
      </w:r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F55390">
        <w:rPr>
          <w:rFonts w:ascii="Arial" w:hAnsi="Arial" w:cs="Arial"/>
          <w:sz w:val="22"/>
          <w:szCs w:val="24"/>
        </w:rPr>
        <w:t>xxxxxxxxxxxxxxxx</w:t>
      </w:r>
      <w:r>
        <w:rPr>
          <w:rFonts w:ascii="Arial" w:hAnsi="Arial" w:cs="Arial"/>
          <w:sz w:val="22"/>
          <w:szCs w:val="24"/>
        </w:rPr>
        <w:t>, vedoucí střediska Povrch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F55390">
        <w:rPr>
          <w:rFonts w:ascii="Arial" w:hAnsi="Arial" w:cs="Arial"/>
          <w:sz w:val="22"/>
          <w:szCs w:val="22"/>
        </w:rPr>
        <w:t>xxxxxxxxxxxxxxxxxx</w:t>
      </w:r>
      <w:r w:rsidRPr="00912AD4">
        <w:rPr>
          <w:rFonts w:ascii="Arial" w:hAnsi="Arial" w:cs="Arial"/>
          <w:sz w:val="22"/>
          <w:szCs w:val="22"/>
        </w:rPr>
        <w:t xml:space="preserve"> e-mail</w:t>
      </w:r>
      <w:r w:rsidR="00F55390">
        <w:rPr>
          <w:rFonts w:ascii="Arial" w:hAnsi="Arial" w:cs="Arial"/>
          <w:sz w:val="22"/>
          <w:szCs w:val="22"/>
        </w:rPr>
        <w:t xml:space="preserve"> xxxxxxxxxxxx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</w:t>
      </w:r>
      <w:r w:rsidR="00962A4A">
        <w:rPr>
          <w:rFonts w:cs="Arial"/>
          <w:spacing w:val="0"/>
        </w:rPr>
        <w:t xml:space="preserve"> </w:t>
      </w:r>
    </w:p>
    <w:p w:rsidR="0033084E" w:rsidRDefault="0033084E" w:rsidP="0033084E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b/>
        </w:rPr>
      </w:pPr>
      <w:r>
        <w:t>Obchodní firma:</w:t>
      </w:r>
      <w:r>
        <w:tab/>
      </w:r>
      <w:r w:rsidR="00544CFE">
        <w:tab/>
      </w:r>
      <w:r>
        <w:rPr>
          <w:b/>
        </w:rPr>
        <w:t>EUROGAS a.s.</w:t>
      </w:r>
    </w:p>
    <w:p w:rsidR="00544CFE" w:rsidRDefault="0033084E" w:rsidP="0033084E">
      <w:pPr>
        <w:pStyle w:val="Obsahzkladn"/>
        <w:tabs>
          <w:tab w:val="clear" w:pos="6480"/>
        </w:tabs>
        <w:spacing w:after="0" w:line="240" w:lineRule="auto"/>
      </w:pPr>
      <w:r>
        <w:t>Sídlo:</w:t>
      </w:r>
      <w:r>
        <w:tab/>
      </w:r>
      <w:r>
        <w:tab/>
      </w:r>
      <w:r>
        <w:tab/>
      </w:r>
      <w:r w:rsidR="00544CFE">
        <w:tab/>
      </w:r>
      <w:r>
        <w:t>Sirotč</w:t>
      </w:r>
      <w:r w:rsidR="00544CFE">
        <w:t xml:space="preserve">í 1145/7, </w:t>
      </w:r>
      <w:r w:rsidR="00D359B3">
        <w:t xml:space="preserve">Vítkovice, </w:t>
      </w:r>
      <w:r w:rsidR="00544CFE">
        <w:t>703 00</w:t>
      </w:r>
      <w:r w:rsidR="00D359B3">
        <w:t xml:space="preserve"> Ostrava</w:t>
      </w:r>
      <w:r w:rsidR="00544CFE">
        <w:tab/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</w:pPr>
      <w:r>
        <w:t xml:space="preserve">Zastoupená:     </w:t>
      </w:r>
      <w:r>
        <w:tab/>
      </w:r>
      <w:r w:rsidR="00544CFE">
        <w:tab/>
      </w:r>
      <w:r>
        <w:t xml:space="preserve">Ing. Zdeňkem Osnerem, CSc., předsedou představenstva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</w:rPr>
        <w:br/>
      </w:r>
      <w:r>
        <w:t>IČO:</w:t>
      </w:r>
      <w:r>
        <w:tab/>
      </w:r>
      <w:r>
        <w:tab/>
        <w:t xml:space="preserve">             </w:t>
      </w:r>
      <w:r w:rsidR="00544CFE">
        <w:tab/>
      </w:r>
      <w:r>
        <w:t>61859974</w:t>
      </w:r>
    </w:p>
    <w:p w:rsidR="0033084E" w:rsidRDefault="00101D95" w:rsidP="0033084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DIČ</w:t>
      </w:r>
      <w:r w:rsidR="0033084E">
        <w:rPr>
          <w:rFonts w:cs="Arial"/>
          <w:spacing w:val="0"/>
          <w:szCs w:val="24"/>
        </w:rPr>
        <w:t xml:space="preserve">:             </w:t>
      </w:r>
      <w:r w:rsidR="0033084E">
        <w:rPr>
          <w:rFonts w:cs="Arial"/>
          <w:spacing w:val="0"/>
          <w:szCs w:val="24"/>
        </w:rPr>
        <w:tab/>
        <w:t xml:space="preserve"> </w:t>
      </w:r>
      <w:r w:rsidR="0033084E">
        <w:rPr>
          <w:rFonts w:cs="Arial"/>
          <w:spacing w:val="0"/>
          <w:szCs w:val="24"/>
        </w:rPr>
        <w:tab/>
      </w:r>
      <w:r w:rsidR="00544CFE">
        <w:rPr>
          <w:rFonts w:cs="Arial"/>
          <w:spacing w:val="0"/>
          <w:szCs w:val="24"/>
        </w:rPr>
        <w:tab/>
      </w:r>
      <w:r w:rsidR="0033084E">
        <w:rPr>
          <w:rFonts w:cs="Arial"/>
          <w:spacing w:val="0"/>
          <w:szCs w:val="24"/>
        </w:rPr>
        <w:t>CZ61859974</w:t>
      </w:r>
      <w:r>
        <w:rPr>
          <w:rFonts w:cs="Arial"/>
          <w:spacing w:val="0"/>
          <w:szCs w:val="24"/>
        </w:rPr>
        <w:t>, plátce DPH</w:t>
      </w:r>
    </w:p>
    <w:p w:rsidR="0033084E" w:rsidRDefault="0033084E" w:rsidP="0033084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schránka:</w:t>
      </w:r>
      <w:r>
        <w:rPr>
          <w:rFonts w:cs="Arial"/>
          <w:spacing w:val="0"/>
          <w:szCs w:val="24"/>
        </w:rPr>
        <w:tab/>
      </w:r>
      <w:r w:rsidR="00544CFE">
        <w:rPr>
          <w:rFonts w:cs="Arial"/>
          <w:spacing w:val="0"/>
          <w:szCs w:val="24"/>
        </w:rPr>
        <w:tab/>
      </w:r>
      <w:r>
        <w:t>qbkdy6t</w:t>
      </w:r>
    </w:p>
    <w:p w:rsidR="0033084E" w:rsidRDefault="0033084E" w:rsidP="0033084E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544CFE">
        <w:rPr>
          <w:rFonts w:ascii="Arial" w:hAnsi="Arial" w:cs="Arial"/>
          <w:sz w:val="22"/>
          <w:szCs w:val="24"/>
        </w:rPr>
        <w:tab/>
      </w:r>
      <w:r w:rsidR="00F55390">
        <w:rPr>
          <w:rFonts w:ascii="Arial" w:hAnsi="Arial" w:cs="Arial"/>
          <w:sz w:val="22"/>
          <w:szCs w:val="22"/>
        </w:rPr>
        <w:t>xxxxxxxxxxxxxxxxxxxx</w:t>
      </w:r>
    </w:p>
    <w:p w:rsidR="0033084E" w:rsidRDefault="00101D95" w:rsidP="0033084E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</w:t>
      </w:r>
      <w:r w:rsidR="0033084E">
        <w:rPr>
          <w:rFonts w:ascii="Arial" w:hAnsi="Arial" w:cs="Arial"/>
          <w:sz w:val="22"/>
          <w:szCs w:val="24"/>
        </w:rPr>
        <w:t>:</w:t>
      </w:r>
      <w:r w:rsidR="0033084E">
        <w:rPr>
          <w:rFonts w:ascii="Arial" w:hAnsi="Arial" w:cs="Arial"/>
          <w:sz w:val="22"/>
          <w:szCs w:val="24"/>
        </w:rPr>
        <w:tab/>
      </w:r>
      <w:r w:rsidR="0033084E">
        <w:rPr>
          <w:rFonts w:ascii="Arial" w:hAnsi="Arial" w:cs="Arial"/>
          <w:sz w:val="22"/>
          <w:szCs w:val="24"/>
        </w:rPr>
        <w:tab/>
      </w:r>
      <w:r w:rsidR="00544CFE">
        <w:rPr>
          <w:rFonts w:ascii="Arial" w:hAnsi="Arial" w:cs="Arial"/>
          <w:sz w:val="22"/>
          <w:szCs w:val="24"/>
        </w:rPr>
        <w:tab/>
      </w:r>
      <w:r w:rsidR="00F55390">
        <w:rPr>
          <w:rFonts w:ascii="Arial" w:hAnsi="Arial" w:cs="Arial"/>
          <w:sz w:val="22"/>
          <w:szCs w:val="24"/>
        </w:rPr>
        <w:t>xxxxxxxxxxxxxxxxxxxxxxx</w:t>
      </w:r>
      <w:r w:rsidR="0033084E">
        <w:rPr>
          <w:rFonts w:ascii="Arial" w:hAnsi="Arial" w:cs="Arial"/>
          <w:sz w:val="22"/>
          <w:szCs w:val="24"/>
        </w:rPr>
        <w:t xml:space="preserve">                                                                                   </w:t>
      </w:r>
    </w:p>
    <w:p w:rsidR="0033084E" w:rsidRDefault="0033084E" w:rsidP="0033084E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</w:t>
      </w:r>
      <w:r w:rsidR="00544CFE">
        <w:rPr>
          <w:rFonts w:ascii="Arial" w:hAnsi="Arial" w:cs="Arial"/>
          <w:sz w:val="22"/>
          <w:szCs w:val="24"/>
        </w:rPr>
        <w:tab/>
      </w:r>
      <w:r w:rsidR="00101D95">
        <w:rPr>
          <w:rFonts w:ascii="Arial" w:hAnsi="Arial" w:cs="Arial"/>
          <w:sz w:val="22"/>
          <w:szCs w:val="24"/>
        </w:rPr>
        <w:t xml:space="preserve">Zapsaná </w:t>
      </w:r>
      <w:r>
        <w:rPr>
          <w:rFonts w:ascii="Arial" w:hAnsi="Arial" w:cs="Arial"/>
          <w:sz w:val="22"/>
          <w:szCs w:val="24"/>
        </w:rPr>
        <w:t>u Krajs</w:t>
      </w:r>
      <w:r w:rsidR="00101D95">
        <w:rPr>
          <w:rFonts w:ascii="Arial" w:hAnsi="Arial" w:cs="Arial"/>
          <w:sz w:val="22"/>
          <w:szCs w:val="24"/>
        </w:rPr>
        <w:t xml:space="preserve">kého soudu v Ostravě, oddíl B, </w:t>
      </w:r>
      <w:r>
        <w:rPr>
          <w:rFonts w:ascii="Arial" w:hAnsi="Arial" w:cs="Arial"/>
          <w:sz w:val="22"/>
          <w:szCs w:val="24"/>
        </w:rPr>
        <w:t xml:space="preserve">vložka 2593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 w:rsidRPr="00D74458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nájemce</w:t>
      </w:r>
      <w:r w:rsidRPr="00D74458">
        <w:rPr>
          <w:rFonts w:ascii="Arial" w:hAnsi="Arial" w:cs="Arial"/>
          <w:sz w:val="22"/>
          <w:szCs w:val="22"/>
        </w:rPr>
        <w:t xml:space="preserve">“)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B806C3">
        <w:rPr>
          <w:rFonts w:ascii="Arial" w:hAnsi="Arial" w:cs="Arial"/>
          <w:bCs/>
          <w:sz w:val="22"/>
          <w:szCs w:val="24"/>
        </w:rPr>
        <w:t xml:space="preserve">Předmět smlouvy bod 1, </w:t>
      </w:r>
      <w:r w:rsidR="00AE29E6">
        <w:rPr>
          <w:rFonts w:ascii="Arial" w:hAnsi="Arial" w:cs="Arial"/>
          <w:bCs/>
          <w:sz w:val="22"/>
          <w:szCs w:val="24"/>
        </w:rPr>
        <w:t xml:space="preserve">Čl. IV. bod 5 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a 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927B83" w:rsidRDefault="00927B83" w:rsidP="0042523D">
      <w:pPr>
        <w:jc w:val="both"/>
        <w:rPr>
          <w:rFonts w:ascii="Arial" w:hAnsi="Arial" w:cs="Arial"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927B83" w:rsidRPr="00957CC3" w:rsidRDefault="00927B83" w:rsidP="00927B83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>část budovy uvedené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 xml:space="preserve">která je současně specifikována v příloze č. </w:t>
      </w:r>
      <w:smartTag w:uri="urn:schemas-microsoft-com:office:smarttags" w:element="metricconverter">
        <w:smartTagPr>
          <w:attr w:name="ProductID" w:val="1 a"/>
        </w:smartTagPr>
        <w:r w:rsidRPr="00957CC3">
          <w:rPr>
            <w:rFonts w:ascii="Arial" w:hAnsi="Arial" w:cs="Arial"/>
            <w:sz w:val="22"/>
            <w:szCs w:val="22"/>
          </w:rPr>
          <w:t>1 a</w:t>
        </w:r>
      </w:smartTag>
      <w:r w:rsidRPr="00957CC3">
        <w:rPr>
          <w:rFonts w:ascii="Arial" w:hAnsi="Arial" w:cs="Arial"/>
          <w:sz w:val="22"/>
          <w:szCs w:val="22"/>
        </w:rPr>
        <w:t xml:space="preserve"> 1a této smlouvy v tomto členění:      </w:t>
      </w:r>
    </w:p>
    <w:p w:rsidR="00927B83" w:rsidRDefault="00927B83" w:rsidP="00927B83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(BS113, BS114, BS130, BS131) o výměře </w:t>
      </w:r>
      <w:r w:rsidRPr="00CF74D7">
        <w:rPr>
          <w:rFonts w:ascii="Arial" w:hAnsi="Arial" w:cs="Arial"/>
          <w:b/>
          <w:sz w:val="22"/>
          <w:szCs w:val="22"/>
        </w:rPr>
        <w:t>71,73 m</w:t>
      </w:r>
      <w:r w:rsidRPr="00CF74D7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57CC3">
        <w:rPr>
          <w:rFonts w:ascii="Arial" w:hAnsi="Arial" w:cs="Arial"/>
          <w:sz w:val="22"/>
          <w:szCs w:val="22"/>
        </w:rPr>
        <w:t xml:space="preserve"> </w:t>
      </w:r>
    </w:p>
    <w:p w:rsidR="00927B83" w:rsidRPr="009A4D5D" w:rsidRDefault="00927B83" w:rsidP="00286047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Ostatní provizoria (BS115, BS132 a část BS129) o výměře       </w:t>
      </w:r>
      <w:r w:rsidRPr="009A4D5D">
        <w:rPr>
          <w:rFonts w:ascii="Arial" w:hAnsi="Arial" w:cs="Arial"/>
          <w:b/>
          <w:sz w:val="22"/>
          <w:szCs w:val="22"/>
        </w:rPr>
        <w:t>69,00 m</w:t>
      </w:r>
      <w:r w:rsidRPr="009A4D5D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9A4D5D">
        <w:rPr>
          <w:rFonts w:ascii="Arial" w:hAnsi="Arial" w:cs="Arial"/>
          <w:sz w:val="22"/>
          <w:szCs w:val="22"/>
        </w:rPr>
        <w:t xml:space="preserve"> 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ostatní</w:t>
      </w:r>
      <w:r w:rsidRPr="002837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IT vybavení, vnitřní vybavení a plocha pro umístění antény</w:t>
      </w:r>
    </w:p>
    <w:p w:rsidR="00927B83" w:rsidRDefault="00927B83" w:rsidP="00927B83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Ostatní služby (spojené s nájmem): odvoz odpadů, užívání společných prostor, ostraha předmětu nájmu, úklid nebytových prostor a stání pro 5 osobních vozidel</w:t>
      </w:r>
    </w:p>
    <w:p w:rsidR="009A4D5D" w:rsidRDefault="00927B83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</w:t>
      </w:r>
      <w:r w:rsidR="009A4D5D">
        <w:rPr>
          <w:rFonts w:ascii="Arial" w:hAnsi="Arial" w:cs="Arial"/>
          <w:sz w:val="22"/>
          <w:szCs w:val="22"/>
        </w:rPr>
        <w:t xml:space="preserve">v nájemní smlouvě </w:t>
      </w:r>
      <w:r>
        <w:rPr>
          <w:rFonts w:ascii="Arial" w:hAnsi="Arial" w:cs="Arial"/>
          <w:sz w:val="22"/>
          <w:szCs w:val="22"/>
        </w:rPr>
        <w:t xml:space="preserve">účtován </w:t>
      </w:r>
      <w:r w:rsidR="00B95A71">
        <w:rPr>
          <w:rFonts w:ascii="Arial" w:hAnsi="Arial" w:cs="Arial"/>
          <w:sz w:val="22"/>
          <w:szCs w:val="22"/>
        </w:rPr>
        <w:t xml:space="preserve">paušální odběr pitné vody, </w:t>
      </w:r>
      <w:r w:rsidR="009A4D5D">
        <w:rPr>
          <w:rFonts w:ascii="Arial" w:hAnsi="Arial" w:cs="Arial"/>
          <w:sz w:val="22"/>
          <w:szCs w:val="22"/>
        </w:rPr>
        <w:t>paušální odběr el. energie</w:t>
      </w:r>
      <w:r w:rsidR="00B95A71">
        <w:rPr>
          <w:rFonts w:ascii="Arial" w:hAnsi="Arial" w:cs="Arial"/>
          <w:sz w:val="22"/>
          <w:szCs w:val="22"/>
        </w:rPr>
        <w:t xml:space="preserve"> a dodávka tepelné energie </w:t>
      </w:r>
      <w:r w:rsidR="00277F7B">
        <w:rPr>
          <w:rFonts w:ascii="Arial" w:hAnsi="Arial" w:cs="Arial"/>
          <w:sz w:val="22"/>
          <w:szCs w:val="22"/>
        </w:rPr>
        <w:t>dle přílohy č. 3 a č. 4.</w:t>
      </w:r>
    </w:p>
    <w:p w:rsidR="009A4D5D" w:rsidRDefault="009A4D5D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9A4D5D" w:rsidRDefault="009A4D5D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101D95" w:rsidRPr="009A4D5D" w:rsidRDefault="009A4D5D" w:rsidP="009A4D5D">
      <w:pPr>
        <w:pStyle w:val="Zkladntext"/>
        <w:ind w:left="426"/>
        <w:rPr>
          <w:rFonts w:ascii="Arial" w:hAnsi="Arial" w:cs="Arial"/>
          <w:b/>
          <w:bCs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 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Čl. IV. Doba nájmu bod 5 se </w:t>
      </w:r>
      <w:r w:rsidR="003142CB">
        <w:rPr>
          <w:rFonts w:ascii="Arial" w:hAnsi="Arial" w:cs="Arial"/>
          <w:b/>
          <w:bCs/>
          <w:sz w:val="22"/>
          <w:szCs w:val="22"/>
        </w:rPr>
        <w:t>ruší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1D95" w:rsidRDefault="00101D95" w:rsidP="00101D95">
      <w:pPr>
        <w:pStyle w:val="Textdopisu"/>
        <w:ind w:firstLine="0"/>
        <w:rPr>
          <w:b/>
          <w:bCs/>
        </w:rPr>
      </w:pPr>
    </w:p>
    <w:p w:rsidR="009A4D5D" w:rsidRDefault="009A4D5D" w:rsidP="00101D95">
      <w:pPr>
        <w:pStyle w:val="Textdopisu"/>
        <w:ind w:firstLine="0"/>
        <w:rPr>
          <w:b/>
          <w:bCs/>
        </w:rPr>
      </w:pPr>
    </w:p>
    <w:p w:rsidR="00101D95" w:rsidRPr="00101D95" w:rsidRDefault="00101D95" w:rsidP="00101D95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5.</w:t>
      </w:r>
      <w:r>
        <w:rPr>
          <w:b/>
          <w:bCs/>
        </w:rPr>
        <w:tab/>
      </w:r>
      <w:r w:rsidRPr="00101D95">
        <w:rPr>
          <w:bCs/>
        </w:rPr>
        <w:t xml:space="preserve">Pronajímatel může </w:t>
      </w:r>
      <w:r w:rsidR="00277F7B">
        <w:rPr>
          <w:bCs/>
        </w:rPr>
        <w:t>smlouvu vypovědět bez výpovědní doby</w:t>
      </w:r>
      <w:r w:rsidRPr="00101D95">
        <w:rPr>
          <w:bCs/>
        </w:rPr>
        <w:t xml:space="preserve"> v případě, že: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je-li třeba s ohledem na pravomocné rozhodnutí příslušného orgánu pronajatý prostor vyklidit nebo odstranit,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 xml:space="preserve">nájemce nesloží ve stanoveném termínu požadovanou peněžní záruku, </w:t>
      </w:r>
    </w:p>
    <w:p w:rsidR="00101D95" w:rsidRDefault="00101D95" w:rsidP="00101D95">
      <w:pPr>
        <w:pStyle w:val="Zkladntext2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u nájemce bude odhaleno závažné jednání proti lidským právům či všeobecně uznávaným etickým a morálním standardům. </w:t>
      </w:r>
    </w:p>
    <w:p w:rsidR="009A4D5D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A4D5D" w:rsidRPr="00101D95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DA3229">
        <w:rPr>
          <w:rFonts w:ascii="Arial" w:hAnsi="Arial" w:cs="Arial"/>
          <w:b/>
          <w:sz w:val="22"/>
          <w:szCs w:val="22"/>
        </w:rPr>
        <w:t>190 292,40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DA3229">
        <w:rPr>
          <w:rFonts w:ascii="Arial" w:hAnsi="Arial" w:cs="Arial"/>
          <w:sz w:val="22"/>
          <w:szCs w:val="22"/>
        </w:rPr>
        <w:t>15 857,70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9D7CB1">
      <w:pPr>
        <w:tabs>
          <w:tab w:val="left" w:pos="3960"/>
        </w:tabs>
        <w:ind w:left="142" w:hanging="180"/>
        <w:jc w:val="both"/>
      </w:pPr>
      <w:bookmarkStart w:id="1" w:name="_MON_1418804204"/>
      <w:bookmarkStart w:id="2" w:name="_MON_1418807322"/>
      <w:bookmarkStart w:id="3" w:name="_MON_1418808253"/>
      <w:bookmarkStart w:id="4" w:name="_MON_1418809125"/>
      <w:bookmarkStart w:id="5" w:name="_MON_1419064982"/>
      <w:bookmarkStart w:id="6" w:name="_MON_1423483662"/>
      <w:bookmarkStart w:id="7" w:name="_MON_1434182363"/>
      <w:bookmarkStart w:id="8" w:name="_MON_1434182941"/>
      <w:bookmarkStart w:id="9" w:name="_MON_1434183017"/>
      <w:bookmarkStart w:id="10" w:name="_MON_1439008589"/>
      <w:bookmarkStart w:id="11" w:name="_MON_1443250620"/>
      <w:bookmarkStart w:id="12" w:name="_MON_1364363048"/>
      <w:bookmarkStart w:id="13" w:name="_MON_1364808414"/>
      <w:bookmarkStart w:id="14" w:name="_MON_1364812375"/>
      <w:bookmarkStart w:id="15" w:name="_MON_1364812410"/>
      <w:bookmarkStart w:id="16" w:name="_MON_1364812421"/>
      <w:bookmarkStart w:id="17" w:name="_MON_1364812429"/>
      <w:bookmarkStart w:id="18" w:name="_MON_1364812444"/>
      <w:bookmarkStart w:id="19" w:name="_MON_1364885886"/>
      <w:bookmarkStart w:id="20" w:name="_MON_1364886298"/>
      <w:bookmarkStart w:id="21" w:name="_MON_136678462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Arial" w:hAnsi="Arial" w:cs="Arial"/>
          <w:sz w:val="18"/>
          <w:szCs w:val="18"/>
        </w:rPr>
        <w:t xml:space="preserve">                </w:t>
      </w:r>
      <w:bookmarkStart w:id="22" w:name="_MON_1364117395"/>
      <w:bookmarkEnd w:id="22"/>
      <w:r w:rsidR="00277F7B">
        <w:rPr>
          <w:sz w:val="18"/>
          <w:szCs w:val="18"/>
        </w:rPr>
        <w:object w:dxaOrig="7616" w:dyaOrig="3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39.5pt" o:ole="">
            <v:imagedata r:id="rId8" o:title=""/>
          </v:shape>
          <o:OLEObject Type="Embed" ProgID="Excel.Sheet.8" ShapeID="_x0000_i1025" DrawAspect="Content" ObjectID="_1584950223" r:id="rId9"/>
        </w:object>
      </w:r>
      <w:r>
        <w:rPr>
          <w:rFonts w:ascii="Arial" w:hAnsi="Arial" w:cs="Arial"/>
          <w:sz w:val="18"/>
          <w:szCs w:val="18"/>
        </w:rPr>
        <w:t xml:space="preserve">  </w:t>
      </w: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Pr="00101D95" w:rsidRDefault="00101D95" w:rsidP="009D7CB1">
      <w:pPr>
        <w:pStyle w:val="Odstavecseseznamem"/>
        <w:numPr>
          <w:ilvl w:val="0"/>
          <w:numId w:val="9"/>
        </w:numPr>
        <w:tabs>
          <w:tab w:val="clear" w:pos="90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</w:t>
      </w:r>
      <w:r w:rsidR="00F55390">
        <w:rPr>
          <w:rFonts w:ascii="Arial" w:hAnsi="Arial" w:cs="Arial"/>
          <w:sz w:val="22"/>
          <w:szCs w:val="22"/>
        </w:rPr>
        <w:t>xxxxxxxxxxxxxx</w:t>
      </w:r>
      <w:r w:rsidRPr="00101D95">
        <w:rPr>
          <w:rFonts w:ascii="Arial" w:hAnsi="Arial" w:cs="Arial"/>
          <w:sz w:val="22"/>
          <w:szCs w:val="22"/>
        </w:rPr>
        <w:t xml:space="preserve">, vedený u </w:t>
      </w:r>
      <w:r w:rsidR="00F55390">
        <w:rPr>
          <w:rFonts w:ascii="Arial" w:hAnsi="Arial" w:cs="Arial"/>
          <w:sz w:val="22"/>
          <w:szCs w:val="22"/>
        </w:rPr>
        <w:t>xxxxxxx</w:t>
      </w:r>
      <w:r w:rsidRPr="00101D95">
        <w:rPr>
          <w:rFonts w:ascii="Arial" w:hAnsi="Arial" w:cs="Arial"/>
          <w:sz w:val="22"/>
          <w:szCs w:val="22"/>
        </w:rPr>
        <w:t xml:space="preserve">, </w:t>
      </w:r>
      <w:r w:rsidR="00F55390">
        <w:rPr>
          <w:rFonts w:ascii="Arial" w:hAnsi="Arial" w:cs="Arial"/>
          <w:sz w:val="22"/>
          <w:szCs w:val="22"/>
        </w:rPr>
        <w:t>xxxxx</w:t>
      </w:r>
      <w:r w:rsidRPr="00101D95">
        <w:rPr>
          <w:rFonts w:ascii="Arial" w:hAnsi="Arial" w:cs="Arial"/>
          <w:sz w:val="22"/>
          <w:szCs w:val="22"/>
        </w:rPr>
        <w:t xml:space="preserve">. Měsíční fakturace bude prováděna se zdanitelným plněním k 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hyperlink r:id="rId10" w:history="1">
        <w:r w:rsidR="0012498B" w:rsidRPr="00AE29E6">
          <w:rPr>
            <w:rStyle w:val="Hypertextovodkaz"/>
            <w:rFonts w:ascii="Arial" w:hAnsi="Arial" w:cs="Arial"/>
            <w:sz w:val="22"/>
            <w:szCs w:val="22"/>
          </w:rPr>
          <w:t>eurogas@eugas.cz</w:t>
        </w:r>
      </w:hyperlink>
      <w:r w:rsidRPr="00AE29E6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9A4D5D" w:rsidRDefault="009A4D5D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9A4D5D" w:rsidRDefault="009A4D5D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9A4D5D" w:rsidRPr="00101D95" w:rsidRDefault="009A4D5D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Ing. Zdeněk Osner, CSc.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předseda představenstva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AE29E6">
      <w:headerReference w:type="default" r:id="rId12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4B" w:rsidRDefault="001C4A4B">
      <w:r>
        <w:separator/>
      </w:r>
    </w:p>
  </w:endnote>
  <w:endnote w:type="continuationSeparator" w:id="0">
    <w:p w:rsidR="001C4A4B" w:rsidRDefault="001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4B" w:rsidRDefault="001C4A4B">
      <w:r>
        <w:separator/>
      </w:r>
    </w:p>
  </w:footnote>
  <w:footnote w:type="continuationSeparator" w:id="0">
    <w:p w:rsidR="001C4A4B" w:rsidRDefault="001C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</w:t>
    </w:r>
    <w:r w:rsidR="0033084E">
      <w:rPr>
        <w:sz w:val="16"/>
      </w:rPr>
      <w:t>EUROGAS a.s.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33084E">
      <w:rPr>
        <w:sz w:val="16"/>
      </w:rPr>
      <w:t xml:space="preserve">            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F55390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B95A71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r>
      <w:rPr>
        <w:sz w:val="16"/>
      </w:rPr>
      <w:t>Reg.č</w:t>
    </w:r>
    <w:r w:rsidR="0033084E">
      <w:rPr>
        <w:sz w:val="16"/>
      </w:rPr>
      <w:t xml:space="preserve"> D500/53000/00248/16/00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20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15"/>
  </w:num>
  <w:num w:numId="14">
    <w:abstractNumId w:val="3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A4B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7097E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901C19"/>
    <w:rsid w:val="009207D7"/>
    <w:rsid w:val="00927B83"/>
    <w:rsid w:val="00931CE0"/>
    <w:rsid w:val="0094193F"/>
    <w:rsid w:val="00945537"/>
    <w:rsid w:val="00952631"/>
    <w:rsid w:val="009564CA"/>
    <w:rsid w:val="00962A4A"/>
    <w:rsid w:val="009A4502"/>
    <w:rsid w:val="009A4D5D"/>
    <w:rsid w:val="009A52AB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4CE9"/>
    <w:rsid w:val="00BB6168"/>
    <w:rsid w:val="00BB7161"/>
    <w:rsid w:val="00BD69E5"/>
    <w:rsid w:val="00BE14A2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A3229"/>
    <w:rsid w:val="00DA79B9"/>
    <w:rsid w:val="00DB4FA4"/>
    <w:rsid w:val="00DB7D14"/>
    <w:rsid w:val="00DC220A"/>
    <w:rsid w:val="00DC5D20"/>
    <w:rsid w:val="00DD3D02"/>
    <w:rsid w:val="00DD575E"/>
    <w:rsid w:val="00DF7E35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40A43"/>
    <w:rsid w:val="00F55390"/>
    <w:rsid w:val="00F71FF7"/>
    <w:rsid w:val="00F760F2"/>
    <w:rsid w:val="00F90CFA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1AE6C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nerin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urogas@eugas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D9D0-77F5-4C77-9544-A543F158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2018-03-07T08:19:00Z</cp:lastPrinted>
  <dcterms:created xsi:type="dcterms:W3CDTF">2018-04-11T09:11:00Z</dcterms:created>
  <dcterms:modified xsi:type="dcterms:W3CDTF">2018-04-11T09:11:00Z</dcterms:modified>
</cp:coreProperties>
</file>