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E2" w:rsidRPr="0052301F" w:rsidRDefault="00456AE2" w:rsidP="00456AE2">
      <w:pPr>
        <w:spacing w:after="0" w:line="240" w:lineRule="auto"/>
        <w:jc w:val="center"/>
        <w:rPr>
          <w:rFonts w:ascii="Arial" w:hAnsi="Arial" w:cs="Arial"/>
          <w:b/>
          <w:sz w:val="20"/>
          <w:szCs w:val="20"/>
        </w:rPr>
      </w:pPr>
      <w:r w:rsidRPr="0052301F">
        <w:rPr>
          <w:rFonts w:ascii="Arial" w:hAnsi="Arial" w:cs="Arial"/>
          <w:b/>
          <w:sz w:val="20"/>
          <w:szCs w:val="20"/>
        </w:rPr>
        <w:t>SMLOUVA O PARTNERSTVÍ</w:t>
      </w:r>
      <w:r w:rsidR="00BE366B" w:rsidRPr="0052301F">
        <w:rPr>
          <w:rFonts w:ascii="Arial" w:hAnsi="Arial" w:cs="Arial"/>
          <w:b/>
          <w:sz w:val="20"/>
          <w:szCs w:val="20"/>
        </w:rPr>
        <w:t xml:space="preserve"> – hlavní partner</w:t>
      </w:r>
    </w:p>
    <w:p w:rsidR="00456AE2" w:rsidRPr="0052301F" w:rsidRDefault="00456AE2" w:rsidP="00456AE2">
      <w:pPr>
        <w:spacing w:after="0" w:line="240" w:lineRule="auto"/>
        <w:jc w:val="center"/>
        <w:rPr>
          <w:rFonts w:ascii="Arial" w:hAnsi="Arial" w:cs="Arial"/>
          <w:b/>
          <w:sz w:val="20"/>
          <w:szCs w:val="20"/>
        </w:rPr>
      </w:pPr>
    </w:p>
    <w:p w:rsidR="00456AE2" w:rsidRPr="0052301F" w:rsidRDefault="00456AE2" w:rsidP="00456AE2">
      <w:pPr>
        <w:spacing w:after="0" w:line="240" w:lineRule="auto"/>
        <w:rPr>
          <w:rFonts w:ascii="Arial" w:hAnsi="Arial" w:cs="Arial"/>
          <w:b/>
          <w:sz w:val="20"/>
          <w:szCs w:val="20"/>
        </w:rPr>
      </w:pPr>
    </w:p>
    <w:p w:rsidR="00456AE2" w:rsidRPr="0052301F" w:rsidRDefault="00456AE2" w:rsidP="00456AE2">
      <w:pPr>
        <w:numPr>
          <w:ilvl w:val="0"/>
          <w:numId w:val="4"/>
        </w:numPr>
        <w:spacing w:after="0" w:line="240" w:lineRule="auto"/>
        <w:jc w:val="center"/>
        <w:rPr>
          <w:rFonts w:ascii="Arial" w:hAnsi="Arial" w:cs="Arial"/>
          <w:b/>
          <w:sz w:val="20"/>
          <w:szCs w:val="20"/>
        </w:rPr>
      </w:pPr>
      <w:r w:rsidRPr="0052301F">
        <w:rPr>
          <w:rFonts w:ascii="Arial" w:hAnsi="Arial" w:cs="Arial"/>
          <w:b/>
          <w:sz w:val="20"/>
          <w:szCs w:val="20"/>
        </w:rPr>
        <w:t>Strany</w:t>
      </w:r>
    </w:p>
    <w:p w:rsidR="00456AE2" w:rsidRPr="0052301F" w:rsidRDefault="00456AE2" w:rsidP="00456AE2">
      <w:pPr>
        <w:spacing w:after="0" w:line="240" w:lineRule="auto"/>
        <w:rPr>
          <w:rFonts w:ascii="Arial" w:hAnsi="Arial" w:cs="Arial"/>
          <w:b/>
          <w:sz w:val="20"/>
          <w:szCs w:val="20"/>
        </w:rPr>
      </w:pPr>
    </w:p>
    <w:p w:rsidR="00456AE2" w:rsidRPr="0052301F" w:rsidRDefault="0052301F" w:rsidP="00456AE2">
      <w:pPr>
        <w:spacing w:after="0" w:line="240" w:lineRule="auto"/>
        <w:rPr>
          <w:rFonts w:ascii="Arial" w:hAnsi="Arial" w:cs="Arial"/>
          <w:b/>
          <w:sz w:val="20"/>
          <w:szCs w:val="20"/>
        </w:rPr>
      </w:pPr>
      <w:proofErr w:type="spellStart"/>
      <w:r w:rsidRPr="0052301F">
        <w:rPr>
          <w:rFonts w:ascii="Arial" w:hAnsi="Arial" w:cs="Arial"/>
          <w:b/>
          <w:sz w:val="20"/>
          <w:szCs w:val="20"/>
        </w:rPr>
        <w:t>Home</w:t>
      </w:r>
      <w:proofErr w:type="spellEnd"/>
      <w:r w:rsidRPr="0052301F">
        <w:rPr>
          <w:rFonts w:ascii="Arial" w:hAnsi="Arial" w:cs="Arial"/>
          <w:b/>
          <w:sz w:val="20"/>
          <w:szCs w:val="20"/>
        </w:rPr>
        <w:t xml:space="preserve"> </w:t>
      </w:r>
      <w:proofErr w:type="spellStart"/>
      <w:r w:rsidRPr="0052301F">
        <w:rPr>
          <w:rFonts w:ascii="Arial" w:hAnsi="Arial" w:cs="Arial"/>
          <w:b/>
          <w:sz w:val="20"/>
          <w:szCs w:val="20"/>
        </w:rPr>
        <w:t>Credit</w:t>
      </w:r>
      <w:proofErr w:type="spellEnd"/>
      <w:r w:rsidRPr="0052301F">
        <w:rPr>
          <w:rFonts w:ascii="Arial" w:hAnsi="Arial" w:cs="Arial"/>
          <w:b/>
          <w:sz w:val="20"/>
          <w:szCs w:val="20"/>
        </w:rPr>
        <w:t xml:space="preserve"> International a.s.</w:t>
      </w:r>
    </w:p>
    <w:p w:rsidR="00456AE2" w:rsidRPr="0052301F" w:rsidRDefault="00456AE2" w:rsidP="00723C04">
      <w:pPr>
        <w:spacing w:after="0" w:line="240" w:lineRule="auto"/>
        <w:rPr>
          <w:rFonts w:ascii="Arial" w:hAnsi="Arial" w:cs="Arial"/>
          <w:sz w:val="20"/>
          <w:szCs w:val="20"/>
        </w:rPr>
      </w:pPr>
      <w:r w:rsidRPr="0052301F">
        <w:rPr>
          <w:rFonts w:ascii="Arial" w:hAnsi="Arial" w:cs="Arial"/>
          <w:sz w:val="20"/>
          <w:szCs w:val="20"/>
        </w:rPr>
        <w:t xml:space="preserve">Zastoupená: </w:t>
      </w:r>
      <w:proofErr w:type="spellStart"/>
      <w:r w:rsidR="00723C04">
        <w:rPr>
          <w:rFonts w:ascii="Arial" w:hAnsi="Arial" w:cs="Arial"/>
          <w:sz w:val="20"/>
          <w:szCs w:val="20"/>
        </w:rPr>
        <w:t>xxxxxxx</w:t>
      </w:r>
      <w:proofErr w:type="spellEnd"/>
      <w:r w:rsidR="0052301F" w:rsidRPr="0052301F">
        <w:rPr>
          <w:rFonts w:ascii="Arial" w:hAnsi="Arial" w:cs="Arial"/>
          <w:sz w:val="20"/>
          <w:szCs w:val="20"/>
        </w:rPr>
        <w:t xml:space="preserve"> </w:t>
      </w:r>
      <w:proofErr w:type="spellStart"/>
      <w:r w:rsidR="00723C04">
        <w:rPr>
          <w:rFonts w:ascii="Arial" w:hAnsi="Arial" w:cs="Arial"/>
          <w:sz w:val="20"/>
          <w:szCs w:val="20"/>
        </w:rPr>
        <w:t>xxxxxxx</w:t>
      </w:r>
      <w:proofErr w:type="spellEnd"/>
      <w:r w:rsidR="0052301F" w:rsidRPr="0052301F">
        <w:rPr>
          <w:rFonts w:ascii="Arial" w:hAnsi="Arial" w:cs="Arial"/>
          <w:sz w:val="20"/>
          <w:szCs w:val="20"/>
        </w:rPr>
        <w:t>,</w:t>
      </w:r>
      <w:r w:rsidR="0052301F" w:rsidRPr="0052301F">
        <w:rPr>
          <w:rFonts w:ascii="Arial" w:hAnsi="Arial" w:cs="Arial"/>
          <w:sz w:val="20"/>
          <w:szCs w:val="20"/>
        </w:rPr>
        <w:t xml:space="preserve"> předsedou představenstva</w:t>
      </w:r>
      <w:r w:rsidR="0052301F" w:rsidRPr="0052301F">
        <w:rPr>
          <w:rFonts w:ascii="Arial" w:hAnsi="Arial" w:cs="Arial"/>
          <w:sz w:val="20"/>
          <w:szCs w:val="20"/>
        </w:rPr>
        <w:br/>
        <w:t xml:space="preserve">Zmocněnec pro věcná jednání: </w:t>
      </w:r>
      <w:proofErr w:type="spellStart"/>
      <w:r w:rsidR="00723C04">
        <w:rPr>
          <w:rFonts w:ascii="Arial" w:hAnsi="Arial" w:cs="Arial"/>
          <w:sz w:val="20"/>
          <w:szCs w:val="20"/>
        </w:rPr>
        <w:t>xxxxxxx</w:t>
      </w:r>
      <w:proofErr w:type="spellEnd"/>
      <w:r w:rsidR="00723C04" w:rsidRPr="0052301F">
        <w:rPr>
          <w:rFonts w:ascii="Arial" w:hAnsi="Arial" w:cs="Arial"/>
          <w:sz w:val="20"/>
          <w:szCs w:val="20"/>
        </w:rPr>
        <w:t xml:space="preserve"> </w:t>
      </w:r>
      <w:r w:rsidR="00723C04">
        <w:rPr>
          <w:rFonts w:ascii="Arial" w:hAnsi="Arial" w:cs="Arial"/>
          <w:sz w:val="20"/>
          <w:szCs w:val="20"/>
        </w:rPr>
        <w:t xml:space="preserve"> </w:t>
      </w:r>
      <w:proofErr w:type="spellStart"/>
      <w:r w:rsidR="00723C04">
        <w:rPr>
          <w:rFonts w:ascii="Arial" w:hAnsi="Arial" w:cs="Arial"/>
          <w:sz w:val="20"/>
          <w:szCs w:val="20"/>
        </w:rPr>
        <w:t>xxxxxxx</w:t>
      </w:r>
      <w:proofErr w:type="spellEnd"/>
    </w:p>
    <w:p w:rsidR="00456AE2" w:rsidRPr="0052301F" w:rsidRDefault="0052301F" w:rsidP="00456AE2">
      <w:pPr>
        <w:spacing w:after="0" w:line="240" w:lineRule="auto"/>
        <w:rPr>
          <w:rFonts w:ascii="Arial" w:hAnsi="Arial" w:cs="Arial"/>
          <w:sz w:val="20"/>
          <w:szCs w:val="20"/>
        </w:rPr>
      </w:pPr>
      <w:r w:rsidRPr="0052301F">
        <w:rPr>
          <w:rFonts w:ascii="Arial" w:hAnsi="Arial" w:cs="Arial"/>
          <w:sz w:val="20"/>
          <w:szCs w:val="20"/>
        </w:rPr>
        <w:t>S</w:t>
      </w:r>
      <w:r w:rsidR="00456AE2" w:rsidRPr="0052301F">
        <w:rPr>
          <w:rFonts w:ascii="Arial" w:hAnsi="Arial" w:cs="Arial"/>
          <w:sz w:val="20"/>
          <w:szCs w:val="20"/>
        </w:rPr>
        <w:t>e sídlem:</w:t>
      </w:r>
      <w:r w:rsidRPr="0052301F">
        <w:rPr>
          <w:rFonts w:ascii="Arial" w:hAnsi="Arial" w:cs="Arial"/>
          <w:sz w:val="20"/>
          <w:szCs w:val="20"/>
        </w:rPr>
        <w:t xml:space="preserve"> Evropská 2690/17, PSČ 160 41, Praha 6 </w:t>
      </w:r>
    </w:p>
    <w:p w:rsidR="00456AE2" w:rsidRPr="0052301F" w:rsidRDefault="00456AE2" w:rsidP="00456AE2">
      <w:pPr>
        <w:spacing w:after="0" w:line="240" w:lineRule="auto"/>
        <w:rPr>
          <w:rFonts w:ascii="Arial" w:hAnsi="Arial" w:cs="Arial"/>
          <w:sz w:val="20"/>
          <w:szCs w:val="20"/>
        </w:rPr>
      </w:pPr>
      <w:r w:rsidRPr="0052301F">
        <w:rPr>
          <w:rFonts w:ascii="Arial" w:hAnsi="Arial" w:cs="Arial"/>
          <w:sz w:val="20"/>
          <w:szCs w:val="20"/>
        </w:rPr>
        <w:t xml:space="preserve">IČ: </w:t>
      </w:r>
      <w:r w:rsidR="0052301F" w:rsidRPr="0052301F">
        <w:rPr>
          <w:rFonts w:ascii="Arial" w:hAnsi="Arial" w:cs="Arial"/>
          <w:sz w:val="20"/>
          <w:szCs w:val="20"/>
        </w:rPr>
        <w:t>60192666</w:t>
      </w:r>
    </w:p>
    <w:p w:rsidR="00456AE2" w:rsidRPr="0052301F" w:rsidRDefault="00456AE2" w:rsidP="00456AE2">
      <w:pPr>
        <w:spacing w:after="0" w:line="240" w:lineRule="auto"/>
        <w:rPr>
          <w:rFonts w:ascii="Arial" w:hAnsi="Arial" w:cs="Arial"/>
          <w:sz w:val="20"/>
          <w:szCs w:val="20"/>
        </w:rPr>
      </w:pPr>
      <w:r w:rsidRPr="0052301F">
        <w:rPr>
          <w:rFonts w:ascii="Arial" w:hAnsi="Arial" w:cs="Arial"/>
          <w:sz w:val="20"/>
          <w:szCs w:val="20"/>
        </w:rPr>
        <w:t xml:space="preserve">DIČ: </w:t>
      </w:r>
      <w:r w:rsidR="0052301F" w:rsidRPr="0052301F">
        <w:rPr>
          <w:rFonts w:ascii="Arial" w:hAnsi="Arial" w:cs="Arial"/>
          <w:sz w:val="20"/>
          <w:szCs w:val="20"/>
        </w:rPr>
        <w:t>CZ60192666</w:t>
      </w:r>
    </w:p>
    <w:p w:rsidR="00456AE2" w:rsidRPr="0052301F" w:rsidRDefault="00456AE2" w:rsidP="00723C04">
      <w:pPr>
        <w:spacing w:after="0" w:line="240" w:lineRule="auto"/>
        <w:rPr>
          <w:rFonts w:ascii="Arial" w:hAnsi="Arial" w:cs="Arial"/>
          <w:sz w:val="20"/>
          <w:szCs w:val="20"/>
        </w:rPr>
      </w:pPr>
      <w:r w:rsidRPr="0052301F">
        <w:rPr>
          <w:rFonts w:ascii="Arial" w:hAnsi="Arial" w:cs="Arial"/>
          <w:sz w:val="20"/>
          <w:szCs w:val="20"/>
        </w:rPr>
        <w:t xml:space="preserve">Zapsaná v obchodním rejstříku vedeném u </w:t>
      </w:r>
      <w:r w:rsidR="0052301F" w:rsidRPr="0052301F">
        <w:rPr>
          <w:rFonts w:ascii="Arial" w:hAnsi="Arial" w:cs="Arial"/>
          <w:sz w:val="20"/>
          <w:szCs w:val="20"/>
        </w:rPr>
        <w:t xml:space="preserve">Městského soudu v Praze, </w:t>
      </w:r>
      <w:proofErr w:type="spellStart"/>
      <w:r w:rsidR="0052301F" w:rsidRPr="0052301F">
        <w:rPr>
          <w:rFonts w:ascii="Arial" w:hAnsi="Arial" w:cs="Arial"/>
          <w:sz w:val="20"/>
          <w:szCs w:val="20"/>
        </w:rPr>
        <w:t>sp</w:t>
      </w:r>
      <w:proofErr w:type="spellEnd"/>
      <w:r w:rsidR="0052301F" w:rsidRPr="0052301F">
        <w:rPr>
          <w:rFonts w:ascii="Arial" w:hAnsi="Arial" w:cs="Arial"/>
          <w:sz w:val="20"/>
          <w:szCs w:val="20"/>
        </w:rPr>
        <w:t xml:space="preserve">. Zn. B </w:t>
      </w:r>
      <w:proofErr w:type="spellStart"/>
      <w:r w:rsidR="00723C04">
        <w:rPr>
          <w:rFonts w:ascii="Arial" w:hAnsi="Arial" w:cs="Arial"/>
          <w:sz w:val="20"/>
          <w:szCs w:val="20"/>
        </w:rPr>
        <w:t>xxxxxxx</w:t>
      </w:r>
      <w:proofErr w:type="spellEnd"/>
    </w:p>
    <w:p w:rsidR="00456AE2" w:rsidRPr="0052301F" w:rsidRDefault="00456AE2" w:rsidP="00456AE2">
      <w:pPr>
        <w:spacing w:after="0" w:line="240" w:lineRule="auto"/>
        <w:rPr>
          <w:rFonts w:ascii="Arial" w:hAnsi="Arial" w:cs="Arial"/>
          <w:sz w:val="20"/>
          <w:szCs w:val="20"/>
        </w:rPr>
      </w:pPr>
      <w:r w:rsidRPr="0052301F">
        <w:rPr>
          <w:rFonts w:ascii="Arial" w:hAnsi="Arial" w:cs="Arial"/>
          <w:sz w:val="20"/>
          <w:szCs w:val="20"/>
        </w:rPr>
        <w:t>(dále jen firma)</w:t>
      </w:r>
    </w:p>
    <w:p w:rsidR="00456AE2" w:rsidRPr="0052301F" w:rsidRDefault="00456AE2" w:rsidP="00456AE2">
      <w:pPr>
        <w:spacing w:after="0" w:line="240" w:lineRule="auto"/>
        <w:rPr>
          <w:rFonts w:ascii="Arial" w:hAnsi="Arial" w:cs="Arial"/>
          <w:sz w:val="20"/>
          <w:szCs w:val="20"/>
        </w:rPr>
      </w:pPr>
    </w:p>
    <w:p w:rsidR="00456AE2" w:rsidRPr="0052301F" w:rsidRDefault="00456AE2" w:rsidP="00456AE2">
      <w:pPr>
        <w:spacing w:after="0" w:line="240" w:lineRule="auto"/>
        <w:rPr>
          <w:rFonts w:ascii="Arial" w:hAnsi="Arial" w:cs="Arial"/>
          <w:sz w:val="20"/>
          <w:szCs w:val="20"/>
        </w:rPr>
      </w:pPr>
      <w:r w:rsidRPr="0052301F">
        <w:rPr>
          <w:rFonts w:ascii="Arial" w:hAnsi="Arial" w:cs="Arial"/>
          <w:sz w:val="20"/>
          <w:szCs w:val="20"/>
        </w:rPr>
        <w:t>a</w:t>
      </w:r>
    </w:p>
    <w:p w:rsidR="00456AE2" w:rsidRPr="0052301F" w:rsidRDefault="00456AE2" w:rsidP="00456AE2">
      <w:pPr>
        <w:spacing w:after="0" w:line="240" w:lineRule="auto"/>
        <w:rPr>
          <w:rFonts w:ascii="Arial" w:hAnsi="Arial" w:cs="Arial"/>
          <w:b/>
          <w:sz w:val="20"/>
          <w:szCs w:val="20"/>
        </w:rPr>
      </w:pPr>
    </w:p>
    <w:p w:rsidR="00456AE2" w:rsidRPr="0052301F" w:rsidRDefault="00456AE2" w:rsidP="00456AE2">
      <w:pPr>
        <w:spacing w:after="0" w:line="240" w:lineRule="auto"/>
        <w:rPr>
          <w:rFonts w:ascii="Arial" w:hAnsi="Arial" w:cs="Arial"/>
          <w:b/>
          <w:sz w:val="20"/>
          <w:szCs w:val="20"/>
        </w:rPr>
      </w:pPr>
      <w:r w:rsidRPr="0052301F">
        <w:rPr>
          <w:rFonts w:ascii="Arial" w:hAnsi="Arial" w:cs="Arial"/>
          <w:b/>
          <w:sz w:val="20"/>
          <w:szCs w:val="20"/>
        </w:rPr>
        <w:t>Provozně ekonomická fakulta</w:t>
      </w:r>
    </w:p>
    <w:p w:rsidR="00456AE2" w:rsidRPr="0052301F" w:rsidRDefault="00456AE2" w:rsidP="00456AE2">
      <w:pPr>
        <w:spacing w:after="0" w:line="240" w:lineRule="auto"/>
        <w:rPr>
          <w:rFonts w:ascii="Arial" w:hAnsi="Arial" w:cs="Arial"/>
          <w:b/>
          <w:sz w:val="20"/>
          <w:szCs w:val="20"/>
        </w:rPr>
      </w:pPr>
      <w:r w:rsidRPr="0052301F">
        <w:rPr>
          <w:rFonts w:ascii="Arial" w:hAnsi="Arial" w:cs="Arial"/>
          <w:b/>
          <w:sz w:val="20"/>
          <w:szCs w:val="20"/>
        </w:rPr>
        <w:t>Mendelovy univerzity v Brně</w:t>
      </w:r>
    </w:p>
    <w:p w:rsidR="00456AE2" w:rsidRPr="0052301F" w:rsidRDefault="0052301F" w:rsidP="00456AE2">
      <w:pPr>
        <w:spacing w:after="0" w:line="240" w:lineRule="auto"/>
        <w:rPr>
          <w:rFonts w:ascii="Arial" w:hAnsi="Arial" w:cs="Arial"/>
          <w:sz w:val="20"/>
          <w:szCs w:val="20"/>
        </w:rPr>
      </w:pPr>
      <w:r w:rsidRPr="0052301F">
        <w:rPr>
          <w:rFonts w:ascii="Arial" w:hAnsi="Arial" w:cs="Arial"/>
          <w:sz w:val="20"/>
          <w:szCs w:val="20"/>
        </w:rPr>
        <w:t>Z</w:t>
      </w:r>
      <w:r w:rsidR="00456AE2" w:rsidRPr="0052301F">
        <w:rPr>
          <w:rFonts w:ascii="Arial" w:hAnsi="Arial" w:cs="Arial"/>
          <w:sz w:val="20"/>
          <w:szCs w:val="20"/>
        </w:rPr>
        <w:t xml:space="preserve">astoupená: doc. Ing. </w:t>
      </w:r>
      <w:proofErr w:type="spellStart"/>
      <w:r w:rsidR="00723C04">
        <w:rPr>
          <w:rFonts w:ascii="Arial" w:hAnsi="Arial" w:cs="Arial"/>
          <w:sz w:val="20"/>
          <w:szCs w:val="20"/>
        </w:rPr>
        <w:t>xxxxxxx</w:t>
      </w:r>
      <w:proofErr w:type="spellEnd"/>
      <w:r w:rsidR="00723C04" w:rsidRPr="0052301F">
        <w:rPr>
          <w:rFonts w:ascii="Arial" w:hAnsi="Arial" w:cs="Arial"/>
          <w:sz w:val="20"/>
          <w:szCs w:val="20"/>
        </w:rPr>
        <w:t xml:space="preserve"> </w:t>
      </w:r>
      <w:proofErr w:type="spellStart"/>
      <w:r w:rsidR="00723C04">
        <w:rPr>
          <w:rFonts w:ascii="Arial" w:hAnsi="Arial" w:cs="Arial"/>
          <w:sz w:val="20"/>
          <w:szCs w:val="20"/>
        </w:rPr>
        <w:t>xxxxxxx</w:t>
      </w:r>
      <w:proofErr w:type="spellEnd"/>
      <w:r w:rsidR="00456AE2" w:rsidRPr="0052301F">
        <w:rPr>
          <w:rFonts w:ascii="Arial" w:hAnsi="Arial" w:cs="Arial"/>
          <w:sz w:val="20"/>
          <w:szCs w:val="20"/>
        </w:rPr>
        <w:t>,</w:t>
      </w:r>
      <w:r w:rsidR="00456AE2" w:rsidRPr="0052301F">
        <w:rPr>
          <w:rFonts w:ascii="Arial" w:hAnsi="Arial" w:cs="Arial"/>
          <w:sz w:val="20"/>
          <w:szCs w:val="20"/>
        </w:rPr>
        <w:t xml:space="preserve"> CSc., děkanem</w:t>
      </w:r>
    </w:p>
    <w:p w:rsidR="00456AE2" w:rsidRPr="0052301F" w:rsidRDefault="0052301F" w:rsidP="00456AE2">
      <w:pPr>
        <w:spacing w:after="0" w:line="240" w:lineRule="auto"/>
        <w:rPr>
          <w:rFonts w:ascii="Arial" w:hAnsi="Arial" w:cs="Arial"/>
          <w:sz w:val="20"/>
          <w:szCs w:val="20"/>
        </w:rPr>
      </w:pPr>
      <w:r w:rsidRPr="0052301F">
        <w:rPr>
          <w:rFonts w:ascii="Arial" w:hAnsi="Arial" w:cs="Arial"/>
          <w:sz w:val="20"/>
          <w:szCs w:val="20"/>
        </w:rPr>
        <w:t>S</w:t>
      </w:r>
      <w:r w:rsidR="00456AE2" w:rsidRPr="0052301F">
        <w:rPr>
          <w:rFonts w:ascii="Arial" w:hAnsi="Arial" w:cs="Arial"/>
          <w:sz w:val="20"/>
          <w:szCs w:val="20"/>
        </w:rPr>
        <w:t>e sídlem: Zemědělská 1, 613 00, Brno</w:t>
      </w:r>
    </w:p>
    <w:p w:rsidR="00456AE2" w:rsidRPr="0052301F" w:rsidRDefault="0052301F" w:rsidP="00456AE2">
      <w:pPr>
        <w:spacing w:after="0" w:line="240" w:lineRule="auto"/>
        <w:rPr>
          <w:rFonts w:ascii="Arial" w:hAnsi="Arial" w:cs="Arial"/>
          <w:sz w:val="20"/>
          <w:szCs w:val="20"/>
        </w:rPr>
      </w:pPr>
      <w:r w:rsidRPr="0052301F">
        <w:rPr>
          <w:rFonts w:ascii="Arial" w:hAnsi="Arial" w:cs="Arial"/>
          <w:sz w:val="20"/>
          <w:szCs w:val="20"/>
        </w:rPr>
        <w:t>Z</w:t>
      </w:r>
      <w:r w:rsidR="00456AE2" w:rsidRPr="0052301F">
        <w:rPr>
          <w:rFonts w:ascii="Arial" w:hAnsi="Arial" w:cs="Arial"/>
          <w:sz w:val="20"/>
          <w:szCs w:val="20"/>
        </w:rPr>
        <w:t xml:space="preserve">mocněnec pro věcná jednání: </w:t>
      </w:r>
      <w:r w:rsidR="001222AF" w:rsidRPr="0052301F">
        <w:rPr>
          <w:rFonts w:ascii="Arial" w:hAnsi="Arial" w:cs="Arial"/>
          <w:sz w:val="20"/>
          <w:szCs w:val="20"/>
        </w:rPr>
        <w:t xml:space="preserve">Ing. </w:t>
      </w:r>
      <w:proofErr w:type="spellStart"/>
      <w:r w:rsidR="00723C04">
        <w:rPr>
          <w:rFonts w:ascii="Arial" w:hAnsi="Arial" w:cs="Arial"/>
          <w:sz w:val="20"/>
          <w:szCs w:val="20"/>
        </w:rPr>
        <w:t>xxxxxxx</w:t>
      </w:r>
      <w:proofErr w:type="spellEnd"/>
      <w:r w:rsidR="00723C04" w:rsidRPr="0052301F">
        <w:rPr>
          <w:rFonts w:ascii="Arial" w:hAnsi="Arial" w:cs="Arial"/>
          <w:sz w:val="20"/>
          <w:szCs w:val="20"/>
        </w:rPr>
        <w:t xml:space="preserve"> </w:t>
      </w:r>
      <w:proofErr w:type="spellStart"/>
      <w:r w:rsidR="00723C04">
        <w:rPr>
          <w:rFonts w:ascii="Arial" w:hAnsi="Arial" w:cs="Arial"/>
          <w:sz w:val="20"/>
          <w:szCs w:val="20"/>
        </w:rPr>
        <w:t>xxxxxxx</w:t>
      </w:r>
      <w:proofErr w:type="spellEnd"/>
      <w:r w:rsidR="001222AF" w:rsidRPr="0052301F">
        <w:rPr>
          <w:rFonts w:ascii="Arial" w:hAnsi="Arial" w:cs="Arial"/>
          <w:sz w:val="20"/>
          <w:szCs w:val="20"/>
        </w:rPr>
        <w:t>,</w:t>
      </w:r>
      <w:r w:rsidR="00723C04">
        <w:rPr>
          <w:rFonts w:ascii="Arial" w:hAnsi="Arial" w:cs="Arial"/>
          <w:sz w:val="20"/>
          <w:szCs w:val="20"/>
        </w:rPr>
        <w:t xml:space="preserve"> </w:t>
      </w:r>
      <w:r w:rsidR="001222AF" w:rsidRPr="0052301F">
        <w:rPr>
          <w:rFonts w:ascii="Arial" w:hAnsi="Arial" w:cs="Arial"/>
          <w:sz w:val="20"/>
          <w:szCs w:val="20"/>
        </w:rPr>
        <w:t xml:space="preserve"> </w:t>
      </w:r>
      <w:proofErr w:type="gramStart"/>
      <w:r w:rsidR="001222AF" w:rsidRPr="0052301F">
        <w:rPr>
          <w:rFonts w:ascii="Arial" w:hAnsi="Arial" w:cs="Arial"/>
          <w:sz w:val="20"/>
          <w:szCs w:val="20"/>
        </w:rPr>
        <w:t>LL.M.</w:t>
      </w:r>
      <w:proofErr w:type="gramEnd"/>
      <w:r w:rsidR="001222AF" w:rsidRPr="0052301F">
        <w:rPr>
          <w:rFonts w:ascii="Arial" w:hAnsi="Arial" w:cs="Arial"/>
          <w:sz w:val="20"/>
          <w:szCs w:val="20"/>
        </w:rPr>
        <w:t>, tajemník PEF</w:t>
      </w:r>
      <w:r w:rsidR="00456AE2" w:rsidRPr="0052301F">
        <w:rPr>
          <w:rFonts w:ascii="Arial" w:hAnsi="Arial" w:cs="Arial"/>
          <w:sz w:val="20"/>
          <w:szCs w:val="20"/>
        </w:rPr>
        <w:t xml:space="preserve"> </w:t>
      </w:r>
    </w:p>
    <w:p w:rsidR="00456AE2" w:rsidRPr="0052301F" w:rsidRDefault="00456AE2" w:rsidP="00456AE2">
      <w:pPr>
        <w:spacing w:after="0" w:line="240" w:lineRule="auto"/>
        <w:rPr>
          <w:rFonts w:ascii="Arial" w:hAnsi="Arial" w:cs="Arial"/>
          <w:sz w:val="20"/>
          <w:szCs w:val="20"/>
        </w:rPr>
      </w:pPr>
      <w:r w:rsidRPr="0052301F">
        <w:rPr>
          <w:rFonts w:ascii="Arial" w:hAnsi="Arial" w:cs="Arial"/>
          <w:sz w:val="20"/>
          <w:szCs w:val="20"/>
        </w:rPr>
        <w:t>IČ: 62156489</w:t>
      </w:r>
    </w:p>
    <w:p w:rsidR="00456AE2" w:rsidRPr="0052301F" w:rsidRDefault="00456AE2" w:rsidP="00456AE2">
      <w:pPr>
        <w:spacing w:after="0" w:line="240" w:lineRule="auto"/>
        <w:rPr>
          <w:rFonts w:ascii="Arial" w:hAnsi="Arial" w:cs="Arial"/>
          <w:sz w:val="20"/>
          <w:szCs w:val="20"/>
        </w:rPr>
      </w:pPr>
      <w:r w:rsidRPr="0052301F">
        <w:rPr>
          <w:rFonts w:ascii="Arial" w:hAnsi="Arial" w:cs="Arial"/>
          <w:sz w:val="20"/>
          <w:szCs w:val="20"/>
        </w:rPr>
        <w:t>DIČ: CZ62156489</w:t>
      </w:r>
    </w:p>
    <w:p w:rsidR="00456AE2" w:rsidRPr="0052301F" w:rsidRDefault="00456AE2" w:rsidP="00456AE2">
      <w:pPr>
        <w:spacing w:after="0" w:line="240" w:lineRule="auto"/>
        <w:rPr>
          <w:rFonts w:ascii="Arial" w:hAnsi="Arial" w:cs="Arial"/>
          <w:sz w:val="20"/>
          <w:szCs w:val="20"/>
        </w:rPr>
      </w:pPr>
      <w:r w:rsidRPr="0052301F">
        <w:rPr>
          <w:rFonts w:ascii="Arial" w:hAnsi="Arial" w:cs="Arial"/>
          <w:sz w:val="20"/>
          <w:szCs w:val="20"/>
        </w:rPr>
        <w:t>Právní forma: veřejná vysoká škola</w:t>
      </w:r>
    </w:p>
    <w:p w:rsidR="00456AE2" w:rsidRPr="0052301F" w:rsidRDefault="00456AE2" w:rsidP="00456AE2">
      <w:pPr>
        <w:spacing w:after="0" w:line="240" w:lineRule="auto"/>
        <w:rPr>
          <w:rFonts w:ascii="Arial" w:hAnsi="Arial" w:cs="Arial"/>
          <w:sz w:val="20"/>
          <w:szCs w:val="20"/>
        </w:rPr>
      </w:pPr>
      <w:r w:rsidRPr="0052301F">
        <w:rPr>
          <w:rFonts w:ascii="Arial" w:hAnsi="Arial" w:cs="Arial"/>
          <w:sz w:val="20"/>
          <w:szCs w:val="20"/>
        </w:rPr>
        <w:t xml:space="preserve"> (dále jen PEF)</w:t>
      </w:r>
    </w:p>
    <w:p w:rsidR="00456AE2" w:rsidRPr="0052301F" w:rsidRDefault="00456AE2" w:rsidP="00456AE2">
      <w:pPr>
        <w:spacing w:after="0" w:line="240" w:lineRule="auto"/>
        <w:rPr>
          <w:rFonts w:ascii="Arial" w:hAnsi="Arial" w:cs="Arial"/>
          <w:sz w:val="20"/>
          <w:szCs w:val="20"/>
        </w:rPr>
      </w:pPr>
    </w:p>
    <w:p w:rsidR="00456AE2" w:rsidRPr="0052301F" w:rsidRDefault="00456AE2" w:rsidP="00456AE2">
      <w:pPr>
        <w:spacing w:after="0" w:line="240" w:lineRule="auto"/>
        <w:rPr>
          <w:rFonts w:ascii="Arial" w:hAnsi="Arial" w:cs="Arial"/>
          <w:sz w:val="20"/>
          <w:szCs w:val="20"/>
        </w:rPr>
      </w:pPr>
      <w:r w:rsidRPr="0052301F">
        <w:rPr>
          <w:rFonts w:ascii="Arial" w:hAnsi="Arial" w:cs="Arial"/>
          <w:sz w:val="20"/>
          <w:szCs w:val="20"/>
        </w:rPr>
        <w:t xml:space="preserve">se dnešního dne dohodly na uzavření této smlouvy o </w:t>
      </w:r>
      <w:r w:rsidR="00BE366B" w:rsidRPr="0052301F">
        <w:rPr>
          <w:rFonts w:ascii="Arial" w:hAnsi="Arial" w:cs="Arial"/>
          <w:sz w:val="20"/>
          <w:szCs w:val="20"/>
        </w:rPr>
        <w:t>partnerství</w:t>
      </w:r>
      <w:r w:rsidR="0052301F" w:rsidRPr="0052301F">
        <w:rPr>
          <w:rFonts w:ascii="Arial" w:hAnsi="Arial" w:cs="Arial"/>
          <w:sz w:val="20"/>
          <w:szCs w:val="20"/>
        </w:rPr>
        <w:t>, dále jen „smlouva“</w:t>
      </w:r>
    </w:p>
    <w:p w:rsidR="00456AE2" w:rsidRDefault="00456AE2" w:rsidP="00456AE2">
      <w:pPr>
        <w:spacing w:after="0" w:line="240" w:lineRule="auto"/>
        <w:rPr>
          <w:rFonts w:ascii="Arial" w:hAnsi="Arial" w:cs="Arial"/>
          <w:b/>
          <w:sz w:val="20"/>
          <w:szCs w:val="20"/>
        </w:rPr>
      </w:pPr>
    </w:p>
    <w:p w:rsidR="00624FFF" w:rsidRPr="0052301F" w:rsidRDefault="00624FFF" w:rsidP="00456AE2">
      <w:pPr>
        <w:spacing w:after="0" w:line="240" w:lineRule="auto"/>
        <w:rPr>
          <w:rFonts w:ascii="Arial" w:hAnsi="Arial" w:cs="Arial"/>
          <w:b/>
          <w:sz w:val="20"/>
          <w:szCs w:val="20"/>
        </w:rPr>
      </w:pPr>
    </w:p>
    <w:p w:rsidR="00456AE2" w:rsidRDefault="00456AE2" w:rsidP="00456AE2">
      <w:pPr>
        <w:spacing w:after="0" w:line="240" w:lineRule="auto"/>
        <w:rPr>
          <w:rFonts w:ascii="Arial" w:hAnsi="Arial" w:cs="Arial"/>
          <w:b/>
          <w:sz w:val="20"/>
          <w:szCs w:val="20"/>
        </w:rPr>
      </w:pPr>
    </w:p>
    <w:p w:rsidR="00624FFF" w:rsidRPr="0052301F" w:rsidRDefault="00624FFF" w:rsidP="00456AE2">
      <w:pPr>
        <w:spacing w:after="0" w:line="240" w:lineRule="auto"/>
        <w:rPr>
          <w:rFonts w:ascii="Arial" w:hAnsi="Arial" w:cs="Arial"/>
          <w:b/>
          <w:sz w:val="20"/>
          <w:szCs w:val="20"/>
        </w:rPr>
      </w:pPr>
    </w:p>
    <w:p w:rsidR="00456AE2" w:rsidRPr="0052301F" w:rsidRDefault="00456AE2" w:rsidP="00456AE2">
      <w:pPr>
        <w:spacing w:after="0" w:line="240" w:lineRule="auto"/>
        <w:rPr>
          <w:rFonts w:ascii="Arial" w:hAnsi="Arial" w:cs="Arial"/>
          <w:b/>
          <w:sz w:val="20"/>
          <w:szCs w:val="20"/>
        </w:rPr>
      </w:pPr>
    </w:p>
    <w:p w:rsidR="00456AE2" w:rsidRPr="0052301F" w:rsidRDefault="00456AE2" w:rsidP="00456AE2">
      <w:pPr>
        <w:spacing w:after="0" w:line="240" w:lineRule="auto"/>
        <w:jc w:val="center"/>
        <w:rPr>
          <w:rFonts w:ascii="Arial" w:hAnsi="Arial" w:cs="Arial"/>
          <w:b/>
          <w:sz w:val="20"/>
          <w:szCs w:val="20"/>
        </w:rPr>
      </w:pPr>
      <w:r w:rsidRPr="0052301F">
        <w:rPr>
          <w:rFonts w:ascii="Arial" w:hAnsi="Arial" w:cs="Arial"/>
          <w:b/>
          <w:sz w:val="20"/>
          <w:szCs w:val="20"/>
        </w:rPr>
        <w:t>II.</w:t>
      </w:r>
    </w:p>
    <w:p w:rsidR="00456AE2" w:rsidRPr="0052301F" w:rsidRDefault="00456AE2" w:rsidP="00456AE2">
      <w:pPr>
        <w:spacing w:after="0" w:line="240" w:lineRule="auto"/>
        <w:jc w:val="center"/>
        <w:rPr>
          <w:rFonts w:ascii="Arial" w:hAnsi="Arial" w:cs="Arial"/>
          <w:b/>
          <w:sz w:val="20"/>
          <w:szCs w:val="20"/>
        </w:rPr>
      </w:pPr>
      <w:r w:rsidRPr="0052301F">
        <w:rPr>
          <w:rFonts w:ascii="Arial" w:hAnsi="Arial" w:cs="Arial"/>
          <w:b/>
          <w:sz w:val="20"/>
          <w:szCs w:val="20"/>
        </w:rPr>
        <w:t>Úvodní ustanovení</w:t>
      </w:r>
    </w:p>
    <w:p w:rsidR="00456AE2" w:rsidRPr="0052301F" w:rsidRDefault="00456AE2" w:rsidP="00456AE2">
      <w:pPr>
        <w:numPr>
          <w:ilvl w:val="0"/>
          <w:numId w:val="1"/>
        </w:numPr>
        <w:tabs>
          <w:tab w:val="clear" w:pos="360"/>
          <w:tab w:val="num" w:pos="540"/>
        </w:tabs>
        <w:spacing w:after="0" w:line="240" w:lineRule="auto"/>
        <w:jc w:val="both"/>
        <w:rPr>
          <w:rFonts w:ascii="Arial" w:hAnsi="Arial" w:cs="Arial"/>
          <w:sz w:val="20"/>
          <w:szCs w:val="20"/>
        </w:rPr>
      </w:pPr>
      <w:r w:rsidRPr="0052301F">
        <w:rPr>
          <w:rFonts w:ascii="Arial" w:hAnsi="Arial" w:cs="Arial"/>
          <w:sz w:val="20"/>
          <w:szCs w:val="20"/>
        </w:rPr>
        <w:t xml:space="preserve">Firma a PEF se zavazují ke vzájemné spolupráci </w:t>
      </w:r>
      <w:r w:rsidR="00BE366B" w:rsidRPr="0052301F">
        <w:rPr>
          <w:rFonts w:ascii="Arial" w:hAnsi="Arial" w:cs="Arial"/>
          <w:sz w:val="20"/>
          <w:szCs w:val="20"/>
        </w:rPr>
        <w:t xml:space="preserve">a partnerství </w:t>
      </w:r>
      <w:r w:rsidRPr="0052301F">
        <w:rPr>
          <w:rFonts w:ascii="Arial" w:hAnsi="Arial" w:cs="Arial"/>
          <w:sz w:val="20"/>
          <w:szCs w:val="20"/>
        </w:rPr>
        <w:t>v rámci smluveného období vymezeného</w:t>
      </w:r>
      <w:r w:rsidR="0052301F" w:rsidRPr="0052301F">
        <w:rPr>
          <w:rFonts w:ascii="Arial" w:hAnsi="Arial" w:cs="Arial"/>
          <w:sz w:val="20"/>
          <w:szCs w:val="20"/>
        </w:rPr>
        <w:t xml:space="preserve"> níže tak, že PEF se zavazuje poskytnout firmě služby uvedené v článku III. Této smlouvy a firma se zavazuje PEF za poskytnuté služby zaplatit odměnu uvedenou v čl. IV. této smlouvy.</w:t>
      </w:r>
    </w:p>
    <w:p w:rsidR="00456AE2" w:rsidRPr="0052301F" w:rsidRDefault="00456AE2" w:rsidP="00456AE2">
      <w:pPr>
        <w:numPr>
          <w:ilvl w:val="0"/>
          <w:numId w:val="1"/>
        </w:numPr>
        <w:tabs>
          <w:tab w:val="clear" w:pos="360"/>
          <w:tab w:val="num" w:pos="540"/>
        </w:tabs>
        <w:spacing w:after="0" w:line="240" w:lineRule="auto"/>
        <w:jc w:val="both"/>
        <w:rPr>
          <w:rFonts w:ascii="Arial" w:hAnsi="Arial" w:cs="Arial"/>
          <w:sz w:val="20"/>
          <w:szCs w:val="20"/>
        </w:rPr>
      </w:pPr>
      <w:r w:rsidRPr="0052301F">
        <w:rPr>
          <w:rFonts w:ascii="Arial" w:hAnsi="Arial" w:cs="Arial"/>
          <w:sz w:val="20"/>
          <w:szCs w:val="20"/>
        </w:rPr>
        <w:t xml:space="preserve">Tato smlouva o </w:t>
      </w:r>
      <w:r w:rsidR="00BE366B" w:rsidRPr="0052301F">
        <w:rPr>
          <w:rFonts w:ascii="Arial" w:hAnsi="Arial" w:cs="Arial"/>
          <w:sz w:val="20"/>
          <w:szCs w:val="20"/>
        </w:rPr>
        <w:t xml:space="preserve">partnerství </w:t>
      </w:r>
      <w:r w:rsidRPr="0052301F">
        <w:rPr>
          <w:rFonts w:ascii="Arial" w:hAnsi="Arial" w:cs="Arial"/>
          <w:sz w:val="20"/>
          <w:szCs w:val="20"/>
        </w:rPr>
        <w:t xml:space="preserve">se uzavírá na dobu určitou, a to od </w:t>
      </w:r>
      <w:r w:rsidR="0052301F" w:rsidRPr="0052301F">
        <w:rPr>
          <w:rFonts w:ascii="Arial" w:hAnsi="Arial" w:cs="Arial"/>
          <w:sz w:val="20"/>
          <w:szCs w:val="20"/>
        </w:rPr>
        <w:t>15. 12. 2016</w:t>
      </w:r>
      <w:r w:rsidRPr="0052301F">
        <w:rPr>
          <w:rFonts w:ascii="Arial" w:hAnsi="Arial" w:cs="Arial"/>
          <w:sz w:val="20"/>
          <w:szCs w:val="20"/>
        </w:rPr>
        <w:t xml:space="preserve"> do </w:t>
      </w:r>
      <w:r w:rsidR="0052301F" w:rsidRPr="0052301F">
        <w:rPr>
          <w:rFonts w:ascii="Arial" w:hAnsi="Arial" w:cs="Arial"/>
          <w:sz w:val="20"/>
          <w:szCs w:val="20"/>
        </w:rPr>
        <w:t>15. 12. 2017.</w:t>
      </w:r>
    </w:p>
    <w:p w:rsidR="0052301F" w:rsidRPr="0052301F" w:rsidRDefault="0052301F" w:rsidP="00456AE2">
      <w:pPr>
        <w:numPr>
          <w:ilvl w:val="0"/>
          <w:numId w:val="1"/>
        </w:numPr>
        <w:tabs>
          <w:tab w:val="clear" w:pos="360"/>
          <w:tab w:val="num" w:pos="540"/>
        </w:tabs>
        <w:spacing w:after="0" w:line="240" w:lineRule="auto"/>
        <w:jc w:val="both"/>
        <w:rPr>
          <w:rFonts w:ascii="Arial" w:hAnsi="Arial" w:cs="Arial"/>
          <w:sz w:val="20"/>
          <w:szCs w:val="20"/>
        </w:rPr>
      </w:pPr>
      <w:r w:rsidRPr="0052301F">
        <w:rPr>
          <w:rFonts w:ascii="Arial" w:hAnsi="Arial" w:cs="Arial"/>
          <w:sz w:val="20"/>
          <w:szCs w:val="20"/>
        </w:rPr>
        <w:t>Neoznámí-li některá ze smluvních stran nejpozději 1 (jeden) měsíc před skončením doby, na kterou je tato smlouva sjednána, svou vůli smlouvu ukončit, prodlužuje se její trvání vždy o 1 (jeden) rok.</w:t>
      </w:r>
    </w:p>
    <w:p w:rsidR="00456AE2" w:rsidRPr="0052301F" w:rsidRDefault="00456AE2" w:rsidP="00456AE2">
      <w:pPr>
        <w:numPr>
          <w:ilvl w:val="0"/>
          <w:numId w:val="1"/>
        </w:numPr>
        <w:spacing w:after="0" w:line="240" w:lineRule="auto"/>
        <w:jc w:val="both"/>
        <w:rPr>
          <w:rFonts w:ascii="Arial" w:hAnsi="Arial" w:cs="Arial"/>
          <w:sz w:val="20"/>
          <w:szCs w:val="20"/>
        </w:rPr>
      </w:pPr>
      <w:r w:rsidRPr="0052301F">
        <w:rPr>
          <w:rFonts w:ascii="Arial" w:hAnsi="Arial" w:cs="Arial"/>
          <w:sz w:val="20"/>
          <w:szCs w:val="20"/>
        </w:rPr>
        <w:t>Firma má právo ve smluveném období užívat logo PEF na svých materiálech s dovětkem „</w:t>
      </w:r>
      <w:r w:rsidRPr="0052301F">
        <w:rPr>
          <w:rFonts w:ascii="Arial" w:hAnsi="Arial" w:cs="Arial"/>
          <w:i/>
          <w:sz w:val="20"/>
          <w:szCs w:val="20"/>
        </w:rPr>
        <w:t xml:space="preserve">Firma </w:t>
      </w:r>
      <w:r w:rsidRPr="0052301F">
        <w:rPr>
          <w:rFonts w:ascii="Arial" w:hAnsi="Arial" w:cs="Arial"/>
          <w:sz w:val="20"/>
          <w:szCs w:val="20"/>
        </w:rPr>
        <w:t xml:space="preserve"> </w:t>
      </w:r>
      <w:r w:rsidRPr="0052301F">
        <w:rPr>
          <w:rFonts w:ascii="Arial" w:hAnsi="Arial" w:cs="Arial"/>
          <w:i/>
          <w:sz w:val="20"/>
          <w:szCs w:val="20"/>
        </w:rPr>
        <w:t xml:space="preserve">– hlavní partner Provozně ekonomické fakulty </w:t>
      </w:r>
      <w:r w:rsidR="00BE366B" w:rsidRPr="0052301F">
        <w:rPr>
          <w:rFonts w:ascii="Arial" w:hAnsi="Arial" w:cs="Arial"/>
          <w:i/>
          <w:sz w:val="20"/>
          <w:szCs w:val="20"/>
        </w:rPr>
        <w:t xml:space="preserve">Mendelovy univerzity </w:t>
      </w:r>
      <w:r w:rsidRPr="0052301F">
        <w:rPr>
          <w:rFonts w:ascii="Arial" w:hAnsi="Arial" w:cs="Arial"/>
          <w:i/>
          <w:sz w:val="20"/>
          <w:szCs w:val="20"/>
        </w:rPr>
        <w:t>v Brně</w:t>
      </w:r>
      <w:r w:rsidRPr="0052301F">
        <w:rPr>
          <w:rFonts w:ascii="Arial" w:hAnsi="Arial" w:cs="Arial"/>
          <w:sz w:val="20"/>
          <w:szCs w:val="20"/>
        </w:rPr>
        <w:t>“.</w:t>
      </w:r>
    </w:p>
    <w:p w:rsidR="00BE366B" w:rsidRPr="0052301F" w:rsidRDefault="00BE366B" w:rsidP="00456AE2">
      <w:pPr>
        <w:numPr>
          <w:ilvl w:val="0"/>
          <w:numId w:val="1"/>
        </w:numPr>
        <w:spacing w:after="0" w:line="240" w:lineRule="auto"/>
        <w:jc w:val="both"/>
        <w:rPr>
          <w:rFonts w:ascii="Arial" w:hAnsi="Arial" w:cs="Arial"/>
          <w:sz w:val="20"/>
          <w:szCs w:val="20"/>
        </w:rPr>
      </w:pPr>
      <w:r w:rsidRPr="0052301F">
        <w:rPr>
          <w:rFonts w:ascii="Arial" w:hAnsi="Arial" w:cs="Arial"/>
          <w:sz w:val="20"/>
          <w:szCs w:val="20"/>
        </w:rPr>
        <w:t>PEF má právo ve smluveném období užívat logo firmy na svých materiálech s dovětkem „</w:t>
      </w:r>
      <w:r w:rsidRPr="0052301F">
        <w:rPr>
          <w:rFonts w:ascii="Arial" w:hAnsi="Arial" w:cs="Arial"/>
          <w:i/>
          <w:sz w:val="20"/>
          <w:szCs w:val="20"/>
        </w:rPr>
        <w:t xml:space="preserve">Firma </w:t>
      </w:r>
      <w:r w:rsidRPr="0052301F">
        <w:rPr>
          <w:rFonts w:ascii="Arial" w:hAnsi="Arial" w:cs="Arial"/>
          <w:sz w:val="20"/>
          <w:szCs w:val="20"/>
        </w:rPr>
        <w:t xml:space="preserve"> </w:t>
      </w:r>
      <w:r w:rsidRPr="0052301F">
        <w:rPr>
          <w:rFonts w:ascii="Arial" w:hAnsi="Arial" w:cs="Arial"/>
          <w:i/>
          <w:sz w:val="20"/>
          <w:szCs w:val="20"/>
        </w:rPr>
        <w:t>– hlavní partner Provozně ekonomické fakulty Mendelovy univerzity v Brně</w:t>
      </w:r>
      <w:r w:rsidRPr="0052301F">
        <w:rPr>
          <w:rFonts w:ascii="Arial" w:hAnsi="Arial" w:cs="Arial"/>
          <w:sz w:val="20"/>
          <w:szCs w:val="20"/>
        </w:rPr>
        <w:t>“.</w:t>
      </w:r>
    </w:p>
    <w:p w:rsidR="00456AE2" w:rsidRPr="0052301F" w:rsidRDefault="00456AE2" w:rsidP="00456AE2">
      <w:pPr>
        <w:spacing w:after="0" w:line="240" w:lineRule="auto"/>
        <w:rPr>
          <w:rFonts w:ascii="Arial" w:hAnsi="Arial" w:cs="Arial"/>
          <w:sz w:val="20"/>
          <w:szCs w:val="20"/>
        </w:rPr>
      </w:pPr>
    </w:p>
    <w:p w:rsidR="00456AE2" w:rsidRPr="0052301F" w:rsidRDefault="00456AE2" w:rsidP="00456AE2">
      <w:pPr>
        <w:spacing w:after="0" w:line="240" w:lineRule="auto"/>
        <w:rPr>
          <w:rFonts w:ascii="Arial" w:hAnsi="Arial" w:cs="Arial"/>
          <w:sz w:val="20"/>
          <w:szCs w:val="20"/>
        </w:rPr>
      </w:pPr>
    </w:p>
    <w:p w:rsidR="00456AE2" w:rsidRDefault="00456AE2" w:rsidP="00456AE2">
      <w:pPr>
        <w:spacing w:after="0" w:line="240" w:lineRule="auto"/>
        <w:rPr>
          <w:rFonts w:ascii="Arial" w:hAnsi="Arial" w:cs="Arial"/>
          <w:sz w:val="20"/>
          <w:szCs w:val="20"/>
        </w:rPr>
      </w:pPr>
    </w:p>
    <w:p w:rsidR="00624FFF" w:rsidRDefault="00624FFF" w:rsidP="00456AE2">
      <w:pPr>
        <w:spacing w:after="0" w:line="240" w:lineRule="auto"/>
        <w:rPr>
          <w:rFonts w:ascii="Arial" w:hAnsi="Arial" w:cs="Arial"/>
          <w:sz w:val="20"/>
          <w:szCs w:val="20"/>
        </w:rPr>
      </w:pPr>
    </w:p>
    <w:p w:rsidR="00624FFF" w:rsidRPr="0052301F" w:rsidRDefault="00624FFF" w:rsidP="00456AE2">
      <w:pPr>
        <w:spacing w:after="0" w:line="240" w:lineRule="auto"/>
        <w:rPr>
          <w:rFonts w:ascii="Arial" w:hAnsi="Arial" w:cs="Arial"/>
          <w:sz w:val="20"/>
          <w:szCs w:val="20"/>
        </w:rPr>
      </w:pPr>
    </w:p>
    <w:p w:rsidR="00456AE2" w:rsidRPr="0052301F" w:rsidRDefault="00456AE2" w:rsidP="00456AE2">
      <w:pPr>
        <w:spacing w:after="0" w:line="240" w:lineRule="auto"/>
        <w:jc w:val="center"/>
        <w:rPr>
          <w:rFonts w:ascii="Arial" w:hAnsi="Arial" w:cs="Arial"/>
          <w:b/>
          <w:sz w:val="20"/>
          <w:szCs w:val="20"/>
        </w:rPr>
      </w:pPr>
      <w:r w:rsidRPr="0052301F">
        <w:rPr>
          <w:rFonts w:ascii="Arial" w:hAnsi="Arial" w:cs="Arial"/>
          <w:b/>
          <w:sz w:val="20"/>
          <w:szCs w:val="20"/>
        </w:rPr>
        <w:t>III.</w:t>
      </w:r>
    </w:p>
    <w:p w:rsidR="00456AE2" w:rsidRPr="0052301F" w:rsidRDefault="00456AE2" w:rsidP="00456AE2">
      <w:pPr>
        <w:spacing w:after="0" w:line="240" w:lineRule="auto"/>
        <w:jc w:val="center"/>
        <w:rPr>
          <w:rFonts w:ascii="Arial" w:hAnsi="Arial" w:cs="Arial"/>
          <w:b/>
          <w:sz w:val="20"/>
          <w:szCs w:val="20"/>
        </w:rPr>
      </w:pPr>
      <w:r w:rsidRPr="0052301F">
        <w:rPr>
          <w:rFonts w:ascii="Arial" w:hAnsi="Arial" w:cs="Arial"/>
          <w:b/>
          <w:sz w:val="20"/>
          <w:szCs w:val="20"/>
        </w:rPr>
        <w:t>Povinnosti PEF</w:t>
      </w:r>
    </w:p>
    <w:p w:rsidR="008204A7" w:rsidRDefault="008204A7" w:rsidP="00624FFF">
      <w:pPr>
        <w:pStyle w:val="Odstavecseseznamem"/>
        <w:spacing w:after="0" w:line="288" w:lineRule="auto"/>
        <w:ind w:left="357"/>
        <w:jc w:val="both"/>
        <w:rPr>
          <w:rFonts w:ascii="Arial" w:hAnsi="Arial" w:cs="Arial"/>
          <w:sz w:val="20"/>
          <w:szCs w:val="20"/>
        </w:rPr>
      </w:pPr>
      <w:r>
        <w:rPr>
          <w:rFonts w:ascii="Arial" w:hAnsi="Arial" w:cs="Arial"/>
          <w:sz w:val="20"/>
          <w:szCs w:val="20"/>
        </w:rPr>
        <w:t>PEF je povinna:</w:t>
      </w:r>
    </w:p>
    <w:p w:rsidR="00456AE2" w:rsidRPr="008204A7" w:rsidRDefault="008204A7" w:rsidP="00624FFF">
      <w:pPr>
        <w:pStyle w:val="Odstavecseseznamem"/>
        <w:numPr>
          <w:ilvl w:val="0"/>
          <w:numId w:val="5"/>
        </w:numPr>
        <w:spacing w:after="0" w:line="288" w:lineRule="auto"/>
        <w:ind w:left="357"/>
        <w:jc w:val="both"/>
        <w:rPr>
          <w:rFonts w:ascii="Arial" w:hAnsi="Arial" w:cs="Arial"/>
          <w:sz w:val="20"/>
          <w:szCs w:val="20"/>
        </w:rPr>
      </w:pPr>
      <w:r>
        <w:rPr>
          <w:rFonts w:ascii="Arial" w:hAnsi="Arial" w:cs="Arial"/>
          <w:sz w:val="20"/>
          <w:szCs w:val="20"/>
        </w:rPr>
        <w:t>Zveřejňovat</w:t>
      </w:r>
      <w:r w:rsidR="00456AE2" w:rsidRPr="008204A7">
        <w:rPr>
          <w:rFonts w:ascii="Arial" w:hAnsi="Arial" w:cs="Arial"/>
          <w:sz w:val="20"/>
          <w:szCs w:val="20"/>
        </w:rPr>
        <w:t xml:space="preserve"> </w:t>
      </w:r>
      <w:r>
        <w:rPr>
          <w:rFonts w:ascii="Arial" w:hAnsi="Arial" w:cs="Arial"/>
          <w:sz w:val="20"/>
          <w:szCs w:val="20"/>
        </w:rPr>
        <w:t>nabídky</w:t>
      </w:r>
      <w:r w:rsidR="00456AE2" w:rsidRPr="008204A7">
        <w:rPr>
          <w:rFonts w:ascii="Arial" w:hAnsi="Arial" w:cs="Arial"/>
          <w:sz w:val="20"/>
          <w:szCs w:val="20"/>
        </w:rPr>
        <w:t xml:space="preserve"> práce a praxe na webových stránkách PEF a na interním dokumentovém serveru</w:t>
      </w:r>
      <w:r w:rsidR="00BE366B" w:rsidRPr="008204A7">
        <w:rPr>
          <w:rFonts w:ascii="Arial" w:hAnsi="Arial" w:cs="Arial"/>
          <w:sz w:val="20"/>
          <w:szCs w:val="20"/>
        </w:rPr>
        <w:t>.</w:t>
      </w:r>
    </w:p>
    <w:p w:rsidR="00456AE2" w:rsidRPr="0052301F" w:rsidRDefault="00456AE2" w:rsidP="00624FFF">
      <w:pPr>
        <w:pStyle w:val="Odstavecseseznamem"/>
        <w:numPr>
          <w:ilvl w:val="0"/>
          <w:numId w:val="5"/>
        </w:numPr>
        <w:spacing w:after="0" w:line="288" w:lineRule="auto"/>
        <w:ind w:left="357"/>
        <w:jc w:val="both"/>
        <w:rPr>
          <w:rFonts w:ascii="Arial" w:hAnsi="Arial" w:cs="Arial"/>
          <w:sz w:val="20"/>
          <w:szCs w:val="20"/>
        </w:rPr>
      </w:pPr>
      <w:r w:rsidRPr="0052301F">
        <w:rPr>
          <w:rFonts w:ascii="Arial" w:hAnsi="Arial" w:cs="Arial"/>
          <w:sz w:val="20"/>
          <w:szCs w:val="20"/>
        </w:rPr>
        <w:t>P</w:t>
      </w:r>
      <w:r w:rsidR="008204A7">
        <w:rPr>
          <w:rFonts w:ascii="Arial" w:hAnsi="Arial" w:cs="Arial"/>
          <w:sz w:val="20"/>
          <w:szCs w:val="20"/>
        </w:rPr>
        <w:t>ronajmout firmě stánek</w:t>
      </w:r>
      <w:r w:rsidRPr="0052301F">
        <w:rPr>
          <w:rFonts w:ascii="Arial" w:hAnsi="Arial" w:cs="Arial"/>
          <w:sz w:val="20"/>
          <w:szCs w:val="20"/>
        </w:rPr>
        <w:t xml:space="preserve"> na celouniverzitním pracovním veletrhu Kariérní den </w:t>
      </w:r>
      <w:r w:rsidR="00BE366B" w:rsidRPr="0052301F">
        <w:rPr>
          <w:rFonts w:ascii="Arial" w:hAnsi="Arial" w:cs="Arial"/>
          <w:sz w:val="20"/>
          <w:szCs w:val="20"/>
        </w:rPr>
        <w:t>Mendelovy univerzity v Brně.</w:t>
      </w:r>
    </w:p>
    <w:p w:rsidR="008204A7" w:rsidRDefault="008204A7" w:rsidP="00624FFF">
      <w:pPr>
        <w:pStyle w:val="Odstavecseseznamem"/>
        <w:numPr>
          <w:ilvl w:val="0"/>
          <w:numId w:val="5"/>
        </w:numPr>
        <w:spacing w:after="0" w:line="288" w:lineRule="auto"/>
        <w:ind w:left="357"/>
        <w:jc w:val="both"/>
        <w:rPr>
          <w:rFonts w:ascii="Arial" w:hAnsi="Arial" w:cs="Arial"/>
          <w:sz w:val="20"/>
          <w:szCs w:val="20"/>
        </w:rPr>
      </w:pPr>
      <w:r w:rsidRPr="008204A7">
        <w:rPr>
          <w:rFonts w:ascii="Arial" w:hAnsi="Arial" w:cs="Arial"/>
          <w:sz w:val="20"/>
          <w:szCs w:val="20"/>
        </w:rPr>
        <w:t>Pronajmou firmě jednu učebnu s kapacitou minimálně 30 osob na dobu 2hodin 1x ročně.</w:t>
      </w:r>
    </w:p>
    <w:p w:rsidR="008204A7" w:rsidRPr="008204A7" w:rsidRDefault="008204A7" w:rsidP="00624FFF">
      <w:pPr>
        <w:pStyle w:val="Odstavecseseznamem"/>
        <w:numPr>
          <w:ilvl w:val="0"/>
          <w:numId w:val="5"/>
        </w:numPr>
        <w:spacing w:after="0" w:line="288" w:lineRule="auto"/>
        <w:ind w:left="357"/>
        <w:jc w:val="both"/>
        <w:rPr>
          <w:rFonts w:ascii="Arial" w:hAnsi="Arial" w:cs="Arial"/>
          <w:sz w:val="20"/>
          <w:szCs w:val="20"/>
        </w:rPr>
      </w:pPr>
      <w:r w:rsidRPr="008204A7">
        <w:rPr>
          <w:rFonts w:ascii="Arial" w:hAnsi="Arial" w:cs="Arial"/>
          <w:sz w:val="20"/>
          <w:szCs w:val="20"/>
        </w:rPr>
        <w:t xml:space="preserve">Pronajmou firmě jednu učebnu s kapacitou </w:t>
      </w:r>
      <w:r>
        <w:rPr>
          <w:rFonts w:ascii="Arial" w:hAnsi="Arial" w:cs="Arial"/>
          <w:sz w:val="20"/>
          <w:szCs w:val="20"/>
        </w:rPr>
        <w:t>minimálně 5</w:t>
      </w:r>
      <w:r w:rsidRPr="008204A7">
        <w:rPr>
          <w:rFonts w:ascii="Arial" w:hAnsi="Arial" w:cs="Arial"/>
          <w:sz w:val="20"/>
          <w:szCs w:val="20"/>
        </w:rPr>
        <w:t>0 osob na dobu 2hodin 1x ročně.</w:t>
      </w:r>
    </w:p>
    <w:p w:rsidR="00456AE2" w:rsidRPr="0052301F" w:rsidRDefault="008204A7" w:rsidP="00624FFF">
      <w:pPr>
        <w:pStyle w:val="Odstavecseseznamem"/>
        <w:numPr>
          <w:ilvl w:val="0"/>
          <w:numId w:val="5"/>
        </w:numPr>
        <w:spacing w:after="0" w:line="288" w:lineRule="auto"/>
        <w:ind w:left="357"/>
        <w:jc w:val="both"/>
        <w:rPr>
          <w:rFonts w:ascii="Arial" w:hAnsi="Arial" w:cs="Arial"/>
          <w:sz w:val="20"/>
          <w:szCs w:val="20"/>
        </w:rPr>
      </w:pPr>
      <w:r>
        <w:rPr>
          <w:rFonts w:ascii="Arial" w:hAnsi="Arial" w:cs="Arial"/>
          <w:sz w:val="20"/>
          <w:szCs w:val="20"/>
        </w:rPr>
        <w:t>Zajistit u</w:t>
      </w:r>
      <w:r w:rsidR="00456AE2" w:rsidRPr="0052301F">
        <w:rPr>
          <w:rFonts w:ascii="Arial" w:hAnsi="Arial" w:cs="Arial"/>
          <w:sz w:val="20"/>
          <w:szCs w:val="20"/>
        </w:rPr>
        <w:t>místění loga firmy na webové stránky PEF v sekci Firmy a instituce</w:t>
      </w:r>
      <w:r>
        <w:rPr>
          <w:rFonts w:ascii="Arial" w:hAnsi="Arial" w:cs="Arial"/>
          <w:sz w:val="20"/>
          <w:szCs w:val="20"/>
        </w:rPr>
        <w:t>, kategorie Hlavní partneři po celou dobu trvání této smlouvy.</w:t>
      </w:r>
    </w:p>
    <w:p w:rsidR="00456AE2" w:rsidRPr="0052301F" w:rsidRDefault="008204A7" w:rsidP="00624FFF">
      <w:pPr>
        <w:pStyle w:val="Odstavecseseznamem"/>
        <w:numPr>
          <w:ilvl w:val="0"/>
          <w:numId w:val="5"/>
        </w:numPr>
        <w:spacing w:after="0" w:line="288" w:lineRule="auto"/>
        <w:ind w:left="357"/>
        <w:jc w:val="both"/>
        <w:rPr>
          <w:rFonts w:ascii="Arial" w:hAnsi="Arial" w:cs="Arial"/>
          <w:sz w:val="20"/>
          <w:szCs w:val="20"/>
        </w:rPr>
      </w:pPr>
      <w:r>
        <w:rPr>
          <w:rFonts w:ascii="Arial" w:hAnsi="Arial" w:cs="Arial"/>
          <w:sz w:val="20"/>
          <w:szCs w:val="20"/>
        </w:rPr>
        <w:t>Zajistit umístění loga firmy ve vestibulu budovy PEF v kategorii Hlavní partneři po celou dobu trvání této smlouvy.</w:t>
      </w:r>
    </w:p>
    <w:p w:rsidR="00456AE2" w:rsidRPr="0052301F" w:rsidRDefault="008204A7" w:rsidP="00624FFF">
      <w:pPr>
        <w:pStyle w:val="Odstavecseseznamem"/>
        <w:numPr>
          <w:ilvl w:val="0"/>
          <w:numId w:val="5"/>
        </w:numPr>
        <w:spacing w:after="0" w:line="288" w:lineRule="auto"/>
        <w:ind w:left="357"/>
        <w:jc w:val="both"/>
        <w:rPr>
          <w:rFonts w:ascii="Arial" w:hAnsi="Arial" w:cs="Arial"/>
          <w:sz w:val="20"/>
          <w:szCs w:val="20"/>
        </w:rPr>
      </w:pPr>
      <w:r>
        <w:rPr>
          <w:rFonts w:ascii="Arial" w:hAnsi="Arial" w:cs="Arial"/>
          <w:sz w:val="20"/>
          <w:szCs w:val="20"/>
        </w:rPr>
        <w:lastRenderedPageBreak/>
        <w:t>Zajistit u</w:t>
      </w:r>
      <w:r w:rsidR="00456AE2" w:rsidRPr="0052301F">
        <w:rPr>
          <w:rFonts w:ascii="Arial" w:hAnsi="Arial" w:cs="Arial"/>
          <w:sz w:val="20"/>
          <w:szCs w:val="20"/>
        </w:rPr>
        <w:t>místění posteru o firmě velikosti A1</w:t>
      </w:r>
      <w:r>
        <w:rPr>
          <w:rFonts w:ascii="Arial" w:hAnsi="Arial" w:cs="Arial"/>
          <w:sz w:val="20"/>
          <w:szCs w:val="20"/>
        </w:rPr>
        <w:t xml:space="preserve"> v počtu 2ks</w:t>
      </w:r>
      <w:r w:rsidR="00456AE2" w:rsidRPr="0052301F">
        <w:rPr>
          <w:rFonts w:ascii="Arial" w:hAnsi="Arial" w:cs="Arial"/>
          <w:sz w:val="20"/>
          <w:szCs w:val="20"/>
        </w:rPr>
        <w:t xml:space="preserve"> na schodišti </w:t>
      </w:r>
      <w:r w:rsidR="00BE366B" w:rsidRPr="0052301F">
        <w:rPr>
          <w:rFonts w:ascii="Arial" w:hAnsi="Arial" w:cs="Arial"/>
          <w:sz w:val="20"/>
          <w:szCs w:val="20"/>
        </w:rPr>
        <w:t xml:space="preserve">PEF </w:t>
      </w:r>
      <w:r>
        <w:rPr>
          <w:rFonts w:ascii="Arial" w:hAnsi="Arial" w:cs="Arial"/>
          <w:sz w:val="20"/>
          <w:szCs w:val="20"/>
        </w:rPr>
        <w:t>po celou dobu trvání této akce.</w:t>
      </w:r>
    </w:p>
    <w:p w:rsidR="00456AE2" w:rsidRPr="0052301F" w:rsidRDefault="008204A7" w:rsidP="00624FFF">
      <w:pPr>
        <w:pStyle w:val="Odstavecseseznamem"/>
        <w:numPr>
          <w:ilvl w:val="0"/>
          <w:numId w:val="5"/>
        </w:numPr>
        <w:spacing w:after="0" w:line="288" w:lineRule="auto"/>
        <w:ind w:left="357"/>
        <w:jc w:val="both"/>
        <w:rPr>
          <w:rFonts w:ascii="Arial" w:hAnsi="Arial" w:cs="Arial"/>
          <w:sz w:val="20"/>
          <w:szCs w:val="20"/>
        </w:rPr>
      </w:pPr>
      <w:r>
        <w:rPr>
          <w:rFonts w:ascii="Arial" w:hAnsi="Arial" w:cs="Arial"/>
          <w:sz w:val="20"/>
          <w:szCs w:val="20"/>
        </w:rPr>
        <w:t xml:space="preserve">Umožnit účast firmy na setkání Business </w:t>
      </w:r>
      <w:proofErr w:type="spellStart"/>
      <w:r>
        <w:rPr>
          <w:rFonts w:ascii="Arial" w:hAnsi="Arial" w:cs="Arial"/>
          <w:sz w:val="20"/>
          <w:szCs w:val="20"/>
        </w:rPr>
        <w:t>Day</w:t>
      </w:r>
      <w:proofErr w:type="spellEnd"/>
      <w:r>
        <w:rPr>
          <w:rFonts w:ascii="Arial" w:hAnsi="Arial" w:cs="Arial"/>
          <w:sz w:val="20"/>
          <w:szCs w:val="20"/>
        </w:rPr>
        <w:t>.</w:t>
      </w:r>
    </w:p>
    <w:p w:rsidR="00456AE2" w:rsidRPr="0052301F" w:rsidRDefault="008204A7" w:rsidP="00624FFF">
      <w:pPr>
        <w:pStyle w:val="Odstavecseseznamem"/>
        <w:numPr>
          <w:ilvl w:val="0"/>
          <w:numId w:val="5"/>
        </w:numPr>
        <w:spacing w:after="0" w:line="288" w:lineRule="auto"/>
        <w:ind w:left="357"/>
        <w:jc w:val="both"/>
        <w:rPr>
          <w:rFonts w:ascii="Arial" w:hAnsi="Arial" w:cs="Arial"/>
          <w:sz w:val="20"/>
          <w:szCs w:val="20"/>
        </w:rPr>
      </w:pPr>
      <w:r>
        <w:rPr>
          <w:rFonts w:ascii="Arial" w:hAnsi="Arial" w:cs="Arial"/>
          <w:sz w:val="20"/>
          <w:szCs w:val="20"/>
        </w:rPr>
        <w:t>Spolupracovat s firmou</w:t>
      </w:r>
      <w:r w:rsidR="00456AE2" w:rsidRPr="0052301F">
        <w:rPr>
          <w:rFonts w:ascii="Arial" w:hAnsi="Arial" w:cs="Arial"/>
          <w:sz w:val="20"/>
          <w:szCs w:val="20"/>
        </w:rPr>
        <w:t xml:space="preserve"> při řešení témat zadávaných firmou v rámci seminárních a závěrečných prací a studentských projektů</w:t>
      </w:r>
      <w:r w:rsidR="00BE366B" w:rsidRPr="0052301F">
        <w:rPr>
          <w:rFonts w:ascii="Arial" w:hAnsi="Arial" w:cs="Arial"/>
          <w:sz w:val="20"/>
          <w:szCs w:val="20"/>
        </w:rPr>
        <w:t>.</w:t>
      </w:r>
    </w:p>
    <w:p w:rsidR="00456AE2" w:rsidRPr="0052301F" w:rsidRDefault="008204A7" w:rsidP="00624FFF">
      <w:pPr>
        <w:pStyle w:val="Odstavecseseznamem"/>
        <w:numPr>
          <w:ilvl w:val="0"/>
          <w:numId w:val="5"/>
        </w:numPr>
        <w:spacing w:after="0" w:line="288" w:lineRule="auto"/>
        <w:ind w:left="357"/>
        <w:jc w:val="both"/>
        <w:rPr>
          <w:rFonts w:ascii="Arial" w:hAnsi="Arial" w:cs="Arial"/>
          <w:sz w:val="20"/>
          <w:szCs w:val="20"/>
        </w:rPr>
      </w:pPr>
      <w:r>
        <w:rPr>
          <w:rFonts w:ascii="Arial" w:hAnsi="Arial" w:cs="Arial"/>
          <w:sz w:val="20"/>
          <w:szCs w:val="20"/>
        </w:rPr>
        <w:t>Zajistit firmě zvýhodněná nabídku</w:t>
      </w:r>
      <w:r w:rsidR="00456AE2" w:rsidRPr="0052301F">
        <w:rPr>
          <w:rFonts w:ascii="Arial" w:hAnsi="Arial" w:cs="Arial"/>
          <w:sz w:val="20"/>
          <w:szCs w:val="20"/>
        </w:rPr>
        <w:t xml:space="preserve"> odborných posudků</w:t>
      </w:r>
      <w:r w:rsidR="00BE366B" w:rsidRPr="0052301F">
        <w:rPr>
          <w:rFonts w:ascii="Arial" w:hAnsi="Arial" w:cs="Arial"/>
          <w:sz w:val="20"/>
          <w:szCs w:val="20"/>
        </w:rPr>
        <w:t>.</w:t>
      </w:r>
    </w:p>
    <w:p w:rsidR="00456AE2" w:rsidRPr="0052301F" w:rsidRDefault="008204A7" w:rsidP="00624FFF">
      <w:pPr>
        <w:pStyle w:val="Odstavecseseznamem"/>
        <w:numPr>
          <w:ilvl w:val="0"/>
          <w:numId w:val="5"/>
        </w:numPr>
        <w:spacing w:after="0" w:line="288" w:lineRule="auto"/>
        <w:ind w:left="357"/>
        <w:jc w:val="both"/>
        <w:rPr>
          <w:rFonts w:ascii="Arial" w:hAnsi="Arial" w:cs="Arial"/>
          <w:sz w:val="20"/>
          <w:szCs w:val="20"/>
        </w:rPr>
      </w:pPr>
      <w:r>
        <w:rPr>
          <w:rFonts w:ascii="Arial" w:hAnsi="Arial" w:cs="Arial"/>
          <w:sz w:val="20"/>
          <w:szCs w:val="20"/>
        </w:rPr>
        <w:t xml:space="preserve">Pojmenovat konkrétní učebnu dle výběru firmy jménem firmy (včetně povinnosti umožnit firmě do učebny umístit dle výběru firmy vizuály, </w:t>
      </w:r>
      <w:proofErr w:type="spellStart"/>
      <w:r>
        <w:rPr>
          <w:rFonts w:ascii="Arial" w:hAnsi="Arial" w:cs="Arial"/>
          <w:sz w:val="20"/>
          <w:szCs w:val="20"/>
        </w:rPr>
        <w:t>roll-upy</w:t>
      </w:r>
      <w:proofErr w:type="spellEnd"/>
      <w:r>
        <w:rPr>
          <w:rFonts w:ascii="Arial" w:hAnsi="Arial" w:cs="Arial"/>
          <w:sz w:val="20"/>
          <w:szCs w:val="20"/>
        </w:rPr>
        <w:t>, stojany s letáky apod.)</w:t>
      </w:r>
    </w:p>
    <w:p w:rsidR="00456AE2" w:rsidRPr="0052301F" w:rsidRDefault="00456AE2" w:rsidP="00624FFF">
      <w:pPr>
        <w:spacing w:after="0" w:line="240" w:lineRule="auto"/>
        <w:rPr>
          <w:rFonts w:ascii="Arial" w:hAnsi="Arial" w:cs="Arial"/>
          <w:sz w:val="20"/>
          <w:szCs w:val="20"/>
        </w:rPr>
      </w:pPr>
    </w:p>
    <w:p w:rsidR="00456AE2" w:rsidRPr="0052301F" w:rsidRDefault="00456AE2" w:rsidP="00624FFF">
      <w:pPr>
        <w:spacing w:after="0" w:line="288" w:lineRule="auto"/>
        <w:jc w:val="center"/>
        <w:rPr>
          <w:rFonts w:ascii="Arial" w:hAnsi="Arial" w:cs="Arial"/>
          <w:b/>
          <w:sz w:val="20"/>
          <w:szCs w:val="20"/>
        </w:rPr>
      </w:pPr>
      <w:r w:rsidRPr="0052301F">
        <w:rPr>
          <w:rFonts w:ascii="Arial" w:hAnsi="Arial" w:cs="Arial"/>
          <w:b/>
          <w:sz w:val="20"/>
          <w:szCs w:val="20"/>
        </w:rPr>
        <w:t>IV.</w:t>
      </w:r>
    </w:p>
    <w:p w:rsidR="00456AE2" w:rsidRPr="0052301F" w:rsidRDefault="00456AE2" w:rsidP="00624FFF">
      <w:pPr>
        <w:spacing w:after="0" w:line="288" w:lineRule="auto"/>
        <w:jc w:val="center"/>
        <w:rPr>
          <w:rFonts w:ascii="Arial" w:hAnsi="Arial" w:cs="Arial"/>
          <w:b/>
          <w:sz w:val="20"/>
          <w:szCs w:val="20"/>
        </w:rPr>
      </w:pPr>
      <w:r w:rsidRPr="0052301F">
        <w:rPr>
          <w:rFonts w:ascii="Arial" w:hAnsi="Arial" w:cs="Arial"/>
          <w:b/>
          <w:sz w:val="20"/>
          <w:szCs w:val="20"/>
        </w:rPr>
        <w:t>Povinnosti firmy</w:t>
      </w:r>
    </w:p>
    <w:p w:rsidR="008204A7" w:rsidRDefault="008204A7" w:rsidP="00624FFF">
      <w:pPr>
        <w:spacing w:after="0" w:line="288" w:lineRule="auto"/>
        <w:ind w:left="360"/>
        <w:jc w:val="both"/>
        <w:rPr>
          <w:rFonts w:ascii="Arial" w:hAnsi="Arial" w:cs="Arial"/>
          <w:sz w:val="20"/>
          <w:szCs w:val="20"/>
        </w:rPr>
      </w:pPr>
      <w:r>
        <w:rPr>
          <w:rFonts w:ascii="Arial" w:hAnsi="Arial" w:cs="Arial"/>
          <w:sz w:val="20"/>
          <w:szCs w:val="20"/>
        </w:rPr>
        <w:t>Firma je povinna:</w:t>
      </w:r>
    </w:p>
    <w:p w:rsidR="00456AE2" w:rsidRPr="0052301F" w:rsidRDefault="008204A7" w:rsidP="00624FFF">
      <w:pPr>
        <w:numPr>
          <w:ilvl w:val="0"/>
          <w:numId w:val="3"/>
        </w:numPr>
        <w:tabs>
          <w:tab w:val="clear" w:pos="360"/>
          <w:tab w:val="num" w:pos="540"/>
        </w:tabs>
        <w:spacing w:after="0" w:line="288" w:lineRule="auto"/>
        <w:jc w:val="both"/>
        <w:rPr>
          <w:rFonts w:ascii="Arial" w:hAnsi="Arial" w:cs="Arial"/>
          <w:sz w:val="20"/>
          <w:szCs w:val="20"/>
        </w:rPr>
      </w:pPr>
      <w:r>
        <w:rPr>
          <w:rFonts w:ascii="Arial" w:hAnsi="Arial" w:cs="Arial"/>
          <w:sz w:val="20"/>
          <w:szCs w:val="20"/>
        </w:rPr>
        <w:t>Poskytnout PEF s</w:t>
      </w:r>
      <w:r w:rsidR="00456AE2" w:rsidRPr="0052301F">
        <w:rPr>
          <w:rFonts w:ascii="Arial" w:hAnsi="Arial" w:cs="Arial"/>
          <w:sz w:val="20"/>
          <w:szCs w:val="20"/>
        </w:rPr>
        <w:t>oučinnost při zadávání a řešení seminárních, bakalářských a diplomových prací studentů PEF.</w:t>
      </w:r>
    </w:p>
    <w:p w:rsidR="00456AE2" w:rsidRDefault="00456AE2" w:rsidP="00624FFF">
      <w:pPr>
        <w:numPr>
          <w:ilvl w:val="0"/>
          <w:numId w:val="3"/>
        </w:numPr>
        <w:tabs>
          <w:tab w:val="clear" w:pos="360"/>
          <w:tab w:val="num" w:pos="540"/>
        </w:tabs>
        <w:spacing w:after="0" w:line="288" w:lineRule="auto"/>
        <w:jc w:val="both"/>
        <w:rPr>
          <w:rFonts w:ascii="Arial" w:hAnsi="Arial" w:cs="Arial"/>
          <w:sz w:val="20"/>
          <w:szCs w:val="20"/>
        </w:rPr>
      </w:pPr>
      <w:r w:rsidRPr="0052301F">
        <w:rPr>
          <w:rFonts w:ascii="Arial" w:hAnsi="Arial" w:cs="Arial"/>
          <w:sz w:val="20"/>
          <w:szCs w:val="20"/>
        </w:rPr>
        <w:t>P</w:t>
      </w:r>
      <w:r w:rsidR="008204A7">
        <w:rPr>
          <w:rFonts w:ascii="Arial" w:hAnsi="Arial" w:cs="Arial"/>
          <w:sz w:val="20"/>
          <w:szCs w:val="20"/>
        </w:rPr>
        <w:t xml:space="preserve">ředat </w:t>
      </w:r>
      <w:r w:rsidRPr="0052301F">
        <w:rPr>
          <w:rFonts w:ascii="Arial" w:hAnsi="Arial" w:cs="Arial"/>
          <w:sz w:val="20"/>
          <w:szCs w:val="20"/>
        </w:rPr>
        <w:t>loga a dalších materiálů PEF tak, aby PEF mohla splnit své závazky dle článku III. této smlouvy.</w:t>
      </w:r>
      <w:r w:rsidR="00723C04">
        <w:rPr>
          <w:rFonts w:ascii="Arial" w:hAnsi="Arial" w:cs="Arial"/>
          <w:sz w:val="20"/>
          <w:szCs w:val="20"/>
        </w:rPr>
        <w:t xml:space="preserve"> </w:t>
      </w:r>
    </w:p>
    <w:p w:rsidR="00A37D37" w:rsidRDefault="00A37D37" w:rsidP="00624FFF">
      <w:pPr>
        <w:numPr>
          <w:ilvl w:val="0"/>
          <w:numId w:val="3"/>
        </w:numPr>
        <w:tabs>
          <w:tab w:val="clear" w:pos="360"/>
          <w:tab w:val="num" w:pos="540"/>
        </w:tabs>
        <w:spacing w:after="0" w:line="288" w:lineRule="auto"/>
        <w:jc w:val="both"/>
        <w:rPr>
          <w:rFonts w:ascii="Arial" w:hAnsi="Arial" w:cs="Arial"/>
          <w:sz w:val="20"/>
          <w:szCs w:val="20"/>
        </w:rPr>
      </w:pPr>
      <w:r>
        <w:rPr>
          <w:rFonts w:ascii="Arial" w:hAnsi="Arial" w:cs="Arial"/>
          <w:sz w:val="20"/>
          <w:szCs w:val="20"/>
        </w:rPr>
        <w:t>Firma se zavazuje zaplatit PEF za všechny řádně poskytnuté služby dle této smlouvy na účet PEF MENDELU č.:</w:t>
      </w:r>
      <w:r w:rsidR="00723C04" w:rsidRPr="00723C04">
        <w:rPr>
          <w:rFonts w:ascii="Arial" w:hAnsi="Arial" w:cs="Arial"/>
          <w:sz w:val="20"/>
          <w:szCs w:val="20"/>
        </w:rPr>
        <w:t xml:space="preserve"> </w:t>
      </w:r>
      <w:proofErr w:type="spellStart"/>
      <w:r w:rsidR="00723C04">
        <w:rPr>
          <w:rFonts w:ascii="Arial" w:hAnsi="Arial" w:cs="Arial"/>
          <w:sz w:val="20"/>
          <w:szCs w:val="20"/>
        </w:rPr>
        <w:t>xxxxxxx</w:t>
      </w:r>
      <w:proofErr w:type="spellEnd"/>
      <w:r w:rsidR="00723C04" w:rsidRPr="0052301F">
        <w:rPr>
          <w:rFonts w:ascii="Arial" w:hAnsi="Arial" w:cs="Arial"/>
          <w:sz w:val="20"/>
          <w:szCs w:val="20"/>
        </w:rPr>
        <w:t xml:space="preserve"> </w:t>
      </w:r>
      <w:r>
        <w:rPr>
          <w:rFonts w:ascii="Arial" w:hAnsi="Arial" w:cs="Arial"/>
          <w:sz w:val="20"/>
          <w:szCs w:val="20"/>
        </w:rPr>
        <w:t xml:space="preserve">/0100 vedený u Komerční banky, a.s. souhrnnou odměnu ve výši 150 000,- Kč bez DPH (slovy </w:t>
      </w:r>
      <w:proofErr w:type="spellStart"/>
      <w:r>
        <w:rPr>
          <w:rFonts w:ascii="Arial" w:hAnsi="Arial" w:cs="Arial"/>
          <w:sz w:val="20"/>
          <w:szCs w:val="20"/>
        </w:rPr>
        <w:t>stopadesáttisíckorunčeských</w:t>
      </w:r>
      <w:proofErr w:type="spellEnd"/>
      <w:r>
        <w:rPr>
          <w:rFonts w:ascii="Arial" w:hAnsi="Arial" w:cs="Arial"/>
          <w:sz w:val="20"/>
          <w:szCs w:val="20"/>
        </w:rPr>
        <w:t xml:space="preserve">) do 5. 1. 2017. Odměna bude uhrazena </w:t>
      </w:r>
      <w:r w:rsidR="00723C04">
        <w:rPr>
          <w:rFonts w:ascii="Arial" w:hAnsi="Arial" w:cs="Arial"/>
          <w:sz w:val="20"/>
          <w:szCs w:val="20"/>
        </w:rPr>
        <w:t>n</w:t>
      </w:r>
      <w:r>
        <w:rPr>
          <w:rFonts w:ascii="Arial" w:hAnsi="Arial" w:cs="Arial"/>
          <w:sz w:val="20"/>
          <w:szCs w:val="20"/>
        </w:rPr>
        <w:t xml:space="preserve">a základě daňového dokladu vystaveného PEF. Daňový doklad bude zaslán výhradně elektronicky na e-mailovou adresu </w:t>
      </w:r>
      <w:proofErr w:type="spellStart"/>
      <w:r w:rsidR="00723C04">
        <w:rPr>
          <w:rFonts w:ascii="Arial" w:hAnsi="Arial" w:cs="Arial"/>
          <w:sz w:val="20"/>
          <w:szCs w:val="20"/>
        </w:rPr>
        <w:t>xxxxxxx</w:t>
      </w:r>
      <w:proofErr w:type="spellEnd"/>
      <w:r w:rsidR="00723C04" w:rsidRPr="0052301F">
        <w:rPr>
          <w:rFonts w:ascii="Arial" w:hAnsi="Arial" w:cs="Arial"/>
          <w:sz w:val="20"/>
          <w:szCs w:val="20"/>
        </w:rPr>
        <w:t xml:space="preserve"> </w:t>
      </w:r>
      <w:r w:rsidRPr="00A37D37">
        <w:rPr>
          <w:rFonts w:ascii="Arial" w:hAnsi="Arial" w:cs="Arial"/>
          <w:sz w:val="20"/>
          <w:szCs w:val="20"/>
        </w:rPr>
        <w:t>@homecredit.eu</w:t>
      </w:r>
      <w:r>
        <w:rPr>
          <w:rFonts w:ascii="Arial" w:hAnsi="Arial" w:cs="Arial"/>
          <w:sz w:val="20"/>
          <w:szCs w:val="20"/>
        </w:rPr>
        <w:t xml:space="preserve">. Odměna za službu uvedenou pod každým bodem čl. III </w:t>
      </w:r>
      <w:r w:rsidR="00723C04">
        <w:rPr>
          <w:rFonts w:ascii="Arial" w:hAnsi="Arial" w:cs="Arial"/>
          <w:sz w:val="20"/>
          <w:szCs w:val="20"/>
        </w:rPr>
        <w:t xml:space="preserve"> </w:t>
      </w:r>
      <w:r>
        <w:rPr>
          <w:rFonts w:ascii="Arial" w:hAnsi="Arial" w:cs="Arial"/>
          <w:sz w:val="20"/>
          <w:szCs w:val="20"/>
        </w:rPr>
        <w:t>této smlouvy se určí tak, že se souhrnná odměna vydělí jedenácti. V případě prodloužení doby trvání této smlouvy v souladu s čl. II odst. 3 této smlouvy, bude výše případných částek, které by se Firma zavázala poskytnout PEF MENDELU, dohodnuta smluvními stranami.</w:t>
      </w:r>
    </w:p>
    <w:p w:rsidR="00A37D37" w:rsidRPr="0052301F" w:rsidRDefault="00A37D37" w:rsidP="00624FFF">
      <w:pPr>
        <w:numPr>
          <w:ilvl w:val="0"/>
          <w:numId w:val="3"/>
        </w:numPr>
        <w:tabs>
          <w:tab w:val="clear" w:pos="360"/>
          <w:tab w:val="num" w:pos="540"/>
        </w:tabs>
        <w:spacing w:after="0" w:line="288" w:lineRule="auto"/>
        <w:jc w:val="both"/>
        <w:rPr>
          <w:rFonts w:ascii="Arial" w:hAnsi="Arial" w:cs="Arial"/>
          <w:sz w:val="20"/>
          <w:szCs w:val="20"/>
        </w:rPr>
      </w:pPr>
      <w:r>
        <w:rPr>
          <w:rFonts w:ascii="Arial" w:hAnsi="Arial" w:cs="Arial"/>
          <w:sz w:val="20"/>
          <w:szCs w:val="20"/>
        </w:rPr>
        <w:t xml:space="preserve">PEF uvede v této smlouvě a zejména na každém daňovém dokladu vystaveném dle této smlouvy pro úhradu plnění pouze český bankovní účet, který správce daně v souladu se zák. č. 235/2004 Sb., o dani z přidané hodnoty, ve znění pozdějších předpisů, zveřejnil způsobem umožňujícím dálkový přístup (dále jen „Oznámený účet“). Takový účet musí být zároveň vedený poskytovatelem platebních služeb v tuzemsku. Bude-li na daňovém dokladu uveden jiný než Oznámený účet, firma je oprávněna poukázat příslušnou platbu na kterýkoli Oznámený účet PEF. Úhrada platby na kterýkoli Oznámený účet (tj. účet odlišný od účtu uvedeného na daňovém dokladu) je smluvními stranami považována za řádnou úhradu plnění dle této smlouvy. Zveřejní-li příslušný správce daně v souladu s </w:t>
      </w:r>
      <w:r w:rsidRPr="00A37D37">
        <w:rPr>
          <w:rFonts w:ascii="Arial" w:hAnsi="Arial" w:cs="Arial"/>
          <w:sz w:val="20"/>
          <w:szCs w:val="20"/>
        </w:rPr>
        <w:t>§</w:t>
      </w:r>
      <w:r w:rsidR="001A61E1">
        <w:rPr>
          <w:rFonts w:ascii="Arial" w:hAnsi="Arial" w:cs="Arial"/>
          <w:sz w:val="20"/>
          <w:szCs w:val="20"/>
        </w:rPr>
        <w:t xml:space="preserve"> 106a zákona o DPH způsobem umožňujícím dálkový přístup skutečnost, že PEF je nespolehlivým plátcem, nebo má-li být platba za zdanitelné plnění uskutečněné PEF (plátcem DPH) v tuzemsku poskytnuta zcela nebo zčásti bezhotovostním převodem na účet vedený poskytovatelem platebních služeb mimo tuzemsko (</w:t>
      </w:r>
      <w:r w:rsidR="001A61E1" w:rsidRPr="00A37D37">
        <w:rPr>
          <w:rFonts w:ascii="Arial" w:hAnsi="Arial" w:cs="Arial"/>
          <w:sz w:val="20"/>
          <w:szCs w:val="20"/>
        </w:rPr>
        <w:t>§</w:t>
      </w:r>
      <w:r w:rsidR="001A61E1">
        <w:rPr>
          <w:rFonts w:ascii="Arial" w:hAnsi="Arial" w:cs="Arial"/>
          <w:sz w:val="20"/>
          <w:szCs w:val="20"/>
        </w:rPr>
        <w:t xml:space="preserve"> 109 zákona o DPH), je firma oprávněna zadržet z každé fakturované platby za poskytnuté zdanitelné plnění daň z přidané hodnoty a tuto (aniž k tomu bude vyzván jako ručitel) uhradit za PEF příslušnému správci daně. Po provedení ´hrady daně z přidané hodnoty příslušnému správci daně v souladu s tímto článkem je úhrada zdanitelného plnění PEF bez příslušné daně z přidané hodnoty (tj. pouze základu daně) smluvními stranami považována za řádnou úhradu ceny za služby dle této smlouvy (tj. základu daně i v</w:t>
      </w:r>
      <w:r w:rsidR="00624FFF">
        <w:rPr>
          <w:rFonts w:ascii="Arial" w:hAnsi="Arial" w:cs="Arial"/>
          <w:sz w:val="20"/>
          <w:szCs w:val="20"/>
        </w:rPr>
        <w:t>ýše daně z přidané hodnoty) a PEF nevzniká žádný nárok na úhradu případných úroků z prodlení nebo na náhradu škody vůči firmě.</w:t>
      </w:r>
    </w:p>
    <w:p w:rsidR="00456AE2" w:rsidRDefault="00456AE2" w:rsidP="00624FFF">
      <w:pPr>
        <w:spacing w:after="0" w:line="288" w:lineRule="auto"/>
        <w:ind w:left="360"/>
        <w:rPr>
          <w:rFonts w:ascii="Arial" w:hAnsi="Arial" w:cs="Arial"/>
          <w:sz w:val="20"/>
          <w:szCs w:val="20"/>
        </w:rPr>
      </w:pPr>
    </w:p>
    <w:p w:rsidR="00624FFF" w:rsidRPr="0052301F" w:rsidRDefault="00624FFF" w:rsidP="00624FFF">
      <w:pPr>
        <w:spacing w:after="0" w:line="288" w:lineRule="auto"/>
        <w:ind w:left="360"/>
        <w:rPr>
          <w:rFonts w:ascii="Arial" w:hAnsi="Arial" w:cs="Arial"/>
          <w:sz w:val="20"/>
          <w:szCs w:val="20"/>
        </w:rPr>
      </w:pPr>
    </w:p>
    <w:p w:rsidR="00456AE2" w:rsidRPr="0052301F" w:rsidRDefault="00456AE2" w:rsidP="00624FFF">
      <w:pPr>
        <w:spacing w:after="0" w:line="288" w:lineRule="auto"/>
        <w:rPr>
          <w:rFonts w:ascii="Arial" w:hAnsi="Arial" w:cs="Arial"/>
          <w:sz w:val="20"/>
          <w:szCs w:val="20"/>
        </w:rPr>
      </w:pPr>
    </w:p>
    <w:p w:rsidR="00456AE2" w:rsidRPr="0052301F" w:rsidRDefault="00456AE2" w:rsidP="00624FFF">
      <w:pPr>
        <w:spacing w:after="0" w:line="288" w:lineRule="auto"/>
        <w:jc w:val="center"/>
        <w:rPr>
          <w:rFonts w:ascii="Arial" w:hAnsi="Arial" w:cs="Arial"/>
          <w:b/>
          <w:sz w:val="20"/>
          <w:szCs w:val="20"/>
        </w:rPr>
      </w:pPr>
      <w:r w:rsidRPr="0052301F">
        <w:rPr>
          <w:rFonts w:ascii="Arial" w:hAnsi="Arial" w:cs="Arial"/>
          <w:b/>
          <w:sz w:val="20"/>
          <w:szCs w:val="20"/>
        </w:rPr>
        <w:t>V.</w:t>
      </w:r>
    </w:p>
    <w:p w:rsidR="00456AE2" w:rsidRPr="0052301F" w:rsidRDefault="00456AE2" w:rsidP="00624FFF">
      <w:pPr>
        <w:spacing w:after="0" w:line="288" w:lineRule="auto"/>
        <w:jc w:val="center"/>
        <w:rPr>
          <w:rFonts w:ascii="Arial" w:hAnsi="Arial" w:cs="Arial"/>
          <w:b/>
          <w:sz w:val="20"/>
          <w:szCs w:val="20"/>
        </w:rPr>
      </w:pPr>
      <w:r w:rsidRPr="0052301F">
        <w:rPr>
          <w:rFonts w:ascii="Arial" w:hAnsi="Arial" w:cs="Arial"/>
          <w:b/>
          <w:sz w:val="20"/>
          <w:szCs w:val="20"/>
        </w:rPr>
        <w:t>Závěrečná ujednání</w:t>
      </w:r>
    </w:p>
    <w:p w:rsidR="00456AE2" w:rsidRPr="0052301F" w:rsidRDefault="00456AE2" w:rsidP="00624FFF">
      <w:pPr>
        <w:numPr>
          <w:ilvl w:val="0"/>
          <w:numId w:val="2"/>
        </w:numPr>
        <w:tabs>
          <w:tab w:val="clear" w:pos="360"/>
          <w:tab w:val="num" w:pos="540"/>
        </w:tabs>
        <w:spacing w:after="0" w:line="288" w:lineRule="auto"/>
        <w:jc w:val="both"/>
        <w:rPr>
          <w:rFonts w:ascii="Arial" w:hAnsi="Arial" w:cs="Arial"/>
          <w:bCs/>
          <w:sz w:val="20"/>
          <w:szCs w:val="20"/>
        </w:rPr>
      </w:pPr>
      <w:r w:rsidRPr="0052301F">
        <w:rPr>
          <w:rFonts w:ascii="Arial" w:hAnsi="Arial" w:cs="Arial"/>
          <w:bCs/>
          <w:sz w:val="20"/>
          <w:szCs w:val="20"/>
        </w:rPr>
        <w:t xml:space="preserve">Veškeré změny, vedlejší ujednání a doplňování této smlouvy vyžadují písemnou formu. </w:t>
      </w:r>
    </w:p>
    <w:p w:rsidR="00456AE2" w:rsidRPr="0052301F" w:rsidRDefault="00456AE2" w:rsidP="00624FFF">
      <w:pPr>
        <w:numPr>
          <w:ilvl w:val="0"/>
          <w:numId w:val="2"/>
        </w:numPr>
        <w:tabs>
          <w:tab w:val="clear" w:pos="360"/>
          <w:tab w:val="num" w:pos="540"/>
        </w:tabs>
        <w:spacing w:after="0" w:line="288" w:lineRule="auto"/>
        <w:jc w:val="both"/>
        <w:rPr>
          <w:rFonts w:ascii="Arial" w:hAnsi="Arial" w:cs="Arial"/>
          <w:bCs/>
          <w:sz w:val="20"/>
          <w:szCs w:val="20"/>
        </w:rPr>
      </w:pPr>
      <w:r w:rsidRPr="0052301F">
        <w:rPr>
          <w:rFonts w:ascii="Arial" w:hAnsi="Arial" w:cs="Arial"/>
          <w:bCs/>
          <w:sz w:val="20"/>
          <w:szCs w:val="20"/>
        </w:rPr>
        <w:t>Pokud by bylo nebo bude jedno nebo více ustanovení této smlouvy z jakéhokoliv dů</w:t>
      </w:r>
      <w:r w:rsidRPr="0052301F">
        <w:rPr>
          <w:rFonts w:ascii="Arial" w:hAnsi="Arial" w:cs="Arial"/>
          <w:bCs/>
          <w:sz w:val="20"/>
          <w:szCs w:val="20"/>
        </w:rPr>
        <w:softHyphen/>
        <w:t>vodu neplatné, nebude tímto dotčena platnost zbývajících ustanovení. Smluvní strany se zava</w:t>
      </w:r>
      <w:r w:rsidRPr="0052301F">
        <w:rPr>
          <w:rFonts w:ascii="Arial" w:hAnsi="Arial" w:cs="Arial"/>
          <w:bCs/>
          <w:sz w:val="20"/>
          <w:szCs w:val="20"/>
        </w:rPr>
        <w:softHyphen/>
        <w:t xml:space="preserve">zují nahradit tato neplatná ustanovení a případné mezery smluvního ujednání novými platnými závazky, které by odpovídaly účelu smlouvy.  </w:t>
      </w:r>
    </w:p>
    <w:p w:rsidR="00456AE2" w:rsidRPr="0052301F" w:rsidRDefault="00456AE2" w:rsidP="00624FFF">
      <w:pPr>
        <w:numPr>
          <w:ilvl w:val="0"/>
          <w:numId w:val="2"/>
        </w:numPr>
        <w:tabs>
          <w:tab w:val="clear" w:pos="360"/>
          <w:tab w:val="num" w:pos="540"/>
        </w:tabs>
        <w:spacing w:after="0" w:line="288" w:lineRule="auto"/>
        <w:jc w:val="both"/>
        <w:rPr>
          <w:rFonts w:ascii="Arial" w:hAnsi="Arial" w:cs="Arial"/>
          <w:sz w:val="20"/>
          <w:szCs w:val="20"/>
        </w:rPr>
      </w:pPr>
      <w:r w:rsidRPr="0052301F">
        <w:rPr>
          <w:rFonts w:ascii="Arial" w:hAnsi="Arial" w:cs="Arial"/>
          <w:sz w:val="20"/>
          <w:szCs w:val="20"/>
        </w:rPr>
        <w:t>Tato smlouva se vyhotovuje ve 2 stejnopisech, z nichž 1 obdrží každá ze smluvních stran.</w:t>
      </w:r>
    </w:p>
    <w:p w:rsidR="00456AE2" w:rsidRPr="0052301F" w:rsidRDefault="00456AE2" w:rsidP="00624FFF">
      <w:pPr>
        <w:numPr>
          <w:ilvl w:val="0"/>
          <w:numId w:val="2"/>
        </w:numPr>
        <w:tabs>
          <w:tab w:val="clear" w:pos="360"/>
          <w:tab w:val="num" w:pos="540"/>
        </w:tabs>
        <w:spacing w:after="0" w:line="288" w:lineRule="auto"/>
        <w:jc w:val="both"/>
        <w:rPr>
          <w:rFonts w:ascii="Arial" w:hAnsi="Arial" w:cs="Arial"/>
          <w:sz w:val="20"/>
          <w:szCs w:val="20"/>
        </w:rPr>
      </w:pPr>
      <w:r w:rsidRPr="0052301F">
        <w:rPr>
          <w:rFonts w:ascii="Arial" w:hAnsi="Arial" w:cs="Arial"/>
          <w:sz w:val="20"/>
          <w:szCs w:val="20"/>
        </w:rPr>
        <w:lastRenderedPageBreak/>
        <w:t>Smluvní strany prohlašují, že si tuto smlouvu před podpisem přečetly, že byla uza</w:t>
      </w:r>
      <w:r w:rsidRPr="0052301F">
        <w:rPr>
          <w:rFonts w:ascii="Arial" w:hAnsi="Arial" w:cs="Arial"/>
          <w:sz w:val="20"/>
          <w:szCs w:val="20"/>
        </w:rPr>
        <w:softHyphen/>
        <w:t>vřena po vzájemném ujednání podle jejich pravé a svobodné vůle. Autentičnost této smlouvy potvrzují svým podpisem.</w:t>
      </w:r>
    </w:p>
    <w:p w:rsidR="00456AE2" w:rsidRPr="0052301F" w:rsidRDefault="00456AE2" w:rsidP="00456AE2">
      <w:pPr>
        <w:spacing w:after="0" w:line="240" w:lineRule="auto"/>
        <w:rPr>
          <w:rFonts w:ascii="Arial" w:hAnsi="Arial" w:cs="Arial"/>
          <w:sz w:val="20"/>
          <w:szCs w:val="20"/>
        </w:rPr>
      </w:pPr>
    </w:p>
    <w:p w:rsidR="00456AE2" w:rsidRPr="0052301F" w:rsidRDefault="00456AE2" w:rsidP="00456AE2">
      <w:pPr>
        <w:spacing w:after="0" w:line="240" w:lineRule="auto"/>
        <w:rPr>
          <w:rFonts w:ascii="Arial" w:hAnsi="Arial" w:cs="Arial"/>
          <w:sz w:val="20"/>
          <w:szCs w:val="20"/>
        </w:rPr>
      </w:pPr>
    </w:p>
    <w:p w:rsidR="00456AE2" w:rsidRPr="0052301F" w:rsidRDefault="00456AE2" w:rsidP="00456AE2">
      <w:pPr>
        <w:spacing w:after="0" w:line="240" w:lineRule="auto"/>
        <w:rPr>
          <w:rFonts w:ascii="Arial" w:hAnsi="Arial" w:cs="Arial"/>
          <w:sz w:val="20"/>
          <w:szCs w:val="20"/>
        </w:rPr>
      </w:pPr>
    </w:p>
    <w:p w:rsidR="00456AE2" w:rsidRPr="0052301F" w:rsidRDefault="00456AE2" w:rsidP="00456AE2">
      <w:pPr>
        <w:spacing w:after="0" w:line="240" w:lineRule="auto"/>
        <w:rPr>
          <w:rFonts w:ascii="Arial" w:hAnsi="Arial" w:cs="Arial"/>
          <w:sz w:val="20"/>
          <w:szCs w:val="20"/>
        </w:rPr>
      </w:pPr>
    </w:p>
    <w:p w:rsidR="00456AE2" w:rsidRPr="0052301F" w:rsidRDefault="00456AE2" w:rsidP="00456AE2">
      <w:pPr>
        <w:spacing w:after="0" w:line="240" w:lineRule="auto"/>
        <w:rPr>
          <w:rFonts w:ascii="Arial" w:hAnsi="Arial" w:cs="Arial"/>
          <w:sz w:val="20"/>
          <w:szCs w:val="20"/>
        </w:rPr>
      </w:pPr>
    </w:p>
    <w:p w:rsidR="00456AE2" w:rsidRPr="0052301F" w:rsidRDefault="00456AE2" w:rsidP="00456AE2">
      <w:pPr>
        <w:spacing w:after="0" w:line="240" w:lineRule="auto"/>
        <w:rPr>
          <w:rFonts w:ascii="Arial" w:hAnsi="Arial" w:cs="Arial"/>
          <w:sz w:val="20"/>
          <w:szCs w:val="20"/>
        </w:rPr>
      </w:pPr>
    </w:p>
    <w:p w:rsidR="00456AE2" w:rsidRPr="0052301F" w:rsidRDefault="00456AE2" w:rsidP="00624FFF">
      <w:pPr>
        <w:spacing w:after="0" w:line="360" w:lineRule="auto"/>
        <w:rPr>
          <w:rFonts w:ascii="Arial" w:hAnsi="Arial" w:cs="Arial"/>
          <w:sz w:val="20"/>
          <w:szCs w:val="20"/>
        </w:rPr>
      </w:pPr>
      <w:r w:rsidRPr="0052301F">
        <w:rPr>
          <w:rFonts w:ascii="Arial" w:hAnsi="Arial" w:cs="Arial"/>
          <w:sz w:val="20"/>
          <w:szCs w:val="20"/>
        </w:rPr>
        <w:t>V </w:t>
      </w:r>
      <w:r w:rsidR="00624FFF">
        <w:rPr>
          <w:rFonts w:ascii="Arial" w:hAnsi="Arial" w:cs="Arial"/>
          <w:sz w:val="20"/>
          <w:szCs w:val="20"/>
        </w:rPr>
        <w:t>Praze</w:t>
      </w:r>
      <w:r w:rsidR="001D53F2" w:rsidRPr="0052301F">
        <w:rPr>
          <w:rFonts w:ascii="Arial" w:hAnsi="Arial" w:cs="Arial"/>
          <w:sz w:val="20"/>
          <w:szCs w:val="20"/>
        </w:rPr>
        <w:t xml:space="preserve"> </w:t>
      </w:r>
      <w:r w:rsidRPr="0052301F">
        <w:rPr>
          <w:rFonts w:ascii="Arial" w:hAnsi="Arial" w:cs="Arial"/>
          <w:sz w:val="20"/>
          <w:szCs w:val="20"/>
        </w:rPr>
        <w:t>dne</w:t>
      </w:r>
      <w:r w:rsidRPr="0052301F">
        <w:rPr>
          <w:rFonts w:ascii="Arial" w:hAnsi="Arial" w:cs="Arial"/>
          <w:sz w:val="20"/>
          <w:szCs w:val="20"/>
        </w:rPr>
        <w:tab/>
      </w:r>
      <w:r w:rsidRPr="0052301F">
        <w:rPr>
          <w:rFonts w:ascii="Arial" w:hAnsi="Arial" w:cs="Arial"/>
          <w:sz w:val="20"/>
          <w:szCs w:val="20"/>
        </w:rPr>
        <w:tab/>
      </w:r>
      <w:r w:rsidRPr="0052301F">
        <w:rPr>
          <w:rFonts w:ascii="Arial" w:hAnsi="Arial" w:cs="Arial"/>
          <w:sz w:val="20"/>
          <w:szCs w:val="20"/>
        </w:rPr>
        <w:tab/>
      </w:r>
      <w:r w:rsidRPr="0052301F">
        <w:rPr>
          <w:rFonts w:ascii="Arial" w:hAnsi="Arial" w:cs="Arial"/>
          <w:sz w:val="20"/>
          <w:szCs w:val="20"/>
        </w:rPr>
        <w:tab/>
      </w:r>
      <w:r w:rsidRPr="0052301F">
        <w:rPr>
          <w:rFonts w:ascii="Arial" w:hAnsi="Arial" w:cs="Arial"/>
          <w:sz w:val="20"/>
          <w:szCs w:val="20"/>
        </w:rPr>
        <w:tab/>
      </w:r>
      <w:r w:rsidRPr="0052301F">
        <w:rPr>
          <w:rFonts w:ascii="Arial" w:hAnsi="Arial" w:cs="Arial"/>
          <w:sz w:val="20"/>
          <w:szCs w:val="20"/>
        </w:rPr>
        <w:tab/>
      </w:r>
      <w:r w:rsidRPr="0052301F">
        <w:rPr>
          <w:rFonts w:ascii="Arial" w:hAnsi="Arial" w:cs="Arial"/>
          <w:sz w:val="20"/>
          <w:szCs w:val="20"/>
        </w:rPr>
        <w:tab/>
      </w:r>
      <w:r w:rsidR="001D53F2" w:rsidRPr="0052301F">
        <w:rPr>
          <w:rFonts w:ascii="Arial" w:hAnsi="Arial" w:cs="Arial"/>
          <w:sz w:val="20"/>
          <w:szCs w:val="20"/>
        </w:rPr>
        <w:t xml:space="preserve">        </w:t>
      </w:r>
      <w:r w:rsidRPr="0052301F">
        <w:rPr>
          <w:rFonts w:ascii="Arial" w:hAnsi="Arial" w:cs="Arial"/>
          <w:sz w:val="20"/>
          <w:szCs w:val="20"/>
        </w:rPr>
        <w:t xml:space="preserve">V Brně dne </w:t>
      </w:r>
      <w:r w:rsidR="00624FFF">
        <w:rPr>
          <w:rFonts w:ascii="Arial" w:hAnsi="Arial" w:cs="Arial"/>
          <w:sz w:val="20"/>
          <w:szCs w:val="20"/>
        </w:rPr>
        <w:br/>
      </w:r>
    </w:p>
    <w:p w:rsidR="00456AE2" w:rsidRPr="0052301F" w:rsidRDefault="00456AE2" w:rsidP="00624FFF">
      <w:pPr>
        <w:spacing w:after="0" w:line="360" w:lineRule="auto"/>
        <w:rPr>
          <w:rFonts w:ascii="Arial" w:hAnsi="Arial" w:cs="Arial"/>
          <w:sz w:val="20"/>
          <w:szCs w:val="20"/>
        </w:rPr>
      </w:pPr>
    </w:p>
    <w:p w:rsidR="00456AE2" w:rsidRDefault="00624FFF" w:rsidP="00624FFF">
      <w:pPr>
        <w:spacing w:after="0" w:line="360" w:lineRule="auto"/>
        <w:rPr>
          <w:rFonts w:ascii="Arial" w:hAnsi="Arial" w:cs="Arial"/>
          <w:sz w:val="20"/>
          <w:szCs w:val="20"/>
        </w:rPr>
      </w:pPr>
      <w:proofErr w:type="spellStart"/>
      <w:r>
        <w:rPr>
          <w:rFonts w:ascii="Arial" w:hAnsi="Arial" w:cs="Arial"/>
          <w:sz w:val="20"/>
          <w:szCs w:val="20"/>
        </w:rPr>
        <w:t>Home</w:t>
      </w:r>
      <w:proofErr w:type="spellEnd"/>
      <w:r>
        <w:rPr>
          <w:rFonts w:ascii="Arial" w:hAnsi="Arial" w:cs="Arial"/>
          <w:sz w:val="20"/>
          <w:szCs w:val="20"/>
        </w:rPr>
        <w:t xml:space="preserve"> </w:t>
      </w:r>
      <w:proofErr w:type="spellStart"/>
      <w:r>
        <w:rPr>
          <w:rFonts w:ascii="Arial" w:hAnsi="Arial" w:cs="Arial"/>
          <w:sz w:val="20"/>
          <w:szCs w:val="20"/>
        </w:rPr>
        <w:t>Credit</w:t>
      </w:r>
      <w:proofErr w:type="spellEnd"/>
      <w:r>
        <w:rPr>
          <w:rFonts w:ascii="Arial" w:hAnsi="Arial" w:cs="Arial"/>
          <w:sz w:val="20"/>
          <w:szCs w:val="20"/>
        </w:rPr>
        <w:t xml:space="preserve"> International a.s.</w:t>
      </w:r>
      <w:r w:rsidR="00456AE2" w:rsidRPr="0052301F">
        <w:rPr>
          <w:rFonts w:ascii="Arial" w:hAnsi="Arial" w:cs="Arial"/>
          <w:sz w:val="20"/>
          <w:szCs w:val="20"/>
        </w:rPr>
        <w:tab/>
      </w:r>
      <w:r w:rsidR="00456AE2" w:rsidRPr="0052301F">
        <w:rPr>
          <w:rFonts w:ascii="Arial" w:hAnsi="Arial" w:cs="Arial"/>
          <w:sz w:val="20"/>
          <w:szCs w:val="20"/>
        </w:rPr>
        <w:tab/>
      </w:r>
      <w:r w:rsidR="00456AE2" w:rsidRPr="0052301F">
        <w:rPr>
          <w:rFonts w:ascii="Arial" w:hAnsi="Arial" w:cs="Arial"/>
          <w:sz w:val="20"/>
          <w:szCs w:val="20"/>
        </w:rPr>
        <w:tab/>
      </w:r>
      <w:r w:rsidR="00456AE2" w:rsidRPr="0052301F">
        <w:rPr>
          <w:rFonts w:ascii="Arial" w:hAnsi="Arial" w:cs="Arial"/>
          <w:sz w:val="20"/>
          <w:szCs w:val="20"/>
        </w:rPr>
        <w:tab/>
      </w:r>
      <w:r>
        <w:rPr>
          <w:rFonts w:ascii="Arial" w:hAnsi="Arial" w:cs="Arial"/>
          <w:sz w:val="20"/>
          <w:szCs w:val="20"/>
        </w:rPr>
        <w:t>Mendelova univerzita v Brně, Provozně</w:t>
      </w:r>
      <w:r>
        <w:rPr>
          <w:rFonts w:ascii="Arial" w:hAnsi="Arial" w:cs="Arial"/>
          <w:sz w:val="20"/>
          <w:szCs w:val="20"/>
        </w:rPr>
        <w:br/>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ekonomická fakulta</w:t>
      </w:r>
    </w:p>
    <w:p w:rsidR="00624FFF" w:rsidRDefault="00624FFF" w:rsidP="00624FFF">
      <w:pPr>
        <w:spacing w:after="0" w:line="360" w:lineRule="auto"/>
        <w:rPr>
          <w:rFonts w:ascii="Arial" w:hAnsi="Arial" w:cs="Arial"/>
          <w:sz w:val="20"/>
          <w:szCs w:val="20"/>
        </w:rPr>
      </w:pPr>
    </w:p>
    <w:p w:rsidR="00624FFF" w:rsidRDefault="00624FFF" w:rsidP="00624FFF">
      <w:pPr>
        <w:spacing w:after="0" w:line="360" w:lineRule="auto"/>
        <w:rPr>
          <w:rFonts w:ascii="Arial" w:hAnsi="Arial" w:cs="Arial"/>
          <w:sz w:val="20"/>
          <w:szCs w:val="20"/>
        </w:rPr>
      </w:pPr>
    </w:p>
    <w:p w:rsidR="00624FFF" w:rsidRPr="0052301F" w:rsidRDefault="00624FFF" w:rsidP="00624FFF">
      <w:pPr>
        <w:spacing w:after="0" w:line="360" w:lineRule="auto"/>
        <w:rPr>
          <w:rFonts w:ascii="Arial" w:hAnsi="Arial" w:cs="Arial"/>
          <w:sz w:val="20"/>
          <w:szCs w:val="20"/>
        </w:rPr>
      </w:pPr>
      <w:r>
        <w:rPr>
          <w:rFonts w:ascii="Arial" w:hAnsi="Arial" w:cs="Arial"/>
          <w:sz w:val="20"/>
          <w:szCs w:val="20"/>
        </w:rPr>
        <w:t>Podpis_______________________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Podpis:______________________</w:t>
      </w:r>
    </w:p>
    <w:p w:rsidR="00456AE2" w:rsidRPr="0052301F" w:rsidRDefault="00624FFF" w:rsidP="00624FFF">
      <w:pPr>
        <w:spacing w:after="0" w:line="360" w:lineRule="auto"/>
        <w:jc w:val="both"/>
        <w:rPr>
          <w:rFonts w:ascii="Arial" w:hAnsi="Arial" w:cs="Arial"/>
          <w:sz w:val="20"/>
          <w:szCs w:val="20"/>
        </w:rPr>
      </w:pPr>
      <w:r>
        <w:rPr>
          <w:rFonts w:ascii="Arial" w:hAnsi="Arial" w:cs="Arial"/>
          <w:sz w:val="20"/>
          <w:szCs w:val="20"/>
        </w:rPr>
        <w:t xml:space="preserve">Jméno: Mgr. </w:t>
      </w:r>
      <w:proofErr w:type="spellStart"/>
      <w:r w:rsidR="00723C04">
        <w:rPr>
          <w:rFonts w:ascii="Arial" w:hAnsi="Arial" w:cs="Arial"/>
          <w:sz w:val="20"/>
          <w:szCs w:val="20"/>
        </w:rPr>
        <w:t>xxxxxxx</w:t>
      </w:r>
      <w:proofErr w:type="spellEnd"/>
      <w:r w:rsidR="00723C04" w:rsidRPr="0052301F">
        <w:rPr>
          <w:rFonts w:ascii="Arial" w:hAnsi="Arial" w:cs="Arial"/>
          <w:sz w:val="20"/>
          <w:szCs w:val="20"/>
        </w:rPr>
        <w:t xml:space="preserve"> </w:t>
      </w:r>
      <w:proofErr w:type="spellStart"/>
      <w:r w:rsidR="00723C04">
        <w:rPr>
          <w:rFonts w:ascii="Arial" w:hAnsi="Arial" w:cs="Arial"/>
          <w:sz w:val="20"/>
          <w:szCs w:val="20"/>
        </w:rPr>
        <w:t>xxxxxxx</w:t>
      </w:r>
      <w:proofErr w:type="spellEnd"/>
      <w:r>
        <w:rPr>
          <w:rFonts w:ascii="Arial" w:hAnsi="Arial" w:cs="Arial"/>
          <w:color w:val="FF0000"/>
          <w:sz w:val="20"/>
          <w:szCs w:val="20"/>
        </w:rPr>
        <w:tab/>
      </w:r>
      <w:r>
        <w:rPr>
          <w:rFonts w:ascii="Arial" w:hAnsi="Arial" w:cs="Arial"/>
          <w:color w:val="FF0000"/>
          <w:sz w:val="20"/>
          <w:szCs w:val="20"/>
        </w:rPr>
        <w:tab/>
      </w:r>
      <w:r w:rsidRPr="00624FFF">
        <w:rPr>
          <w:rFonts w:ascii="Arial" w:hAnsi="Arial" w:cs="Arial"/>
          <w:sz w:val="20"/>
          <w:szCs w:val="20"/>
        </w:rPr>
        <w:tab/>
        <w:t xml:space="preserve">Jméno: </w:t>
      </w:r>
      <w:r w:rsidR="00456AE2" w:rsidRPr="0052301F">
        <w:rPr>
          <w:rFonts w:ascii="Arial" w:hAnsi="Arial" w:cs="Arial"/>
          <w:sz w:val="20"/>
          <w:szCs w:val="20"/>
        </w:rPr>
        <w:t xml:space="preserve">doc. Ing. </w:t>
      </w:r>
      <w:proofErr w:type="spellStart"/>
      <w:r w:rsidR="00723C04">
        <w:rPr>
          <w:rFonts w:ascii="Arial" w:hAnsi="Arial" w:cs="Arial"/>
          <w:sz w:val="20"/>
          <w:szCs w:val="20"/>
        </w:rPr>
        <w:t>xxxxxxx</w:t>
      </w:r>
      <w:proofErr w:type="spellEnd"/>
      <w:r w:rsidR="00723C04" w:rsidRPr="0052301F">
        <w:rPr>
          <w:rFonts w:ascii="Arial" w:hAnsi="Arial" w:cs="Arial"/>
          <w:sz w:val="20"/>
          <w:szCs w:val="20"/>
        </w:rPr>
        <w:t xml:space="preserve"> </w:t>
      </w:r>
      <w:proofErr w:type="spellStart"/>
      <w:r w:rsidR="00723C04">
        <w:rPr>
          <w:rFonts w:ascii="Arial" w:hAnsi="Arial" w:cs="Arial"/>
          <w:sz w:val="20"/>
          <w:szCs w:val="20"/>
        </w:rPr>
        <w:t>xxxxxxx</w:t>
      </w:r>
      <w:proofErr w:type="spellEnd"/>
      <w:r w:rsidR="00456AE2" w:rsidRPr="0052301F">
        <w:rPr>
          <w:rFonts w:ascii="Arial" w:hAnsi="Arial" w:cs="Arial"/>
          <w:sz w:val="20"/>
          <w:szCs w:val="20"/>
        </w:rPr>
        <w:t>,</w:t>
      </w:r>
      <w:r w:rsidR="00456AE2" w:rsidRPr="0052301F">
        <w:rPr>
          <w:rFonts w:ascii="Arial" w:hAnsi="Arial" w:cs="Arial"/>
          <w:sz w:val="20"/>
          <w:szCs w:val="20"/>
        </w:rPr>
        <w:t xml:space="preserve"> CSc.,</w:t>
      </w:r>
    </w:p>
    <w:p w:rsidR="00456AE2" w:rsidRPr="0052301F" w:rsidRDefault="00624FFF" w:rsidP="00624FFF">
      <w:pPr>
        <w:spacing w:after="0" w:line="360" w:lineRule="auto"/>
        <w:jc w:val="both"/>
        <w:rPr>
          <w:rFonts w:ascii="Arial" w:hAnsi="Arial" w:cs="Arial"/>
          <w:sz w:val="20"/>
          <w:szCs w:val="20"/>
        </w:rPr>
      </w:pPr>
      <w:r>
        <w:rPr>
          <w:rFonts w:ascii="Arial" w:hAnsi="Arial" w:cs="Arial"/>
          <w:sz w:val="20"/>
          <w:szCs w:val="20"/>
        </w:rPr>
        <w:t>Pozice: Předseda představenstva</w:t>
      </w:r>
      <w:r>
        <w:rPr>
          <w:rFonts w:ascii="Arial" w:hAnsi="Arial" w:cs="Arial"/>
          <w:sz w:val="20"/>
          <w:szCs w:val="20"/>
        </w:rPr>
        <w:tab/>
      </w:r>
      <w:r>
        <w:rPr>
          <w:rFonts w:ascii="Arial" w:hAnsi="Arial" w:cs="Arial"/>
          <w:sz w:val="20"/>
          <w:szCs w:val="20"/>
        </w:rPr>
        <w:tab/>
      </w:r>
      <w:r>
        <w:rPr>
          <w:rFonts w:ascii="Arial" w:hAnsi="Arial" w:cs="Arial"/>
          <w:sz w:val="20"/>
          <w:szCs w:val="20"/>
        </w:rPr>
        <w:tab/>
        <w:t>Pozice: Děkan</w:t>
      </w:r>
      <w:r w:rsidR="00723C04">
        <w:rPr>
          <w:rFonts w:ascii="Arial" w:hAnsi="Arial" w:cs="Arial"/>
          <w:sz w:val="20"/>
          <w:szCs w:val="20"/>
        </w:rPr>
        <w:t xml:space="preserve"> </w:t>
      </w:r>
      <w:bookmarkStart w:id="0" w:name="_GoBack"/>
      <w:bookmarkEnd w:id="0"/>
    </w:p>
    <w:p w:rsidR="00456AE2" w:rsidRPr="0052301F" w:rsidRDefault="00456AE2" w:rsidP="00456AE2">
      <w:pPr>
        <w:spacing w:after="0" w:line="240" w:lineRule="auto"/>
        <w:rPr>
          <w:rFonts w:ascii="Arial" w:hAnsi="Arial" w:cs="Arial"/>
          <w:sz w:val="20"/>
          <w:szCs w:val="20"/>
        </w:rPr>
      </w:pPr>
    </w:p>
    <w:p w:rsidR="00456AE2" w:rsidRPr="0052301F" w:rsidRDefault="00456AE2" w:rsidP="00456AE2">
      <w:pPr>
        <w:spacing w:after="0" w:line="240" w:lineRule="auto"/>
        <w:rPr>
          <w:rFonts w:ascii="Arial" w:hAnsi="Arial" w:cs="Arial"/>
          <w:sz w:val="20"/>
          <w:szCs w:val="20"/>
        </w:rPr>
      </w:pPr>
    </w:p>
    <w:p w:rsidR="00456AE2" w:rsidRPr="0052301F" w:rsidRDefault="00456AE2" w:rsidP="00456AE2">
      <w:pPr>
        <w:rPr>
          <w:rFonts w:ascii="Arial" w:hAnsi="Arial" w:cs="Arial"/>
          <w:sz w:val="20"/>
          <w:szCs w:val="20"/>
        </w:rPr>
      </w:pPr>
    </w:p>
    <w:p w:rsidR="00743A2F" w:rsidRPr="0052301F" w:rsidRDefault="00743A2F">
      <w:pPr>
        <w:rPr>
          <w:rFonts w:ascii="Arial" w:hAnsi="Arial" w:cs="Arial"/>
          <w:sz w:val="20"/>
          <w:szCs w:val="20"/>
        </w:rPr>
      </w:pPr>
    </w:p>
    <w:sectPr w:rsidR="00743A2F" w:rsidRPr="0052301F" w:rsidSect="00924B1B">
      <w:footerReference w:type="even" r:id="rId7"/>
      <w:footerReference w:type="default" r:id="rId8"/>
      <w:pgSz w:w="11906" w:h="16838"/>
      <w:pgMar w:top="709" w:right="1417" w:bottom="568" w:left="1417" w:header="166"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2D" w:rsidRDefault="0014352D">
      <w:pPr>
        <w:spacing w:after="0" w:line="240" w:lineRule="auto"/>
      </w:pPr>
      <w:r>
        <w:separator/>
      </w:r>
    </w:p>
  </w:endnote>
  <w:endnote w:type="continuationSeparator" w:id="0">
    <w:p w:rsidR="0014352D" w:rsidRDefault="0014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DynaGroteskD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7F" w:rsidRDefault="00924B1B">
    <w:pPr>
      <w:pStyle w:val="Zpat"/>
      <w:framePr w:wrap="around" w:vAnchor="text" w:hAnchor="margin" w:xAlign="right" w:y="1"/>
      <w:rPr>
        <w:rStyle w:val="slostrnky"/>
      </w:rPr>
    </w:pPr>
    <w:r>
      <w:rPr>
        <w:rStyle w:val="slostrnky"/>
      </w:rPr>
      <w:fldChar w:fldCharType="begin"/>
    </w:r>
    <w:r w:rsidR="00456AE2">
      <w:rPr>
        <w:rStyle w:val="slostrnky"/>
      </w:rPr>
      <w:instrText xml:space="preserve">PAGE  </w:instrText>
    </w:r>
    <w:r>
      <w:rPr>
        <w:rStyle w:val="slostrnky"/>
      </w:rPr>
      <w:fldChar w:fldCharType="separate"/>
    </w:r>
    <w:r w:rsidR="00456AE2">
      <w:rPr>
        <w:rStyle w:val="slostrnky"/>
        <w:noProof/>
      </w:rPr>
      <w:t>3</w:t>
    </w:r>
    <w:r>
      <w:rPr>
        <w:rStyle w:val="slostrnky"/>
      </w:rPr>
      <w:fldChar w:fldCharType="end"/>
    </w:r>
  </w:p>
  <w:p w:rsidR="000E617F" w:rsidRDefault="0014352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364064"/>
      <w:docPartObj>
        <w:docPartGallery w:val="Page Numbers (Bottom of Page)"/>
        <w:docPartUnique/>
      </w:docPartObj>
    </w:sdtPr>
    <w:sdtEndPr/>
    <w:sdtContent>
      <w:p w:rsidR="00987FAD" w:rsidRDefault="00924B1B">
        <w:pPr>
          <w:pStyle w:val="Zpat"/>
          <w:jc w:val="center"/>
        </w:pPr>
        <w:r>
          <w:fldChar w:fldCharType="begin"/>
        </w:r>
        <w:r w:rsidR="00987FAD">
          <w:instrText>PAGE   \* MERGEFORMAT</w:instrText>
        </w:r>
        <w:r>
          <w:fldChar w:fldCharType="separate"/>
        </w:r>
        <w:r w:rsidR="00723C04">
          <w:rPr>
            <w:noProof/>
          </w:rPr>
          <w:t>3</w:t>
        </w:r>
        <w:r>
          <w:fldChar w:fldCharType="end"/>
        </w:r>
      </w:p>
    </w:sdtContent>
  </w:sdt>
  <w:p w:rsidR="000E617F" w:rsidRDefault="0014352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2D" w:rsidRDefault="0014352D">
      <w:pPr>
        <w:spacing w:after="0" w:line="240" w:lineRule="auto"/>
      </w:pPr>
      <w:r>
        <w:separator/>
      </w:r>
    </w:p>
  </w:footnote>
  <w:footnote w:type="continuationSeparator" w:id="0">
    <w:p w:rsidR="0014352D" w:rsidRDefault="00143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0389"/>
    <w:multiLevelType w:val="hybridMultilevel"/>
    <w:tmpl w:val="8AC40CE6"/>
    <w:lvl w:ilvl="0" w:tplc="91ACF012">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38BD6996"/>
    <w:multiLevelType w:val="hybridMultilevel"/>
    <w:tmpl w:val="8AC40CE6"/>
    <w:lvl w:ilvl="0" w:tplc="91ACF012">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3C4F6AE3"/>
    <w:multiLevelType w:val="hybridMultilevel"/>
    <w:tmpl w:val="C8ECB69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92F435E"/>
    <w:multiLevelType w:val="hybridMultilevel"/>
    <w:tmpl w:val="781C49A6"/>
    <w:lvl w:ilvl="0" w:tplc="102E0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A081A"/>
    <w:multiLevelType w:val="hybridMultilevel"/>
    <w:tmpl w:val="16841FF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E2"/>
    <w:rsid w:val="00066B89"/>
    <w:rsid w:val="001222AF"/>
    <w:rsid w:val="001412A7"/>
    <w:rsid w:val="0014352D"/>
    <w:rsid w:val="001A61E1"/>
    <w:rsid w:val="001D53F2"/>
    <w:rsid w:val="002E0B93"/>
    <w:rsid w:val="00456AE2"/>
    <w:rsid w:val="0052301F"/>
    <w:rsid w:val="005C3027"/>
    <w:rsid w:val="00624FFF"/>
    <w:rsid w:val="00723C04"/>
    <w:rsid w:val="00743A2F"/>
    <w:rsid w:val="008204A7"/>
    <w:rsid w:val="00924B1B"/>
    <w:rsid w:val="00987FAD"/>
    <w:rsid w:val="009F726A"/>
    <w:rsid w:val="00A37D37"/>
    <w:rsid w:val="00B32D44"/>
    <w:rsid w:val="00B81329"/>
    <w:rsid w:val="00BE366B"/>
    <w:rsid w:val="00C06809"/>
    <w:rsid w:val="00D12247"/>
    <w:rsid w:val="00D331A1"/>
    <w:rsid w:val="00DC515B"/>
    <w:rsid w:val="00FB0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C9AF"/>
  <w15:docId w15:val="{64C39D04-7CD9-4631-8A6B-DC98B3F0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ynaGroteskDE" w:eastAsiaTheme="minorHAnsi" w:hAnsi="DynaGroteskDE" w:cs="DynaGroteskDE"/>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A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56AE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456AE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56AE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456AE2"/>
    <w:rPr>
      <w:rFonts w:ascii="Times New Roman" w:eastAsia="Times New Roman" w:hAnsi="Times New Roman" w:cs="Times New Roman"/>
      <w:sz w:val="24"/>
      <w:szCs w:val="24"/>
      <w:lang w:eastAsia="cs-CZ"/>
    </w:rPr>
  </w:style>
  <w:style w:type="character" w:styleId="slostrnky">
    <w:name w:val="page number"/>
    <w:basedOn w:val="Standardnpsmoodstavce"/>
    <w:rsid w:val="00456AE2"/>
  </w:style>
  <w:style w:type="paragraph" w:styleId="Odstavecseseznamem">
    <w:name w:val="List Paragraph"/>
    <w:basedOn w:val="Normln"/>
    <w:uiPriority w:val="34"/>
    <w:qFormat/>
    <w:rsid w:val="00456AE2"/>
    <w:pPr>
      <w:ind w:left="720"/>
      <w:contextualSpacing/>
    </w:pPr>
  </w:style>
  <w:style w:type="character" w:styleId="Hypertextovodkaz">
    <w:name w:val="Hyperlink"/>
    <w:basedOn w:val="Standardnpsmoodstavce"/>
    <w:uiPriority w:val="99"/>
    <w:unhideWhenUsed/>
    <w:rsid w:val="00A37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948</Words>
  <Characters>5596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Kuklová</dc:creator>
  <cp:lastModifiedBy>Jaroslav Pakosta</cp:lastModifiedBy>
  <cp:revision>5</cp:revision>
  <dcterms:created xsi:type="dcterms:W3CDTF">2018-04-10T13:27:00Z</dcterms:created>
  <dcterms:modified xsi:type="dcterms:W3CDTF">2018-04-11T09:18:00Z</dcterms:modified>
</cp:coreProperties>
</file>