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00" w:rsidRDefault="00847200" w:rsidP="00812B98">
      <w:pPr>
        <w:jc w:val="center"/>
        <w:rPr>
          <w:b/>
          <w:sz w:val="26"/>
          <w:szCs w:val="26"/>
        </w:rPr>
      </w:pPr>
    </w:p>
    <w:p w:rsidR="00812B98" w:rsidRPr="00D14E22" w:rsidRDefault="00812B98" w:rsidP="00812B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Smlouva o pachtu zemědělských pozemků</w:t>
      </w:r>
    </w:p>
    <w:p w:rsidR="00812B98" w:rsidRPr="00D14E22" w:rsidRDefault="00812B98" w:rsidP="00812B98">
      <w:pPr>
        <w:rPr>
          <w:sz w:val="22"/>
          <w:szCs w:val="22"/>
        </w:rPr>
      </w:pPr>
    </w:p>
    <w:p w:rsidR="00812B98" w:rsidRPr="00D14E22" w:rsidRDefault="00812B98" w:rsidP="00812B98">
      <w:pPr>
        <w:rPr>
          <w:sz w:val="22"/>
          <w:szCs w:val="22"/>
        </w:rPr>
      </w:pPr>
    </w:p>
    <w:p w:rsidR="00812B98" w:rsidRPr="00D14E22" w:rsidRDefault="00812B98" w:rsidP="00812B98">
      <w:pPr>
        <w:jc w:val="both"/>
        <w:rPr>
          <w:b/>
          <w:sz w:val="22"/>
          <w:szCs w:val="22"/>
        </w:rPr>
      </w:pPr>
      <w:r w:rsidRPr="00D14E22">
        <w:rPr>
          <w:b/>
          <w:sz w:val="22"/>
          <w:szCs w:val="22"/>
        </w:rPr>
        <w:t>Městská část Praha – Satalice</w:t>
      </w:r>
    </w:p>
    <w:p w:rsidR="00812B98" w:rsidRPr="00D14E22" w:rsidRDefault="00812B98" w:rsidP="00812B98">
      <w:pPr>
        <w:jc w:val="both"/>
        <w:rPr>
          <w:b/>
          <w:sz w:val="22"/>
          <w:szCs w:val="22"/>
        </w:rPr>
      </w:pPr>
      <w:r w:rsidRPr="00D14E22">
        <w:rPr>
          <w:b/>
          <w:sz w:val="22"/>
          <w:szCs w:val="22"/>
        </w:rPr>
        <w:t>IČ:00240711</w:t>
      </w:r>
    </w:p>
    <w:p w:rsidR="00812B98" w:rsidRPr="00D14E22" w:rsidRDefault="00812B98" w:rsidP="00812B98">
      <w:pPr>
        <w:jc w:val="both"/>
        <w:rPr>
          <w:sz w:val="22"/>
          <w:szCs w:val="22"/>
        </w:rPr>
      </w:pPr>
      <w:r w:rsidRPr="00D14E22">
        <w:rPr>
          <w:sz w:val="22"/>
          <w:szCs w:val="22"/>
        </w:rPr>
        <w:t>se sídlem: K </w:t>
      </w:r>
      <w:proofErr w:type="spellStart"/>
      <w:r w:rsidRPr="00D14E22">
        <w:rPr>
          <w:sz w:val="22"/>
          <w:szCs w:val="22"/>
        </w:rPr>
        <w:t>Radonicům</w:t>
      </w:r>
      <w:proofErr w:type="spellEnd"/>
      <w:r w:rsidRPr="00D14E22">
        <w:rPr>
          <w:sz w:val="22"/>
          <w:szCs w:val="22"/>
        </w:rPr>
        <w:t xml:space="preserve"> 81, 190 15 Praha – Satalice</w:t>
      </w:r>
    </w:p>
    <w:p w:rsidR="00812B98" w:rsidRPr="00973C9E" w:rsidRDefault="00812B98" w:rsidP="00812B98">
      <w:pPr>
        <w:widowControl w:val="0"/>
        <w:autoSpaceDE w:val="0"/>
        <w:autoSpaceDN w:val="0"/>
        <w:adjustRightInd w:val="0"/>
        <w:contextualSpacing/>
        <w:jc w:val="both"/>
      </w:pPr>
      <w:r w:rsidRPr="00973C9E">
        <w:t>zastoupená starostkou Mgr. Miladou Voborskou</w:t>
      </w:r>
    </w:p>
    <w:p w:rsidR="00812B98" w:rsidRPr="00973C9E" w:rsidRDefault="00812B98" w:rsidP="00812B98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b</w:t>
      </w:r>
      <w:r w:rsidRPr="00973C9E">
        <w:rPr>
          <w:bCs/>
        </w:rPr>
        <w:t>ankovní spojení: PPF banka, a.s.</w:t>
      </w:r>
    </w:p>
    <w:p w:rsidR="00812B98" w:rsidRPr="00973C9E" w:rsidRDefault="00812B98" w:rsidP="00812B98">
      <w:pPr>
        <w:widowControl w:val="0"/>
        <w:autoSpaceDE w:val="0"/>
        <w:autoSpaceDN w:val="0"/>
        <w:adjustRightInd w:val="0"/>
        <w:contextualSpacing/>
        <w:jc w:val="both"/>
      </w:pPr>
      <w:r>
        <w:rPr>
          <w:bCs/>
        </w:rPr>
        <w:t>č</w:t>
      </w:r>
      <w:r w:rsidRPr="00973C9E">
        <w:rPr>
          <w:bCs/>
        </w:rPr>
        <w:t>.</w:t>
      </w:r>
      <w:r>
        <w:rPr>
          <w:bCs/>
        </w:rPr>
        <w:t xml:space="preserve"> </w:t>
      </w:r>
      <w:r w:rsidRPr="00973C9E">
        <w:rPr>
          <w:bCs/>
        </w:rPr>
        <w:t xml:space="preserve">účtu: </w:t>
      </w:r>
      <w:r w:rsidR="00ED567A">
        <w:rPr>
          <w:bCs/>
        </w:rPr>
        <w:t>XXXXXXXXXXX</w:t>
      </w:r>
    </w:p>
    <w:p w:rsidR="00812B98" w:rsidRDefault="00812B98" w:rsidP="00812B98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D14E22">
        <w:rPr>
          <w:b/>
          <w:sz w:val="22"/>
          <w:szCs w:val="22"/>
        </w:rPr>
        <w:t>propachtovatel</w:t>
      </w:r>
      <w:r>
        <w:rPr>
          <w:sz w:val="22"/>
          <w:szCs w:val="22"/>
        </w:rPr>
        <w:t>“)</w:t>
      </w:r>
    </w:p>
    <w:p w:rsidR="00812B98" w:rsidRPr="00D14E22" w:rsidRDefault="00812B98" w:rsidP="00812B98">
      <w:pPr>
        <w:jc w:val="both"/>
        <w:rPr>
          <w:sz w:val="22"/>
          <w:szCs w:val="22"/>
        </w:rPr>
      </w:pPr>
    </w:p>
    <w:p w:rsidR="00812B98" w:rsidRPr="00D14E22" w:rsidRDefault="00812B98" w:rsidP="00812B98">
      <w:pPr>
        <w:jc w:val="both"/>
        <w:rPr>
          <w:sz w:val="22"/>
          <w:szCs w:val="22"/>
        </w:rPr>
      </w:pPr>
      <w:r w:rsidRPr="00D14E22">
        <w:rPr>
          <w:b/>
          <w:sz w:val="22"/>
          <w:szCs w:val="22"/>
        </w:rPr>
        <w:t>-a-</w:t>
      </w:r>
    </w:p>
    <w:p w:rsidR="00812B98" w:rsidRPr="00D14E22" w:rsidRDefault="00812B98" w:rsidP="00812B98">
      <w:pPr>
        <w:jc w:val="both"/>
        <w:rPr>
          <w:sz w:val="22"/>
          <w:szCs w:val="22"/>
        </w:rPr>
      </w:pPr>
    </w:p>
    <w:p w:rsidR="00812B98" w:rsidRPr="00D14E22" w:rsidRDefault="00812B98" w:rsidP="00812B98">
      <w:pPr>
        <w:jc w:val="both"/>
        <w:rPr>
          <w:b/>
          <w:sz w:val="22"/>
          <w:szCs w:val="22"/>
        </w:rPr>
      </w:pPr>
      <w:r w:rsidRPr="00D14E22">
        <w:rPr>
          <w:b/>
          <w:sz w:val="22"/>
          <w:szCs w:val="22"/>
        </w:rPr>
        <w:t>VIN AGRO s.r.o.</w:t>
      </w:r>
    </w:p>
    <w:p w:rsidR="00812B98" w:rsidRPr="00D14E22" w:rsidRDefault="00812B98" w:rsidP="00812B98">
      <w:pPr>
        <w:jc w:val="both"/>
        <w:rPr>
          <w:sz w:val="22"/>
          <w:szCs w:val="22"/>
        </w:rPr>
      </w:pPr>
      <w:r w:rsidRPr="00D14E22">
        <w:rPr>
          <w:sz w:val="22"/>
          <w:szCs w:val="22"/>
        </w:rPr>
        <w:t>IČ: 45789690</w:t>
      </w:r>
    </w:p>
    <w:p w:rsidR="00812B98" w:rsidRPr="00D14E22" w:rsidRDefault="00812B98" w:rsidP="00812B98">
      <w:pPr>
        <w:jc w:val="both"/>
        <w:rPr>
          <w:sz w:val="22"/>
          <w:szCs w:val="22"/>
        </w:rPr>
      </w:pPr>
      <w:r w:rsidRPr="00D14E22">
        <w:rPr>
          <w:sz w:val="22"/>
          <w:szCs w:val="22"/>
        </w:rPr>
        <w:t xml:space="preserve">se sídlem: </w:t>
      </w:r>
      <w:r w:rsidR="00C937B9">
        <w:rPr>
          <w:sz w:val="22"/>
          <w:szCs w:val="22"/>
        </w:rPr>
        <w:t>Jilemnická 879</w:t>
      </w:r>
      <w:r w:rsidRPr="00D14E22">
        <w:rPr>
          <w:sz w:val="22"/>
          <w:szCs w:val="22"/>
        </w:rPr>
        <w:t>, 190 17 Praha 9 – Vinoř</w:t>
      </w:r>
    </w:p>
    <w:p w:rsidR="00812B98" w:rsidRPr="00D14E22" w:rsidRDefault="00812B98" w:rsidP="00812B98">
      <w:pPr>
        <w:jc w:val="both"/>
        <w:rPr>
          <w:sz w:val="22"/>
          <w:szCs w:val="22"/>
        </w:rPr>
      </w:pPr>
      <w:r w:rsidRPr="00D14E22">
        <w:rPr>
          <w:sz w:val="22"/>
          <w:szCs w:val="22"/>
        </w:rPr>
        <w:t xml:space="preserve">zastoupená </w:t>
      </w:r>
      <w:r w:rsidR="00ED567A">
        <w:rPr>
          <w:sz w:val="22"/>
          <w:szCs w:val="22"/>
        </w:rPr>
        <w:t>XXXXXXXXXXXX</w:t>
      </w:r>
      <w:r w:rsidRPr="00D14E22">
        <w:rPr>
          <w:sz w:val="22"/>
          <w:szCs w:val="22"/>
        </w:rPr>
        <w:t xml:space="preserve"> </w:t>
      </w:r>
    </w:p>
    <w:p w:rsidR="00812B98" w:rsidRDefault="00812B98" w:rsidP="00812B98">
      <w:pPr>
        <w:jc w:val="both"/>
        <w:rPr>
          <w:sz w:val="22"/>
          <w:szCs w:val="22"/>
        </w:rPr>
      </w:pPr>
      <w:r w:rsidRPr="00D14E22">
        <w:rPr>
          <w:sz w:val="22"/>
          <w:szCs w:val="22"/>
        </w:rPr>
        <w:t>zapsaná v OR vedeném M</w:t>
      </w:r>
      <w:r>
        <w:rPr>
          <w:sz w:val="22"/>
          <w:szCs w:val="22"/>
        </w:rPr>
        <w:t>ěstským soudem v Praze</w:t>
      </w:r>
      <w:r w:rsidRPr="00D14E22">
        <w:rPr>
          <w:sz w:val="22"/>
          <w:szCs w:val="22"/>
        </w:rPr>
        <w:t xml:space="preserve">, </w:t>
      </w:r>
      <w:proofErr w:type="spellStart"/>
      <w:r w:rsidRPr="00D14E22">
        <w:rPr>
          <w:sz w:val="22"/>
          <w:szCs w:val="22"/>
        </w:rPr>
        <w:t>sp</w:t>
      </w:r>
      <w:proofErr w:type="spellEnd"/>
      <w:r w:rsidRPr="00D14E22">
        <w:rPr>
          <w:sz w:val="22"/>
          <w:szCs w:val="22"/>
        </w:rPr>
        <w:t>.</w:t>
      </w:r>
      <w:r w:rsidR="00AF1436">
        <w:rPr>
          <w:sz w:val="22"/>
          <w:szCs w:val="22"/>
        </w:rPr>
        <w:t xml:space="preserve"> </w:t>
      </w:r>
      <w:r w:rsidRPr="00D14E22">
        <w:rPr>
          <w:sz w:val="22"/>
          <w:szCs w:val="22"/>
        </w:rPr>
        <w:t>zn. C 13578</w:t>
      </w:r>
    </w:p>
    <w:p w:rsidR="00812B98" w:rsidRDefault="00812B98" w:rsidP="00812B98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D14E22">
        <w:rPr>
          <w:b/>
          <w:sz w:val="22"/>
          <w:szCs w:val="22"/>
        </w:rPr>
        <w:t>pachtýř</w:t>
      </w:r>
      <w:r>
        <w:rPr>
          <w:sz w:val="22"/>
          <w:szCs w:val="22"/>
        </w:rPr>
        <w:t>“)</w:t>
      </w:r>
    </w:p>
    <w:p w:rsidR="00812B98" w:rsidRDefault="00812B98" w:rsidP="00812B98">
      <w:pPr>
        <w:jc w:val="both"/>
        <w:rPr>
          <w:sz w:val="22"/>
          <w:szCs w:val="22"/>
        </w:rPr>
      </w:pPr>
    </w:p>
    <w:p w:rsidR="00812B98" w:rsidRPr="00D14E22" w:rsidRDefault="00812B98" w:rsidP="00812B98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dále také jako „</w:t>
      </w:r>
      <w:r w:rsidRPr="00D14E22"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jako „</w:t>
      </w:r>
      <w:r w:rsidRPr="00D14E22"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812B98" w:rsidRDefault="00812B98" w:rsidP="00812B98">
      <w:pPr>
        <w:jc w:val="both"/>
        <w:rPr>
          <w:sz w:val="22"/>
          <w:szCs w:val="22"/>
        </w:rPr>
      </w:pPr>
    </w:p>
    <w:p w:rsidR="00847200" w:rsidRPr="00D14E22" w:rsidRDefault="00847200" w:rsidP="00812B98">
      <w:pPr>
        <w:jc w:val="both"/>
        <w:rPr>
          <w:sz w:val="22"/>
          <w:szCs w:val="22"/>
        </w:rPr>
      </w:pPr>
    </w:p>
    <w:p w:rsidR="00812B98" w:rsidRPr="00D14E22" w:rsidRDefault="00812B98" w:rsidP="00812B98">
      <w:pPr>
        <w:jc w:val="center"/>
        <w:rPr>
          <w:sz w:val="22"/>
          <w:szCs w:val="22"/>
        </w:rPr>
      </w:pPr>
      <w:r w:rsidRPr="00D14E22">
        <w:rPr>
          <w:sz w:val="22"/>
          <w:szCs w:val="22"/>
        </w:rPr>
        <w:t xml:space="preserve">uzavírají podle </w:t>
      </w:r>
      <w:r>
        <w:rPr>
          <w:sz w:val="22"/>
          <w:szCs w:val="22"/>
        </w:rPr>
        <w:t>ustanovení</w:t>
      </w:r>
      <w:r w:rsidRPr="00D14E22">
        <w:rPr>
          <w:sz w:val="22"/>
          <w:szCs w:val="22"/>
        </w:rPr>
        <w:t>§ 2332</w:t>
      </w:r>
      <w:r>
        <w:rPr>
          <w:sz w:val="22"/>
          <w:szCs w:val="22"/>
        </w:rPr>
        <w:t xml:space="preserve"> a násl. a ustanovení § 2345 a násl.</w:t>
      </w:r>
      <w:r w:rsidRPr="00D14E22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D14E22">
        <w:rPr>
          <w:sz w:val="22"/>
          <w:szCs w:val="22"/>
        </w:rPr>
        <w:t xml:space="preserve">ákona </w:t>
      </w:r>
      <w:r>
        <w:rPr>
          <w:sz w:val="22"/>
          <w:szCs w:val="22"/>
        </w:rPr>
        <w:t xml:space="preserve">č. </w:t>
      </w:r>
      <w:r w:rsidRPr="00D14E22">
        <w:rPr>
          <w:sz w:val="22"/>
          <w:szCs w:val="22"/>
        </w:rPr>
        <w:t>89/</w:t>
      </w:r>
      <w:r>
        <w:rPr>
          <w:sz w:val="22"/>
          <w:szCs w:val="22"/>
        </w:rPr>
        <w:t>2012 Sb., občanský zákoník, ve zně</w:t>
      </w:r>
      <w:bookmarkStart w:id="0" w:name="_GoBack"/>
      <w:bookmarkEnd w:id="0"/>
      <w:r>
        <w:rPr>
          <w:sz w:val="22"/>
          <w:szCs w:val="22"/>
        </w:rPr>
        <w:t xml:space="preserve">ní pozdějších předpisů, tuto </w:t>
      </w:r>
      <w:r w:rsidRPr="00D14E22">
        <w:rPr>
          <w:b/>
          <w:sz w:val="22"/>
          <w:szCs w:val="22"/>
        </w:rPr>
        <w:t>smlouvu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 pachtu zemědělských pozemků </w:t>
      </w:r>
      <w:r>
        <w:rPr>
          <w:sz w:val="22"/>
          <w:szCs w:val="22"/>
        </w:rPr>
        <w:t>(dál jen „</w:t>
      </w:r>
      <w:r w:rsidRPr="00D14E22">
        <w:rPr>
          <w:b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3C7E08" w:rsidRDefault="003C7E08" w:rsidP="00A72BE6">
      <w:pPr>
        <w:spacing w:after="120"/>
      </w:pPr>
    </w:p>
    <w:p w:rsidR="00A72BE6" w:rsidRPr="00A72BE6" w:rsidRDefault="00A72BE6" w:rsidP="00E65637">
      <w:pPr>
        <w:spacing w:after="120"/>
        <w:jc w:val="center"/>
        <w:rPr>
          <w:b/>
          <w:sz w:val="22"/>
          <w:szCs w:val="22"/>
        </w:rPr>
      </w:pPr>
      <w:r w:rsidRPr="00A72BE6">
        <w:rPr>
          <w:b/>
          <w:sz w:val="22"/>
          <w:szCs w:val="22"/>
        </w:rPr>
        <w:t>I.</w:t>
      </w:r>
      <w:r w:rsidR="00662C35">
        <w:rPr>
          <w:b/>
          <w:sz w:val="22"/>
          <w:szCs w:val="22"/>
        </w:rPr>
        <w:t xml:space="preserve"> Předmět pachtu</w:t>
      </w:r>
    </w:p>
    <w:p w:rsidR="00A72BE6" w:rsidRDefault="00A72BE6" w:rsidP="00E65637">
      <w:pPr>
        <w:spacing w:after="120"/>
        <w:ind w:left="708"/>
        <w:jc w:val="both"/>
        <w:rPr>
          <w:sz w:val="22"/>
          <w:szCs w:val="22"/>
        </w:rPr>
      </w:pPr>
      <w:r w:rsidRPr="00AF1436">
        <w:rPr>
          <w:sz w:val="22"/>
          <w:szCs w:val="22"/>
        </w:rPr>
        <w:t>Hlavní město Praha, Praha 1, Staré Město, Mariánské náměstí 2/2, PSČ 110 00 je vlastníkem</w:t>
      </w:r>
      <w:r w:rsidR="00EF02B0" w:rsidRPr="00EF02B0">
        <w:rPr>
          <w:b/>
          <w:sz w:val="22"/>
          <w:szCs w:val="22"/>
        </w:rPr>
        <w:t xml:space="preserve"> </w:t>
      </w:r>
      <w:r w:rsidR="00EF02B0" w:rsidRPr="0054316D">
        <w:rPr>
          <w:b/>
          <w:sz w:val="22"/>
          <w:szCs w:val="22"/>
        </w:rPr>
        <w:t xml:space="preserve">pozemku </w:t>
      </w:r>
      <w:proofErr w:type="spellStart"/>
      <w:r w:rsidR="00EF02B0" w:rsidRPr="0054316D">
        <w:rPr>
          <w:b/>
          <w:sz w:val="22"/>
          <w:szCs w:val="22"/>
        </w:rPr>
        <w:t>p.č</w:t>
      </w:r>
      <w:proofErr w:type="spellEnd"/>
      <w:r w:rsidR="00EF02B0" w:rsidRPr="0054316D">
        <w:rPr>
          <w:b/>
          <w:sz w:val="22"/>
          <w:szCs w:val="22"/>
        </w:rPr>
        <w:t>. 6</w:t>
      </w:r>
      <w:r w:rsidR="00EF02B0">
        <w:rPr>
          <w:b/>
          <w:sz w:val="22"/>
          <w:szCs w:val="22"/>
        </w:rPr>
        <w:t>36/13</w:t>
      </w:r>
      <w:r w:rsidR="00EF02B0" w:rsidRPr="00AF1436">
        <w:rPr>
          <w:sz w:val="22"/>
          <w:szCs w:val="22"/>
        </w:rPr>
        <w:t xml:space="preserve">, o evidované výměře </w:t>
      </w:r>
      <w:r w:rsidR="00EF02B0">
        <w:rPr>
          <w:sz w:val="22"/>
          <w:szCs w:val="22"/>
        </w:rPr>
        <w:t xml:space="preserve">476 </w:t>
      </w:r>
      <w:r w:rsidR="00EF02B0" w:rsidRPr="00AF1436">
        <w:rPr>
          <w:sz w:val="22"/>
          <w:szCs w:val="22"/>
        </w:rPr>
        <w:t>m</w:t>
      </w:r>
      <w:r w:rsidR="00EF02B0" w:rsidRPr="0046232A">
        <w:rPr>
          <w:sz w:val="22"/>
          <w:szCs w:val="22"/>
          <w:vertAlign w:val="superscript"/>
        </w:rPr>
        <w:t>2</w:t>
      </w:r>
      <w:r w:rsidR="00EF02B0" w:rsidRPr="00AF1436">
        <w:rPr>
          <w:sz w:val="22"/>
          <w:szCs w:val="22"/>
        </w:rPr>
        <w:t>, druh pozemku ostatní plocha</w:t>
      </w:r>
      <w:r w:rsidR="00EF02B0">
        <w:rPr>
          <w:sz w:val="22"/>
          <w:szCs w:val="22"/>
        </w:rPr>
        <w:t>,</w:t>
      </w:r>
      <w:r w:rsidR="00EF02B0" w:rsidRPr="0054316D">
        <w:rPr>
          <w:b/>
          <w:sz w:val="22"/>
          <w:szCs w:val="22"/>
        </w:rPr>
        <w:t xml:space="preserve"> </w:t>
      </w:r>
      <w:r w:rsidR="00A91CC1" w:rsidRPr="0054316D">
        <w:rPr>
          <w:b/>
          <w:sz w:val="22"/>
          <w:szCs w:val="22"/>
        </w:rPr>
        <w:t xml:space="preserve">pozemku </w:t>
      </w:r>
      <w:proofErr w:type="spellStart"/>
      <w:r w:rsidR="00A91CC1" w:rsidRPr="0054316D">
        <w:rPr>
          <w:b/>
          <w:sz w:val="22"/>
          <w:szCs w:val="22"/>
        </w:rPr>
        <w:t>p.č</w:t>
      </w:r>
      <w:proofErr w:type="spellEnd"/>
      <w:r w:rsidR="00A91CC1" w:rsidRPr="0054316D">
        <w:rPr>
          <w:b/>
          <w:sz w:val="22"/>
          <w:szCs w:val="22"/>
        </w:rPr>
        <w:t>. 641/1</w:t>
      </w:r>
      <w:r w:rsidR="00A91CC1" w:rsidRPr="00AF1436">
        <w:rPr>
          <w:sz w:val="22"/>
          <w:szCs w:val="22"/>
        </w:rPr>
        <w:t xml:space="preserve">, o evidované výměře </w:t>
      </w:r>
      <w:r w:rsidR="00307A8F">
        <w:rPr>
          <w:sz w:val="22"/>
          <w:szCs w:val="22"/>
        </w:rPr>
        <w:t>29 370</w:t>
      </w:r>
      <w:r w:rsidR="00A91CC1">
        <w:rPr>
          <w:sz w:val="22"/>
          <w:szCs w:val="22"/>
        </w:rPr>
        <w:t xml:space="preserve"> </w:t>
      </w:r>
      <w:r w:rsidR="00A91CC1" w:rsidRPr="00AF1436">
        <w:rPr>
          <w:sz w:val="22"/>
          <w:szCs w:val="22"/>
        </w:rPr>
        <w:t>m</w:t>
      </w:r>
      <w:r w:rsidR="00A91CC1" w:rsidRPr="0046232A">
        <w:rPr>
          <w:sz w:val="22"/>
          <w:szCs w:val="22"/>
          <w:vertAlign w:val="superscript"/>
        </w:rPr>
        <w:t>2</w:t>
      </w:r>
      <w:r w:rsidR="00A91CC1" w:rsidRPr="00AF1436">
        <w:rPr>
          <w:sz w:val="22"/>
          <w:szCs w:val="22"/>
        </w:rPr>
        <w:t>, druh pozemku orná půda</w:t>
      </w:r>
      <w:r w:rsidR="00A91CC1">
        <w:rPr>
          <w:sz w:val="22"/>
          <w:szCs w:val="22"/>
        </w:rPr>
        <w:t xml:space="preserve">, </w:t>
      </w:r>
      <w:r w:rsidR="00EA65E4" w:rsidRPr="0054316D">
        <w:rPr>
          <w:b/>
          <w:sz w:val="22"/>
          <w:szCs w:val="22"/>
        </w:rPr>
        <w:t xml:space="preserve">pozemku </w:t>
      </w:r>
      <w:proofErr w:type="spellStart"/>
      <w:r w:rsidR="00EA65E4" w:rsidRPr="0054316D">
        <w:rPr>
          <w:b/>
          <w:sz w:val="22"/>
          <w:szCs w:val="22"/>
        </w:rPr>
        <w:t>p.č</w:t>
      </w:r>
      <w:proofErr w:type="spellEnd"/>
      <w:r w:rsidR="00EA65E4" w:rsidRPr="0054316D">
        <w:rPr>
          <w:b/>
          <w:sz w:val="22"/>
          <w:szCs w:val="22"/>
        </w:rPr>
        <w:t>. 641/28</w:t>
      </w:r>
      <w:r w:rsidR="00EA65E4" w:rsidRPr="00AF1436">
        <w:rPr>
          <w:sz w:val="22"/>
          <w:szCs w:val="22"/>
        </w:rPr>
        <w:t>, o</w:t>
      </w:r>
      <w:r w:rsidR="00DD6E9C">
        <w:rPr>
          <w:sz w:val="22"/>
          <w:szCs w:val="22"/>
        </w:rPr>
        <w:t> </w:t>
      </w:r>
      <w:r w:rsidR="00EA65E4" w:rsidRPr="00AF1436">
        <w:rPr>
          <w:sz w:val="22"/>
          <w:szCs w:val="22"/>
        </w:rPr>
        <w:t>evidované výměře 2</w:t>
      </w:r>
      <w:r w:rsidR="00307A8F">
        <w:rPr>
          <w:sz w:val="22"/>
          <w:szCs w:val="22"/>
        </w:rPr>
        <w:t xml:space="preserve"> 094 </w:t>
      </w:r>
      <w:r w:rsidR="00EA65E4" w:rsidRPr="00AF1436">
        <w:rPr>
          <w:sz w:val="22"/>
          <w:szCs w:val="22"/>
        </w:rPr>
        <w:t>m</w:t>
      </w:r>
      <w:r w:rsidR="00EA65E4" w:rsidRPr="0046232A">
        <w:rPr>
          <w:sz w:val="22"/>
          <w:szCs w:val="22"/>
          <w:vertAlign w:val="superscript"/>
        </w:rPr>
        <w:t>2</w:t>
      </w:r>
      <w:r w:rsidR="00EA65E4" w:rsidRPr="00AF1436">
        <w:rPr>
          <w:sz w:val="22"/>
          <w:szCs w:val="22"/>
        </w:rPr>
        <w:t>, druh pozemku ostatní plocha</w:t>
      </w:r>
      <w:r w:rsidR="00EA65E4" w:rsidRPr="0054316D">
        <w:rPr>
          <w:b/>
          <w:sz w:val="22"/>
          <w:szCs w:val="22"/>
        </w:rPr>
        <w:t xml:space="preserve"> </w:t>
      </w:r>
      <w:r w:rsidR="00A91CC1" w:rsidRPr="0054316D">
        <w:rPr>
          <w:b/>
          <w:sz w:val="22"/>
          <w:szCs w:val="22"/>
        </w:rPr>
        <w:t xml:space="preserve">pozemku </w:t>
      </w:r>
      <w:proofErr w:type="spellStart"/>
      <w:r w:rsidR="00A91CC1" w:rsidRPr="0054316D">
        <w:rPr>
          <w:b/>
          <w:sz w:val="22"/>
          <w:szCs w:val="22"/>
        </w:rPr>
        <w:t>p.č</w:t>
      </w:r>
      <w:proofErr w:type="spellEnd"/>
      <w:r w:rsidR="00A91CC1" w:rsidRPr="0054316D">
        <w:rPr>
          <w:b/>
          <w:sz w:val="22"/>
          <w:szCs w:val="22"/>
        </w:rPr>
        <w:t>. 641/3</w:t>
      </w:r>
      <w:r w:rsidR="00A91CC1" w:rsidRPr="00AF1436">
        <w:rPr>
          <w:sz w:val="22"/>
          <w:szCs w:val="22"/>
        </w:rPr>
        <w:t xml:space="preserve">, o evidované výměře </w:t>
      </w:r>
      <w:r w:rsidR="00307A8F">
        <w:rPr>
          <w:sz w:val="22"/>
          <w:szCs w:val="22"/>
        </w:rPr>
        <w:t>742</w:t>
      </w:r>
      <w:r w:rsidR="00A91CC1" w:rsidRPr="00AF1436">
        <w:rPr>
          <w:sz w:val="22"/>
          <w:szCs w:val="22"/>
        </w:rPr>
        <w:t xml:space="preserve"> m</w:t>
      </w:r>
      <w:r w:rsidR="00A91CC1" w:rsidRPr="0046232A">
        <w:rPr>
          <w:sz w:val="22"/>
          <w:szCs w:val="22"/>
          <w:vertAlign w:val="superscript"/>
        </w:rPr>
        <w:t>2</w:t>
      </w:r>
      <w:r w:rsidR="00A91CC1" w:rsidRPr="00AF1436">
        <w:rPr>
          <w:sz w:val="22"/>
          <w:szCs w:val="22"/>
        </w:rPr>
        <w:t>, druh pozemku ostatní plocha</w:t>
      </w:r>
      <w:r w:rsidR="00A91CC1">
        <w:rPr>
          <w:sz w:val="22"/>
          <w:szCs w:val="22"/>
        </w:rPr>
        <w:t>,</w:t>
      </w:r>
      <w:r w:rsidR="00A91CC1" w:rsidRPr="0054316D">
        <w:rPr>
          <w:b/>
          <w:sz w:val="22"/>
          <w:szCs w:val="22"/>
        </w:rPr>
        <w:t xml:space="preserve"> </w:t>
      </w:r>
      <w:r w:rsidR="00EF02B0" w:rsidRPr="0054316D">
        <w:rPr>
          <w:b/>
          <w:sz w:val="22"/>
          <w:szCs w:val="22"/>
        </w:rPr>
        <w:t xml:space="preserve">pozemku </w:t>
      </w:r>
      <w:proofErr w:type="spellStart"/>
      <w:r w:rsidR="00EF02B0" w:rsidRPr="0054316D">
        <w:rPr>
          <w:b/>
          <w:sz w:val="22"/>
          <w:szCs w:val="22"/>
        </w:rPr>
        <w:t>p.č</w:t>
      </w:r>
      <w:proofErr w:type="spellEnd"/>
      <w:r w:rsidR="00EF02B0" w:rsidRPr="0054316D">
        <w:rPr>
          <w:b/>
          <w:sz w:val="22"/>
          <w:szCs w:val="22"/>
        </w:rPr>
        <w:t>. 641/</w:t>
      </w:r>
      <w:r w:rsidR="00EF02B0">
        <w:rPr>
          <w:b/>
          <w:sz w:val="22"/>
          <w:szCs w:val="22"/>
        </w:rPr>
        <w:t>50</w:t>
      </w:r>
      <w:r w:rsidR="00EF02B0" w:rsidRPr="00AF1436">
        <w:rPr>
          <w:sz w:val="22"/>
          <w:szCs w:val="22"/>
        </w:rPr>
        <w:t xml:space="preserve">, o evidované výměře </w:t>
      </w:r>
      <w:r w:rsidR="00307A8F">
        <w:rPr>
          <w:sz w:val="22"/>
          <w:szCs w:val="22"/>
        </w:rPr>
        <w:t>10</w:t>
      </w:r>
      <w:r w:rsidR="00DD6E9C">
        <w:rPr>
          <w:sz w:val="22"/>
          <w:szCs w:val="22"/>
        </w:rPr>
        <w:t> </w:t>
      </w:r>
      <w:r w:rsidR="00307A8F">
        <w:rPr>
          <w:sz w:val="22"/>
          <w:szCs w:val="22"/>
        </w:rPr>
        <w:t>957</w:t>
      </w:r>
      <w:r w:rsidR="00EF02B0">
        <w:rPr>
          <w:sz w:val="22"/>
          <w:szCs w:val="22"/>
        </w:rPr>
        <w:t xml:space="preserve"> </w:t>
      </w:r>
      <w:r w:rsidR="00EF02B0" w:rsidRPr="00AF1436">
        <w:rPr>
          <w:sz w:val="22"/>
          <w:szCs w:val="22"/>
        </w:rPr>
        <w:t>m</w:t>
      </w:r>
      <w:r w:rsidR="00EF02B0" w:rsidRPr="0046232A">
        <w:rPr>
          <w:sz w:val="22"/>
          <w:szCs w:val="22"/>
          <w:vertAlign w:val="superscript"/>
        </w:rPr>
        <w:t>2</w:t>
      </w:r>
      <w:r w:rsidR="00EF02B0" w:rsidRPr="00AF1436">
        <w:rPr>
          <w:sz w:val="22"/>
          <w:szCs w:val="22"/>
        </w:rPr>
        <w:t xml:space="preserve">, druh pozemku </w:t>
      </w:r>
      <w:r w:rsidR="00EF02B0">
        <w:rPr>
          <w:sz w:val="22"/>
          <w:szCs w:val="22"/>
        </w:rPr>
        <w:t>orná půda,</w:t>
      </w:r>
      <w:r w:rsidR="00EF02B0" w:rsidRPr="0054316D">
        <w:rPr>
          <w:b/>
          <w:sz w:val="22"/>
          <w:szCs w:val="22"/>
        </w:rPr>
        <w:t xml:space="preserve"> </w:t>
      </w:r>
      <w:r w:rsidR="00A91CC1" w:rsidRPr="0054316D">
        <w:rPr>
          <w:b/>
          <w:sz w:val="22"/>
          <w:szCs w:val="22"/>
        </w:rPr>
        <w:t xml:space="preserve">pozemku </w:t>
      </w:r>
      <w:proofErr w:type="spellStart"/>
      <w:r w:rsidR="00A91CC1" w:rsidRPr="0054316D">
        <w:rPr>
          <w:b/>
          <w:sz w:val="22"/>
          <w:szCs w:val="22"/>
        </w:rPr>
        <w:t>p.č</w:t>
      </w:r>
      <w:proofErr w:type="spellEnd"/>
      <w:r w:rsidR="00A91CC1" w:rsidRPr="0054316D">
        <w:rPr>
          <w:b/>
          <w:sz w:val="22"/>
          <w:szCs w:val="22"/>
        </w:rPr>
        <w:t>. 641/51</w:t>
      </w:r>
      <w:r w:rsidR="00A91CC1" w:rsidRPr="00AF1436">
        <w:rPr>
          <w:sz w:val="22"/>
          <w:szCs w:val="22"/>
        </w:rPr>
        <w:t xml:space="preserve">, o evidované výměře </w:t>
      </w:r>
      <w:r w:rsidR="00307A8F">
        <w:rPr>
          <w:sz w:val="22"/>
          <w:szCs w:val="22"/>
        </w:rPr>
        <w:t>19 887</w:t>
      </w:r>
      <w:r w:rsidR="00A91CC1">
        <w:rPr>
          <w:sz w:val="22"/>
          <w:szCs w:val="22"/>
        </w:rPr>
        <w:t xml:space="preserve"> </w:t>
      </w:r>
      <w:r w:rsidR="00A91CC1" w:rsidRPr="00AF1436">
        <w:rPr>
          <w:sz w:val="22"/>
          <w:szCs w:val="22"/>
        </w:rPr>
        <w:t>m</w:t>
      </w:r>
      <w:r w:rsidR="00A91CC1" w:rsidRPr="0046232A">
        <w:rPr>
          <w:sz w:val="22"/>
          <w:szCs w:val="22"/>
          <w:vertAlign w:val="superscript"/>
        </w:rPr>
        <w:t>2</w:t>
      </w:r>
      <w:r w:rsidR="00A91CC1" w:rsidRPr="00AF1436">
        <w:rPr>
          <w:sz w:val="22"/>
          <w:szCs w:val="22"/>
        </w:rPr>
        <w:t>, druh pozemku orná půda</w:t>
      </w:r>
      <w:r w:rsidRPr="00AF1436">
        <w:rPr>
          <w:sz w:val="22"/>
          <w:szCs w:val="22"/>
        </w:rPr>
        <w:t>,</w:t>
      </w:r>
      <w:r w:rsidR="00EF02B0">
        <w:rPr>
          <w:sz w:val="22"/>
          <w:szCs w:val="22"/>
        </w:rPr>
        <w:t xml:space="preserve"> </w:t>
      </w:r>
      <w:r w:rsidR="00EF02B0" w:rsidRPr="0054316D">
        <w:rPr>
          <w:b/>
          <w:sz w:val="22"/>
          <w:szCs w:val="22"/>
        </w:rPr>
        <w:t xml:space="preserve">pozemku </w:t>
      </w:r>
      <w:proofErr w:type="spellStart"/>
      <w:r w:rsidR="00EF02B0" w:rsidRPr="0054316D">
        <w:rPr>
          <w:b/>
          <w:sz w:val="22"/>
          <w:szCs w:val="22"/>
        </w:rPr>
        <w:t>p.č</w:t>
      </w:r>
      <w:proofErr w:type="spellEnd"/>
      <w:r w:rsidR="00EF02B0" w:rsidRPr="0054316D">
        <w:rPr>
          <w:b/>
          <w:sz w:val="22"/>
          <w:szCs w:val="22"/>
        </w:rPr>
        <w:t>. 641/5</w:t>
      </w:r>
      <w:r w:rsidR="00EF02B0">
        <w:rPr>
          <w:b/>
          <w:sz w:val="22"/>
          <w:szCs w:val="22"/>
        </w:rPr>
        <w:t>2</w:t>
      </w:r>
      <w:r w:rsidR="00EF02B0" w:rsidRPr="00AF1436">
        <w:rPr>
          <w:sz w:val="22"/>
          <w:szCs w:val="22"/>
        </w:rPr>
        <w:t>, o evidované výměře 2</w:t>
      </w:r>
      <w:r w:rsidR="00307A8F">
        <w:rPr>
          <w:sz w:val="22"/>
          <w:szCs w:val="22"/>
        </w:rPr>
        <w:t xml:space="preserve">7 117 </w:t>
      </w:r>
      <w:r w:rsidR="00EF02B0" w:rsidRPr="00AF1436">
        <w:rPr>
          <w:sz w:val="22"/>
          <w:szCs w:val="22"/>
        </w:rPr>
        <w:t>m</w:t>
      </w:r>
      <w:r w:rsidR="00EF02B0" w:rsidRPr="0046232A">
        <w:rPr>
          <w:sz w:val="22"/>
          <w:szCs w:val="22"/>
          <w:vertAlign w:val="superscript"/>
        </w:rPr>
        <w:t>2</w:t>
      </w:r>
      <w:r w:rsidR="00EF02B0" w:rsidRPr="00AF1436">
        <w:rPr>
          <w:sz w:val="22"/>
          <w:szCs w:val="22"/>
        </w:rPr>
        <w:t>, druh pozemku orná půda</w:t>
      </w:r>
      <w:r w:rsidR="00EF02B0">
        <w:rPr>
          <w:sz w:val="22"/>
          <w:szCs w:val="22"/>
        </w:rPr>
        <w:t xml:space="preserve">, </w:t>
      </w:r>
      <w:r w:rsidR="00EF02B0" w:rsidRPr="0054316D">
        <w:rPr>
          <w:b/>
          <w:sz w:val="22"/>
          <w:szCs w:val="22"/>
        </w:rPr>
        <w:t xml:space="preserve">pozemku </w:t>
      </w:r>
      <w:proofErr w:type="spellStart"/>
      <w:r w:rsidR="00EF02B0" w:rsidRPr="0054316D">
        <w:rPr>
          <w:b/>
          <w:sz w:val="22"/>
          <w:szCs w:val="22"/>
        </w:rPr>
        <w:t>p.č</w:t>
      </w:r>
      <w:proofErr w:type="spellEnd"/>
      <w:r w:rsidR="00EF02B0" w:rsidRPr="0054316D">
        <w:rPr>
          <w:b/>
          <w:sz w:val="22"/>
          <w:szCs w:val="22"/>
        </w:rPr>
        <w:t>. 641/5</w:t>
      </w:r>
      <w:r w:rsidR="00EF02B0">
        <w:rPr>
          <w:b/>
          <w:sz w:val="22"/>
          <w:szCs w:val="22"/>
        </w:rPr>
        <w:t>3</w:t>
      </w:r>
      <w:r w:rsidR="00EF02B0" w:rsidRPr="00AF1436">
        <w:rPr>
          <w:sz w:val="22"/>
          <w:szCs w:val="22"/>
        </w:rPr>
        <w:t xml:space="preserve">, o evidované výměře </w:t>
      </w:r>
      <w:r w:rsidR="00EF02B0">
        <w:rPr>
          <w:sz w:val="22"/>
          <w:szCs w:val="22"/>
        </w:rPr>
        <w:t>12</w:t>
      </w:r>
      <w:r w:rsidR="00307A8F">
        <w:rPr>
          <w:sz w:val="22"/>
          <w:szCs w:val="22"/>
        </w:rPr>
        <w:t xml:space="preserve"> 937</w:t>
      </w:r>
      <w:r w:rsidR="00EF02B0">
        <w:rPr>
          <w:sz w:val="22"/>
          <w:szCs w:val="22"/>
        </w:rPr>
        <w:t xml:space="preserve"> </w:t>
      </w:r>
      <w:r w:rsidR="00EF02B0" w:rsidRPr="00AF1436">
        <w:rPr>
          <w:sz w:val="22"/>
          <w:szCs w:val="22"/>
        </w:rPr>
        <w:t>m</w:t>
      </w:r>
      <w:r w:rsidR="00EF02B0" w:rsidRPr="0046232A">
        <w:rPr>
          <w:sz w:val="22"/>
          <w:szCs w:val="22"/>
          <w:vertAlign w:val="superscript"/>
        </w:rPr>
        <w:t>2</w:t>
      </w:r>
      <w:r w:rsidR="00EF02B0" w:rsidRPr="00AF1436">
        <w:rPr>
          <w:sz w:val="22"/>
          <w:szCs w:val="22"/>
        </w:rPr>
        <w:t xml:space="preserve">, druh pozemku </w:t>
      </w:r>
      <w:r w:rsidR="00EF02B0">
        <w:rPr>
          <w:sz w:val="22"/>
          <w:szCs w:val="22"/>
        </w:rPr>
        <w:t xml:space="preserve">orná půda, </w:t>
      </w:r>
      <w:r w:rsidR="00EF02B0" w:rsidRPr="0054316D">
        <w:rPr>
          <w:b/>
          <w:sz w:val="22"/>
          <w:szCs w:val="22"/>
        </w:rPr>
        <w:t xml:space="preserve">pozemku </w:t>
      </w:r>
      <w:proofErr w:type="spellStart"/>
      <w:r w:rsidR="00EF02B0" w:rsidRPr="0054316D">
        <w:rPr>
          <w:b/>
          <w:sz w:val="22"/>
          <w:szCs w:val="22"/>
        </w:rPr>
        <w:t>p.č</w:t>
      </w:r>
      <w:proofErr w:type="spellEnd"/>
      <w:r w:rsidR="00EF02B0" w:rsidRPr="0054316D">
        <w:rPr>
          <w:b/>
          <w:sz w:val="22"/>
          <w:szCs w:val="22"/>
        </w:rPr>
        <w:t>. 641/5</w:t>
      </w:r>
      <w:r w:rsidR="00EF02B0">
        <w:rPr>
          <w:b/>
          <w:sz w:val="22"/>
          <w:szCs w:val="22"/>
        </w:rPr>
        <w:t>8</w:t>
      </w:r>
      <w:r w:rsidR="00EF02B0" w:rsidRPr="00AF1436">
        <w:rPr>
          <w:sz w:val="22"/>
          <w:szCs w:val="22"/>
        </w:rPr>
        <w:t xml:space="preserve">, o evidované výměře </w:t>
      </w:r>
      <w:r w:rsidR="00307A8F">
        <w:rPr>
          <w:sz w:val="22"/>
          <w:szCs w:val="22"/>
        </w:rPr>
        <w:t>152</w:t>
      </w:r>
      <w:r w:rsidR="00EF02B0">
        <w:rPr>
          <w:sz w:val="22"/>
          <w:szCs w:val="22"/>
        </w:rPr>
        <w:t xml:space="preserve"> </w:t>
      </w:r>
      <w:r w:rsidR="00EF02B0" w:rsidRPr="00AF1436">
        <w:rPr>
          <w:sz w:val="22"/>
          <w:szCs w:val="22"/>
        </w:rPr>
        <w:t>m</w:t>
      </w:r>
      <w:r w:rsidR="00EF02B0" w:rsidRPr="0046232A">
        <w:rPr>
          <w:sz w:val="22"/>
          <w:szCs w:val="22"/>
          <w:vertAlign w:val="superscript"/>
        </w:rPr>
        <w:t>2</w:t>
      </w:r>
      <w:r w:rsidR="00EF02B0" w:rsidRPr="00AF1436">
        <w:rPr>
          <w:sz w:val="22"/>
          <w:szCs w:val="22"/>
        </w:rPr>
        <w:t xml:space="preserve">, druh pozemku </w:t>
      </w:r>
      <w:r w:rsidR="00EF02B0">
        <w:rPr>
          <w:sz w:val="22"/>
          <w:szCs w:val="22"/>
        </w:rPr>
        <w:t>ostatní plocha,</w:t>
      </w:r>
      <w:r w:rsidRPr="00AF1436">
        <w:rPr>
          <w:sz w:val="22"/>
          <w:szCs w:val="22"/>
        </w:rPr>
        <w:t xml:space="preserve">  a</w:t>
      </w:r>
      <w:r w:rsidR="00C25332">
        <w:rPr>
          <w:sz w:val="22"/>
          <w:szCs w:val="22"/>
        </w:rPr>
        <w:t xml:space="preserve"> </w:t>
      </w:r>
      <w:r w:rsidR="00307A8F">
        <w:rPr>
          <w:sz w:val="22"/>
          <w:szCs w:val="22"/>
        </w:rPr>
        <w:t xml:space="preserve">části </w:t>
      </w:r>
      <w:r w:rsidR="00C25332" w:rsidRPr="0054316D">
        <w:rPr>
          <w:b/>
          <w:sz w:val="22"/>
          <w:szCs w:val="22"/>
        </w:rPr>
        <w:t>pozemku</w:t>
      </w:r>
      <w:r w:rsidR="00307A8F">
        <w:rPr>
          <w:b/>
          <w:sz w:val="22"/>
          <w:szCs w:val="22"/>
        </w:rPr>
        <w:t xml:space="preserve"> 933/691</w:t>
      </w:r>
      <w:r w:rsidR="00C25332">
        <w:rPr>
          <w:b/>
          <w:sz w:val="22"/>
          <w:szCs w:val="22"/>
        </w:rPr>
        <w:t xml:space="preserve">, </w:t>
      </w:r>
      <w:r w:rsidR="00C25332" w:rsidRPr="00C25332">
        <w:rPr>
          <w:sz w:val="22"/>
          <w:szCs w:val="22"/>
        </w:rPr>
        <w:t>o</w:t>
      </w:r>
      <w:r w:rsidR="00C25332" w:rsidRPr="00AF1436">
        <w:rPr>
          <w:sz w:val="22"/>
          <w:szCs w:val="22"/>
        </w:rPr>
        <w:t xml:space="preserve"> evidované výměře </w:t>
      </w:r>
      <w:r w:rsidR="00307A8F">
        <w:rPr>
          <w:sz w:val="22"/>
          <w:szCs w:val="22"/>
        </w:rPr>
        <w:t xml:space="preserve">56 400 </w:t>
      </w:r>
      <w:r w:rsidR="00C25332">
        <w:rPr>
          <w:sz w:val="22"/>
          <w:szCs w:val="22"/>
        </w:rPr>
        <w:t xml:space="preserve"> </w:t>
      </w:r>
      <w:r w:rsidR="00C25332" w:rsidRPr="00AF1436">
        <w:rPr>
          <w:sz w:val="22"/>
          <w:szCs w:val="22"/>
        </w:rPr>
        <w:t>m</w:t>
      </w:r>
      <w:r w:rsidR="00C25332" w:rsidRPr="0046232A">
        <w:rPr>
          <w:sz w:val="22"/>
          <w:szCs w:val="22"/>
          <w:vertAlign w:val="superscript"/>
        </w:rPr>
        <w:t>2</w:t>
      </w:r>
      <w:r w:rsidR="00C25332" w:rsidRPr="00AF1436">
        <w:rPr>
          <w:sz w:val="22"/>
          <w:szCs w:val="22"/>
        </w:rPr>
        <w:t xml:space="preserve">, druh pozemku </w:t>
      </w:r>
      <w:r w:rsidR="00C25332">
        <w:rPr>
          <w:sz w:val="22"/>
          <w:szCs w:val="22"/>
        </w:rPr>
        <w:t>orná půda</w:t>
      </w:r>
      <w:r w:rsidRPr="00AF1436">
        <w:rPr>
          <w:sz w:val="22"/>
          <w:szCs w:val="22"/>
        </w:rPr>
        <w:t xml:space="preserve">, </w:t>
      </w:r>
      <w:r w:rsidR="00BE2739" w:rsidRPr="00BE2739">
        <w:rPr>
          <w:b/>
          <w:sz w:val="22"/>
          <w:szCs w:val="22"/>
        </w:rPr>
        <w:t>v celkové výměře 16</w:t>
      </w:r>
      <w:r w:rsidR="00487DFE">
        <w:rPr>
          <w:b/>
          <w:sz w:val="22"/>
          <w:szCs w:val="22"/>
        </w:rPr>
        <w:t>0</w:t>
      </w:r>
      <w:r w:rsidR="00BE2739" w:rsidRPr="00BE2739">
        <w:rPr>
          <w:b/>
          <w:sz w:val="22"/>
          <w:szCs w:val="22"/>
        </w:rPr>
        <w:t xml:space="preserve"> 132 m</w:t>
      </w:r>
      <w:r w:rsidR="00BE2739" w:rsidRPr="00BE2739">
        <w:rPr>
          <w:b/>
          <w:sz w:val="22"/>
          <w:szCs w:val="22"/>
          <w:vertAlign w:val="superscript"/>
        </w:rPr>
        <w:t>2</w:t>
      </w:r>
      <w:r w:rsidR="00BE2739">
        <w:rPr>
          <w:sz w:val="22"/>
          <w:szCs w:val="22"/>
        </w:rPr>
        <w:t xml:space="preserve">, </w:t>
      </w:r>
      <w:r w:rsidRPr="00AF1436">
        <w:rPr>
          <w:sz w:val="22"/>
          <w:szCs w:val="22"/>
        </w:rPr>
        <w:t xml:space="preserve">zapsaných na LV č. 523 pro </w:t>
      </w:r>
      <w:proofErr w:type="spellStart"/>
      <w:r w:rsidRPr="00AF1436">
        <w:rPr>
          <w:sz w:val="22"/>
          <w:szCs w:val="22"/>
        </w:rPr>
        <w:t>k.ú</w:t>
      </w:r>
      <w:proofErr w:type="spellEnd"/>
      <w:r w:rsidRPr="00AF1436">
        <w:rPr>
          <w:sz w:val="22"/>
          <w:szCs w:val="22"/>
        </w:rPr>
        <w:t>. Satalice, obec Praha, vedeného Katastrálním úřadem pro hl. m. Prahu, Katastrální pracoviště Praha (dále jen „</w:t>
      </w:r>
      <w:r w:rsidR="00AF1436">
        <w:rPr>
          <w:b/>
          <w:sz w:val="22"/>
          <w:szCs w:val="22"/>
        </w:rPr>
        <w:t>předmět pachtu</w:t>
      </w:r>
      <w:r w:rsidRPr="00AF1436">
        <w:rPr>
          <w:sz w:val="22"/>
          <w:szCs w:val="22"/>
        </w:rPr>
        <w:t>“). Dle obecně závazné vyhlášky č. 55/2000 Sb., hl. m. Prahy, kterou se vydává Statut hlavního města Prahy, ve znění pozdějších předpisů, byla propachtovateli svěřena správa výše uveden</w:t>
      </w:r>
      <w:r w:rsidR="00AF1436">
        <w:rPr>
          <w:sz w:val="22"/>
          <w:szCs w:val="22"/>
        </w:rPr>
        <w:t>ého předmětu pachtu</w:t>
      </w:r>
      <w:r w:rsidRPr="00AF1436">
        <w:rPr>
          <w:sz w:val="22"/>
          <w:szCs w:val="22"/>
        </w:rPr>
        <w:t>.</w:t>
      </w:r>
    </w:p>
    <w:p w:rsidR="00AF1436" w:rsidRDefault="00AF1436" w:rsidP="00E65637">
      <w:pPr>
        <w:spacing w:after="120"/>
        <w:jc w:val="both"/>
        <w:rPr>
          <w:sz w:val="22"/>
          <w:szCs w:val="22"/>
        </w:rPr>
      </w:pPr>
    </w:p>
    <w:p w:rsidR="00AF1436" w:rsidRDefault="00AF1436" w:rsidP="00E65637">
      <w:pPr>
        <w:spacing w:after="120"/>
        <w:jc w:val="center"/>
        <w:rPr>
          <w:b/>
          <w:sz w:val="22"/>
          <w:szCs w:val="22"/>
        </w:rPr>
      </w:pPr>
      <w:r w:rsidRPr="00AF1436">
        <w:rPr>
          <w:b/>
          <w:sz w:val="22"/>
          <w:szCs w:val="22"/>
        </w:rPr>
        <w:t>II.</w:t>
      </w:r>
      <w:r w:rsidR="00662C35">
        <w:rPr>
          <w:b/>
          <w:sz w:val="22"/>
          <w:szCs w:val="22"/>
        </w:rPr>
        <w:t xml:space="preserve"> Předmět smlouvy</w:t>
      </w:r>
    </w:p>
    <w:p w:rsidR="00AF1436" w:rsidRDefault="00AF1436" w:rsidP="00E65637">
      <w:pPr>
        <w:spacing w:after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propachtovává propachtovatel </w:t>
      </w:r>
      <w:r w:rsidR="0054316D">
        <w:rPr>
          <w:sz w:val="22"/>
          <w:szCs w:val="22"/>
        </w:rPr>
        <w:t>pachtýři</w:t>
      </w:r>
      <w:r>
        <w:rPr>
          <w:sz w:val="22"/>
          <w:szCs w:val="22"/>
        </w:rPr>
        <w:t xml:space="preserve"> </w:t>
      </w:r>
      <w:r w:rsidR="00C61F87">
        <w:rPr>
          <w:sz w:val="22"/>
          <w:szCs w:val="22"/>
        </w:rPr>
        <w:t xml:space="preserve">k užívání a požívání </w:t>
      </w:r>
      <w:r>
        <w:rPr>
          <w:sz w:val="22"/>
          <w:szCs w:val="22"/>
        </w:rPr>
        <w:t>předmět pachtu uvedený v čl. I této smlouvy, který pachtýř přijímá do pachtu a zavazuje se za ně</w:t>
      </w:r>
      <w:r w:rsidR="00110741">
        <w:rPr>
          <w:sz w:val="22"/>
          <w:szCs w:val="22"/>
        </w:rPr>
        <w:t>j</w:t>
      </w:r>
      <w:r>
        <w:rPr>
          <w:sz w:val="22"/>
          <w:szCs w:val="22"/>
        </w:rPr>
        <w:t xml:space="preserve"> platit propachtovateli pachtovné dle této smlouvy.</w:t>
      </w:r>
    </w:p>
    <w:p w:rsidR="00AF1436" w:rsidRDefault="00AF1436" w:rsidP="00E65637">
      <w:pPr>
        <w:spacing w:after="120"/>
        <w:jc w:val="both"/>
        <w:rPr>
          <w:sz w:val="22"/>
          <w:szCs w:val="22"/>
        </w:rPr>
      </w:pPr>
    </w:p>
    <w:p w:rsidR="00160CC4" w:rsidRDefault="00160CC4" w:rsidP="00E65637">
      <w:pPr>
        <w:spacing w:after="120"/>
        <w:jc w:val="both"/>
        <w:rPr>
          <w:sz w:val="22"/>
          <w:szCs w:val="22"/>
        </w:rPr>
      </w:pPr>
    </w:p>
    <w:p w:rsidR="00AF1436" w:rsidRDefault="00AF1436" w:rsidP="00E65637">
      <w:pPr>
        <w:spacing w:after="120"/>
        <w:jc w:val="center"/>
        <w:rPr>
          <w:b/>
          <w:sz w:val="22"/>
          <w:szCs w:val="22"/>
        </w:rPr>
      </w:pPr>
      <w:r w:rsidRPr="00AF1436">
        <w:rPr>
          <w:b/>
          <w:sz w:val="22"/>
          <w:szCs w:val="22"/>
        </w:rPr>
        <w:lastRenderedPageBreak/>
        <w:t>III.</w:t>
      </w:r>
      <w:r w:rsidR="00662C35">
        <w:rPr>
          <w:b/>
          <w:sz w:val="22"/>
          <w:szCs w:val="22"/>
        </w:rPr>
        <w:t xml:space="preserve"> Účel pachtu</w:t>
      </w:r>
    </w:p>
    <w:p w:rsidR="00AF1436" w:rsidRDefault="00AF1436" w:rsidP="00E65637">
      <w:pPr>
        <w:spacing w:after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Pachtýř je oprávněn užívat </w:t>
      </w:r>
      <w:r w:rsidR="00110741">
        <w:rPr>
          <w:sz w:val="22"/>
          <w:szCs w:val="22"/>
        </w:rPr>
        <w:t xml:space="preserve">předmět pachtu </w:t>
      </w:r>
      <w:r w:rsidR="00E2589A">
        <w:rPr>
          <w:sz w:val="22"/>
          <w:szCs w:val="22"/>
        </w:rPr>
        <w:t>pro potřeby své zemědělské výroby a v souladu s účelovým určením pozemků, které jsou předmětem pachtu a v souladu s obecně platnými předpisy správné zemědělské praxe.</w:t>
      </w:r>
    </w:p>
    <w:p w:rsidR="00E2589A" w:rsidRDefault="00E2589A" w:rsidP="00E65637">
      <w:pPr>
        <w:spacing w:after="120"/>
        <w:jc w:val="both"/>
        <w:rPr>
          <w:sz w:val="22"/>
          <w:szCs w:val="22"/>
        </w:rPr>
      </w:pPr>
    </w:p>
    <w:p w:rsidR="00E2589A" w:rsidRDefault="00E2589A" w:rsidP="00E65637">
      <w:pPr>
        <w:spacing w:after="120"/>
        <w:jc w:val="center"/>
        <w:rPr>
          <w:b/>
          <w:sz w:val="22"/>
          <w:szCs w:val="22"/>
        </w:rPr>
      </w:pPr>
      <w:r w:rsidRPr="00E2589A">
        <w:rPr>
          <w:b/>
          <w:sz w:val="22"/>
          <w:szCs w:val="22"/>
        </w:rPr>
        <w:t>IV.</w:t>
      </w:r>
      <w:r w:rsidR="00662C35">
        <w:rPr>
          <w:b/>
          <w:sz w:val="22"/>
          <w:szCs w:val="22"/>
        </w:rPr>
        <w:t xml:space="preserve"> Doba pachtu </w:t>
      </w:r>
    </w:p>
    <w:p w:rsidR="00C61F87" w:rsidRDefault="00C61F87" w:rsidP="00E6563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pacht se sjednává na dobu určitou, a to dobu pěti let, počínaje dnem 1.</w:t>
      </w:r>
      <w:r w:rsidR="00680D17">
        <w:rPr>
          <w:sz w:val="22"/>
          <w:szCs w:val="22"/>
        </w:rPr>
        <w:t xml:space="preserve"> 4</w:t>
      </w:r>
      <w:r>
        <w:rPr>
          <w:sz w:val="22"/>
          <w:szCs w:val="22"/>
        </w:rPr>
        <w:t>.</w:t>
      </w:r>
      <w:r w:rsidR="00680D17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680D17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A73BF7" w:rsidRDefault="00A73BF7" w:rsidP="00E65637">
      <w:pPr>
        <w:spacing w:after="120"/>
        <w:jc w:val="both"/>
        <w:rPr>
          <w:sz w:val="22"/>
          <w:szCs w:val="22"/>
        </w:rPr>
      </w:pPr>
    </w:p>
    <w:p w:rsidR="00A73BF7" w:rsidRPr="00A73BF7" w:rsidRDefault="00A73BF7" w:rsidP="00E65637">
      <w:pPr>
        <w:spacing w:after="120"/>
        <w:jc w:val="center"/>
        <w:rPr>
          <w:b/>
          <w:sz w:val="22"/>
          <w:szCs w:val="22"/>
        </w:rPr>
      </w:pPr>
      <w:r w:rsidRPr="00A73BF7">
        <w:rPr>
          <w:b/>
          <w:sz w:val="22"/>
          <w:szCs w:val="22"/>
        </w:rPr>
        <w:t>V.</w:t>
      </w:r>
      <w:r w:rsidR="00E65637">
        <w:rPr>
          <w:b/>
          <w:sz w:val="22"/>
          <w:szCs w:val="22"/>
        </w:rPr>
        <w:t xml:space="preserve"> Pachtovné</w:t>
      </w:r>
    </w:p>
    <w:p w:rsidR="00C61F87" w:rsidRDefault="00B76317" w:rsidP="00E6563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Smluvními stranami bylo ujednáno pachtovné ve výši 3.500,- Kč / ha / pachtovní rok. Celková výše pachtovného je součinem výměry propachtovaných pozemků</w:t>
      </w:r>
      <w:r w:rsidR="00DA7984">
        <w:rPr>
          <w:sz w:val="22"/>
          <w:szCs w:val="22"/>
        </w:rPr>
        <w:t xml:space="preserve"> (160 132 m</w:t>
      </w:r>
      <w:r w:rsidR="00DA7984" w:rsidRPr="00487DFE">
        <w:rPr>
          <w:sz w:val="22"/>
          <w:szCs w:val="22"/>
          <w:vertAlign w:val="superscript"/>
        </w:rPr>
        <w:t>2</w:t>
      </w:r>
      <w:r w:rsidR="00DA7984">
        <w:rPr>
          <w:sz w:val="22"/>
          <w:szCs w:val="22"/>
        </w:rPr>
        <w:t>)</w:t>
      </w:r>
      <w:r>
        <w:rPr>
          <w:sz w:val="22"/>
          <w:szCs w:val="22"/>
        </w:rPr>
        <w:t>, které jsou předmětem pachtu, v hektarech (ha) a sazby pachtovného v korunách českých (Kč).</w:t>
      </w:r>
    </w:p>
    <w:p w:rsidR="008C56CC" w:rsidRDefault="008C56CC" w:rsidP="00E6563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Pachtýř se pachtovné zavazuje platit ročně dozadu, a to k 1.10. kalendářního roku ve prospěch bankovního účtu propachtovatele uveden</w:t>
      </w:r>
      <w:r w:rsidR="006F1574">
        <w:rPr>
          <w:sz w:val="22"/>
          <w:szCs w:val="22"/>
        </w:rPr>
        <w:t>ého</w:t>
      </w:r>
      <w:r>
        <w:rPr>
          <w:sz w:val="22"/>
          <w:szCs w:val="22"/>
        </w:rPr>
        <w:t xml:space="preserve"> v rubrice této smlouvy.</w:t>
      </w:r>
    </w:p>
    <w:p w:rsidR="00D63505" w:rsidRDefault="00D63505" w:rsidP="00E6563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daně a poplatky </w:t>
      </w:r>
      <w:r w:rsidR="00BD7F10">
        <w:rPr>
          <w:sz w:val="22"/>
          <w:szCs w:val="22"/>
        </w:rPr>
        <w:t>vztahující se k</w:t>
      </w:r>
      <w:r>
        <w:rPr>
          <w:sz w:val="22"/>
          <w:szCs w:val="22"/>
        </w:rPr>
        <w:t xml:space="preserve"> před</w:t>
      </w:r>
      <w:r w:rsidR="001623E6">
        <w:rPr>
          <w:sz w:val="22"/>
          <w:szCs w:val="22"/>
        </w:rPr>
        <w:t>m</w:t>
      </w:r>
      <w:r>
        <w:rPr>
          <w:sz w:val="22"/>
          <w:szCs w:val="22"/>
        </w:rPr>
        <w:t>ět</w:t>
      </w:r>
      <w:r w:rsidR="00BD7F10">
        <w:rPr>
          <w:sz w:val="22"/>
          <w:szCs w:val="22"/>
        </w:rPr>
        <w:t>u</w:t>
      </w:r>
      <w:r>
        <w:rPr>
          <w:sz w:val="22"/>
          <w:szCs w:val="22"/>
        </w:rPr>
        <w:t xml:space="preserve"> p</w:t>
      </w:r>
      <w:r w:rsidR="001623E6">
        <w:rPr>
          <w:sz w:val="22"/>
          <w:szCs w:val="22"/>
        </w:rPr>
        <w:t>a</w:t>
      </w:r>
      <w:r>
        <w:rPr>
          <w:sz w:val="22"/>
          <w:szCs w:val="22"/>
        </w:rPr>
        <w:t>chtu jdou k tíž</w:t>
      </w:r>
      <w:r w:rsidR="008779F1">
        <w:rPr>
          <w:sz w:val="22"/>
          <w:szCs w:val="22"/>
        </w:rPr>
        <w:t>i</w:t>
      </w:r>
      <w:r>
        <w:rPr>
          <w:sz w:val="22"/>
          <w:szCs w:val="22"/>
        </w:rPr>
        <w:t xml:space="preserve"> pachtýře.</w:t>
      </w:r>
    </w:p>
    <w:p w:rsidR="008779F1" w:rsidRDefault="008779F1" w:rsidP="00E65637">
      <w:pPr>
        <w:spacing w:after="120"/>
        <w:jc w:val="both"/>
        <w:rPr>
          <w:sz w:val="22"/>
          <w:szCs w:val="22"/>
        </w:rPr>
      </w:pPr>
    </w:p>
    <w:p w:rsidR="008779F1" w:rsidRDefault="008779F1" w:rsidP="00E65637">
      <w:pPr>
        <w:spacing w:after="120"/>
        <w:jc w:val="center"/>
        <w:rPr>
          <w:b/>
          <w:sz w:val="22"/>
          <w:szCs w:val="22"/>
        </w:rPr>
      </w:pPr>
      <w:r w:rsidRPr="008779F1">
        <w:rPr>
          <w:b/>
          <w:sz w:val="22"/>
          <w:szCs w:val="22"/>
        </w:rPr>
        <w:t>VI.</w:t>
      </w:r>
      <w:r w:rsidR="00E65637">
        <w:rPr>
          <w:b/>
          <w:sz w:val="22"/>
          <w:szCs w:val="22"/>
        </w:rPr>
        <w:t xml:space="preserve"> Povinnosti pachtýře</w:t>
      </w:r>
    </w:p>
    <w:p w:rsidR="008779F1" w:rsidRDefault="00BD7F10" w:rsidP="00E6563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Pachtýř je povinen předmět pachtu užívat s péčí řádného hospodáře a na své náklady zajišťovat obvyklou a hospodárnou péči o propachtované pozemky.</w:t>
      </w:r>
    </w:p>
    <w:p w:rsidR="00C052BF" w:rsidRDefault="00C052BF" w:rsidP="00E6563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Pachtýř není oprávněn měnit kulturu pozemků, které jsou předmětem pachtu.</w:t>
      </w:r>
    </w:p>
    <w:p w:rsidR="00BD7F10" w:rsidRDefault="009E457F" w:rsidP="00E6563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Pachtýř není oprávněn přenechat předmět pachtu do užívání jinému bez předchozího písemného souhlasu propachtovatele.</w:t>
      </w:r>
    </w:p>
    <w:p w:rsidR="00A71CEB" w:rsidRDefault="00A71CEB" w:rsidP="00E65637">
      <w:pPr>
        <w:spacing w:after="120"/>
        <w:jc w:val="both"/>
        <w:rPr>
          <w:sz w:val="22"/>
          <w:szCs w:val="22"/>
        </w:rPr>
      </w:pPr>
    </w:p>
    <w:p w:rsidR="00A71CEB" w:rsidRDefault="00A71CEB" w:rsidP="00E65637">
      <w:pPr>
        <w:spacing w:after="120"/>
        <w:jc w:val="center"/>
        <w:rPr>
          <w:b/>
          <w:sz w:val="22"/>
          <w:szCs w:val="22"/>
        </w:rPr>
      </w:pPr>
      <w:r w:rsidRPr="00A71CEB">
        <w:rPr>
          <w:b/>
          <w:sz w:val="22"/>
          <w:szCs w:val="22"/>
        </w:rPr>
        <w:t>VII.</w:t>
      </w:r>
      <w:r w:rsidR="00E65637">
        <w:rPr>
          <w:b/>
          <w:sz w:val="22"/>
          <w:szCs w:val="22"/>
        </w:rPr>
        <w:t xml:space="preserve"> Předání předmětu pachtu při skončení smlouvy</w:t>
      </w:r>
    </w:p>
    <w:p w:rsidR="00891C63" w:rsidRDefault="00891C63" w:rsidP="00E6563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sz w:val="22"/>
          <w:szCs w:val="22"/>
        </w:rPr>
      </w:pPr>
      <w:r w:rsidRPr="00726140">
        <w:rPr>
          <w:sz w:val="22"/>
          <w:szCs w:val="22"/>
        </w:rPr>
        <w:t>Ke dni skončení pachtu předá v poslední den trvání pachtu pachtýř propachtovateli předmět pachtu. O předání a převzetí bude smluvními stranami sepsán předávací protokol, který bude datovaný a smluvními stranami podepsaný.</w:t>
      </w:r>
    </w:p>
    <w:p w:rsidR="00726140" w:rsidRDefault="00726140" w:rsidP="00E6563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Nevrátí-li pachtýř propachtovateli předmět pachtu při skončení této smlouvy, tj. uplynutím doby pachtu, náleží propachtovateli pachtovné, jako by pacht trval.</w:t>
      </w:r>
    </w:p>
    <w:p w:rsidR="00E44EFF" w:rsidRDefault="00E44EFF" w:rsidP="00E65637">
      <w:pPr>
        <w:spacing w:after="120"/>
        <w:jc w:val="both"/>
        <w:rPr>
          <w:sz w:val="22"/>
          <w:szCs w:val="22"/>
        </w:rPr>
      </w:pPr>
    </w:p>
    <w:p w:rsidR="00E44EFF" w:rsidRPr="00E44EFF" w:rsidRDefault="00E44EFF" w:rsidP="00E65637">
      <w:pPr>
        <w:spacing w:after="120"/>
        <w:jc w:val="center"/>
        <w:rPr>
          <w:b/>
          <w:sz w:val="22"/>
          <w:szCs w:val="22"/>
        </w:rPr>
      </w:pPr>
      <w:r w:rsidRPr="00E44EFF">
        <w:rPr>
          <w:b/>
          <w:sz w:val="22"/>
          <w:szCs w:val="22"/>
        </w:rPr>
        <w:t>VIII.</w:t>
      </w:r>
      <w:r w:rsidR="00E65637">
        <w:rPr>
          <w:b/>
          <w:sz w:val="22"/>
          <w:szCs w:val="22"/>
        </w:rPr>
        <w:t xml:space="preserve"> Odstoupení od smlouvy</w:t>
      </w:r>
    </w:p>
    <w:p w:rsidR="00E44EFF" w:rsidRDefault="00E44EFF" w:rsidP="00E65637">
      <w:pPr>
        <w:spacing w:after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Propachtovatel je oprávněn od této smlouvy odstoupit i před uplynutím sjednané doby, poruší-li pachtýř své povinnosti stanovené mu touto smlouvou, a to zejména, nikoliv však výlučně, nebude-li řádně </w:t>
      </w:r>
      <w:r w:rsidR="006F1574">
        <w:rPr>
          <w:sz w:val="22"/>
          <w:szCs w:val="22"/>
        </w:rPr>
        <w:t xml:space="preserve">a včas </w:t>
      </w:r>
      <w:r>
        <w:rPr>
          <w:sz w:val="22"/>
          <w:szCs w:val="22"/>
        </w:rPr>
        <w:t>platit pachtovné</w:t>
      </w:r>
      <w:r w:rsidR="00755CF9">
        <w:rPr>
          <w:sz w:val="22"/>
          <w:szCs w:val="22"/>
        </w:rPr>
        <w:t xml:space="preserve">, nebude-li předmět pachtu užívat v souladu s účelem pachtu dle čl. III této smlouvy, poruší-li své povinnosti stanovené </w:t>
      </w:r>
      <w:r w:rsidR="006F1574">
        <w:rPr>
          <w:sz w:val="22"/>
          <w:szCs w:val="22"/>
        </w:rPr>
        <w:t xml:space="preserve">mu </w:t>
      </w:r>
      <w:r w:rsidR="00755CF9">
        <w:rPr>
          <w:sz w:val="22"/>
          <w:szCs w:val="22"/>
        </w:rPr>
        <w:t>č</w:t>
      </w:r>
      <w:r w:rsidR="006F1574">
        <w:rPr>
          <w:sz w:val="22"/>
          <w:szCs w:val="22"/>
        </w:rPr>
        <w:t>l</w:t>
      </w:r>
      <w:r w:rsidR="00755CF9">
        <w:rPr>
          <w:sz w:val="22"/>
          <w:szCs w:val="22"/>
        </w:rPr>
        <w:t>. VI. této smlouvy nebo nepředá-li předmět pachtu zpět propachtovateli při skončení této smlouvy</w:t>
      </w:r>
      <w:r w:rsidR="00A90D0B">
        <w:rPr>
          <w:sz w:val="22"/>
          <w:szCs w:val="22"/>
        </w:rPr>
        <w:t xml:space="preserve"> dle čl. VII této smlouvy</w:t>
      </w:r>
      <w:r w:rsidR="00755CF9">
        <w:rPr>
          <w:sz w:val="22"/>
          <w:szCs w:val="22"/>
        </w:rPr>
        <w:t>.</w:t>
      </w:r>
    </w:p>
    <w:p w:rsidR="006C0380" w:rsidRDefault="006C0380" w:rsidP="00E65637">
      <w:pPr>
        <w:spacing w:after="120"/>
        <w:ind w:left="708"/>
        <w:jc w:val="both"/>
        <w:rPr>
          <w:sz w:val="22"/>
          <w:szCs w:val="22"/>
        </w:rPr>
      </w:pPr>
    </w:p>
    <w:p w:rsidR="005E691C" w:rsidRDefault="005E691C" w:rsidP="00E65637">
      <w:pPr>
        <w:spacing w:after="120"/>
        <w:ind w:left="708"/>
        <w:jc w:val="both"/>
        <w:rPr>
          <w:sz w:val="22"/>
          <w:szCs w:val="22"/>
        </w:rPr>
      </w:pPr>
    </w:p>
    <w:p w:rsidR="005E691C" w:rsidRDefault="005E691C" w:rsidP="00E65637">
      <w:pPr>
        <w:spacing w:after="120"/>
        <w:ind w:left="708"/>
        <w:jc w:val="both"/>
        <w:rPr>
          <w:sz w:val="22"/>
          <w:szCs w:val="22"/>
        </w:rPr>
      </w:pPr>
    </w:p>
    <w:p w:rsidR="006C0380" w:rsidRPr="006C0380" w:rsidRDefault="006C0380" w:rsidP="00E65637">
      <w:pPr>
        <w:spacing w:after="120"/>
        <w:ind w:left="708"/>
        <w:jc w:val="center"/>
        <w:rPr>
          <w:b/>
          <w:sz w:val="22"/>
          <w:szCs w:val="22"/>
        </w:rPr>
      </w:pPr>
      <w:r w:rsidRPr="006C0380">
        <w:rPr>
          <w:b/>
          <w:sz w:val="22"/>
          <w:szCs w:val="22"/>
        </w:rPr>
        <w:t>IX.</w:t>
      </w:r>
      <w:r w:rsidR="00E65637">
        <w:rPr>
          <w:b/>
          <w:sz w:val="22"/>
          <w:szCs w:val="22"/>
        </w:rPr>
        <w:t xml:space="preserve"> Závěrečná ustanovení</w:t>
      </w:r>
    </w:p>
    <w:p w:rsidR="006C0380" w:rsidRDefault="006C0380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Tato smlouva nabývá platnosti okamžikem podpisu této smlouvy oběma smluvními stranami a účinnosti prvním dnem období, na které byla sjednána.</w:t>
      </w:r>
    </w:p>
    <w:p w:rsidR="00FB57F2" w:rsidRDefault="006C0380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Smlouva se vyhotovuje ve dvou stejnopisech, z nichž každá ze smluvních stran obdrží po jednom vyhotovení.</w:t>
      </w:r>
    </w:p>
    <w:p w:rsidR="00FD26E6" w:rsidRDefault="00FB57F2" w:rsidP="00FD26E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Tuto smlouvu lze doplňovat pouze písemně zpracovanými a očíslovanými dodatky podepsanými oběma smluvními stranami.</w:t>
      </w:r>
    </w:p>
    <w:p w:rsidR="00FD26E6" w:rsidRPr="00323DB0" w:rsidRDefault="00FD26E6" w:rsidP="00FD26E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2"/>
          <w:szCs w:val="22"/>
        </w:rPr>
      </w:pPr>
      <w:r w:rsidRPr="00323DB0">
        <w:rPr>
          <w:sz w:val="22"/>
        </w:rPr>
        <w:t xml:space="preserve">Smluvní strany se dohodly, že uzavřením této smlouvy zrušují Smlouvu o </w:t>
      </w:r>
      <w:r w:rsidR="00323DB0">
        <w:rPr>
          <w:sz w:val="22"/>
        </w:rPr>
        <w:t>pachtu zemědělských pozemků</w:t>
      </w:r>
      <w:r w:rsidRPr="00323DB0">
        <w:rPr>
          <w:sz w:val="22"/>
        </w:rPr>
        <w:t xml:space="preserve"> uzavřenou mezi smluvními stranami dne </w:t>
      </w:r>
      <w:r w:rsidR="00323DB0">
        <w:rPr>
          <w:sz w:val="22"/>
        </w:rPr>
        <w:t xml:space="preserve">15. 6. 2015 </w:t>
      </w:r>
      <w:r w:rsidRPr="00323DB0">
        <w:rPr>
          <w:sz w:val="22"/>
        </w:rPr>
        <w:t>s účinností ke dni 30. 3. 2018.</w:t>
      </w:r>
    </w:p>
    <w:p w:rsidR="00FB57F2" w:rsidRDefault="00FB57F2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si tuto smlo</w:t>
      </w:r>
      <w:r w:rsidR="00167005">
        <w:rPr>
          <w:sz w:val="22"/>
          <w:szCs w:val="22"/>
        </w:rPr>
        <w:t>uvu před jejím podpisem přečetly</w:t>
      </w:r>
      <w:r>
        <w:rPr>
          <w:sz w:val="22"/>
          <w:szCs w:val="22"/>
        </w:rPr>
        <w:t xml:space="preserve"> a potvrzují, že byla sepsána podle jejich pravé a svobodné vůli</w:t>
      </w:r>
      <w:r w:rsidR="00F54193">
        <w:rPr>
          <w:sz w:val="22"/>
          <w:szCs w:val="22"/>
        </w:rPr>
        <w:t>,</w:t>
      </w:r>
      <w:r>
        <w:rPr>
          <w:sz w:val="22"/>
          <w:szCs w:val="22"/>
        </w:rPr>
        <w:t xml:space="preserve"> a nikoliv v tísni či za nápadně nevýhodných podmínek.</w:t>
      </w:r>
    </w:p>
    <w:p w:rsidR="00FB57F2" w:rsidRDefault="00FB57F2" w:rsidP="00E65637">
      <w:pPr>
        <w:spacing w:after="120"/>
        <w:jc w:val="both"/>
        <w:rPr>
          <w:sz w:val="22"/>
          <w:szCs w:val="22"/>
        </w:rPr>
      </w:pPr>
    </w:p>
    <w:p w:rsidR="00FB57F2" w:rsidRDefault="00FB57F2" w:rsidP="00E65637">
      <w:pPr>
        <w:spacing w:after="120"/>
        <w:jc w:val="center"/>
        <w:rPr>
          <w:b/>
          <w:sz w:val="22"/>
          <w:szCs w:val="22"/>
        </w:rPr>
      </w:pPr>
      <w:r w:rsidRPr="00FB57F2">
        <w:rPr>
          <w:b/>
          <w:sz w:val="22"/>
          <w:szCs w:val="22"/>
        </w:rPr>
        <w:t>X. Schválení smlouvy</w:t>
      </w:r>
    </w:p>
    <w:p w:rsidR="00FB57F2" w:rsidRPr="006D038F" w:rsidRDefault="00FB57F2" w:rsidP="00E65637">
      <w:pPr>
        <w:pStyle w:val="Nadpiscentrovanynetucn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923"/>
        </w:tabs>
        <w:spacing w:before="0" w:after="120"/>
        <w:ind w:left="720"/>
        <w:jc w:val="both"/>
        <w:rPr>
          <w:sz w:val="22"/>
          <w:szCs w:val="22"/>
        </w:rPr>
      </w:pPr>
      <w:r w:rsidRPr="006D038F">
        <w:rPr>
          <w:sz w:val="22"/>
          <w:szCs w:val="22"/>
        </w:rPr>
        <w:t xml:space="preserve">Uzavření této smlouvy bylo schváleno usnesením zastupitelstva Městské části Praha – Satalice č. </w:t>
      </w:r>
      <w:r w:rsidR="00F54193">
        <w:rPr>
          <w:sz w:val="22"/>
          <w:szCs w:val="22"/>
        </w:rPr>
        <w:t>4</w:t>
      </w:r>
      <w:r w:rsidR="00C94A40">
        <w:rPr>
          <w:sz w:val="22"/>
          <w:szCs w:val="22"/>
        </w:rPr>
        <w:t>/</w:t>
      </w:r>
      <w:r w:rsidR="00F54193">
        <w:rPr>
          <w:sz w:val="22"/>
          <w:szCs w:val="22"/>
        </w:rPr>
        <w:t>33</w:t>
      </w:r>
      <w:r w:rsidR="00C94A40">
        <w:rPr>
          <w:sz w:val="22"/>
          <w:szCs w:val="22"/>
        </w:rPr>
        <w:t>/201</w:t>
      </w:r>
      <w:r w:rsidR="00F54193">
        <w:rPr>
          <w:sz w:val="22"/>
          <w:szCs w:val="22"/>
        </w:rPr>
        <w:t>8</w:t>
      </w:r>
      <w:r w:rsidR="00C94A40">
        <w:rPr>
          <w:sz w:val="22"/>
          <w:szCs w:val="22"/>
        </w:rPr>
        <w:t xml:space="preserve"> dne 2</w:t>
      </w:r>
      <w:r w:rsidR="00F54193">
        <w:rPr>
          <w:sz w:val="22"/>
          <w:szCs w:val="22"/>
        </w:rPr>
        <w:t>7</w:t>
      </w:r>
      <w:r w:rsidR="00C94A40">
        <w:rPr>
          <w:sz w:val="22"/>
          <w:szCs w:val="22"/>
        </w:rPr>
        <w:t>.</w:t>
      </w:r>
      <w:r w:rsidR="00F54193">
        <w:rPr>
          <w:sz w:val="22"/>
          <w:szCs w:val="22"/>
        </w:rPr>
        <w:t xml:space="preserve"> 3. 2018</w:t>
      </w:r>
      <w:r w:rsidRPr="006D038F">
        <w:rPr>
          <w:sz w:val="22"/>
          <w:szCs w:val="22"/>
        </w:rPr>
        <w:t>.</w:t>
      </w:r>
    </w:p>
    <w:p w:rsidR="00E65637" w:rsidRDefault="00E65637" w:rsidP="00E65637">
      <w:pPr>
        <w:spacing w:after="120"/>
        <w:jc w:val="both"/>
        <w:rPr>
          <w:sz w:val="22"/>
          <w:szCs w:val="22"/>
        </w:rPr>
      </w:pPr>
    </w:p>
    <w:p w:rsidR="00FB57F2" w:rsidRDefault="00FB57F2" w:rsidP="00E6563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DE4EA2">
        <w:rPr>
          <w:sz w:val="22"/>
          <w:szCs w:val="22"/>
        </w:rPr>
        <w:t>1. 4. 2018</w:t>
      </w:r>
    </w:p>
    <w:p w:rsidR="00FB57F2" w:rsidRDefault="00FB57F2" w:rsidP="00FB57F2">
      <w:pPr>
        <w:jc w:val="both"/>
        <w:rPr>
          <w:sz w:val="22"/>
          <w:szCs w:val="22"/>
        </w:rPr>
      </w:pPr>
    </w:p>
    <w:p w:rsidR="00FB57F2" w:rsidRDefault="00FB57F2" w:rsidP="00FB57F2">
      <w:pPr>
        <w:jc w:val="both"/>
        <w:rPr>
          <w:sz w:val="22"/>
          <w:szCs w:val="22"/>
        </w:rPr>
      </w:pPr>
    </w:p>
    <w:p w:rsidR="00FB57F2" w:rsidRDefault="00FB57F2" w:rsidP="00FB57F2">
      <w:pPr>
        <w:jc w:val="both"/>
        <w:rPr>
          <w:sz w:val="22"/>
          <w:szCs w:val="22"/>
        </w:rPr>
      </w:pPr>
    </w:p>
    <w:p w:rsidR="00FB57F2" w:rsidRPr="00FB57F2" w:rsidRDefault="00FB57F2" w:rsidP="00FB57F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6C0380" w:rsidRPr="00FB57F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  <w:r w:rsidRPr="00FB57F2">
        <w:rPr>
          <w:sz w:val="22"/>
          <w:szCs w:val="22"/>
        </w:rPr>
        <w:t xml:space="preserve"> </w:t>
      </w:r>
    </w:p>
    <w:p w:rsidR="00726140" w:rsidRPr="00FB57F2" w:rsidRDefault="00FB57F2" w:rsidP="00FB57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propachtovatel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pachtýř</w:t>
      </w:r>
    </w:p>
    <w:sectPr w:rsidR="00726140" w:rsidRPr="00FB57F2" w:rsidSect="003C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B74"/>
    <w:multiLevelType w:val="multilevel"/>
    <w:tmpl w:val="20EEB5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CC31009"/>
    <w:multiLevelType w:val="multilevel"/>
    <w:tmpl w:val="8EBAE0A8"/>
    <w:lvl w:ilvl="0">
      <w:start w:val="1"/>
      <w:numFmt w:val="upperRoman"/>
      <w:pStyle w:val="Nadpisl"/>
      <w:isLgl/>
      <w:suff w:val="nothing"/>
      <w:lvlText w:val="čl. %1."/>
      <w:lvlJc w:val="left"/>
      <w:pPr>
        <w:ind w:left="5670" w:firstLine="0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540" w:firstLine="0"/>
      </w:pPr>
      <w:rPr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332737B"/>
    <w:multiLevelType w:val="hybridMultilevel"/>
    <w:tmpl w:val="F25E8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B68B7"/>
    <w:multiLevelType w:val="hybridMultilevel"/>
    <w:tmpl w:val="FBFE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B5C26"/>
    <w:multiLevelType w:val="hybridMultilevel"/>
    <w:tmpl w:val="DF96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B7921"/>
    <w:multiLevelType w:val="hybridMultilevel"/>
    <w:tmpl w:val="67AA5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30C6B"/>
    <w:multiLevelType w:val="hybridMultilevel"/>
    <w:tmpl w:val="16F6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3C29"/>
    <w:multiLevelType w:val="hybridMultilevel"/>
    <w:tmpl w:val="7882B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902B2"/>
    <w:multiLevelType w:val="hybridMultilevel"/>
    <w:tmpl w:val="4C50E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98"/>
    <w:rsid w:val="00110741"/>
    <w:rsid w:val="00160CC4"/>
    <w:rsid w:val="001623E6"/>
    <w:rsid w:val="00167005"/>
    <w:rsid w:val="00295D1D"/>
    <w:rsid w:val="002E321D"/>
    <w:rsid w:val="00307A8F"/>
    <w:rsid w:val="00323DB0"/>
    <w:rsid w:val="003C7E08"/>
    <w:rsid w:val="003D396B"/>
    <w:rsid w:val="0046232A"/>
    <w:rsid w:val="00487DFE"/>
    <w:rsid w:val="0054316D"/>
    <w:rsid w:val="005E691C"/>
    <w:rsid w:val="00662C35"/>
    <w:rsid w:val="00680D17"/>
    <w:rsid w:val="006C0380"/>
    <w:rsid w:val="006F1574"/>
    <w:rsid w:val="00726140"/>
    <w:rsid w:val="00755CF9"/>
    <w:rsid w:val="00767AE4"/>
    <w:rsid w:val="00787761"/>
    <w:rsid w:val="00812B98"/>
    <w:rsid w:val="00847200"/>
    <w:rsid w:val="008779F1"/>
    <w:rsid w:val="00891C63"/>
    <w:rsid w:val="008C56CC"/>
    <w:rsid w:val="009A3C97"/>
    <w:rsid w:val="009E457F"/>
    <w:rsid w:val="00A71CEB"/>
    <w:rsid w:val="00A72BE6"/>
    <w:rsid w:val="00A73BF7"/>
    <w:rsid w:val="00A90D0B"/>
    <w:rsid w:val="00A91CC1"/>
    <w:rsid w:val="00AF1436"/>
    <w:rsid w:val="00B76317"/>
    <w:rsid w:val="00BC6C85"/>
    <w:rsid w:val="00BD7F10"/>
    <w:rsid w:val="00BE2739"/>
    <w:rsid w:val="00C052BF"/>
    <w:rsid w:val="00C25332"/>
    <w:rsid w:val="00C61F87"/>
    <w:rsid w:val="00C937B9"/>
    <w:rsid w:val="00C94A40"/>
    <w:rsid w:val="00D63505"/>
    <w:rsid w:val="00DA7984"/>
    <w:rsid w:val="00DD6E9C"/>
    <w:rsid w:val="00DE4EA2"/>
    <w:rsid w:val="00E2589A"/>
    <w:rsid w:val="00E44EFF"/>
    <w:rsid w:val="00E65637"/>
    <w:rsid w:val="00EA65E4"/>
    <w:rsid w:val="00ED567A"/>
    <w:rsid w:val="00EF02B0"/>
    <w:rsid w:val="00F056DC"/>
    <w:rsid w:val="00F54193"/>
    <w:rsid w:val="00FB57F2"/>
    <w:rsid w:val="00FD26E6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A4FF0-9D97-490D-9164-09475B0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26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BE6"/>
    <w:pPr>
      <w:ind w:left="720"/>
      <w:contextualSpacing/>
    </w:pPr>
  </w:style>
  <w:style w:type="paragraph" w:customStyle="1" w:styleId="Nadpiscentrovanynetucny">
    <w:name w:val="Nadpis centrovany netucny"/>
    <w:basedOn w:val="Normln"/>
    <w:rsid w:val="00FB57F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A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l">
    <w:name w:val="Nadpis čl."/>
    <w:basedOn w:val="Nadpis4"/>
    <w:next w:val="Normln"/>
    <w:rsid w:val="00FD26E6"/>
    <w:pPr>
      <w:numPr>
        <w:numId w:val="8"/>
      </w:numPr>
      <w:tabs>
        <w:tab w:val="num" w:pos="360"/>
      </w:tabs>
      <w:spacing w:before="360" w:after="120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paragraph" w:customStyle="1" w:styleId="odst">
    <w:name w:val="Č. odst."/>
    <w:basedOn w:val="Normln"/>
    <w:rsid w:val="00FD26E6"/>
    <w:pPr>
      <w:widowControl w:val="0"/>
      <w:numPr>
        <w:ilvl w:val="1"/>
        <w:numId w:val="8"/>
      </w:numPr>
      <w:spacing w:after="120"/>
      <w:jc w:val="both"/>
    </w:pPr>
    <w:rPr>
      <w:snapToGrid w:val="0"/>
      <w:szCs w:val="20"/>
    </w:rPr>
  </w:style>
  <w:style w:type="paragraph" w:customStyle="1" w:styleId="odr">
    <w:name w:val="Č. odr."/>
    <w:basedOn w:val="Normln"/>
    <w:rsid w:val="00FD26E6"/>
    <w:pPr>
      <w:numPr>
        <w:ilvl w:val="2"/>
        <w:numId w:val="8"/>
      </w:numPr>
      <w:spacing w:after="60" w:line="240" w:lineRule="atLeast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26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Kotýnková</dc:creator>
  <cp:lastModifiedBy> </cp:lastModifiedBy>
  <cp:revision>4</cp:revision>
  <cp:lastPrinted>2015-05-11T13:31:00Z</cp:lastPrinted>
  <dcterms:created xsi:type="dcterms:W3CDTF">2018-03-29T05:14:00Z</dcterms:created>
  <dcterms:modified xsi:type="dcterms:W3CDTF">2018-04-11T08:43:00Z</dcterms:modified>
</cp:coreProperties>
</file>