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2AE4A" w14:textId="77777777" w:rsidR="006A10FD" w:rsidRDefault="006A10FD" w:rsidP="006A10FD">
      <w:pPr>
        <w:overflowPunct/>
        <w:jc w:val="left"/>
        <w:textAlignment w:val="auto"/>
        <w:rPr>
          <w:i/>
          <w:iCs/>
          <w:lang w:val="cs-CZ"/>
        </w:rPr>
      </w:pPr>
    </w:p>
    <w:p w14:paraId="1F251232" w14:textId="77777777" w:rsidR="006A10FD" w:rsidRDefault="006A10FD" w:rsidP="006A10FD">
      <w:pPr>
        <w:overflowPunct/>
        <w:jc w:val="center"/>
        <w:textAlignment w:val="auto"/>
        <w:rPr>
          <w:i/>
          <w:iCs/>
          <w:lang w:val="cs-CZ"/>
        </w:rPr>
      </w:pPr>
    </w:p>
    <w:p w14:paraId="6C37D351" w14:textId="77777777" w:rsidR="006A10FD" w:rsidRDefault="006A10FD" w:rsidP="006A10FD">
      <w:pPr>
        <w:jc w:val="left"/>
        <w:rPr>
          <w:iCs/>
          <w:lang w:val="cs-CZ"/>
        </w:rPr>
      </w:pPr>
    </w:p>
    <w:p w14:paraId="34B2AB62" w14:textId="496983A4" w:rsidR="006A10FD" w:rsidRPr="006A10FD" w:rsidRDefault="006A10FD" w:rsidP="006A10FD">
      <w:pPr>
        <w:jc w:val="center"/>
        <w:rPr>
          <w:rFonts w:ascii="Franklin Gothic Book" w:hAnsi="Franklin Gothic Book"/>
          <w:b/>
          <w:sz w:val="32"/>
          <w:szCs w:val="32"/>
          <w:lang w:val="cs-CZ"/>
        </w:rPr>
      </w:pPr>
      <w:r w:rsidRPr="006A10FD">
        <w:rPr>
          <w:rFonts w:ascii="Franklin Gothic Book" w:hAnsi="Franklin Gothic Book"/>
          <w:b/>
          <w:iCs/>
          <w:sz w:val="32"/>
          <w:szCs w:val="32"/>
          <w:lang w:val="cs-CZ"/>
        </w:rPr>
        <w:t xml:space="preserve">Smlouva o </w:t>
      </w:r>
      <w:r w:rsidR="002F12DF">
        <w:rPr>
          <w:rFonts w:ascii="Franklin Gothic Book" w:hAnsi="Franklin Gothic Book"/>
          <w:b/>
          <w:iCs/>
          <w:sz w:val="32"/>
          <w:szCs w:val="32"/>
          <w:lang w:val="cs-CZ"/>
        </w:rPr>
        <w:t>spolupráci</w:t>
      </w:r>
    </w:p>
    <w:p w14:paraId="4565AA3D" w14:textId="77777777" w:rsidR="00E40787" w:rsidRPr="000417FB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</w:p>
    <w:p w14:paraId="6840C59E" w14:textId="77777777" w:rsidR="00E40787" w:rsidRPr="000417FB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  <w:r w:rsidRPr="000417FB">
        <w:rPr>
          <w:rFonts w:ascii="Franklin Gothic Medium" w:hAnsi="Franklin Gothic Medium"/>
          <w:sz w:val="24"/>
          <w:szCs w:val="24"/>
          <w:lang w:val="cs-CZ"/>
        </w:rPr>
        <w:t xml:space="preserve">mezi </w:t>
      </w:r>
    </w:p>
    <w:p w14:paraId="17EA27FA" w14:textId="77777777" w:rsidR="00CD5179" w:rsidRDefault="00CD5179" w:rsidP="00E40787">
      <w:pPr>
        <w:jc w:val="center"/>
        <w:rPr>
          <w:rFonts w:ascii="Franklin Gothic Medium" w:hAnsi="Franklin Gothic Medium"/>
          <w:sz w:val="32"/>
          <w:szCs w:val="24"/>
          <w:lang w:val="cs-CZ"/>
        </w:rPr>
      </w:pPr>
    </w:p>
    <w:p w14:paraId="0D0C52AD" w14:textId="77777777" w:rsidR="00E40787" w:rsidRPr="006A10FD" w:rsidRDefault="00CD5179" w:rsidP="00E40787">
      <w:pPr>
        <w:jc w:val="center"/>
        <w:rPr>
          <w:rFonts w:ascii="Franklin Gothic Medium" w:hAnsi="Franklin Gothic Medium"/>
          <w:sz w:val="32"/>
          <w:szCs w:val="32"/>
          <w:lang w:val="cs-CZ"/>
        </w:rPr>
      </w:pPr>
      <w:r w:rsidRPr="006A10FD">
        <w:rPr>
          <w:rFonts w:ascii="Franklin Gothic Medium" w:hAnsi="Franklin Gothic Medium"/>
          <w:sz w:val="32"/>
          <w:szCs w:val="32"/>
          <w:lang w:val="cs-CZ"/>
        </w:rPr>
        <w:t>DC Concept a.s.</w:t>
      </w:r>
    </w:p>
    <w:p w14:paraId="2CCC7ACF" w14:textId="77777777" w:rsidR="00CD5179" w:rsidRPr="006A10FD" w:rsidRDefault="00CD5179" w:rsidP="00E40787">
      <w:pPr>
        <w:jc w:val="center"/>
        <w:rPr>
          <w:rFonts w:ascii="Franklin Gothic Medium" w:hAnsi="Franklin Gothic Medium"/>
          <w:sz w:val="32"/>
          <w:szCs w:val="32"/>
          <w:lang w:val="cs-CZ"/>
        </w:rPr>
      </w:pPr>
    </w:p>
    <w:p w14:paraId="3B902760" w14:textId="77777777" w:rsidR="00E40787" w:rsidRPr="006A10FD" w:rsidRDefault="00E40787" w:rsidP="00E40787">
      <w:pPr>
        <w:jc w:val="center"/>
        <w:rPr>
          <w:rFonts w:ascii="Franklin Gothic Medium" w:hAnsi="Franklin Gothic Medium"/>
          <w:sz w:val="22"/>
          <w:szCs w:val="22"/>
          <w:lang w:val="cs-CZ"/>
        </w:rPr>
      </w:pPr>
      <w:r w:rsidRPr="006A10FD">
        <w:rPr>
          <w:rFonts w:ascii="Franklin Gothic Medium" w:hAnsi="Franklin Gothic Medium"/>
          <w:sz w:val="22"/>
          <w:szCs w:val="22"/>
          <w:lang w:val="cs-CZ"/>
        </w:rPr>
        <w:t xml:space="preserve">a </w:t>
      </w:r>
    </w:p>
    <w:p w14:paraId="24434EFD" w14:textId="77777777" w:rsidR="00E40787" w:rsidRPr="006A10FD" w:rsidRDefault="00E40787" w:rsidP="00E40787">
      <w:pPr>
        <w:spacing w:line="288" w:lineRule="auto"/>
        <w:jc w:val="center"/>
        <w:rPr>
          <w:rFonts w:ascii="Franklin Gothic Medium" w:hAnsi="Franklin Gothic Medium" w:cs="Tahoma"/>
          <w:sz w:val="32"/>
          <w:szCs w:val="32"/>
          <w:lang w:val="pt-BR"/>
        </w:rPr>
      </w:pPr>
      <w:r w:rsidRPr="006A10FD">
        <w:rPr>
          <w:rFonts w:ascii="Franklin Gothic Medium" w:hAnsi="Franklin Gothic Medium" w:cs="Tahoma"/>
          <w:sz w:val="32"/>
          <w:szCs w:val="32"/>
          <w:lang w:val="pt-BR"/>
        </w:rPr>
        <w:t>Provozně ekonomickou fakultou</w:t>
      </w:r>
    </w:p>
    <w:p w14:paraId="453A13D4" w14:textId="77777777" w:rsidR="00E40787" w:rsidRPr="006A10FD" w:rsidRDefault="00E40787" w:rsidP="00E40787">
      <w:pPr>
        <w:spacing w:line="288" w:lineRule="auto"/>
        <w:jc w:val="center"/>
        <w:rPr>
          <w:rFonts w:ascii="Franklin Gothic Medium" w:hAnsi="Franklin Gothic Medium" w:cs="Tahoma"/>
          <w:sz w:val="32"/>
          <w:szCs w:val="32"/>
          <w:lang w:val="pt-BR"/>
        </w:rPr>
      </w:pPr>
      <w:r w:rsidRPr="006A10FD">
        <w:rPr>
          <w:rFonts w:ascii="Franklin Gothic Medium" w:hAnsi="Franklin Gothic Medium" w:cs="Tahoma"/>
          <w:sz w:val="32"/>
          <w:szCs w:val="32"/>
          <w:lang w:val="pt-BR"/>
        </w:rPr>
        <w:t>Mendelovy univerzity v Brně</w:t>
      </w:r>
    </w:p>
    <w:p w14:paraId="601796A3" w14:textId="77777777" w:rsidR="00E40787" w:rsidRPr="00FD0766" w:rsidRDefault="00FD0766" w:rsidP="00E40787">
      <w:pPr>
        <w:jc w:val="center"/>
        <w:rPr>
          <w:rFonts w:ascii="Franklin Gothic Medium" w:hAnsi="Franklin Gothic Medium"/>
          <w:sz w:val="24"/>
          <w:szCs w:val="24"/>
          <w:lang w:val="pt-BR"/>
        </w:rPr>
      </w:pPr>
      <w:r>
        <w:rPr>
          <w:rFonts w:ascii="Franklin Gothic Medium" w:hAnsi="Franklin Gothic Medium"/>
          <w:sz w:val="24"/>
          <w:szCs w:val="24"/>
          <w:lang w:val="pt-BR"/>
        </w:rPr>
        <w:t>(dále jen “Smlouva”)</w:t>
      </w:r>
    </w:p>
    <w:p w14:paraId="03FAD744" w14:textId="77777777" w:rsidR="00E40787" w:rsidRPr="000417FB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</w:p>
    <w:p w14:paraId="4920FC55" w14:textId="77777777" w:rsidR="00E40787" w:rsidRPr="000417FB" w:rsidRDefault="00E40787" w:rsidP="00E40787">
      <w:pPr>
        <w:jc w:val="center"/>
        <w:rPr>
          <w:rFonts w:ascii="Franklin Gothic Medium" w:hAnsi="Franklin Gothic Medium"/>
          <w:sz w:val="24"/>
          <w:szCs w:val="24"/>
          <w:lang w:val="cs-CZ"/>
        </w:rPr>
      </w:pPr>
    </w:p>
    <w:p w14:paraId="117D1E4D" w14:textId="77777777" w:rsidR="00E40787" w:rsidRPr="000417FB" w:rsidRDefault="00E40787" w:rsidP="00E40787">
      <w:pPr>
        <w:pStyle w:val="Nadpis2"/>
        <w:rPr>
          <w:lang w:val="cs-CZ"/>
        </w:rPr>
      </w:pPr>
      <w:r w:rsidRPr="000417FB">
        <w:rPr>
          <w:lang w:val="cs-CZ"/>
        </w:rPr>
        <w:t>Smluvní strany</w:t>
      </w:r>
    </w:p>
    <w:p w14:paraId="08002626" w14:textId="77777777" w:rsidR="00E40787" w:rsidRPr="000417FB" w:rsidRDefault="00E40787" w:rsidP="00E40787">
      <w:pPr>
        <w:spacing w:after="120"/>
        <w:rPr>
          <w:rFonts w:ascii="Franklin Gothic Medium" w:hAnsi="Franklin Gothic Medium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sz w:val="20"/>
          <w:szCs w:val="20"/>
          <w:lang w:val="cs-CZ"/>
        </w:rPr>
        <w:t>Smluvní strana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6096"/>
      </w:tblGrid>
      <w:tr w:rsidR="00E40787" w:rsidRPr="000417FB" w14:paraId="6BD02D3A" w14:textId="77777777">
        <w:trPr>
          <w:trHeight w:val="80"/>
        </w:trPr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43FCC" w14:textId="77777777" w:rsidR="00E40787" w:rsidRPr="000417FB" w:rsidRDefault="00CD5179" w:rsidP="00C3281D">
            <w:pPr>
              <w:spacing w:before="120"/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</w:pPr>
            <w:r w:rsidRPr="00CD5179"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  <w:t>DC Concept a.s.</w:t>
            </w:r>
          </w:p>
        </w:tc>
      </w:tr>
      <w:tr w:rsidR="00E40787" w:rsidRPr="000417FB" w14:paraId="5910A31A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C640C26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se sídlem:</w:t>
            </w:r>
            <w:r w:rsid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532CDDF" w14:textId="63AFA67C" w:rsidR="00E40787" w:rsidRPr="000417FB" w:rsidRDefault="00CD5179" w:rsidP="00FD0766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>Páteřní 7, 635 00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,</w:t>
            </w:r>
            <w:r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Brno</w:t>
            </w:r>
          </w:p>
        </w:tc>
      </w:tr>
      <w:tr w:rsidR="00E40787" w:rsidRPr="000417FB" w14:paraId="41156878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E4DF409" w14:textId="77777777" w:rsidR="00E40787" w:rsidRPr="000417FB" w:rsidRDefault="00B93AAA" w:rsidP="00C3281D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Zastoupena</w:t>
            </w:r>
            <w:r w:rsidR="00E40787"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F97E412" w14:textId="6DC1598B" w:rsidR="00E40787" w:rsidRPr="000417FB" w:rsidRDefault="00350936" w:rsidP="00C3281D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="00CD5179"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CD5179"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st.,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CD5179"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ml.,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</w:p>
        </w:tc>
      </w:tr>
      <w:tr w:rsidR="00E40787" w:rsidRPr="000417FB" w14:paraId="2F08BB78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55ACF1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identifikační číslo: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AD8823B" w14:textId="77777777" w:rsidR="00E40787" w:rsidRPr="000417FB" w:rsidRDefault="00CD5179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>25590481</w:t>
            </w:r>
          </w:p>
        </w:tc>
      </w:tr>
      <w:tr w:rsidR="00E40787" w:rsidRPr="000417FB" w14:paraId="33AAA2AE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7D0CC09C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zapsaná v obchodním rejstříku: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D460E97" w14:textId="77777777" w:rsidR="00E40787" w:rsidRPr="000417FB" w:rsidRDefault="00E40787" w:rsidP="00CD5179">
            <w:pPr>
              <w:pStyle w:val="Anglicky"/>
              <w:spacing w:before="120"/>
              <w:ind w:hanging="71"/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  <w:t xml:space="preserve"> </w:t>
            </w:r>
            <w:r w:rsidR="00CD5179" w:rsidRPr="00CD5179"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  <w:t>veden</w:t>
            </w:r>
            <w:r w:rsidR="00CD5179"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  <w:t>o</w:t>
            </w:r>
            <w:r w:rsidR="00CD5179" w:rsidRPr="00CD5179">
              <w:rPr>
                <w:rFonts w:ascii="Franklin Gothic Medium" w:hAnsi="Franklin Gothic Medium"/>
                <w:i w:val="0"/>
                <w:color w:val="auto"/>
                <w:sz w:val="20"/>
                <w:szCs w:val="20"/>
                <w:lang w:val="cs-CZ"/>
              </w:rPr>
              <w:t xml:space="preserve"> u Krajského soudu v Brně pod spisovou zn. B3220</w:t>
            </w:r>
          </w:p>
        </w:tc>
      </w:tr>
      <w:tr w:rsidR="00E40787" w:rsidRPr="000417FB" w14:paraId="2467B843" w14:textId="77777777"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FAF60" w14:textId="6492D828" w:rsidR="00E40787" w:rsidRPr="000417FB" w:rsidRDefault="00E40787" w:rsidP="00FD0766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(dále též „</w:t>
            </w:r>
            <w:r w:rsidR="00FD0766">
              <w:rPr>
                <w:rFonts w:ascii="Franklin Gothic Medium" w:hAnsi="Franklin Gothic Medium"/>
                <w:sz w:val="20"/>
                <w:szCs w:val="20"/>
                <w:lang w:val="cs-CZ"/>
              </w:rPr>
              <w:t>Společnost</w:t>
            </w: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“)</w:t>
            </w:r>
          </w:p>
        </w:tc>
      </w:tr>
    </w:tbl>
    <w:p w14:paraId="3A14B9A2" w14:textId="77777777" w:rsidR="00E40787" w:rsidRPr="000417FB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482246C8" w14:textId="77777777" w:rsidR="00B767E4" w:rsidRDefault="00B767E4" w:rsidP="00E40787">
      <w:pPr>
        <w:spacing w:after="120"/>
        <w:rPr>
          <w:rFonts w:ascii="Franklin Gothic Medium" w:hAnsi="Franklin Gothic Medium"/>
          <w:sz w:val="20"/>
          <w:szCs w:val="20"/>
          <w:lang w:val="cs-CZ"/>
        </w:rPr>
      </w:pPr>
    </w:p>
    <w:p w14:paraId="660232B5" w14:textId="77777777" w:rsidR="00E40787" w:rsidRPr="000417FB" w:rsidRDefault="00E40787" w:rsidP="00E40787">
      <w:pPr>
        <w:spacing w:after="120"/>
        <w:rPr>
          <w:rFonts w:ascii="Franklin Gothic Medium" w:hAnsi="Franklin Gothic Medium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sz w:val="20"/>
          <w:szCs w:val="20"/>
          <w:lang w:val="cs-CZ"/>
        </w:rPr>
        <w:t>Smluvní strana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3"/>
        <w:gridCol w:w="6096"/>
      </w:tblGrid>
      <w:tr w:rsidR="00E40787" w:rsidRPr="000417FB" w14:paraId="6E5BD7B4" w14:textId="77777777"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0319A" w14:textId="77777777" w:rsidR="00E40787" w:rsidRPr="005A472A" w:rsidRDefault="00E40787" w:rsidP="00367ADB">
            <w:pPr>
              <w:spacing w:before="120"/>
              <w:rPr>
                <w:rFonts w:ascii="Tahoma" w:hAnsi="Tahoma" w:cs="Tahoma"/>
                <w:b/>
                <w:color w:val="0070C0"/>
                <w:lang w:val="cs-CZ"/>
              </w:rPr>
            </w:pPr>
            <w:r w:rsidRPr="000417FB"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  <w:t>Mendelova univerzita v Brně, Provozně ekonomická fakulta</w:t>
            </w:r>
          </w:p>
        </w:tc>
      </w:tr>
      <w:tr w:rsidR="00E40787" w:rsidRPr="000417FB" w14:paraId="6EEA218D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546F10D8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se sídlem: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3E6236F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Zemědělská 1, 613 00, Brno</w:t>
            </w:r>
          </w:p>
        </w:tc>
      </w:tr>
      <w:tr w:rsidR="00E40787" w:rsidRPr="000417FB" w14:paraId="154C4BA5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7162253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Zastoupená: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72F869F" w14:textId="2D469A2A" w:rsidR="00E40787" w:rsidRPr="000417FB" w:rsidRDefault="004E3267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doc. Ing. </w:t>
            </w:r>
            <w:r w:rsidR="00350936"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="00350936"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350936"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, CSc</w:t>
            </w:r>
            <w:r w:rsidR="00E40787"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., děkan</w:t>
            </w: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em</w:t>
            </w:r>
            <w:r w:rsidR="00E40787"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PEF</w:t>
            </w:r>
          </w:p>
        </w:tc>
      </w:tr>
      <w:tr w:rsidR="00E40787" w:rsidRPr="00DE79DF" w14:paraId="61AA9A6B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AFEB02A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zmocněnec pro věcná jednání: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7B91015" w14:textId="39F967CD" w:rsidR="00E40787" w:rsidRPr="00B8552C" w:rsidRDefault="00713200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B8552C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Ing. </w:t>
            </w:r>
            <w:r w:rsidR="00350936"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="00350936"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350936"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="00350936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Pr="00B8552C">
              <w:rPr>
                <w:rFonts w:ascii="Franklin Gothic Medium" w:hAnsi="Franklin Gothic Medium"/>
                <w:sz w:val="20"/>
                <w:szCs w:val="20"/>
                <w:lang w:val="cs-CZ"/>
              </w:rPr>
              <w:t>, Ph.D.</w:t>
            </w:r>
          </w:p>
        </w:tc>
      </w:tr>
      <w:tr w:rsidR="00E40787" w:rsidRPr="000417FB" w14:paraId="31733963" w14:textId="7777777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8F2DBD3" w14:textId="77777777" w:rsidR="00E40787" w:rsidRPr="000417FB" w:rsidRDefault="00E40787" w:rsidP="00E40787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DIČ: CZ62156489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7E82F81" w14:textId="77777777" w:rsidR="00E40787" w:rsidRPr="000417FB" w:rsidRDefault="00E40787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IČ: 621</w:t>
            </w:r>
            <w:r w:rsidR="00C3281D"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 </w:t>
            </w: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564</w:t>
            </w:r>
            <w:r w:rsidR="00C3281D"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89</w:t>
            </w:r>
          </w:p>
        </w:tc>
      </w:tr>
      <w:tr w:rsidR="00E40787" w:rsidRPr="000417FB" w14:paraId="79991D56" w14:textId="77777777">
        <w:tc>
          <w:tcPr>
            <w:tcW w:w="9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D566B" w14:textId="77777777" w:rsidR="00E40787" w:rsidRPr="000417FB" w:rsidRDefault="00E40787" w:rsidP="00367ADB">
            <w:pPr>
              <w:spacing w:before="120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(dále jen PEF)</w:t>
            </w:r>
          </w:p>
        </w:tc>
      </w:tr>
    </w:tbl>
    <w:p w14:paraId="02075D9D" w14:textId="77777777" w:rsidR="00E40787" w:rsidRPr="000417FB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6F9EFCC4" w14:textId="77777777" w:rsidR="00E40787" w:rsidRPr="000417FB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4153D5E7" w14:textId="77777777" w:rsidR="00E40787" w:rsidRPr="000417FB" w:rsidRDefault="00E40787">
      <w:pPr>
        <w:rPr>
          <w:rFonts w:ascii="Franklin Gothic Medium" w:hAnsi="Franklin Gothic Medium"/>
          <w:sz w:val="20"/>
          <w:szCs w:val="20"/>
          <w:lang w:val="cs-CZ"/>
        </w:rPr>
      </w:pPr>
    </w:p>
    <w:p w14:paraId="4841E2A6" w14:textId="77777777" w:rsidR="00E40787" w:rsidRPr="000417FB" w:rsidRDefault="00E40787" w:rsidP="00E40787">
      <w:pPr>
        <w:pStyle w:val="Nadpis2"/>
        <w:rPr>
          <w:lang w:val="cs-CZ"/>
        </w:rPr>
      </w:pPr>
      <w:r w:rsidRPr="000417FB">
        <w:rPr>
          <w:lang w:val="cs-CZ"/>
        </w:rPr>
        <w:t>Všeobecná ustanovení</w:t>
      </w:r>
    </w:p>
    <w:p w14:paraId="22A0CB14" w14:textId="77777777" w:rsidR="00E40787" w:rsidRPr="000417FB" w:rsidRDefault="00E40787" w:rsidP="00E40787">
      <w:pPr>
        <w:rPr>
          <w:rFonts w:ascii="Franklin Gothic Medium" w:hAnsi="Franklin Gothic Medium"/>
          <w:b/>
          <w:sz w:val="20"/>
          <w:szCs w:val="20"/>
          <w:lang w:val="cs-CZ"/>
        </w:rPr>
      </w:pPr>
    </w:p>
    <w:p w14:paraId="0D9B90C4" w14:textId="74374DEA" w:rsidR="00E40787" w:rsidRPr="000417FB" w:rsidRDefault="00E40787" w:rsidP="00F00881">
      <w:pPr>
        <w:pStyle w:val="Zkladntext"/>
        <w:numPr>
          <w:ilvl w:val="0"/>
          <w:numId w:val="1"/>
        </w:numPr>
        <w:tabs>
          <w:tab w:val="clear" w:pos="720"/>
        </w:tabs>
        <w:spacing w:after="160"/>
        <w:ind w:left="567" w:hanging="437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 xml:space="preserve">Smlouva zakládá spolupráci mezi smluvními stranami ve věcech vymezených touto </w:t>
      </w:r>
      <w:r w:rsidR="00FD0766">
        <w:rPr>
          <w:rFonts w:ascii="Franklin Gothic Medium" w:hAnsi="Franklin Gothic Medium" w:cs="Arial"/>
          <w:sz w:val="20"/>
          <w:lang w:val="cs-CZ"/>
        </w:rPr>
        <w:t>S</w:t>
      </w:r>
      <w:r w:rsidR="00FD0766" w:rsidRPr="0063167D">
        <w:rPr>
          <w:rFonts w:ascii="Franklin Gothic Medium" w:hAnsi="Franklin Gothic Medium" w:cs="Arial"/>
          <w:sz w:val="20"/>
          <w:lang w:val="cs-CZ"/>
        </w:rPr>
        <w:t xml:space="preserve">mlouvou </w:t>
      </w:r>
      <w:r w:rsidR="00C970E1" w:rsidRPr="0063167D">
        <w:rPr>
          <w:rFonts w:ascii="Franklin Gothic Medium" w:hAnsi="Franklin Gothic Medium" w:cs="Arial"/>
          <w:sz w:val="20"/>
          <w:lang w:val="cs-CZ"/>
        </w:rPr>
        <w:t>a</w:t>
      </w:r>
      <w:r w:rsidR="00C970E1">
        <w:rPr>
          <w:rFonts w:ascii="Franklin Gothic Medium" w:hAnsi="Franklin Gothic Medium" w:cs="Arial"/>
          <w:color w:val="0070C0"/>
          <w:sz w:val="20"/>
          <w:lang w:val="cs-CZ"/>
        </w:rPr>
        <w:t xml:space="preserve"> </w:t>
      </w:r>
      <w:r w:rsidRPr="000417FB">
        <w:rPr>
          <w:rFonts w:ascii="Franklin Gothic Medium" w:hAnsi="Franklin Gothic Medium" w:cs="Arial"/>
          <w:sz w:val="20"/>
          <w:lang w:val="cs-CZ"/>
        </w:rPr>
        <w:t>je projevem jejich souhlasné vůle.</w:t>
      </w:r>
    </w:p>
    <w:p w14:paraId="240D6228" w14:textId="20E312FF" w:rsidR="00E40787" w:rsidRPr="0063167D" w:rsidRDefault="00E40787" w:rsidP="00F00881">
      <w:pPr>
        <w:pStyle w:val="Zkladntext"/>
        <w:numPr>
          <w:ilvl w:val="0"/>
          <w:numId w:val="1"/>
        </w:numPr>
        <w:tabs>
          <w:tab w:val="clear" w:pos="720"/>
        </w:tabs>
        <w:spacing w:after="160"/>
        <w:ind w:left="567" w:hanging="437"/>
        <w:rPr>
          <w:rFonts w:ascii="Franklin Gothic Medium" w:hAnsi="Franklin Gothic Medium" w:cs="Arial"/>
          <w:sz w:val="20"/>
          <w:lang w:val="cs-CZ"/>
        </w:rPr>
      </w:pPr>
      <w:r w:rsidRPr="0063167D">
        <w:rPr>
          <w:rFonts w:ascii="Franklin Gothic Medium" w:hAnsi="Franklin Gothic Medium" w:cs="Arial"/>
          <w:sz w:val="20"/>
          <w:lang w:val="cs-CZ"/>
        </w:rPr>
        <w:t xml:space="preserve">Záměrem této </w:t>
      </w:r>
      <w:r w:rsidR="00FD0766">
        <w:rPr>
          <w:rFonts w:ascii="Franklin Gothic Medium" w:hAnsi="Franklin Gothic Medium" w:cs="Arial"/>
          <w:sz w:val="20"/>
          <w:lang w:val="cs-CZ"/>
        </w:rPr>
        <w:t>S</w:t>
      </w:r>
      <w:r w:rsidR="00FD0766" w:rsidRPr="0063167D">
        <w:rPr>
          <w:rFonts w:ascii="Franklin Gothic Medium" w:hAnsi="Franklin Gothic Medium" w:cs="Arial"/>
          <w:sz w:val="20"/>
          <w:lang w:val="cs-CZ"/>
        </w:rPr>
        <w:t xml:space="preserve">mlouvy </w:t>
      </w:r>
      <w:r w:rsidR="00C970E1" w:rsidRPr="0063167D">
        <w:rPr>
          <w:rFonts w:ascii="Franklin Gothic Medium" w:hAnsi="Franklin Gothic Medium" w:cs="Arial"/>
          <w:sz w:val="20"/>
          <w:lang w:val="cs-CZ"/>
        </w:rPr>
        <w:t xml:space="preserve">je mimo naplnění předmětu spolupráce dle bodu </w:t>
      </w:r>
      <w:r w:rsidR="0063167D">
        <w:rPr>
          <w:rFonts w:ascii="Franklin Gothic Medium" w:hAnsi="Franklin Gothic Medium" w:cs="Arial"/>
          <w:sz w:val="20"/>
          <w:lang w:val="cs-CZ"/>
        </w:rPr>
        <w:t>I</w:t>
      </w:r>
      <w:r w:rsidR="00C970E1" w:rsidRPr="0063167D">
        <w:rPr>
          <w:rFonts w:ascii="Franklin Gothic Medium" w:hAnsi="Franklin Gothic Medium" w:cs="Arial"/>
          <w:sz w:val="20"/>
          <w:lang w:val="cs-CZ"/>
        </w:rPr>
        <w:t>V.</w:t>
      </w:r>
      <w:r w:rsidRPr="0063167D">
        <w:rPr>
          <w:rFonts w:ascii="Franklin Gothic Medium" w:hAnsi="Franklin Gothic Medium" w:cs="Arial"/>
          <w:sz w:val="20"/>
          <w:lang w:val="cs-CZ"/>
        </w:rPr>
        <w:t xml:space="preserve"> </w:t>
      </w:r>
      <w:r w:rsidR="00C970E1" w:rsidRPr="0063167D">
        <w:rPr>
          <w:rFonts w:ascii="Franklin Gothic Medium" w:hAnsi="Franklin Gothic Medium" w:cs="Arial"/>
          <w:sz w:val="20"/>
          <w:lang w:val="cs-CZ"/>
        </w:rPr>
        <w:t>také</w:t>
      </w:r>
      <w:r w:rsidRPr="0063167D">
        <w:rPr>
          <w:rFonts w:ascii="Franklin Gothic Medium" w:hAnsi="Franklin Gothic Medium" w:cs="Arial"/>
          <w:sz w:val="20"/>
          <w:lang w:val="cs-CZ"/>
        </w:rPr>
        <w:t xml:space="preserve"> podporovat propojení a spolupráci podnikat</w:t>
      </w:r>
      <w:r w:rsidR="00C44B3E" w:rsidRPr="0063167D">
        <w:rPr>
          <w:rFonts w:ascii="Franklin Gothic Medium" w:hAnsi="Franklin Gothic Medium" w:cs="Arial"/>
          <w:sz w:val="20"/>
          <w:lang w:val="cs-CZ"/>
        </w:rPr>
        <w:t xml:space="preserve">elského a akademického sektoru, </w:t>
      </w:r>
      <w:r w:rsidRPr="0063167D">
        <w:rPr>
          <w:rFonts w:ascii="Franklin Gothic Medium" w:hAnsi="Franklin Gothic Medium" w:cs="Arial"/>
          <w:sz w:val="20"/>
          <w:lang w:val="cs-CZ"/>
        </w:rPr>
        <w:t>což přispěje k naplnění strategických cílů obou smluvních stran.</w:t>
      </w:r>
    </w:p>
    <w:p w14:paraId="307B5FCA" w14:textId="6FAE7067" w:rsidR="00E40787" w:rsidRPr="000417FB" w:rsidRDefault="00E40787" w:rsidP="00F00881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160"/>
        <w:ind w:left="567" w:hanging="436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sz w:val="20"/>
          <w:szCs w:val="20"/>
          <w:lang w:val="cs-CZ"/>
        </w:rPr>
        <w:t xml:space="preserve">Smluvní strany prohlašují a zaručují, že jsou oprávněny tuto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</w:t>
      </w:r>
      <w:r w:rsidR="00FD0766" w:rsidRPr="000417FB">
        <w:rPr>
          <w:rFonts w:ascii="Franklin Gothic Medium" w:hAnsi="Franklin Gothic Medium"/>
          <w:sz w:val="20"/>
          <w:szCs w:val="20"/>
          <w:lang w:val="cs-CZ"/>
        </w:rPr>
        <w:t xml:space="preserve">mlouvu </w:t>
      </w:r>
      <w:r w:rsidRPr="000417FB">
        <w:rPr>
          <w:rFonts w:ascii="Franklin Gothic Medium" w:hAnsi="Franklin Gothic Medium"/>
          <w:sz w:val="20"/>
          <w:szCs w:val="20"/>
          <w:lang w:val="cs-CZ"/>
        </w:rPr>
        <w:t xml:space="preserve">uzavřít a řádně plnit závazky v této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</w:t>
      </w:r>
      <w:r w:rsidR="00FD0766" w:rsidRPr="000417FB">
        <w:rPr>
          <w:rFonts w:ascii="Franklin Gothic Medium" w:hAnsi="Franklin Gothic Medium"/>
          <w:sz w:val="20"/>
          <w:szCs w:val="20"/>
          <w:lang w:val="cs-CZ"/>
        </w:rPr>
        <w:t xml:space="preserve">mlouvě </w:t>
      </w:r>
      <w:r w:rsidRPr="000417FB">
        <w:rPr>
          <w:rFonts w:ascii="Franklin Gothic Medium" w:hAnsi="Franklin Gothic Medium"/>
          <w:sz w:val="20"/>
          <w:szCs w:val="20"/>
          <w:lang w:val="cs-CZ"/>
        </w:rPr>
        <w:t>obsažené.</w:t>
      </w:r>
    </w:p>
    <w:p w14:paraId="08169843" w14:textId="3487D4B8" w:rsidR="00E40787" w:rsidRPr="000417FB" w:rsidRDefault="00E40787" w:rsidP="00F00881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after="160"/>
        <w:ind w:left="567" w:hanging="436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sz w:val="20"/>
          <w:szCs w:val="20"/>
          <w:lang w:val="cs-CZ"/>
        </w:rPr>
        <w:t>Společnost</w:t>
      </w:r>
      <w:r w:rsidR="00890C3A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0417FB">
        <w:rPr>
          <w:rFonts w:ascii="Franklin Gothic Medium" w:hAnsi="Franklin Gothic Medium"/>
          <w:sz w:val="20"/>
          <w:szCs w:val="20"/>
          <w:lang w:val="cs-CZ"/>
        </w:rPr>
        <w:t>a PEF se zavazují stát se partnery na smluvené období vymezené níže, dle specifikace uvedené ve článku III</w:t>
      </w:r>
      <w:r w:rsidR="00FD0766">
        <w:rPr>
          <w:rFonts w:ascii="Franklin Gothic Medium" w:hAnsi="Franklin Gothic Medium"/>
          <w:sz w:val="20"/>
          <w:szCs w:val="20"/>
          <w:lang w:val="cs-CZ"/>
        </w:rPr>
        <w:t>.</w:t>
      </w:r>
      <w:r w:rsidRPr="000417FB">
        <w:rPr>
          <w:rFonts w:ascii="Franklin Gothic Medium" w:hAnsi="Franklin Gothic Medium"/>
          <w:sz w:val="20"/>
          <w:szCs w:val="20"/>
          <w:lang w:val="cs-CZ"/>
        </w:rPr>
        <w:t xml:space="preserve"> a IV</w:t>
      </w:r>
      <w:r w:rsidR="00FD0766">
        <w:rPr>
          <w:rFonts w:ascii="Franklin Gothic Medium" w:hAnsi="Franklin Gothic Medium"/>
          <w:sz w:val="20"/>
          <w:szCs w:val="20"/>
          <w:lang w:val="cs-CZ"/>
        </w:rPr>
        <w:t>.</w:t>
      </w:r>
      <w:r w:rsidRPr="000417FB">
        <w:rPr>
          <w:rFonts w:ascii="Franklin Gothic Medium" w:hAnsi="Franklin Gothic Medium"/>
          <w:sz w:val="20"/>
          <w:szCs w:val="20"/>
          <w:lang w:val="cs-CZ"/>
        </w:rPr>
        <w:t xml:space="preserve"> a V.</w:t>
      </w:r>
    </w:p>
    <w:p w14:paraId="65DBE794" w14:textId="77777777" w:rsidR="00E40787" w:rsidRPr="000417FB" w:rsidRDefault="00E40787" w:rsidP="00E40787">
      <w:p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</w:p>
    <w:p w14:paraId="404FFD2B" w14:textId="77777777" w:rsidR="00E40787" w:rsidRPr="000417FB" w:rsidRDefault="00E40787" w:rsidP="00E40787">
      <w:p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</w:p>
    <w:p w14:paraId="57B043BF" w14:textId="77777777" w:rsidR="00E40787" w:rsidRPr="000417FB" w:rsidRDefault="00E40787" w:rsidP="00E40787">
      <w:pPr>
        <w:pStyle w:val="Nadpis2"/>
        <w:rPr>
          <w:lang w:val="cs-CZ"/>
        </w:rPr>
      </w:pPr>
      <w:r w:rsidRPr="000417FB">
        <w:rPr>
          <w:lang w:val="cs-CZ"/>
        </w:rPr>
        <w:t xml:space="preserve">Práva a povinnosti </w:t>
      </w:r>
    </w:p>
    <w:p w14:paraId="2023CA29" w14:textId="2C244E72" w:rsidR="00E40787" w:rsidRPr="000417FB" w:rsidRDefault="00E40787" w:rsidP="00F00881">
      <w:pPr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sz w:val="20"/>
          <w:szCs w:val="20"/>
          <w:lang w:val="cs-CZ"/>
        </w:rPr>
        <w:t xml:space="preserve">Na základě této smlouvy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Společnost</w:t>
      </w:r>
      <w:r w:rsidR="00B538F4">
        <w:rPr>
          <w:rFonts w:ascii="Franklin Gothic Medium" w:hAnsi="Franklin Gothic Medium"/>
          <w:sz w:val="20"/>
          <w:szCs w:val="20"/>
          <w:lang w:val="cs-CZ"/>
        </w:rPr>
        <w:t>:</w:t>
      </w:r>
    </w:p>
    <w:p w14:paraId="180F3D38" w14:textId="0AD02B18" w:rsidR="00E40787" w:rsidRPr="0063167D" w:rsidRDefault="00543149" w:rsidP="00F00881">
      <w:pPr>
        <w:numPr>
          <w:ilvl w:val="0"/>
          <w:numId w:val="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63167D">
        <w:rPr>
          <w:rFonts w:ascii="Franklin Gothic Medium" w:hAnsi="Franklin Gothic Medium"/>
          <w:sz w:val="20"/>
          <w:szCs w:val="20"/>
          <w:lang w:val="cs-CZ"/>
        </w:rPr>
        <w:t>uděl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 xml:space="preserve">uje PEF </w:t>
      </w:r>
      <w:r w:rsidR="00E40787" w:rsidRPr="0063167D">
        <w:rPr>
          <w:rFonts w:ascii="Franklin Gothic Medium" w:hAnsi="Franklin Gothic Medium"/>
          <w:sz w:val="20"/>
          <w:szCs w:val="20"/>
          <w:lang w:val="cs-CZ"/>
        </w:rPr>
        <w:t xml:space="preserve">právo používat pro </w:t>
      </w:r>
      <w:r w:rsidR="00C44B3E" w:rsidRPr="0063167D">
        <w:rPr>
          <w:rFonts w:ascii="Franklin Gothic Medium" w:hAnsi="Franklin Gothic Medium"/>
          <w:sz w:val="20"/>
          <w:szCs w:val="20"/>
          <w:lang w:val="cs-CZ"/>
        </w:rPr>
        <w:t>propagaci</w:t>
      </w:r>
      <w:r w:rsidR="0098047C" w:rsidRPr="0063167D">
        <w:rPr>
          <w:rFonts w:ascii="Franklin Gothic Medium" w:hAnsi="Franklin Gothic Medium"/>
          <w:sz w:val="20"/>
          <w:szCs w:val="20"/>
          <w:lang w:val="cs-CZ"/>
        </w:rPr>
        <w:t xml:space="preserve"> vzájemné spolupráce</w:t>
      </w:r>
      <w:r w:rsidR="00C44B3E" w:rsidRPr="0063167D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E40787" w:rsidRPr="0063167D">
        <w:rPr>
          <w:rFonts w:ascii="Franklin Gothic Medium" w:hAnsi="Franklin Gothic Medium"/>
          <w:sz w:val="20"/>
          <w:szCs w:val="20"/>
          <w:lang w:val="cs-CZ"/>
        </w:rPr>
        <w:t>loga</w:t>
      </w:r>
      <w:r w:rsidR="0098047C" w:rsidRPr="0063167D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</w:t>
      </w:r>
      <w:r w:rsidR="00FD0766" w:rsidRPr="0063167D">
        <w:rPr>
          <w:rFonts w:ascii="Franklin Gothic Medium" w:hAnsi="Franklin Gothic Medium"/>
          <w:sz w:val="20"/>
          <w:szCs w:val="20"/>
          <w:lang w:val="cs-CZ"/>
        </w:rPr>
        <w:t xml:space="preserve">polečnosti </w:t>
      </w:r>
      <w:r w:rsidR="0098047C" w:rsidRPr="0063167D">
        <w:rPr>
          <w:rFonts w:ascii="Franklin Gothic Medium" w:hAnsi="Franklin Gothic Medium"/>
          <w:sz w:val="20"/>
          <w:szCs w:val="20"/>
          <w:lang w:val="cs-CZ"/>
        </w:rPr>
        <w:t xml:space="preserve">a produktu vymezeného v bodě 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>I</w:t>
      </w:r>
      <w:r w:rsidR="0098047C" w:rsidRPr="0063167D">
        <w:rPr>
          <w:rFonts w:ascii="Franklin Gothic Medium" w:hAnsi="Franklin Gothic Medium"/>
          <w:sz w:val="20"/>
          <w:szCs w:val="20"/>
          <w:lang w:val="cs-CZ"/>
        </w:rPr>
        <w:t>V.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 Smlouvy</w:t>
      </w:r>
      <w:r w:rsidR="00E40787" w:rsidRPr="0063167D">
        <w:rPr>
          <w:rFonts w:ascii="Franklin Gothic Medium" w:hAnsi="Franklin Gothic Medium"/>
          <w:sz w:val="20"/>
          <w:szCs w:val="20"/>
          <w:lang w:val="cs-CZ"/>
        </w:rPr>
        <w:t xml:space="preserve">, a to v textovém, obrazovém a slovním vyjádření.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PEF</w:t>
      </w:r>
      <w:r w:rsidR="00FD0766" w:rsidRPr="0063167D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E40787" w:rsidRPr="0063167D">
        <w:rPr>
          <w:rFonts w:ascii="Franklin Gothic Medium" w:hAnsi="Franklin Gothic Medium"/>
          <w:sz w:val="20"/>
          <w:szCs w:val="20"/>
          <w:lang w:val="cs-CZ"/>
        </w:rPr>
        <w:t>se přitom zavazuje používat je způsobem, který nepoškodí dobré jméno;</w:t>
      </w:r>
    </w:p>
    <w:p w14:paraId="1BAC5B46" w14:textId="121BBD6B" w:rsidR="00E40787" w:rsidRPr="0063167D" w:rsidRDefault="004F519F" w:rsidP="00F00881">
      <w:pPr>
        <w:numPr>
          <w:ilvl w:val="0"/>
          <w:numId w:val="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>
        <w:rPr>
          <w:rFonts w:ascii="Franklin Gothic Medium" w:hAnsi="Franklin Gothic Medium"/>
          <w:sz w:val="20"/>
          <w:szCs w:val="20"/>
          <w:lang w:val="cs-CZ"/>
        </w:rPr>
        <w:t xml:space="preserve">se </w:t>
      </w:r>
      <w:r w:rsidR="00543149" w:rsidRPr="0063167D">
        <w:rPr>
          <w:rFonts w:ascii="Franklin Gothic Medium" w:hAnsi="Franklin Gothic Medium"/>
          <w:sz w:val="20"/>
          <w:szCs w:val="20"/>
          <w:lang w:val="cs-CZ"/>
        </w:rPr>
        <w:t>zavazuj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>e</w:t>
      </w:r>
      <w:r w:rsidR="00E40787" w:rsidRPr="0063167D">
        <w:rPr>
          <w:rFonts w:ascii="Franklin Gothic Medium" w:hAnsi="Franklin Gothic Medium"/>
          <w:sz w:val="20"/>
          <w:szCs w:val="20"/>
          <w:lang w:val="cs-CZ"/>
        </w:rPr>
        <w:t xml:space="preserve"> k</w:t>
      </w:r>
      <w:r w:rsidR="00611625" w:rsidRPr="0063167D">
        <w:rPr>
          <w:rFonts w:ascii="Franklin Gothic Medium" w:hAnsi="Franklin Gothic Medium"/>
          <w:sz w:val="20"/>
          <w:szCs w:val="20"/>
          <w:lang w:val="cs-CZ"/>
        </w:rPr>
        <w:t> </w:t>
      </w:r>
      <w:r w:rsidR="00E40787" w:rsidRPr="0063167D">
        <w:rPr>
          <w:rFonts w:ascii="Franklin Gothic Medium" w:hAnsi="Franklin Gothic Medium"/>
          <w:sz w:val="20"/>
          <w:szCs w:val="20"/>
          <w:lang w:val="cs-CZ"/>
        </w:rPr>
        <w:t>realizaci</w:t>
      </w:r>
      <w:r w:rsidR="00611625" w:rsidRPr="0063167D">
        <w:rPr>
          <w:rFonts w:ascii="Franklin Gothic Medium" w:hAnsi="Franklin Gothic Medium"/>
          <w:sz w:val="20"/>
          <w:szCs w:val="20"/>
          <w:lang w:val="cs-CZ"/>
        </w:rPr>
        <w:t xml:space="preserve"> účinné</w:t>
      </w:r>
      <w:r w:rsidR="00E40787" w:rsidRPr="0063167D">
        <w:rPr>
          <w:rFonts w:ascii="Franklin Gothic Medium" w:hAnsi="Franklin Gothic Medium"/>
          <w:sz w:val="20"/>
          <w:szCs w:val="20"/>
          <w:lang w:val="cs-CZ"/>
        </w:rPr>
        <w:t xml:space="preserve"> spoluprác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>e</w:t>
      </w:r>
      <w:r w:rsidR="002062A5" w:rsidRPr="0063167D">
        <w:rPr>
          <w:rFonts w:ascii="Franklin Gothic Medium" w:hAnsi="Franklin Gothic Medium"/>
          <w:sz w:val="20"/>
          <w:szCs w:val="20"/>
          <w:lang w:val="cs-CZ"/>
        </w:rPr>
        <w:t xml:space="preserve"> vymezené v čl. 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>I</w:t>
      </w:r>
      <w:r w:rsidR="002062A5" w:rsidRPr="0063167D">
        <w:rPr>
          <w:rFonts w:ascii="Franklin Gothic Medium" w:hAnsi="Franklin Gothic Medium"/>
          <w:sz w:val="20"/>
          <w:szCs w:val="20"/>
          <w:lang w:val="cs-CZ"/>
        </w:rPr>
        <w:t xml:space="preserve">V. této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</w:t>
      </w:r>
      <w:r w:rsidR="00FD0766" w:rsidRPr="0063167D">
        <w:rPr>
          <w:rFonts w:ascii="Franklin Gothic Medium" w:hAnsi="Franklin Gothic Medium"/>
          <w:sz w:val="20"/>
          <w:szCs w:val="20"/>
          <w:lang w:val="cs-CZ"/>
        </w:rPr>
        <w:t>mlouvy</w:t>
      </w:r>
      <w:r w:rsidR="002062A5" w:rsidRPr="0063167D">
        <w:rPr>
          <w:rFonts w:ascii="Franklin Gothic Medium" w:hAnsi="Franklin Gothic Medium"/>
          <w:sz w:val="20"/>
          <w:szCs w:val="20"/>
          <w:lang w:val="cs-CZ"/>
        </w:rPr>
        <w:t>;</w:t>
      </w:r>
    </w:p>
    <w:p w14:paraId="3E363C4F" w14:textId="57AE35B5" w:rsidR="00543149" w:rsidRPr="0063167D" w:rsidRDefault="002062A5" w:rsidP="00F00881">
      <w:pPr>
        <w:numPr>
          <w:ilvl w:val="0"/>
          <w:numId w:val="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se zavazuje 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>uhradit za předmět spolupráce vymezený v čl. IV.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Smlouvy 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 xml:space="preserve">s ohledem na další ujednání této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</w:t>
      </w:r>
      <w:r w:rsidR="00FD0766" w:rsidRPr="0063167D">
        <w:rPr>
          <w:rFonts w:ascii="Franklin Gothic Medium" w:hAnsi="Franklin Gothic Medium"/>
          <w:sz w:val="20"/>
          <w:szCs w:val="20"/>
          <w:lang w:val="cs-CZ"/>
        </w:rPr>
        <w:t xml:space="preserve">mlouvy </w:t>
      </w:r>
      <w:r w:rsidR="00F42D46" w:rsidRPr="0063167D">
        <w:rPr>
          <w:rFonts w:ascii="Franklin Gothic Medium" w:hAnsi="Franklin Gothic Medium"/>
          <w:sz w:val="20"/>
          <w:szCs w:val="20"/>
          <w:lang w:val="cs-CZ"/>
        </w:rPr>
        <w:t xml:space="preserve">smluvní 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>cen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>u</w:t>
      </w:r>
      <w:r w:rsidR="00F42D46" w:rsidRPr="0063167D">
        <w:rPr>
          <w:rFonts w:ascii="Franklin Gothic Medium" w:hAnsi="Franklin Gothic Medium"/>
          <w:sz w:val="20"/>
          <w:szCs w:val="20"/>
          <w:lang w:val="cs-CZ"/>
        </w:rPr>
        <w:t xml:space="preserve"> v úhrnné výši Kč </w:t>
      </w:r>
      <w:r w:rsidR="00B67593">
        <w:rPr>
          <w:rFonts w:ascii="Franklin Gothic Medium" w:hAnsi="Franklin Gothic Medium"/>
          <w:sz w:val="20"/>
          <w:szCs w:val="20"/>
          <w:lang w:val="cs-CZ"/>
        </w:rPr>
        <w:t>282.</w:t>
      </w:r>
      <w:r w:rsidR="00F42D46" w:rsidRPr="0063167D">
        <w:rPr>
          <w:rFonts w:ascii="Franklin Gothic Medium" w:hAnsi="Franklin Gothic Medium"/>
          <w:sz w:val="20"/>
          <w:szCs w:val="20"/>
          <w:lang w:val="cs-CZ"/>
        </w:rPr>
        <w:t>000,-</w:t>
      </w:r>
      <w:r w:rsidR="004C7DD6">
        <w:rPr>
          <w:rFonts w:ascii="Franklin Gothic Medium" w:hAnsi="Franklin Gothic Medium"/>
          <w:sz w:val="20"/>
          <w:szCs w:val="20"/>
          <w:lang w:val="cs-CZ"/>
        </w:rPr>
        <w:t xml:space="preserve"> + DPH v zákonné výši</w:t>
      </w:r>
      <w:r w:rsidR="00543149" w:rsidRPr="0063167D">
        <w:rPr>
          <w:rFonts w:ascii="Franklin Gothic Medium" w:hAnsi="Franklin Gothic Medium"/>
          <w:sz w:val="20"/>
          <w:szCs w:val="20"/>
          <w:lang w:val="cs-CZ"/>
        </w:rPr>
        <w:t>, k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dy </w:t>
      </w:r>
      <w:r w:rsidR="009129A0" w:rsidRPr="0063167D">
        <w:rPr>
          <w:rFonts w:ascii="Franklin Gothic Medium" w:hAnsi="Franklin Gothic Medium"/>
          <w:sz w:val="20"/>
          <w:szCs w:val="20"/>
          <w:lang w:val="cs-CZ"/>
        </w:rPr>
        <w:t xml:space="preserve">na 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>uvedený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 předmět spolupráce a </w:t>
      </w:r>
      <w:r w:rsidR="00BD62B3" w:rsidRPr="0063167D">
        <w:rPr>
          <w:rFonts w:ascii="Franklin Gothic Medium" w:hAnsi="Franklin Gothic Medium"/>
          <w:sz w:val="20"/>
          <w:szCs w:val="20"/>
          <w:lang w:val="cs-CZ"/>
        </w:rPr>
        <w:t>příslušnou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 smluvní cen</w:t>
      </w:r>
      <w:r w:rsidR="009129A0" w:rsidRPr="0063167D">
        <w:rPr>
          <w:rFonts w:ascii="Franklin Gothic Medium" w:hAnsi="Franklin Gothic Medium"/>
          <w:sz w:val="20"/>
          <w:szCs w:val="20"/>
          <w:lang w:val="cs-CZ"/>
        </w:rPr>
        <w:t>u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 bud</w:t>
      </w:r>
      <w:r w:rsidR="009129A0" w:rsidRPr="0063167D">
        <w:rPr>
          <w:rFonts w:ascii="Franklin Gothic Medium" w:hAnsi="Franklin Gothic Medium"/>
          <w:sz w:val="20"/>
          <w:szCs w:val="20"/>
          <w:lang w:val="cs-CZ"/>
        </w:rPr>
        <w:t>e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9129A0" w:rsidRPr="0063167D">
        <w:rPr>
          <w:rFonts w:ascii="Franklin Gothic Medium" w:hAnsi="Franklin Gothic Medium"/>
          <w:sz w:val="20"/>
          <w:szCs w:val="20"/>
          <w:lang w:val="cs-CZ"/>
        </w:rPr>
        <w:t>vystavena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 objednávk</w:t>
      </w:r>
      <w:r w:rsidR="009129A0" w:rsidRPr="0063167D">
        <w:rPr>
          <w:rFonts w:ascii="Franklin Gothic Medium" w:hAnsi="Franklin Gothic Medium"/>
          <w:sz w:val="20"/>
          <w:szCs w:val="20"/>
          <w:lang w:val="cs-CZ"/>
        </w:rPr>
        <w:t>a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 ze strany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</w:t>
      </w:r>
      <w:r w:rsidR="00FD0766" w:rsidRPr="0063167D">
        <w:rPr>
          <w:rFonts w:ascii="Franklin Gothic Medium" w:hAnsi="Franklin Gothic Medium"/>
          <w:sz w:val="20"/>
          <w:szCs w:val="20"/>
          <w:lang w:val="cs-CZ"/>
        </w:rPr>
        <w:t>polečnosti</w:t>
      </w:r>
      <w:r w:rsidR="00FE1530" w:rsidRPr="0063167D">
        <w:rPr>
          <w:rFonts w:ascii="Franklin Gothic Medium" w:hAnsi="Franklin Gothic Medium"/>
          <w:sz w:val="20"/>
          <w:szCs w:val="20"/>
          <w:lang w:val="cs-CZ"/>
        </w:rPr>
        <w:t xml:space="preserve">. </w:t>
      </w:r>
    </w:p>
    <w:p w14:paraId="41B47F29" w14:textId="77777777" w:rsidR="00BD62B3" w:rsidRPr="00BD62B3" w:rsidRDefault="00BD62B3" w:rsidP="00F00881">
      <w:pPr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BD62B3">
        <w:rPr>
          <w:rFonts w:ascii="Franklin Gothic Medium" w:hAnsi="Franklin Gothic Medium"/>
          <w:sz w:val="20"/>
          <w:szCs w:val="20"/>
          <w:lang w:val="cs-CZ"/>
        </w:rPr>
        <w:t>Na základě této smlouvy</w:t>
      </w:r>
      <w:r w:rsidR="002E32F0">
        <w:rPr>
          <w:rFonts w:ascii="Franklin Gothic Medium" w:hAnsi="Franklin Gothic Medium"/>
          <w:sz w:val="20"/>
          <w:szCs w:val="20"/>
          <w:lang w:val="cs-CZ"/>
        </w:rPr>
        <w:t xml:space="preserve"> PEF</w:t>
      </w:r>
      <w:r>
        <w:rPr>
          <w:rFonts w:ascii="Franklin Gothic Medium" w:hAnsi="Franklin Gothic Medium"/>
          <w:sz w:val="20"/>
          <w:szCs w:val="20"/>
          <w:lang w:val="cs-CZ"/>
        </w:rPr>
        <w:t>:</w:t>
      </w:r>
    </w:p>
    <w:p w14:paraId="447F2747" w14:textId="62535C08" w:rsidR="001B46A1" w:rsidRPr="001B46A1" w:rsidRDefault="004F519F" w:rsidP="00F06A93">
      <w:pPr>
        <w:numPr>
          <w:ilvl w:val="0"/>
          <w:numId w:val="1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>
        <w:rPr>
          <w:rFonts w:ascii="Franklin Gothic Medium" w:hAnsi="Franklin Gothic Medium"/>
          <w:sz w:val="20"/>
          <w:szCs w:val="20"/>
          <w:lang w:val="cs-CZ"/>
        </w:rPr>
        <w:t xml:space="preserve">se </w:t>
      </w:r>
      <w:r w:rsidR="001B46A1" w:rsidRPr="001B46A1">
        <w:rPr>
          <w:rFonts w:ascii="Franklin Gothic Medium" w:hAnsi="Franklin Gothic Medium"/>
          <w:sz w:val="20"/>
          <w:szCs w:val="20"/>
          <w:lang w:val="cs-CZ"/>
        </w:rPr>
        <w:t xml:space="preserve">zavazuje naplnit předmět spolupráce vymezený v čl. IV. prostřednictvím předání jeho dokončených částí </w:t>
      </w:r>
      <w:r w:rsidR="00FD0766">
        <w:rPr>
          <w:rFonts w:ascii="Franklin Gothic Medium" w:hAnsi="Franklin Gothic Medium"/>
          <w:sz w:val="20"/>
          <w:szCs w:val="20"/>
          <w:lang w:val="cs-CZ"/>
        </w:rPr>
        <w:t>S</w:t>
      </w:r>
      <w:r w:rsidR="00FD0766" w:rsidRPr="001B46A1">
        <w:rPr>
          <w:rFonts w:ascii="Franklin Gothic Medium" w:hAnsi="Franklin Gothic Medium"/>
          <w:sz w:val="20"/>
          <w:szCs w:val="20"/>
          <w:lang w:val="cs-CZ"/>
        </w:rPr>
        <w:t>polečnosti</w:t>
      </w:r>
      <w:r w:rsidR="001B46A1" w:rsidRPr="001B46A1">
        <w:rPr>
          <w:rFonts w:ascii="Franklin Gothic Medium" w:hAnsi="Franklin Gothic Medium"/>
          <w:sz w:val="20"/>
          <w:szCs w:val="20"/>
          <w:lang w:val="cs-CZ"/>
        </w:rPr>
        <w:t xml:space="preserve">. </w:t>
      </w:r>
    </w:p>
    <w:p w14:paraId="5D12B166" w14:textId="10EC9393" w:rsidR="00A87253" w:rsidRPr="001B46A1" w:rsidRDefault="000A42FD" w:rsidP="00F06A93">
      <w:pPr>
        <w:numPr>
          <w:ilvl w:val="0"/>
          <w:numId w:val="1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1B46A1">
        <w:rPr>
          <w:rFonts w:ascii="Franklin Gothic Medium" w:hAnsi="Franklin Gothic Medium"/>
          <w:sz w:val="20"/>
          <w:szCs w:val="20"/>
          <w:lang w:val="cs-CZ"/>
        </w:rPr>
        <w:t xml:space="preserve">se zavazuje </w:t>
      </w:r>
      <w:r w:rsidR="00A87253" w:rsidRPr="001B46A1">
        <w:rPr>
          <w:rFonts w:ascii="Franklin Gothic Medium" w:hAnsi="Franklin Gothic Medium"/>
          <w:sz w:val="20"/>
          <w:szCs w:val="20"/>
          <w:lang w:val="cs-CZ"/>
        </w:rPr>
        <w:t>k zachovávání zásad mlčenlivosti</w:t>
      </w:r>
      <w:r w:rsidR="00A0206B" w:rsidRPr="001B46A1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A87253" w:rsidRPr="001B46A1">
        <w:rPr>
          <w:rFonts w:ascii="Franklin Gothic Medium" w:hAnsi="Franklin Gothic Medium"/>
          <w:sz w:val="20"/>
          <w:szCs w:val="20"/>
          <w:lang w:val="cs-CZ"/>
        </w:rPr>
        <w:t>a obchodního tajemství dle platné právní úpravy ČR.</w:t>
      </w:r>
    </w:p>
    <w:p w14:paraId="312C7165" w14:textId="77777777" w:rsidR="00C72CDD" w:rsidRPr="00C72CDD" w:rsidRDefault="00C72CDD" w:rsidP="00C72CDD">
      <w:pPr>
        <w:numPr>
          <w:ilvl w:val="0"/>
          <w:numId w:val="13"/>
        </w:numPr>
        <w:overflowPunct/>
        <w:spacing w:after="120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vzniká prostřednictvím příslušných participujících pracovníků </w:t>
      </w:r>
      <w:r>
        <w:rPr>
          <w:rFonts w:ascii="Franklin Gothic Medium" w:hAnsi="Franklin Gothic Medium"/>
          <w:sz w:val="20"/>
          <w:szCs w:val="20"/>
          <w:lang w:val="cs-CZ"/>
        </w:rPr>
        <w:t>možnost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 publikovat</w:t>
      </w:r>
      <w:r>
        <w:rPr>
          <w:rFonts w:ascii="Franklin Gothic Medium" w:hAnsi="Franklin Gothic Medium"/>
          <w:sz w:val="20"/>
          <w:szCs w:val="20"/>
          <w:lang w:val="cs-CZ"/>
        </w:rPr>
        <w:t xml:space="preserve"> po vzájemné dohodě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 akademické výstupy spolupráce ve vazbě na prováděný aplikovaný, potažmo základní výzkum v souvislosti s předmětem spolupráce dle čl.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>I</w:t>
      </w:r>
      <w:r>
        <w:rPr>
          <w:rFonts w:ascii="Franklin Gothic Medium" w:hAnsi="Franklin Gothic Medium"/>
          <w:sz w:val="20"/>
          <w:szCs w:val="20"/>
          <w:lang w:val="cs-CZ"/>
        </w:rPr>
        <w:t>V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. 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Smlouvy 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>při respektování ustanovení</w:t>
      </w:r>
      <w:r>
        <w:rPr>
          <w:rFonts w:ascii="Franklin Gothic Medium" w:hAnsi="Franklin Gothic Medium"/>
          <w:sz w:val="20"/>
          <w:szCs w:val="20"/>
          <w:lang w:val="cs-CZ"/>
        </w:rPr>
        <w:t xml:space="preserve"> čl.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>
        <w:rPr>
          <w:rFonts w:ascii="Franklin Gothic Medium" w:hAnsi="Franklin Gothic Medium"/>
          <w:sz w:val="20"/>
          <w:szCs w:val="20"/>
          <w:lang w:val="cs-CZ"/>
        </w:rPr>
        <w:t>III</w:t>
      </w:r>
      <w:r w:rsidR="00FD0766">
        <w:rPr>
          <w:rFonts w:ascii="Franklin Gothic Medium" w:hAnsi="Franklin Gothic Medium"/>
          <w:sz w:val="20"/>
          <w:szCs w:val="20"/>
          <w:lang w:val="cs-CZ"/>
        </w:rPr>
        <w:t>.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 odst. 2, písm. b.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 Smlouvy.</w:t>
      </w:r>
    </w:p>
    <w:p w14:paraId="1106F348" w14:textId="28680EFA" w:rsidR="000A42FD" w:rsidRPr="0063167D" w:rsidRDefault="00C72CDD" w:rsidP="00F00881">
      <w:pPr>
        <w:pStyle w:val="Odstavecseseznamem"/>
        <w:numPr>
          <w:ilvl w:val="0"/>
          <w:numId w:val="13"/>
        </w:numPr>
        <w:rPr>
          <w:rFonts w:ascii="Franklin Gothic Medium" w:hAnsi="Franklin Gothic Medium"/>
          <w:sz w:val="20"/>
          <w:szCs w:val="20"/>
          <w:lang w:val="cs-CZ"/>
        </w:rPr>
      </w:pP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vzniká prostřednictvím participujících pracovníků </w:t>
      </w:r>
      <w:r>
        <w:rPr>
          <w:rFonts w:ascii="Franklin Gothic Medium" w:hAnsi="Franklin Gothic Medium"/>
          <w:sz w:val="20"/>
          <w:szCs w:val="20"/>
          <w:lang w:val="cs-CZ"/>
        </w:rPr>
        <w:t>možnost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>
        <w:rPr>
          <w:rFonts w:ascii="Franklin Gothic Medium" w:hAnsi="Franklin Gothic Medium"/>
          <w:sz w:val="20"/>
          <w:szCs w:val="20"/>
          <w:lang w:val="cs-CZ"/>
        </w:rPr>
        <w:t>využívat po vzájemné dohodě</w:t>
      </w:r>
      <w:r w:rsidR="004E209B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>akademické výstupy spolupráce ve výuce, a to ve vazbě na prováděný aplikovaný, potažmo základní výzkum v souvislosti s předmětem spolupráce dle čl</w:t>
      </w:r>
      <w:r w:rsidR="00FD0766">
        <w:rPr>
          <w:rFonts w:ascii="Franklin Gothic Medium" w:hAnsi="Franklin Gothic Medium"/>
          <w:sz w:val="20"/>
          <w:szCs w:val="20"/>
          <w:lang w:val="cs-CZ"/>
        </w:rPr>
        <w:t>.</w:t>
      </w:r>
      <w:r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>I</w:t>
      </w:r>
      <w:r>
        <w:rPr>
          <w:rFonts w:ascii="Franklin Gothic Medium" w:hAnsi="Franklin Gothic Medium"/>
          <w:sz w:val="20"/>
          <w:szCs w:val="20"/>
          <w:lang w:val="cs-CZ"/>
        </w:rPr>
        <w:t>V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. 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Smlouvy 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 xml:space="preserve">při respektování ustanovení </w:t>
      </w:r>
      <w:r>
        <w:rPr>
          <w:rFonts w:ascii="Franklin Gothic Medium" w:hAnsi="Franklin Gothic Medium"/>
          <w:sz w:val="20"/>
          <w:szCs w:val="20"/>
          <w:lang w:val="cs-CZ"/>
        </w:rPr>
        <w:t>čl.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>
        <w:rPr>
          <w:rFonts w:ascii="Franklin Gothic Medium" w:hAnsi="Franklin Gothic Medium"/>
          <w:sz w:val="20"/>
          <w:szCs w:val="20"/>
          <w:lang w:val="cs-CZ"/>
        </w:rPr>
        <w:t>III</w:t>
      </w:r>
      <w:r w:rsidR="00FD0766">
        <w:rPr>
          <w:rFonts w:ascii="Franklin Gothic Medium" w:hAnsi="Franklin Gothic Medium"/>
          <w:sz w:val="20"/>
          <w:szCs w:val="20"/>
          <w:lang w:val="cs-CZ"/>
        </w:rPr>
        <w:t>.</w:t>
      </w:r>
      <w:r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Pr="0063167D">
        <w:rPr>
          <w:rFonts w:ascii="Franklin Gothic Medium" w:hAnsi="Franklin Gothic Medium"/>
          <w:sz w:val="20"/>
          <w:szCs w:val="20"/>
          <w:lang w:val="cs-CZ"/>
        </w:rPr>
        <w:t>odst. 2, písm. b.</w:t>
      </w:r>
      <w:r w:rsidR="00FD0766">
        <w:rPr>
          <w:rFonts w:ascii="Franklin Gothic Medium" w:hAnsi="Franklin Gothic Medium"/>
          <w:sz w:val="20"/>
          <w:szCs w:val="20"/>
          <w:lang w:val="cs-CZ"/>
        </w:rPr>
        <w:t xml:space="preserve"> Smlouvy.</w:t>
      </w:r>
    </w:p>
    <w:p w14:paraId="52AFBE7D" w14:textId="77777777" w:rsidR="002543FC" w:rsidRPr="000A42FD" w:rsidRDefault="002543FC" w:rsidP="000A42FD">
      <w:pPr>
        <w:overflowPunct/>
        <w:spacing w:after="120"/>
        <w:textAlignment w:val="auto"/>
        <w:rPr>
          <w:rFonts w:ascii="Franklin Gothic Medium" w:hAnsi="Franklin Gothic Medium"/>
          <w:color w:val="0070C0"/>
          <w:sz w:val="20"/>
          <w:szCs w:val="20"/>
          <w:lang w:val="cs-CZ"/>
        </w:rPr>
      </w:pPr>
    </w:p>
    <w:p w14:paraId="3B2B9721" w14:textId="77777777" w:rsidR="00B56C21" w:rsidRPr="000417FB" w:rsidRDefault="00B56C21" w:rsidP="00E40787">
      <w:pPr>
        <w:overflowPunct/>
        <w:spacing w:after="120"/>
        <w:ind w:left="36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12519F0A" w14:textId="77777777" w:rsidR="00E40787" w:rsidRPr="000417FB" w:rsidRDefault="00E40787" w:rsidP="00E40787">
      <w:pPr>
        <w:pStyle w:val="Nadpis2"/>
        <w:rPr>
          <w:lang w:val="cs-CZ"/>
        </w:rPr>
      </w:pPr>
      <w:r w:rsidRPr="000417FB">
        <w:rPr>
          <w:lang w:val="cs-CZ"/>
        </w:rPr>
        <w:t>Předmět spolupráce</w:t>
      </w:r>
    </w:p>
    <w:p w14:paraId="33FA645B" w14:textId="338DE82C" w:rsidR="004E209B" w:rsidRDefault="00E40787" w:rsidP="00F00881">
      <w:pPr>
        <w:pStyle w:val="Zkladntext"/>
        <w:numPr>
          <w:ilvl w:val="0"/>
          <w:numId w:val="2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A7633C">
        <w:rPr>
          <w:rFonts w:ascii="Franklin Gothic Medium" w:hAnsi="Franklin Gothic Medium" w:cs="Arial"/>
          <w:sz w:val="20"/>
          <w:lang w:val="cs-CZ"/>
        </w:rPr>
        <w:t xml:space="preserve">Na základě této </w:t>
      </w:r>
      <w:r w:rsidR="0077602B">
        <w:rPr>
          <w:rFonts w:ascii="Franklin Gothic Medium" w:hAnsi="Franklin Gothic Medium" w:cs="Arial"/>
          <w:sz w:val="20"/>
          <w:lang w:val="cs-CZ"/>
        </w:rPr>
        <w:t>S</w:t>
      </w:r>
      <w:r w:rsidR="0077602B" w:rsidRPr="00A7633C">
        <w:rPr>
          <w:rFonts w:ascii="Franklin Gothic Medium" w:hAnsi="Franklin Gothic Medium" w:cs="Arial"/>
          <w:sz w:val="20"/>
          <w:lang w:val="cs-CZ"/>
        </w:rPr>
        <w:t xml:space="preserve">mlouvy </w:t>
      </w:r>
      <w:r w:rsidR="00AE039B" w:rsidRPr="00A7633C">
        <w:rPr>
          <w:rFonts w:ascii="Franklin Gothic Medium" w:hAnsi="Franklin Gothic Medium" w:cs="Arial"/>
          <w:sz w:val="20"/>
          <w:lang w:val="cs-CZ"/>
        </w:rPr>
        <w:t>ustanovují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 smluvní strany spolupráci </w:t>
      </w:r>
      <w:r w:rsidR="004E209B">
        <w:rPr>
          <w:rFonts w:ascii="Franklin Gothic Medium" w:hAnsi="Franklin Gothic Medium" w:cs="Arial"/>
          <w:sz w:val="20"/>
          <w:lang w:val="cs-CZ"/>
        </w:rPr>
        <w:t>v těchto oblastech:</w:t>
      </w:r>
    </w:p>
    <w:p w14:paraId="604EF223" w14:textId="6613B702" w:rsidR="004C65E1" w:rsidRDefault="004E209B" w:rsidP="004E209B">
      <w:pPr>
        <w:pStyle w:val="Zkladntext"/>
        <w:numPr>
          <w:ilvl w:val="1"/>
          <w:numId w:val="2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>
        <w:rPr>
          <w:rFonts w:ascii="Franklin Gothic Medium" w:hAnsi="Franklin Gothic Medium" w:cs="Arial"/>
          <w:sz w:val="20"/>
          <w:lang w:val="cs-CZ"/>
        </w:rPr>
        <w:t>Studie i</w:t>
      </w:r>
      <w:r w:rsidR="00B67593">
        <w:rPr>
          <w:rFonts w:ascii="Franklin Gothic Medium" w:hAnsi="Franklin Gothic Medium" w:cs="Arial"/>
          <w:sz w:val="20"/>
          <w:lang w:val="cs-CZ"/>
        </w:rPr>
        <w:t>mplementace</w:t>
      </w:r>
      <w:r w:rsidR="00D90993">
        <w:rPr>
          <w:rFonts w:ascii="Franklin Gothic Medium" w:hAnsi="Franklin Gothic Medium" w:cs="Arial"/>
          <w:sz w:val="20"/>
          <w:lang w:val="cs-CZ"/>
        </w:rPr>
        <w:t> </w:t>
      </w:r>
      <w:r w:rsidR="00B67593">
        <w:rPr>
          <w:rFonts w:ascii="Franklin Gothic Medium" w:hAnsi="Franklin Gothic Medium" w:cs="Arial"/>
          <w:sz w:val="20"/>
          <w:lang w:val="cs-CZ"/>
        </w:rPr>
        <w:t>modulu Strategického řízení v </w:t>
      </w:r>
      <w:r>
        <w:rPr>
          <w:rFonts w:ascii="Franklin Gothic Medium" w:hAnsi="Franklin Gothic Medium" w:cs="Arial"/>
          <w:sz w:val="20"/>
          <w:lang w:val="cs-CZ"/>
        </w:rPr>
        <w:t>IS QI včetně designového návrhu zadávání jednotlivých částí strategického plánu</w:t>
      </w:r>
    </w:p>
    <w:p w14:paraId="451190B0" w14:textId="0F250748" w:rsidR="004E209B" w:rsidRPr="004E209B" w:rsidRDefault="004E209B" w:rsidP="004E209B">
      <w:pPr>
        <w:pStyle w:val="Zkladntext"/>
        <w:numPr>
          <w:ilvl w:val="1"/>
          <w:numId w:val="2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4E209B">
        <w:rPr>
          <w:rFonts w:ascii="Franklin Gothic Medium" w:hAnsi="Franklin Gothic Medium" w:cs="Arial"/>
          <w:sz w:val="20"/>
          <w:lang w:val="cs-CZ"/>
        </w:rPr>
        <w:t>Detailní návrh principu modulu pro strategické řízení včetně napojení na</w:t>
      </w:r>
      <w:r>
        <w:rPr>
          <w:rFonts w:ascii="Franklin Gothic Medium" w:hAnsi="Franklin Gothic Medium" w:cs="Arial"/>
          <w:sz w:val="20"/>
          <w:lang w:val="cs-CZ"/>
        </w:rPr>
        <w:t xml:space="preserve"> </w:t>
      </w:r>
      <w:r w:rsidRPr="004E209B">
        <w:rPr>
          <w:rFonts w:ascii="Franklin Gothic Medium" w:hAnsi="Franklin Gothic Medium" w:cs="Arial"/>
          <w:sz w:val="20"/>
          <w:lang w:val="cs-CZ"/>
        </w:rPr>
        <w:t>procesní řízení</w:t>
      </w:r>
      <w:r>
        <w:rPr>
          <w:rFonts w:ascii="Franklin Gothic Medium" w:hAnsi="Franklin Gothic Medium" w:cs="Arial"/>
          <w:sz w:val="20"/>
          <w:lang w:val="cs-CZ"/>
        </w:rPr>
        <w:t xml:space="preserve"> v IS QI</w:t>
      </w:r>
    </w:p>
    <w:p w14:paraId="55B73551" w14:textId="3C995EFA" w:rsidR="004E209B" w:rsidRDefault="004E209B" w:rsidP="004E209B">
      <w:pPr>
        <w:pStyle w:val="Odstavecseseznamem"/>
        <w:numPr>
          <w:ilvl w:val="0"/>
          <w:numId w:val="2"/>
        </w:numPr>
        <w:suppressAutoHyphens/>
        <w:overflowPunct/>
        <w:autoSpaceDE/>
        <w:adjustRightInd/>
        <w:spacing w:after="120"/>
        <w:contextualSpacing/>
        <w:rPr>
          <w:rFonts w:ascii="Franklin Gothic Medium" w:hAnsi="Franklin Gothic Medium"/>
          <w:sz w:val="20"/>
          <w:szCs w:val="20"/>
          <w:lang w:val="cs-CZ"/>
        </w:rPr>
      </w:pPr>
      <w:r>
        <w:rPr>
          <w:rFonts w:ascii="Franklin Gothic Medium" w:hAnsi="Franklin Gothic Medium"/>
          <w:sz w:val="20"/>
          <w:lang w:val="cs-CZ"/>
        </w:rPr>
        <w:t>Termín dokončení a předání podkladů ze strany PEF byl stanoven nejpozd</w:t>
      </w:r>
      <w:r w:rsidR="0017283E">
        <w:rPr>
          <w:rFonts w:ascii="Franklin Gothic Medium" w:hAnsi="Franklin Gothic Medium"/>
          <w:sz w:val="20"/>
          <w:lang w:val="cs-CZ"/>
        </w:rPr>
        <w:t>ěji do 28</w:t>
      </w:r>
      <w:r>
        <w:rPr>
          <w:rFonts w:ascii="Franklin Gothic Medium" w:hAnsi="Franklin Gothic Medium"/>
          <w:sz w:val="20"/>
          <w:lang w:val="cs-CZ"/>
        </w:rPr>
        <w:t xml:space="preserve">. </w:t>
      </w:r>
      <w:r w:rsidR="0017283E">
        <w:rPr>
          <w:rFonts w:ascii="Franklin Gothic Medium" w:hAnsi="Franklin Gothic Medium"/>
          <w:sz w:val="20"/>
          <w:lang w:val="cs-CZ"/>
        </w:rPr>
        <w:t>2</w:t>
      </w:r>
      <w:r>
        <w:rPr>
          <w:rFonts w:ascii="Franklin Gothic Medium" w:hAnsi="Franklin Gothic Medium"/>
          <w:sz w:val="20"/>
          <w:lang w:val="cs-CZ"/>
        </w:rPr>
        <w:t>. 2017</w:t>
      </w:r>
    </w:p>
    <w:p w14:paraId="1E1E34C8" w14:textId="627CD555" w:rsidR="00E40787" w:rsidRPr="00A7633C" w:rsidRDefault="00E40787" w:rsidP="002F12DF">
      <w:pPr>
        <w:pStyle w:val="Zkladntext"/>
        <w:numPr>
          <w:ilvl w:val="0"/>
          <w:numId w:val="2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A7633C">
        <w:rPr>
          <w:rFonts w:ascii="Franklin Gothic Medium" w:hAnsi="Franklin Gothic Medium" w:cs="Arial"/>
          <w:sz w:val="20"/>
          <w:lang w:val="cs-CZ"/>
        </w:rPr>
        <w:t>Smluvní strany</w:t>
      </w:r>
      <w:r w:rsidR="00AA1A82" w:rsidRPr="00A7633C">
        <w:rPr>
          <w:rFonts w:ascii="Franklin Gothic Medium" w:hAnsi="Franklin Gothic Medium" w:cs="Arial"/>
          <w:sz w:val="20"/>
          <w:lang w:val="cs-CZ"/>
        </w:rPr>
        <w:t xml:space="preserve"> dále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 předpokládají spolupráci v následujících oblastech:</w:t>
      </w:r>
    </w:p>
    <w:p w14:paraId="3C61FF27" w14:textId="77777777" w:rsidR="004F519F" w:rsidRDefault="00E40787" w:rsidP="00F00881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120" w:line="300" w:lineRule="atLeast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4F519F">
        <w:rPr>
          <w:rFonts w:ascii="Franklin Gothic Medium" w:hAnsi="Franklin Gothic Medium"/>
          <w:sz w:val="20"/>
          <w:szCs w:val="20"/>
          <w:lang w:val="cs-CZ"/>
        </w:rPr>
        <w:t xml:space="preserve">PEF umožní vhodnou formou propagaci </w:t>
      </w:r>
      <w:r w:rsidR="00625062" w:rsidRPr="004F519F">
        <w:rPr>
          <w:rFonts w:ascii="Franklin Gothic Medium" w:hAnsi="Franklin Gothic Medium"/>
          <w:sz w:val="20"/>
          <w:szCs w:val="20"/>
          <w:lang w:val="cs-CZ"/>
        </w:rPr>
        <w:t xml:space="preserve">vzájemné spolupráce </w:t>
      </w:r>
      <w:r w:rsidRPr="004F519F">
        <w:rPr>
          <w:rFonts w:ascii="Franklin Gothic Medium" w:hAnsi="Franklin Gothic Medium"/>
          <w:sz w:val="20"/>
          <w:szCs w:val="20"/>
          <w:lang w:val="cs-CZ"/>
        </w:rPr>
        <w:t>na akcích pořádaných PEF</w:t>
      </w:r>
      <w:r w:rsidR="002674A1" w:rsidRPr="004F519F">
        <w:rPr>
          <w:rFonts w:ascii="Franklin Gothic Medium" w:hAnsi="Franklin Gothic Medium"/>
          <w:sz w:val="20"/>
          <w:szCs w:val="20"/>
          <w:lang w:val="cs-CZ"/>
        </w:rPr>
        <w:t>.</w:t>
      </w:r>
    </w:p>
    <w:p w14:paraId="0E82AB06" w14:textId="168662A6" w:rsidR="00E40787" w:rsidRPr="004F519F" w:rsidRDefault="00E40787" w:rsidP="00F00881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120" w:line="300" w:lineRule="atLeast"/>
        <w:textAlignment w:val="auto"/>
        <w:rPr>
          <w:rFonts w:ascii="Franklin Gothic Medium" w:hAnsi="Franklin Gothic Medium"/>
          <w:sz w:val="20"/>
          <w:szCs w:val="20"/>
          <w:lang w:val="cs-CZ"/>
        </w:rPr>
      </w:pPr>
      <w:r w:rsidRPr="004F519F">
        <w:rPr>
          <w:rFonts w:ascii="Franklin Gothic Medium" w:hAnsi="Franklin Gothic Medium" w:cs="Tahoma"/>
          <w:sz w:val="20"/>
          <w:szCs w:val="20"/>
          <w:lang w:val="cs-CZ"/>
        </w:rPr>
        <w:t>PEF</w:t>
      </w:r>
      <w:r w:rsidRPr="004F519F">
        <w:rPr>
          <w:rFonts w:ascii="Franklin Gothic Medium" w:hAnsi="Franklin Gothic Medium"/>
          <w:sz w:val="20"/>
          <w:szCs w:val="20"/>
          <w:lang w:val="cs-CZ"/>
        </w:rPr>
        <w:t xml:space="preserve"> umožní zadání </w:t>
      </w:r>
      <w:r w:rsidR="00A53875" w:rsidRPr="004F519F">
        <w:rPr>
          <w:rFonts w:ascii="Franklin Gothic Medium" w:hAnsi="Franklin Gothic Medium"/>
          <w:sz w:val="20"/>
          <w:szCs w:val="20"/>
          <w:lang w:val="cs-CZ"/>
        </w:rPr>
        <w:t xml:space="preserve">relevantních </w:t>
      </w:r>
      <w:r w:rsidRPr="004F519F">
        <w:rPr>
          <w:rFonts w:ascii="Franklin Gothic Medium" w:hAnsi="Franklin Gothic Medium"/>
          <w:sz w:val="20"/>
          <w:szCs w:val="20"/>
          <w:lang w:val="cs-CZ"/>
        </w:rPr>
        <w:t xml:space="preserve">témat diplomových nebo bakalářských prací studentům </w:t>
      </w:r>
      <w:r w:rsidRPr="004F519F">
        <w:rPr>
          <w:rFonts w:ascii="Franklin Gothic Medium" w:hAnsi="Franklin Gothic Medium" w:cs="Tahoma"/>
          <w:sz w:val="20"/>
          <w:szCs w:val="20"/>
          <w:lang w:val="cs-CZ"/>
        </w:rPr>
        <w:t>PEF</w:t>
      </w:r>
      <w:r w:rsidR="00A53875" w:rsidRPr="004F519F">
        <w:rPr>
          <w:rFonts w:ascii="Franklin Gothic Medium" w:hAnsi="Franklin Gothic Medium" w:cs="Tahoma"/>
          <w:sz w:val="20"/>
          <w:szCs w:val="20"/>
          <w:lang w:val="cs-CZ"/>
        </w:rPr>
        <w:t xml:space="preserve"> na základě návrhu ze strany </w:t>
      </w:r>
      <w:r w:rsidR="0077602B" w:rsidRPr="004F519F">
        <w:rPr>
          <w:rFonts w:ascii="Franklin Gothic Medium" w:hAnsi="Franklin Gothic Medium" w:cs="Tahoma"/>
          <w:sz w:val="20"/>
          <w:szCs w:val="20"/>
          <w:lang w:val="cs-CZ"/>
        </w:rPr>
        <w:t xml:space="preserve">Společnosti </w:t>
      </w:r>
      <w:r w:rsidR="00A53875" w:rsidRPr="004F519F">
        <w:rPr>
          <w:rFonts w:ascii="Franklin Gothic Medium" w:hAnsi="Franklin Gothic Medium" w:cs="Tahoma"/>
          <w:sz w:val="20"/>
          <w:szCs w:val="20"/>
          <w:lang w:val="cs-CZ"/>
        </w:rPr>
        <w:t xml:space="preserve">s ohledem na obory studia garantované Ústavem </w:t>
      </w:r>
      <w:r w:rsidR="0077602B" w:rsidRPr="004F519F">
        <w:rPr>
          <w:rFonts w:ascii="Franklin Gothic Medium" w:hAnsi="Franklin Gothic Medium" w:cs="Tahoma"/>
          <w:sz w:val="20"/>
          <w:szCs w:val="20"/>
          <w:lang w:val="cs-CZ"/>
        </w:rPr>
        <w:t xml:space="preserve">informatiky </w:t>
      </w:r>
      <w:r w:rsidR="00A53875" w:rsidRPr="004F519F">
        <w:rPr>
          <w:rFonts w:ascii="Franklin Gothic Medium" w:hAnsi="Franklin Gothic Medium" w:cs="Tahoma"/>
          <w:sz w:val="20"/>
          <w:szCs w:val="20"/>
          <w:lang w:val="cs-CZ"/>
        </w:rPr>
        <w:t>PEF a odborné zaměření</w:t>
      </w:r>
      <w:r w:rsidRPr="004F519F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A53875" w:rsidRPr="004F519F">
        <w:rPr>
          <w:rFonts w:ascii="Franklin Gothic Medium" w:hAnsi="Franklin Gothic Medium"/>
          <w:sz w:val="20"/>
          <w:szCs w:val="20"/>
          <w:lang w:val="cs-CZ"/>
        </w:rPr>
        <w:t>na vzájemné spolupráci participujících zaměstnanců PEF</w:t>
      </w:r>
      <w:r w:rsidRPr="004F519F">
        <w:rPr>
          <w:rFonts w:ascii="Franklin Gothic Medium" w:hAnsi="Franklin Gothic Medium"/>
          <w:sz w:val="20"/>
          <w:szCs w:val="20"/>
          <w:lang w:val="cs-CZ"/>
        </w:rPr>
        <w:t>.</w:t>
      </w:r>
    </w:p>
    <w:p w14:paraId="45E7CCE3" w14:textId="40809690" w:rsidR="00E40787" w:rsidRPr="000417FB" w:rsidRDefault="00E40787" w:rsidP="00F00881">
      <w:pPr>
        <w:numPr>
          <w:ilvl w:val="0"/>
          <w:numId w:val="11"/>
        </w:num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Smluvní strany budou vytvářet podmínky, které by umožnily </w:t>
      </w:r>
      <w:r w:rsidR="007D2416"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další </w:t>
      </w: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>hlubší spolupráci v oblasti vědecko</w:t>
      </w:r>
      <w:r w:rsidR="00F6707D">
        <w:rPr>
          <w:rFonts w:ascii="Franklin Gothic Medium" w:hAnsi="Franklin Gothic Medium"/>
          <w:color w:val="000000"/>
          <w:sz w:val="20"/>
          <w:szCs w:val="20"/>
          <w:lang w:val="cs-CZ"/>
        </w:rPr>
        <w:t>-</w:t>
      </w: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výzkumné činnosti, která bude vycházet jak z potřeb </w:t>
      </w:r>
      <w:r w:rsidR="0077602B">
        <w:rPr>
          <w:rFonts w:ascii="Franklin Gothic Medium" w:hAnsi="Franklin Gothic Medium"/>
          <w:color w:val="000000"/>
          <w:sz w:val="20"/>
          <w:szCs w:val="20"/>
          <w:lang w:val="cs-CZ"/>
        </w:rPr>
        <w:t>S</w:t>
      </w:r>
      <w:r w:rsidR="0077602B"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>polečnosti</w:t>
      </w: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, tak i Dlouhodobého záměru </w:t>
      </w:r>
      <w:r w:rsidRPr="000417FB">
        <w:rPr>
          <w:rFonts w:ascii="Franklin Gothic Medium" w:hAnsi="Franklin Gothic Medium" w:cs="Tahoma"/>
          <w:sz w:val="20"/>
          <w:szCs w:val="20"/>
          <w:lang w:val="cs-CZ"/>
        </w:rPr>
        <w:t>PEF</w:t>
      </w: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>.</w:t>
      </w:r>
    </w:p>
    <w:p w14:paraId="1470CD7C" w14:textId="77777777" w:rsidR="000417FB" w:rsidRDefault="000417FB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2E0D36EF" w14:textId="77777777" w:rsidR="004F519F" w:rsidRDefault="004F519F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4C0130B0" w14:textId="77777777" w:rsidR="004F519F" w:rsidRDefault="004F519F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64B59CD0" w14:textId="77777777" w:rsidR="004F519F" w:rsidRDefault="004F519F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264DBF57" w14:textId="77777777" w:rsidR="004F519F" w:rsidRDefault="004F519F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0FB2360A" w14:textId="77777777" w:rsidR="004F519F" w:rsidRDefault="004F519F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42CFD169" w14:textId="77777777" w:rsidR="004F519F" w:rsidRPr="000417FB" w:rsidRDefault="004F519F" w:rsidP="00E40787">
      <w:pPr>
        <w:overflowPunct/>
        <w:spacing w:after="120"/>
        <w:ind w:left="7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4687D946" w14:textId="77777777" w:rsidR="00E40787" w:rsidRPr="000417FB" w:rsidRDefault="00E40787" w:rsidP="00E40787">
      <w:pPr>
        <w:pStyle w:val="Nadpis2"/>
        <w:rPr>
          <w:szCs w:val="20"/>
          <w:lang w:val="cs-CZ"/>
        </w:rPr>
      </w:pPr>
      <w:r w:rsidRPr="000417FB">
        <w:rPr>
          <w:lang w:val="cs-CZ"/>
        </w:rPr>
        <w:lastRenderedPageBreak/>
        <w:t>Kontaktní osoby</w:t>
      </w:r>
    </w:p>
    <w:p w14:paraId="64A73A5A" w14:textId="77777777" w:rsidR="00E40787" w:rsidRPr="000417FB" w:rsidRDefault="00E40787" w:rsidP="00F00881">
      <w:pPr>
        <w:pStyle w:val="Zkladntext"/>
        <w:numPr>
          <w:ilvl w:val="0"/>
          <w:numId w:val="6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 xml:space="preserve">Kontaktními osobami smluvních stran ve věcech souvisejících s touto smlouvou jsou určeni: </w:t>
      </w:r>
    </w:p>
    <w:p w14:paraId="7E768C6C" w14:textId="0F8E1F82" w:rsidR="003205F6" w:rsidRPr="000417FB" w:rsidRDefault="007B294B" w:rsidP="00DE79DF">
      <w:pPr>
        <w:overflowPunct/>
        <w:ind w:left="709"/>
        <w:textAlignment w:val="auto"/>
        <w:rPr>
          <w:rFonts w:ascii="Franklin Gothic Medium" w:hAnsi="Franklin Gothic Medium"/>
          <w:sz w:val="20"/>
          <w:lang w:val="cs-CZ"/>
        </w:rPr>
      </w:pPr>
      <w:r>
        <w:rPr>
          <w:rFonts w:ascii="Franklin Gothic Medium" w:hAnsi="Franklin Gothic Medium"/>
          <w:sz w:val="20"/>
          <w:lang w:val="cs-CZ"/>
        </w:rPr>
        <w:t xml:space="preserve">Za společnost DC Concept: Ing. </w:t>
      </w:r>
      <w:r w:rsidR="00350936">
        <w:rPr>
          <w:rFonts w:ascii="Franklin Gothic Medium" w:hAnsi="Franklin Gothic Medium"/>
          <w:sz w:val="20"/>
          <w:szCs w:val="20"/>
          <w:lang w:val="cs-CZ"/>
        </w:rPr>
        <w:t>xxxxxxx</w:t>
      </w:r>
      <w:r w:rsidR="00350936" w:rsidRPr="00CD5179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350936">
        <w:rPr>
          <w:rFonts w:ascii="Franklin Gothic Medium" w:hAnsi="Franklin Gothic Medium"/>
          <w:sz w:val="20"/>
          <w:szCs w:val="20"/>
          <w:lang w:val="cs-CZ"/>
        </w:rPr>
        <w:t>xxxxxxx</w:t>
      </w:r>
      <w:r>
        <w:rPr>
          <w:rFonts w:ascii="Franklin Gothic Medium" w:hAnsi="Franklin Gothic Medium"/>
          <w:sz w:val="20"/>
          <w:lang w:val="cs-CZ"/>
        </w:rPr>
        <w:t>,</w:t>
      </w:r>
      <w:r>
        <w:rPr>
          <w:rFonts w:ascii="Franklin Gothic Medium" w:hAnsi="Franklin Gothic Medium"/>
          <w:sz w:val="20"/>
          <w:lang w:val="cs-CZ"/>
        </w:rPr>
        <w:t xml:space="preserve"> předseda představenstva společnosti</w:t>
      </w:r>
    </w:p>
    <w:p w14:paraId="24F6037F" w14:textId="77777777" w:rsidR="003205F6" w:rsidRPr="000417FB" w:rsidRDefault="003205F6" w:rsidP="003205F6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0CF0E725" w14:textId="77777777" w:rsidR="003205F6" w:rsidRPr="000417FB" w:rsidRDefault="003205F6" w:rsidP="003205F6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05E82930" w14:textId="03F54C1F" w:rsidR="003205F6" w:rsidRPr="000417FB" w:rsidRDefault="007B294B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  <w:r>
        <w:rPr>
          <w:rFonts w:ascii="Franklin Gothic Medium" w:hAnsi="Franklin Gothic Medium"/>
          <w:sz w:val="20"/>
          <w:lang w:val="cs-CZ"/>
        </w:rPr>
        <w:t xml:space="preserve">Za </w:t>
      </w:r>
      <w:r>
        <w:rPr>
          <w:rFonts w:ascii="Franklin Gothic Medium" w:hAnsi="Franklin Gothic Medium" w:cs="Tahoma"/>
          <w:sz w:val="20"/>
          <w:lang w:val="cs-CZ"/>
        </w:rPr>
        <w:t xml:space="preserve">PEF: Ing. </w:t>
      </w:r>
      <w:r w:rsidR="00350936">
        <w:rPr>
          <w:rFonts w:ascii="Franklin Gothic Medium" w:hAnsi="Franklin Gothic Medium"/>
          <w:sz w:val="20"/>
          <w:szCs w:val="20"/>
          <w:lang w:val="cs-CZ"/>
        </w:rPr>
        <w:t>xxxxxxx</w:t>
      </w:r>
      <w:r w:rsidR="00350936" w:rsidRPr="00CD5179">
        <w:rPr>
          <w:rFonts w:ascii="Franklin Gothic Medium" w:hAnsi="Franklin Gothic Medium"/>
          <w:sz w:val="20"/>
          <w:szCs w:val="20"/>
          <w:lang w:val="cs-CZ"/>
        </w:rPr>
        <w:t xml:space="preserve"> </w:t>
      </w:r>
      <w:r w:rsidR="00350936">
        <w:rPr>
          <w:rFonts w:ascii="Franklin Gothic Medium" w:hAnsi="Franklin Gothic Medium"/>
          <w:sz w:val="20"/>
          <w:szCs w:val="20"/>
          <w:lang w:val="cs-CZ"/>
        </w:rPr>
        <w:t>xxxxxxx</w:t>
      </w:r>
      <w:r>
        <w:rPr>
          <w:rFonts w:ascii="Franklin Gothic Medium" w:hAnsi="Franklin Gothic Medium" w:cs="Tahoma"/>
          <w:sz w:val="20"/>
          <w:lang w:val="cs-CZ"/>
        </w:rPr>
        <w:t>,</w:t>
      </w:r>
      <w:r w:rsidR="00350936">
        <w:rPr>
          <w:rFonts w:ascii="Franklin Gothic Medium" w:hAnsi="Franklin Gothic Medium" w:cs="Tahoma"/>
          <w:sz w:val="20"/>
          <w:lang w:val="cs-CZ"/>
        </w:rPr>
        <w:t xml:space="preserve"> </w:t>
      </w:r>
      <w:r>
        <w:rPr>
          <w:rFonts w:ascii="Franklin Gothic Medium" w:hAnsi="Franklin Gothic Medium" w:cs="Tahoma"/>
          <w:sz w:val="20"/>
          <w:lang w:val="cs-CZ"/>
        </w:rPr>
        <w:t xml:space="preserve"> Ph.D., vedoucí projektu</w:t>
      </w:r>
    </w:p>
    <w:p w14:paraId="3680D83A" w14:textId="77777777" w:rsidR="003205F6" w:rsidRPr="000417FB" w:rsidRDefault="003205F6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07F3EEFB" w14:textId="77777777" w:rsidR="003205F6" w:rsidRPr="000417FB" w:rsidRDefault="003205F6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3423D8B8" w14:textId="77777777" w:rsidR="00E40787" w:rsidRPr="000417FB" w:rsidRDefault="00E40787" w:rsidP="00E40787">
      <w:pPr>
        <w:pStyle w:val="Zkladntext"/>
        <w:tabs>
          <w:tab w:val="num" w:pos="709"/>
          <w:tab w:val="left" w:pos="851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9"/>
        <w:rPr>
          <w:rFonts w:ascii="Franklin Gothic Medium" w:hAnsi="Franklin Gothic Medium" w:cs="Arial"/>
          <w:sz w:val="20"/>
          <w:lang w:val="cs-CZ"/>
        </w:rPr>
      </w:pPr>
    </w:p>
    <w:p w14:paraId="5E3DD3E6" w14:textId="77777777" w:rsidR="00E40787" w:rsidRPr="000417FB" w:rsidRDefault="00E40787" w:rsidP="00F00881">
      <w:pPr>
        <w:pStyle w:val="Zkladntext"/>
        <w:numPr>
          <w:ilvl w:val="0"/>
          <w:numId w:val="6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 xml:space="preserve">Případné změny údajů uvedených v odst. 1 </w:t>
      </w:r>
      <w:r w:rsidR="0077602B">
        <w:rPr>
          <w:rFonts w:ascii="Franklin Gothic Medium" w:hAnsi="Franklin Gothic Medium" w:cs="Arial"/>
          <w:sz w:val="20"/>
          <w:lang w:val="cs-CZ"/>
        </w:rPr>
        <w:t xml:space="preserve">tohoto článku Smlouvy </w:t>
      </w:r>
      <w:r w:rsidRPr="000417FB">
        <w:rPr>
          <w:rFonts w:ascii="Franklin Gothic Medium" w:hAnsi="Franklin Gothic Medium" w:cs="Arial"/>
          <w:sz w:val="20"/>
          <w:lang w:val="cs-CZ"/>
        </w:rPr>
        <w:t xml:space="preserve">jsou smluvní strany povinny oznámit druhé smluvní straně písemně a bez zbytečného odkladu. Změny jsou účinné doručením druhé </w:t>
      </w:r>
      <w:r w:rsidR="008C7475">
        <w:rPr>
          <w:rFonts w:ascii="Franklin Gothic Medium" w:hAnsi="Franklin Gothic Medium" w:cs="Arial"/>
          <w:sz w:val="20"/>
          <w:lang w:val="cs-CZ"/>
        </w:rPr>
        <w:t xml:space="preserve">smluvní </w:t>
      </w:r>
      <w:r w:rsidRPr="000417FB">
        <w:rPr>
          <w:rFonts w:ascii="Franklin Gothic Medium" w:hAnsi="Franklin Gothic Medium" w:cs="Arial"/>
          <w:sz w:val="20"/>
          <w:lang w:val="cs-CZ"/>
        </w:rPr>
        <w:t>straně a nepodléhají odsouhlasení druhé smluvní strany.</w:t>
      </w:r>
    </w:p>
    <w:p w14:paraId="04F6FC38" w14:textId="77777777" w:rsidR="00E40787" w:rsidRPr="000417FB" w:rsidRDefault="00E40787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1236A5C5" w14:textId="77777777" w:rsidR="00E40787" w:rsidRPr="000417FB" w:rsidRDefault="00E40787" w:rsidP="00E40787">
      <w:pPr>
        <w:pStyle w:val="Nadpis2"/>
        <w:ind w:hanging="181"/>
        <w:rPr>
          <w:lang w:val="cs-CZ"/>
        </w:rPr>
      </w:pPr>
      <w:r w:rsidRPr="000417FB">
        <w:rPr>
          <w:lang w:val="cs-CZ"/>
        </w:rPr>
        <w:t xml:space="preserve">Dohoda o mlčenlivosti </w:t>
      </w:r>
    </w:p>
    <w:p w14:paraId="55823D99" w14:textId="063E3C6D" w:rsidR="00E40787" w:rsidRPr="000417FB" w:rsidRDefault="00E40787" w:rsidP="00F00881">
      <w:pPr>
        <w:pStyle w:val="Zkladntext"/>
        <w:numPr>
          <w:ilvl w:val="0"/>
          <w:numId w:val="8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 xml:space="preserve">Smluvní strany považují obsah této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 xml:space="preserve">mlouvy </w:t>
      </w:r>
      <w:r w:rsidRPr="000417FB">
        <w:rPr>
          <w:rFonts w:ascii="Franklin Gothic Medium" w:hAnsi="Franklin Gothic Medium" w:cs="Arial"/>
          <w:sz w:val="20"/>
          <w:lang w:val="cs-CZ"/>
        </w:rPr>
        <w:t xml:space="preserve">za důvěrný a zavazují se zachovávat mlčenlivost o jakémkoli ustanovení této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>mlouvy</w:t>
      </w:r>
      <w:r w:rsidRPr="000417FB">
        <w:rPr>
          <w:rFonts w:ascii="Franklin Gothic Medium" w:hAnsi="Franklin Gothic Medium" w:cs="Arial"/>
          <w:sz w:val="20"/>
          <w:lang w:val="cs-CZ"/>
        </w:rPr>
        <w:t xml:space="preserve">, pokud mezi nimi nedojde k dohodě jiné. Za důvěrné jsou dále považovány i veškeré další informace, o kterých se smluvní strany dozví v souvislosti s touto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 xml:space="preserve">mlouvou </w:t>
      </w:r>
      <w:r w:rsidRPr="000417FB">
        <w:rPr>
          <w:rFonts w:ascii="Franklin Gothic Medium" w:hAnsi="Franklin Gothic Medium" w:cs="Arial"/>
          <w:sz w:val="20"/>
          <w:lang w:val="cs-CZ"/>
        </w:rPr>
        <w:t>a které budou za důvěrné označeny. S</w:t>
      </w:r>
      <w:r w:rsidR="005A3671">
        <w:rPr>
          <w:rFonts w:ascii="Franklin Gothic Medium" w:hAnsi="Franklin Gothic Medium" w:cs="Arial"/>
          <w:sz w:val="20"/>
          <w:lang w:val="cs-CZ"/>
        </w:rPr>
        <w:t>mluvní s</w:t>
      </w:r>
      <w:r w:rsidRPr="000417FB">
        <w:rPr>
          <w:rFonts w:ascii="Franklin Gothic Medium" w:hAnsi="Franklin Gothic Medium" w:cs="Arial"/>
          <w:sz w:val="20"/>
          <w:lang w:val="cs-CZ"/>
        </w:rPr>
        <w:t xml:space="preserve">trany souhlasí, že důvěrné informace nesmí být, a to ani po skončení účinnosti této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>mlouvy</w:t>
      </w:r>
      <w:r w:rsidR="005A3671">
        <w:rPr>
          <w:rFonts w:ascii="Franklin Gothic Medium" w:hAnsi="Franklin Gothic Medium" w:cs="Arial"/>
          <w:sz w:val="20"/>
          <w:lang w:val="cs-CZ"/>
        </w:rPr>
        <w:t>,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 xml:space="preserve"> </w:t>
      </w:r>
      <w:r w:rsidRPr="000417FB">
        <w:rPr>
          <w:rFonts w:ascii="Franklin Gothic Medium" w:hAnsi="Franklin Gothic Medium" w:cs="Arial"/>
          <w:sz w:val="20"/>
          <w:lang w:val="cs-CZ"/>
        </w:rPr>
        <w:t>sděleny třetí osobě s</w:t>
      </w:r>
      <w:r w:rsidR="005A3671">
        <w:rPr>
          <w:rFonts w:ascii="Franklin Gothic Medium" w:hAnsi="Franklin Gothic Medium" w:cs="Arial"/>
          <w:sz w:val="20"/>
          <w:lang w:val="cs-CZ"/>
        </w:rPr>
        <w:t> </w:t>
      </w:r>
      <w:r w:rsidRPr="000417FB">
        <w:rPr>
          <w:rFonts w:ascii="Franklin Gothic Medium" w:hAnsi="Franklin Gothic Medium" w:cs="Arial"/>
          <w:sz w:val="20"/>
          <w:lang w:val="cs-CZ"/>
        </w:rPr>
        <w:t>výjimkou</w:t>
      </w:r>
      <w:r w:rsidR="005A3671">
        <w:rPr>
          <w:rFonts w:ascii="Franklin Gothic Medium" w:hAnsi="Franklin Gothic Medium" w:cs="Arial"/>
          <w:sz w:val="20"/>
          <w:lang w:val="cs-CZ"/>
        </w:rPr>
        <w:t>:</w:t>
      </w:r>
    </w:p>
    <w:p w14:paraId="0081F7EB" w14:textId="77777777" w:rsidR="00E40787" w:rsidRPr="000417FB" w:rsidRDefault="00E40787" w:rsidP="00F00881">
      <w:pPr>
        <w:numPr>
          <w:ilvl w:val="0"/>
          <w:numId w:val="7"/>
        </w:num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předchozího písemného souhlasu druhé (nesdělující) </w:t>
      </w:r>
      <w:r w:rsidR="005A3671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smluvní </w:t>
      </w: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 xml:space="preserve">strany nebo </w:t>
      </w:r>
    </w:p>
    <w:p w14:paraId="1510A3FA" w14:textId="77777777" w:rsidR="00E40787" w:rsidRPr="000417FB" w:rsidRDefault="00E40787" w:rsidP="00F00881">
      <w:pPr>
        <w:numPr>
          <w:ilvl w:val="0"/>
          <w:numId w:val="7"/>
        </w:num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  <w:r w:rsidRPr="000417FB">
        <w:rPr>
          <w:rFonts w:ascii="Franklin Gothic Medium" w:hAnsi="Franklin Gothic Medium"/>
          <w:color w:val="000000"/>
          <w:sz w:val="20"/>
          <w:szCs w:val="20"/>
          <w:lang w:val="cs-CZ"/>
        </w:rPr>
        <w:t>řádného plnění povinností vyplývajících z obecně závazných právních předpisů, rozhodnutí soudů, rozhodčích orgánů nebo orgánů státní správy.</w:t>
      </w:r>
    </w:p>
    <w:p w14:paraId="3A6F6ABD" w14:textId="77777777" w:rsidR="00E40787" w:rsidRPr="000417FB" w:rsidRDefault="00E40787" w:rsidP="00E40787">
      <w:pPr>
        <w:overflowPunct/>
        <w:spacing w:after="120"/>
        <w:textAlignment w:val="auto"/>
        <w:rPr>
          <w:rFonts w:ascii="Franklin Gothic Medium" w:hAnsi="Franklin Gothic Medium"/>
          <w:color w:val="000000"/>
          <w:sz w:val="20"/>
          <w:szCs w:val="20"/>
          <w:lang w:val="cs-CZ"/>
        </w:rPr>
      </w:pPr>
    </w:p>
    <w:p w14:paraId="5F5EAD7C" w14:textId="77777777" w:rsidR="00E40787" w:rsidRPr="000417FB" w:rsidRDefault="00E40787" w:rsidP="00E40787">
      <w:pPr>
        <w:pStyle w:val="Nadpis2"/>
        <w:rPr>
          <w:lang w:val="cs-CZ"/>
        </w:rPr>
      </w:pPr>
      <w:r w:rsidRPr="000417FB">
        <w:rPr>
          <w:lang w:val="cs-CZ"/>
        </w:rPr>
        <w:t>Platnost smlouvy</w:t>
      </w:r>
    </w:p>
    <w:p w14:paraId="4E3267E1" w14:textId="77777777" w:rsidR="00E40787" w:rsidRPr="000417FB" w:rsidRDefault="00E40787" w:rsidP="00E40787">
      <w:pPr>
        <w:ind w:left="708"/>
        <w:jc w:val="center"/>
        <w:rPr>
          <w:rFonts w:ascii="Times New Roman" w:hAnsi="Times New Roman"/>
          <w:b/>
          <w:sz w:val="20"/>
          <w:szCs w:val="20"/>
          <w:lang w:val="cs-CZ"/>
        </w:rPr>
      </w:pPr>
    </w:p>
    <w:p w14:paraId="7EC809E9" w14:textId="7FC2A1CF" w:rsidR="00E40787" w:rsidRPr="00A7633C" w:rsidRDefault="00E40787" w:rsidP="00F00881">
      <w:pPr>
        <w:pStyle w:val="Zkladntext"/>
        <w:numPr>
          <w:ilvl w:val="0"/>
          <w:numId w:val="9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A7633C">
        <w:rPr>
          <w:rFonts w:ascii="Franklin Gothic Medium" w:hAnsi="Franklin Gothic Medium" w:cs="Arial"/>
          <w:sz w:val="20"/>
          <w:lang w:val="cs-CZ"/>
        </w:rPr>
        <w:t>Smlouva se uzavírá na dobu od</w:t>
      </w:r>
      <w:r w:rsidR="00095255" w:rsidRPr="00A7633C">
        <w:rPr>
          <w:rFonts w:ascii="Franklin Gothic Medium" w:hAnsi="Franklin Gothic Medium" w:cs="Arial"/>
          <w:sz w:val="20"/>
          <w:lang w:val="cs-CZ"/>
        </w:rPr>
        <w:t xml:space="preserve"> </w:t>
      </w:r>
      <w:r w:rsidR="0017283E">
        <w:rPr>
          <w:rFonts w:ascii="Franklin Gothic Medium" w:hAnsi="Franklin Gothic Medium" w:cs="Arial"/>
          <w:sz w:val="20"/>
          <w:lang w:val="cs-CZ"/>
        </w:rPr>
        <w:t>3</w:t>
      </w:r>
      <w:r w:rsidR="007B294B">
        <w:rPr>
          <w:rFonts w:ascii="Franklin Gothic Medium" w:hAnsi="Franklin Gothic Medium"/>
          <w:sz w:val="20"/>
          <w:lang w:val="cs-CZ"/>
        </w:rPr>
        <w:t xml:space="preserve">. </w:t>
      </w:r>
      <w:r w:rsidR="004E209B">
        <w:rPr>
          <w:rFonts w:ascii="Franklin Gothic Medium" w:hAnsi="Franklin Gothic Medium"/>
          <w:sz w:val="20"/>
          <w:lang w:val="cs-CZ"/>
        </w:rPr>
        <w:t>1</w:t>
      </w:r>
      <w:r w:rsidR="007B294B">
        <w:rPr>
          <w:rFonts w:ascii="Franklin Gothic Medium" w:hAnsi="Franklin Gothic Medium"/>
          <w:sz w:val="20"/>
          <w:lang w:val="cs-CZ"/>
        </w:rPr>
        <w:t>. 201</w:t>
      </w:r>
      <w:r w:rsidR="0017283E">
        <w:rPr>
          <w:rFonts w:ascii="Franklin Gothic Medium" w:hAnsi="Franklin Gothic Medium"/>
          <w:sz w:val="20"/>
          <w:lang w:val="cs-CZ"/>
        </w:rPr>
        <w:t>7</w:t>
      </w:r>
      <w:r w:rsidR="007B294B">
        <w:rPr>
          <w:rFonts w:ascii="Franklin Gothic Medium" w:hAnsi="Franklin Gothic Medium"/>
          <w:sz w:val="20"/>
          <w:lang w:val="cs-CZ"/>
        </w:rPr>
        <w:t xml:space="preserve"> do </w:t>
      </w:r>
      <w:r w:rsidR="0017283E">
        <w:rPr>
          <w:rFonts w:ascii="Franklin Gothic Medium" w:hAnsi="Franklin Gothic Medium"/>
          <w:sz w:val="20"/>
          <w:lang w:val="cs-CZ"/>
        </w:rPr>
        <w:t>31</w:t>
      </w:r>
      <w:r w:rsidR="007B294B">
        <w:rPr>
          <w:rFonts w:ascii="Franklin Gothic Medium" w:hAnsi="Franklin Gothic Medium"/>
          <w:sz w:val="20"/>
          <w:lang w:val="cs-CZ"/>
        </w:rPr>
        <w:t xml:space="preserve">. </w:t>
      </w:r>
      <w:r w:rsidR="0017283E">
        <w:rPr>
          <w:rFonts w:ascii="Franklin Gothic Medium" w:hAnsi="Franklin Gothic Medium"/>
          <w:sz w:val="20"/>
          <w:lang w:val="cs-CZ"/>
        </w:rPr>
        <w:t>8</w:t>
      </w:r>
      <w:r w:rsidR="007B294B">
        <w:rPr>
          <w:rFonts w:ascii="Franklin Gothic Medium" w:hAnsi="Franklin Gothic Medium"/>
          <w:sz w:val="20"/>
          <w:lang w:val="cs-CZ"/>
        </w:rPr>
        <w:t>. 201</w:t>
      </w:r>
      <w:r w:rsidR="004E209B">
        <w:rPr>
          <w:rFonts w:ascii="Franklin Gothic Medium" w:hAnsi="Franklin Gothic Medium"/>
          <w:sz w:val="20"/>
          <w:lang w:val="cs-CZ"/>
        </w:rPr>
        <w:t>7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 a vstupuje v platnost dnem podpisu smluvními stranami. </w:t>
      </w:r>
    </w:p>
    <w:p w14:paraId="5B31346B" w14:textId="1406908A" w:rsidR="00E40787" w:rsidRPr="00A7633C" w:rsidRDefault="00E40787" w:rsidP="00F00881">
      <w:pPr>
        <w:pStyle w:val="Zkladntext"/>
        <w:numPr>
          <w:ilvl w:val="0"/>
          <w:numId w:val="9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A7633C">
        <w:rPr>
          <w:rFonts w:ascii="Franklin Gothic Medium" w:hAnsi="Franklin Gothic Medium" w:cs="Arial"/>
          <w:sz w:val="20"/>
          <w:lang w:val="cs-CZ"/>
        </w:rPr>
        <w:t>Obě smluvní strany si vyhrazují právo vypovědět</w:t>
      </w:r>
      <w:r w:rsidR="000D281D" w:rsidRPr="00A7633C">
        <w:rPr>
          <w:rFonts w:ascii="Franklin Gothic Medium" w:hAnsi="Franklin Gothic Medium" w:cs="Arial"/>
          <w:sz w:val="20"/>
          <w:lang w:val="cs-CZ"/>
        </w:rPr>
        <w:t xml:space="preserve"> </w:t>
      </w:r>
      <w:r w:rsidR="002062A5" w:rsidRPr="00A7633C">
        <w:rPr>
          <w:rFonts w:ascii="Franklin Gothic Medium" w:hAnsi="Franklin Gothic Medium" w:cs="Arial"/>
          <w:sz w:val="20"/>
          <w:lang w:val="cs-CZ"/>
        </w:rPr>
        <w:t xml:space="preserve">dílčí </w:t>
      </w:r>
      <w:r w:rsidR="000D281D" w:rsidRPr="00A7633C">
        <w:rPr>
          <w:rFonts w:ascii="Franklin Gothic Medium" w:hAnsi="Franklin Gothic Medium" w:cs="Arial"/>
          <w:sz w:val="20"/>
          <w:lang w:val="cs-CZ"/>
        </w:rPr>
        <w:t>závazky tvořící předmět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A7633C">
        <w:rPr>
          <w:rFonts w:ascii="Franklin Gothic Medium" w:hAnsi="Franklin Gothic Medium" w:cs="Arial"/>
          <w:sz w:val="20"/>
          <w:lang w:val="cs-CZ"/>
        </w:rPr>
        <w:t>mlouvy</w:t>
      </w:r>
      <w:r w:rsidR="002062A5" w:rsidRPr="00A7633C">
        <w:rPr>
          <w:rFonts w:ascii="Franklin Gothic Medium" w:hAnsi="Franklin Gothic Medium" w:cs="Arial"/>
          <w:sz w:val="20"/>
          <w:lang w:val="cs-CZ"/>
        </w:rPr>
        <w:t xml:space="preserve">, případně vypovědět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A7633C">
        <w:rPr>
          <w:rFonts w:ascii="Franklin Gothic Medium" w:hAnsi="Franklin Gothic Medium" w:cs="Arial"/>
          <w:sz w:val="20"/>
          <w:lang w:val="cs-CZ"/>
        </w:rPr>
        <w:t xml:space="preserve">mlouvu </w:t>
      </w:r>
      <w:r w:rsidR="002062A5" w:rsidRPr="00A7633C">
        <w:rPr>
          <w:rFonts w:ascii="Franklin Gothic Medium" w:hAnsi="Franklin Gothic Medium" w:cs="Arial"/>
          <w:sz w:val="20"/>
          <w:lang w:val="cs-CZ"/>
        </w:rPr>
        <w:t>jako celek</w:t>
      </w:r>
      <w:r w:rsidR="000D281D" w:rsidRPr="00A7633C">
        <w:rPr>
          <w:rFonts w:ascii="Franklin Gothic Medium" w:hAnsi="Franklin Gothic Medium" w:cs="Arial"/>
          <w:sz w:val="20"/>
          <w:lang w:val="cs-CZ"/>
        </w:rPr>
        <w:t xml:space="preserve"> (tedy tzv. vypovědět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A7633C">
        <w:rPr>
          <w:rFonts w:ascii="Franklin Gothic Medium" w:hAnsi="Franklin Gothic Medium" w:cs="Arial"/>
          <w:sz w:val="20"/>
          <w:lang w:val="cs-CZ"/>
        </w:rPr>
        <w:t>mlouvu</w:t>
      </w:r>
      <w:r w:rsidR="000D281D" w:rsidRPr="00A7633C">
        <w:rPr>
          <w:rFonts w:ascii="Franklin Gothic Medium" w:hAnsi="Franklin Gothic Medium" w:cs="Arial"/>
          <w:sz w:val="20"/>
          <w:lang w:val="cs-CZ"/>
        </w:rPr>
        <w:t>)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. Výpověď musí mít písemnou formu. Výpovědní lhůta činí </w:t>
      </w:r>
      <w:r w:rsidR="002F12DF">
        <w:rPr>
          <w:rFonts w:ascii="Franklin Gothic Medium" w:hAnsi="Franklin Gothic Medium" w:cs="Arial"/>
          <w:sz w:val="20"/>
          <w:lang w:val="cs-CZ"/>
        </w:rPr>
        <w:t>1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 měsíc a počíná běžet od prvého dne měsíce následujícího po měsíci, v němž byla výpověď doručena druhé smluvní straně. </w:t>
      </w:r>
    </w:p>
    <w:p w14:paraId="09B4C19E" w14:textId="57826A4E" w:rsidR="00E40787" w:rsidRPr="00A7633C" w:rsidRDefault="00E40787" w:rsidP="00F00881">
      <w:pPr>
        <w:pStyle w:val="Zkladntext"/>
        <w:numPr>
          <w:ilvl w:val="0"/>
          <w:numId w:val="9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A7633C">
        <w:rPr>
          <w:rFonts w:ascii="Franklin Gothic Medium" w:hAnsi="Franklin Gothic Medium" w:cs="Arial"/>
          <w:sz w:val="20"/>
          <w:lang w:val="cs-CZ"/>
        </w:rPr>
        <w:t xml:space="preserve">Každá </w:t>
      </w:r>
      <w:r w:rsidR="005A3671">
        <w:rPr>
          <w:rFonts w:ascii="Franklin Gothic Medium" w:hAnsi="Franklin Gothic Medium" w:cs="Arial"/>
          <w:sz w:val="20"/>
          <w:lang w:val="cs-CZ"/>
        </w:rPr>
        <w:t xml:space="preserve">smluvní 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strana je oprávněna od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A7633C">
        <w:rPr>
          <w:rFonts w:ascii="Franklin Gothic Medium" w:hAnsi="Franklin Gothic Medium" w:cs="Arial"/>
          <w:sz w:val="20"/>
          <w:lang w:val="cs-CZ"/>
        </w:rPr>
        <w:t xml:space="preserve">mlouvy 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odstoupit v případě podstatného porušení této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A7633C">
        <w:rPr>
          <w:rFonts w:ascii="Franklin Gothic Medium" w:hAnsi="Franklin Gothic Medium" w:cs="Arial"/>
          <w:sz w:val="20"/>
          <w:lang w:val="cs-CZ"/>
        </w:rPr>
        <w:t xml:space="preserve">mlouvy </w:t>
      </w:r>
      <w:r w:rsidRPr="00A7633C">
        <w:rPr>
          <w:rFonts w:ascii="Franklin Gothic Medium" w:hAnsi="Franklin Gothic Medium" w:cs="Arial"/>
          <w:sz w:val="20"/>
          <w:lang w:val="cs-CZ"/>
        </w:rPr>
        <w:t>druhou smluvní stranou. V případě odstoupení</w:t>
      </w:r>
      <w:r w:rsidR="000D281D" w:rsidRPr="00A7633C">
        <w:rPr>
          <w:rFonts w:ascii="Franklin Gothic Medium" w:hAnsi="Franklin Gothic Medium" w:cs="Arial"/>
          <w:sz w:val="20"/>
          <w:lang w:val="cs-CZ"/>
        </w:rPr>
        <w:t xml:space="preserve"> závazky tvořící předmět této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A7633C">
        <w:rPr>
          <w:rFonts w:ascii="Franklin Gothic Medium" w:hAnsi="Franklin Gothic Medium" w:cs="Arial"/>
          <w:sz w:val="20"/>
          <w:lang w:val="cs-CZ"/>
        </w:rPr>
        <w:t xml:space="preserve">mlouvy </w:t>
      </w:r>
      <w:r w:rsidRPr="00A7633C">
        <w:rPr>
          <w:rFonts w:ascii="Franklin Gothic Medium" w:hAnsi="Franklin Gothic Medium" w:cs="Arial"/>
          <w:sz w:val="20"/>
          <w:lang w:val="cs-CZ"/>
        </w:rPr>
        <w:t>zanik</w:t>
      </w:r>
      <w:r w:rsidR="000D281D" w:rsidRPr="00A7633C">
        <w:rPr>
          <w:rFonts w:ascii="Franklin Gothic Medium" w:hAnsi="Franklin Gothic Medium" w:cs="Arial"/>
          <w:sz w:val="20"/>
          <w:lang w:val="cs-CZ"/>
        </w:rPr>
        <w:t>ají</w:t>
      </w:r>
      <w:r w:rsidRPr="00A7633C">
        <w:rPr>
          <w:rFonts w:ascii="Franklin Gothic Medium" w:hAnsi="Franklin Gothic Medium" w:cs="Arial"/>
          <w:sz w:val="20"/>
          <w:lang w:val="cs-CZ"/>
        </w:rPr>
        <w:t xml:space="preserve"> v den, kdy bude odstoupení doručeno druhé smluvní straně. </w:t>
      </w:r>
    </w:p>
    <w:p w14:paraId="76748E95" w14:textId="1307828B" w:rsidR="00E40787" w:rsidRPr="00A7633C" w:rsidRDefault="00E40787" w:rsidP="00F00881">
      <w:pPr>
        <w:numPr>
          <w:ilvl w:val="0"/>
          <w:numId w:val="9"/>
        </w:numPr>
        <w:overflowPunct/>
        <w:autoSpaceDE/>
        <w:autoSpaceDN/>
        <w:adjustRightInd/>
        <w:spacing w:line="288" w:lineRule="auto"/>
        <w:textAlignment w:val="auto"/>
        <w:rPr>
          <w:rFonts w:ascii="Franklin Gothic Medium" w:hAnsi="Franklin Gothic Medium" w:cs="Tahoma"/>
          <w:bCs/>
          <w:sz w:val="20"/>
          <w:szCs w:val="20"/>
          <w:lang w:val="cs-CZ"/>
        </w:rPr>
      </w:pPr>
      <w:r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Pokud by bylo nebo bude jedno nebo více ustanovení této </w:t>
      </w:r>
      <w:r w:rsidR="005A3671">
        <w:rPr>
          <w:rFonts w:ascii="Franklin Gothic Medium" w:hAnsi="Franklin Gothic Medium" w:cs="Tahoma"/>
          <w:bCs/>
          <w:sz w:val="20"/>
          <w:szCs w:val="20"/>
          <w:lang w:val="cs-CZ"/>
        </w:rPr>
        <w:t>S</w:t>
      </w:r>
      <w:r w:rsidR="005A3671"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mlouvy </w:t>
      </w:r>
      <w:r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t>z jakéhokoliv dů</w:t>
      </w:r>
      <w:r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softHyphen/>
        <w:t xml:space="preserve">vodu neplatné, nebude tímto dotčena platnost zbývajících ustanovení. Smluvní </w:t>
      </w:r>
      <w:r w:rsidR="005A3671">
        <w:rPr>
          <w:rFonts w:ascii="Franklin Gothic Medium" w:hAnsi="Franklin Gothic Medium" w:cs="Tahoma"/>
          <w:bCs/>
          <w:sz w:val="20"/>
          <w:szCs w:val="20"/>
          <w:lang w:val="cs-CZ"/>
        </w:rPr>
        <w:t>strany</w:t>
      </w:r>
      <w:r w:rsidR="005A3671"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 </w:t>
      </w:r>
      <w:r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se zavazují nahradit tato neplatná ustanovení a případné mezery smluvního ujednání novými platnými závazky, které by odpovídaly účelu </w:t>
      </w:r>
      <w:r w:rsidR="005A3671">
        <w:rPr>
          <w:rFonts w:ascii="Franklin Gothic Medium" w:hAnsi="Franklin Gothic Medium" w:cs="Tahoma"/>
          <w:bCs/>
          <w:sz w:val="20"/>
          <w:szCs w:val="20"/>
          <w:lang w:val="cs-CZ"/>
        </w:rPr>
        <w:t>S</w:t>
      </w:r>
      <w:r w:rsidR="005A3671"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t>mlouvy</w:t>
      </w:r>
      <w:r w:rsidRPr="00A7633C">
        <w:rPr>
          <w:rFonts w:ascii="Franklin Gothic Medium" w:hAnsi="Franklin Gothic Medium" w:cs="Tahoma"/>
          <w:bCs/>
          <w:sz w:val="20"/>
          <w:szCs w:val="20"/>
          <w:lang w:val="cs-CZ"/>
        </w:rPr>
        <w:t xml:space="preserve">.  </w:t>
      </w:r>
    </w:p>
    <w:p w14:paraId="708ECF34" w14:textId="77777777" w:rsidR="00E40787" w:rsidRPr="000417FB" w:rsidRDefault="00E40787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31AFFF71" w14:textId="77777777" w:rsidR="000417FB" w:rsidRPr="000417FB" w:rsidRDefault="000417FB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47E76E23" w14:textId="77777777" w:rsidR="000417FB" w:rsidRPr="000417FB" w:rsidRDefault="000417FB" w:rsidP="00E40787">
      <w:pPr>
        <w:pStyle w:val="Zkladntext"/>
        <w:spacing w:after="160"/>
        <w:ind w:left="491"/>
        <w:rPr>
          <w:rFonts w:ascii="Franklin Gothic Medium" w:hAnsi="Franklin Gothic Medium" w:cs="Arial"/>
          <w:sz w:val="20"/>
          <w:lang w:val="cs-CZ"/>
        </w:rPr>
      </w:pPr>
    </w:p>
    <w:p w14:paraId="147917A0" w14:textId="77777777" w:rsidR="00E40787" w:rsidRPr="000417FB" w:rsidRDefault="00E40787" w:rsidP="00E40787">
      <w:pPr>
        <w:pStyle w:val="Nadpis2"/>
        <w:rPr>
          <w:lang w:val="cs-CZ"/>
        </w:rPr>
      </w:pPr>
      <w:r w:rsidRPr="000417FB">
        <w:rPr>
          <w:lang w:val="cs-CZ"/>
        </w:rPr>
        <w:t>Závěrečná ustanovení</w:t>
      </w:r>
    </w:p>
    <w:p w14:paraId="048BFF9D" w14:textId="77777777" w:rsidR="00E40787" w:rsidRPr="000417FB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>Smluvní strany budou koordinovat rozvoj spolupráce v souladu s potřebami a neprodleně řešit vznikající problémy v duchu vzájemné spolupráce.</w:t>
      </w:r>
    </w:p>
    <w:p w14:paraId="09D9DD24" w14:textId="77777777" w:rsidR="00E40787" w:rsidRPr="000417FB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>Smlouva je sepsána ve dvou vyhotoveních s platností originálu, přičemž každá ze smluvních stran obdrží po jednom vyhotovení.</w:t>
      </w:r>
    </w:p>
    <w:p w14:paraId="06055CEA" w14:textId="6D685B2D" w:rsidR="00E40787" w:rsidRPr="000417FB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 xml:space="preserve">Doplňky k této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 xml:space="preserve">mlouvě </w:t>
      </w:r>
      <w:r w:rsidRPr="000417FB">
        <w:rPr>
          <w:rFonts w:ascii="Franklin Gothic Medium" w:hAnsi="Franklin Gothic Medium" w:cs="Arial"/>
          <w:sz w:val="20"/>
          <w:lang w:val="cs-CZ"/>
        </w:rPr>
        <w:t xml:space="preserve">i jakékoli její změny mohou být provedeny pouze písemně, není-li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 xml:space="preserve">mlouvou </w:t>
      </w:r>
      <w:r w:rsidRPr="000417FB">
        <w:rPr>
          <w:rFonts w:ascii="Franklin Gothic Medium" w:hAnsi="Franklin Gothic Medium" w:cs="Arial"/>
          <w:sz w:val="20"/>
          <w:lang w:val="cs-CZ"/>
        </w:rPr>
        <w:t>stanoveno jinak.</w:t>
      </w:r>
    </w:p>
    <w:p w14:paraId="16CA1E47" w14:textId="577EABFB" w:rsidR="00E40787" w:rsidRPr="000417FB" w:rsidRDefault="00E40787" w:rsidP="00F00881">
      <w:pPr>
        <w:pStyle w:val="Zkladntext"/>
        <w:numPr>
          <w:ilvl w:val="0"/>
          <w:numId w:val="10"/>
        </w:numPr>
        <w:spacing w:after="160"/>
        <w:rPr>
          <w:rFonts w:ascii="Franklin Gothic Medium" w:hAnsi="Franklin Gothic Medium" w:cs="Arial"/>
          <w:sz w:val="20"/>
          <w:lang w:val="cs-CZ"/>
        </w:rPr>
      </w:pPr>
      <w:r w:rsidRPr="000417FB">
        <w:rPr>
          <w:rFonts w:ascii="Franklin Gothic Medium" w:hAnsi="Franklin Gothic Medium" w:cs="Arial"/>
          <w:sz w:val="20"/>
          <w:lang w:val="cs-CZ"/>
        </w:rPr>
        <w:t xml:space="preserve">Tato </w:t>
      </w:r>
      <w:r w:rsidR="005A3671">
        <w:rPr>
          <w:rFonts w:ascii="Franklin Gothic Medium" w:hAnsi="Franklin Gothic Medium" w:cs="Arial"/>
          <w:sz w:val="20"/>
          <w:lang w:val="cs-CZ"/>
        </w:rPr>
        <w:t>S</w:t>
      </w:r>
      <w:r w:rsidR="005A3671" w:rsidRPr="000417FB">
        <w:rPr>
          <w:rFonts w:ascii="Franklin Gothic Medium" w:hAnsi="Franklin Gothic Medium" w:cs="Arial"/>
          <w:sz w:val="20"/>
          <w:lang w:val="cs-CZ"/>
        </w:rPr>
        <w:t xml:space="preserve">mlouva </w:t>
      </w:r>
      <w:r w:rsidRPr="000417FB">
        <w:rPr>
          <w:rFonts w:ascii="Franklin Gothic Medium" w:hAnsi="Franklin Gothic Medium" w:cs="Arial"/>
          <w:sz w:val="20"/>
          <w:lang w:val="cs-CZ"/>
        </w:rPr>
        <w:t>se řídí českým pr</w:t>
      </w:r>
      <w:r w:rsidRPr="007E68B8">
        <w:rPr>
          <w:rFonts w:ascii="Franklin Gothic Medium" w:hAnsi="Franklin Gothic Medium" w:cs="Arial"/>
          <w:sz w:val="20"/>
          <w:lang w:val="cs-CZ"/>
        </w:rPr>
        <w:t>ávn</w:t>
      </w:r>
      <w:r w:rsidRPr="000417FB">
        <w:rPr>
          <w:rFonts w:ascii="Franklin Gothic Medium" w:hAnsi="Franklin Gothic Medium" w:cs="Arial"/>
          <w:sz w:val="20"/>
          <w:lang w:val="cs-CZ"/>
        </w:rPr>
        <w:t>ím řádem.</w:t>
      </w:r>
    </w:p>
    <w:p w14:paraId="62F85625" w14:textId="77777777" w:rsidR="00E40787" w:rsidRPr="000417FB" w:rsidRDefault="00E40787" w:rsidP="00E40787">
      <w:pPr>
        <w:pStyle w:val="Zkladntext"/>
        <w:spacing w:after="160"/>
        <w:rPr>
          <w:rFonts w:ascii="Franklin Gothic Medium" w:hAnsi="Franklin Gothic Medium" w:cs="Arial"/>
          <w:sz w:val="20"/>
          <w:lang w:val="cs-CZ"/>
        </w:rPr>
      </w:pPr>
    </w:p>
    <w:p w14:paraId="6C0DA6CD" w14:textId="77777777" w:rsidR="006C5F15" w:rsidRPr="007E68B8" w:rsidRDefault="006C5F15" w:rsidP="006C5F15">
      <w:pPr>
        <w:rPr>
          <w:rFonts w:ascii="Franklin Gothic Medium" w:hAnsi="Franklin Gothic Medium"/>
          <w:sz w:val="20"/>
          <w:szCs w:val="20"/>
        </w:rPr>
      </w:pPr>
      <w:r w:rsidRPr="007E68B8">
        <w:rPr>
          <w:rFonts w:ascii="Franklin Gothic Medium" w:hAnsi="Franklin Gothic Medium"/>
          <w:sz w:val="20"/>
          <w:szCs w:val="20"/>
        </w:rPr>
        <w:t>Práva a povinnosti realizace smlouvy přebírá dnem jejího podpisu řešitel (příkazce operace):</w:t>
      </w:r>
    </w:p>
    <w:p w14:paraId="62C4ECBF" w14:textId="77777777" w:rsidR="006C5F15" w:rsidRPr="007E68B8" w:rsidRDefault="006C5F15" w:rsidP="006C5F15">
      <w:pPr>
        <w:rPr>
          <w:rFonts w:ascii="Franklin Gothic Medium" w:hAnsi="Franklin Gothic Medium"/>
          <w:sz w:val="20"/>
          <w:szCs w:val="20"/>
        </w:rPr>
      </w:pPr>
    </w:p>
    <w:p w14:paraId="37BB5958" w14:textId="77777777" w:rsidR="006C5F15" w:rsidRPr="007E68B8" w:rsidRDefault="006C5F15" w:rsidP="006C5F15">
      <w:pPr>
        <w:tabs>
          <w:tab w:val="left" w:leader="dot" w:pos="5580"/>
        </w:tabs>
        <w:rPr>
          <w:rFonts w:ascii="Franklin Gothic Medium" w:hAnsi="Franklin Gothic Medium"/>
          <w:sz w:val="20"/>
          <w:szCs w:val="20"/>
        </w:rPr>
      </w:pPr>
    </w:p>
    <w:p w14:paraId="295F4569" w14:textId="77777777" w:rsidR="006C5F15" w:rsidRPr="007E68B8" w:rsidRDefault="006C5F15" w:rsidP="006C5F15">
      <w:pPr>
        <w:tabs>
          <w:tab w:val="left" w:leader="dot" w:pos="5580"/>
        </w:tabs>
        <w:rPr>
          <w:rFonts w:ascii="Franklin Gothic Medium" w:hAnsi="Franklin Gothic Medium"/>
          <w:sz w:val="20"/>
          <w:szCs w:val="20"/>
        </w:rPr>
      </w:pPr>
    </w:p>
    <w:p w14:paraId="46F688B6" w14:textId="77777777" w:rsidR="006C5F15" w:rsidRPr="007E68B8" w:rsidRDefault="006C5F15" w:rsidP="006C5F15">
      <w:pPr>
        <w:tabs>
          <w:tab w:val="left" w:leader="dot" w:pos="5580"/>
        </w:tabs>
        <w:rPr>
          <w:rFonts w:ascii="Franklin Gothic Medium" w:hAnsi="Franklin Gothic Medium"/>
          <w:sz w:val="20"/>
          <w:szCs w:val="20"/>
        </w:rPr>
      </w:pPr>
    </w:p>
    <w:p w14:paraId="7AE79777" w14:textId="77777777" w:rsidR="006C5F15" w:rsidRPr="007E68B8" w:rsidRDefault="006C5F15" w:rsidP="006C5F15">
      <w:pPr>
        <w:tabs>
          <w:tab w:val="left" w:leader="dot" w:pos="6660"/>
        </w:tabs>
        <w:rPr>
          <w:rFonts w:ascii="Franklin Gothic Medium" w:hAnsi="Franklin Gothic Medium"/>
          <w:sz w:val="20"/>
          <w:szCs w:val="20"/>
        </w:rPr>
      </w:pPr>
      <w:r w:rsidRPr="007E68B8">
        <w:rPr>
          <w:rFonts w:ascii="Franklin Gothic Medium" w:hAnsi="Franklin Gothic Medium"/>
          <w:sz w:val="20"/>
          <w:szCs w:val="20"/>
        </w:rPr>
        <w:tab/>
      </w:r>
    </w:p>
    <w:p w14:paraId="21AA98E8" w14:textId="77777777" w:rsidR="006C5F15" w:rsidRPr="007E68B8" w:rsidRDefault="006C5F15" w:rsidP="006C5F15">
      <w:pPr>
        <w:tabs>
          <w:tab w:val="center" w:pos="3119"/>
        </w:tabs>
        <w:rPr>
          <w:rFonts w:ascii="Franklin Gothic Medium" w:hAnsi="Franklin Gothic Medium"/>
          <w:sz w:val="20"/>
          <w:szCs w:val="20"/>
        </w:rPr>
      </w:pPr>
      <w:r w:rsidRPr="007E68B8">
        <w:rPr>
          <w:rFonts w:ascii="Franklin Gothic Medium" w:hAnsi="Franklin Gothic Medium"/>
          <w:sz w:val="20"/>
          <w:szCs w:val="20"/>
        </w:rPr>
        <w:t xml:space="preserve">                                           jméno a podpis</w:t>
      </w:r>
    </w:p>
    <w:p w14:paraId="28B8CCAE" w14:textId="77777777" w:rsidR="006C5F15" w:rsidRPr="007E68B8" w:rsidRDefault="006C5F15" w:rsidP="006C5F15">
      <w:pPr>
        <w:tabs>
          <w:tab w:val="left" w:pos="2100"/>
        </w:tabs>
        <w:rPr>
          <w:rFonts w:ascii="Franklin Gothic Medium" w:hAnsi="Franklin Gothic Medium"/>
          <w:sz w:val="20"/>
          <w:szCs w:val="20"/>
        </w:rPr>
      </w:pPr>
    </w:p>
    <w:p w14:paraId="5491053A" w14:textId="77777777" w:rsidR="006C5F15" w:rsidRPr="007E68B8" w:rsidRDefault="006C5F15" w:rsidP="006C5F15">
      <w:pPr>
        <w:tabs>
          <w:tab w:val="left" w:pos="2100"/>
        </w:tabs>
        <w:rPr>
          <w:rFonts w:ascii="Franklin Gothic Medium" w:hAnsi="Franklin Gothic Medium"/>
          <w:sz w:val="20"/>
          <w:szCs w:val="20"/>
        </w:rPr>
      </w:pPr>
    </w:p>
    <w:p w14:paraId="5A826FFD" w14:textId="77777777" w:rsidR="006C5F15" w:rsidRPr="007E68B8" w:rsidRDefault="006C5F15" w:rsidP="006C5F15">
      <w:pPr>
        <w:tabs>
          <w:tab w:val="left" w:pos="2100"/>
        </w:tabs>
        <w:rPr>
          <w:rFonts w:ascii="Franklin Gothic Medium" w:hAnsi="Franklin Gothic Medium"/>
          <w:sz w:val="20"/>
          <w:szCs w:val="20"/>
        </w:rPr>
      </w:pPr>
    </w:p>
    <w:p w14:paraId="590F28A8" w14:textId="77777777" w:rsidR="006C5F15" w:rsidRPr="007E68B8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  <w:r w:rsidRPr="007E68B8">
        <w:rPr>
          <w:rFonts w:ascii="Franklin Gothic Medium" w:hAnsi="Franklin Gothic Medium"/>
          <w:sz w:val="20"/>
          <w:szCs w:val="20"/>
        </w:rPr>
        <w:t>Návrh smlouvy předkládá vedoucí pracoviště (nákladového střediska):</w:t>
      </w:r>
    </w:p>
    <w:p w14:paraId="35979684" w14:textId="77777777" w:rsidR="006C5F15" w:rsidRPr="007E68B8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1376057F" w14:textId="77777777" w:rsidR="006C5F15" w:rsidRPr="007E68B8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31BD8DD0" w14:textId="77777777" w:rsidR="006C5F15" w:rsidRPr="007E68B8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4FF632A3" w14:textId="77777777" w:rsidR="006C5F15" w:rsidRPr="007E68B8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</w:p>
    <w:p w14:paraId="33017B65" w14:textId="77777777" w:rsidR="006C5F15" w:rsidRPr="007E68B8" w:rsidRDefault="006C5F15" w:rsidP="006C5F15">
      <w:pPr>
        <w:tabs>
          <w:tab w:val="left" w:pos="0"/>
          <w:tab w:val="right" w:leader="dot" w:pos="666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  <w:r w:rsidRPr="007E68B8">
        <w:rPr>
          <w:rFonts w:ascii="Franklin Gothic Medium" w:hAnsi="Franklin Gothic Medium"/>
          <w:sz w:val="20"/>
          <w:szCs w:val="20"/>
        </w:rPr>
        <w:tab/>
      </w:r>
    </w:p>
    <w:p w14:paraId="5AE7A5E9" w14:textId="77777777" w:rsidR="006C5F15" w:rsidRPr="007E68B8" w:rsidRDefault="006C5F15" w:rsidP="006C5F15">
      <w:pPr>
        <w:tabs>
          <w:tab w:val="left" w:pos="2100"/>
          <w:tab w:val="left" w:leader="dot" w:pos="9214"/>
        </w:tabs>
        <w:rPr>
          <w:rFonts w:ascii="Franklin Gothic Medium" w:hAnsi="Franklin Gothic Medium"/>
          <w:sz w:val="20"/>
          <w:szCs w:val="20"/>
        </w:rPr>
      </w:pPr>
      <w:r w:rsidRPr="007E68B8">
        <w:rPr>
          <w:rFonts w:ascii="Franklin Gothic Medium" w:hAnsi="Franklin Gothic Medium"/>
          <w:sz w:val="20"/>
          <w:szCs w:val="20"/>
        </w:rPr>
        <w:t xml:space="preserve">                                            jméno a podpis</w:t>
      </w:r>
    </w:p>
    <w:p w14:paraId="03D4BBC8" w14:textId="77777777" w:rsidR="006C5F15" w:rsidRPr="007E68B8" w:rsidRDefault="006C5F15" w:rsidP="006C5F15">
      <w:pPr>
        <w:tabs>
          <w:tab w:val="left" w:pos="6075"/>
        </w:tabs>
        <w:rPr>
          <w:rFonts w:ascii="Franklin Gothic Medium" w:hAnsi="Franklin Gothic Medium"/>
          <w:sz w:val="20"/>
          <w:szCs w:val="20"/>
        </w:rPr>
      </w:pPr>
    </w:p>
    <w:p w14:paraId="13349CDC" w14:textId="77777777" w:rsidR="00E40787" w:rsidRDefault="00E40787" w:rsidP="00E40787">
      <w:pPr>
        <w:pStyle w:val="Zkladntext"/>
        <w:spacing w:after="160"/>
        <w:rPr>
          <w:rFonts w:ascii="Times New Roman" w:hAnsi="Times New Roman" w:cs="Arial"/>
          <w:sz w:val="20"/>
          <w:lang w:val="cs-CZ"/>
        </w:rPr>
      </w:pPr>
    </w:p>
    <w:p w14:paraId="6472560C" w14:textId="77777777" w:rsidR="006C5F15" w:rsidRPr="007B294B" w:rsidRDefault="006C5F15" w:rsidP="00E40787">
      <w:pPr>
        <w:pStyle w:val="Zkladntext"/>
        <w:spacing w:after="160"/>
        <w:rPr>
          <w:rFonts w:ascii="Times New Roman" w:hAnsi="Times New Roman" w:cs="Arial"/>
          <w:sz w:val="20"/>
          <w:lang w:val="cs-CZ"/>
        </w:rPr>
      </w:pPr>
    </w:p>
    <w:p w14:paraId="115BF80F" w14:textId="77777777" w:rsidR="00E40787" w:rsidRPr="000417FB" w:rsidRDefault="00E40787" w:rsidP="00E40787">
      <w:pPr>
        <w:ind w:left="360"/>
        <w:rPr>
          <w:rFonts w:ascii="Franklin Gothic Medium" w:hAnsi="Franklin Gothic Medium"/>
          <w:sz w:val="20"/>
          <w:szCs w:val="20"/>
          <w:lang w:val="cs-CZ"/>
        </w:rPr>
      </w:pPr>
    </w:p>
    <w:tbl>
      <w:tblPr>
        <w:tblW w:w="9497" w:type="dxa"/>
        <w:tblInd w:w="250" w:type="dxa"/>
        <w:tblLook w:val="00A0" w:firstRow="1" w:lastRow="0" w:firstColumn="1" w:lastColumn="0" w:noHBand="0" w:noVBand="0"/>
      </w:tblPr>
      <w:tblGrid>
        <w:gridCol w:w="304"/>
        <w:gridCol w:w="1257"/>
        <w:gridCol w:w="2408"/>
        <w:gridCol w:w="438"/>
        <w:gridCol w:w="413"/>
        <w:gridCol w:w="993"/>
        <w:gridCol w:w="3259"/>
        <w:gridCol w:w="425"/>
      </w:tblGrid>
      <w:tr w:rsidR="00E40787" w:rsidRPr="000417FB" w14:paraId="6A88EE6D" w14:textId="77777777">
        <w:trPr>
          <w:trHeight w:val="264"/>
        </w:trPr>
        <w:tc>
          <w:tcPr>
            <w:tcW w:w="1561" w:type="dxa"/>
            <w:gridSpan w:val="2"/>
          </w:tcPr>
          <w:p w14:paraId="104807EE" w14:textId="77777777" w:rsidR="00E40787" w:rsidRPr="000417FB" w:rsidRDefault="00E40787" w:rsidP="00A308FC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V </w:t>
            </w:r>
            <w:r w:rsidR="00A308FC"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>Brně</w:t>
            </w: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dne </w:t>
            </w:r>
          </w:p>
        </w:tc>
        <w:tc>
          <w:tcPr>
            <w:tcW w:w="2846" w:type="dxa"/>
            <w:gridSpan w:val="2"/>
            <w:tcBorders>
              <w:left w:val="nil"/>
              <w:bottom w:val="dotted" w:sz="4" w:space="0" w:color="auto"/>
            </w:tcBorders>
          </w:tcPr>
          <w:p w14:paraId="3664FCF2" w14:textId="77777777" w:rsidR="00E40787" w:rsidRPr="000417FB" w:rsidRDefault="00E40787" w:rsidP="00E40787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1406" w:type="dxa"/>
            <w:gridSpan w:val="2"/>
          </w:tcPr>
          <w:p w14:paraId="5B488E54" w14:textId="77777777" w:rsidR="00E40787" w:rsidRPr="000417FB" w:rsidRDefault="00E40787" w:rsidP="00E40787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V Brně dne </w:t>
            </w:r>
          </w:p>
        </w:tc>
        <w:tc>
          <w:tcPr>
            <w:tcW w:w="3684" w:type="dxa"/>
            <w:gridSpan w:val="2"/>
            <w:tcBorders>
              <w:left w:val="nil"/>
              <w:bottom w:val="dotted" w:sz="4" w:space="0" w:color="auto"/>
            </w:tcBorders>
          </w:tcPr>
          <w:p w14:paraId="0989121F" w14:textId="77777777" w:rsidR="00E40787" w:rsidRPr="000417FB" w:rsidRDefault="00E40787" w:rsidP="00E40787">
            <w:pPr>
              <w:tabs>
                <w:tab w:val="num" w:pos="720"/>
              </w:tabs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</w:tr>
      <w:tr w:rsidR="00E40787" w:rsidRPr="000417FB" w14:paraId="2572B390" w14:textId="77777777">
        <w:trPr>
          <w:trHeight w:val="799"/>
        </w:trPr>
        <w:tc>
          <w:tcPr>
            <w:tcW w:w="4407" w:type="dxa"/>
            <w:gridSpan w:val="4"/>
            <w:vAlign w:val="bottom"/>
          </w:tcPr>
          <w:p w14:paraId="222FAA29" w14:textId="77777777" w:rsidR="00E40787" w:rsidRPr="000417FB" w:rsidRDefault="00F61744" w:rsidP="00E40787">
            <w:pPr>
              <w:overflowPunct/>
              <w:spacing w:after="120"/>
              <w:ind w:left="720"/>
              <w:textAlignment w:val="auto"/>
              <w:rPr>
                <w:rFonts w:ascii="Franklin Gothic Medium" w:hAnsi="Franklin Gothic Medium" w:cs="Courier New"/>
                <w:sz w:val="22"/>
                <w:szCs w:val="22"/>
              </w:rPr>
            </w:pPr>
            <w:r w:rsidRPr="00F61744">
              <w:rPr>
                <w:rFonts w:ascii="Franklin Gothic Medium" w:hAnsi="Franklin Gothic Medium" w:cs="Courier New"/>
                <w:sz w:val="22"/>
                <w:szCs w:val="22"/>
              </w:rPr>
              <w:t>DC Concept a. s.</w:t>
            </w:r>
          </w:p>
        </w:tc>
        <w:tc>
          <w:tcPr>
            <w:tcW w:w="5090" w:type="dxa"/>
            <w:gridSpan w:val="4"/>
            <w:vAlign w:val="bottom"/>
          </w:tcPr>
          <w:p w14:paraId="199FA337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</w:p>
          <w:p w14:paraId="1C4530ED" w14:textId="5CCAFB98" w:rsidR="00E40787" w:rsidRPr="000417FB" w:rsidRDefault="00E40787" w:rsidP="00E40787">
            <w:pPr>
              <w:jc w:val="center"/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</w:pPr>
            <w:r w:rsidRPr="000417FB">
              <w:rPr>
                <w:rFonts w:ascii="Franklin Gothic Medium" w:hAnsi="Franklin Gothic Medium" w:cs="Courier New"/>
                <w:sz w:val="22"/>
                <w:szCs w:val="22"/>
              </w:rPr>
              <w:br/>
            </w:r>
            <w:r w:rsidR="005A3671">
              <w:rPr>
                <w:rFonts w:ascii="Franklin Gothic Medium" w:hAnsi="Franklin Gothic Medium" w:cs="Courier New"/>
                <w:sz w:val="22"/>
                <w:szCs w:val="22"/>
              </w:rPr>
              <w:t xml:space="preserve">Provozně ekonomická fakulta </w:t>
            </w:r>
            <w:r w:rsidRPr="000417FB">
              <w:rPr>
                <w:rFonts w:ascii="Franklin Gothic Medium" w:hAnsi="Franklin Gothic Medium" w:cs="Courier New"/>
                <w:sz w:val="22"/>
                <w:szCs w:val="22"/>
              </w:rPr>
              <w:t>Mendelovy univerzity v Brně</w:t>
            </w:r>
            <w:r w:rsidRPr="000417FB" w:rsidDel="006331FE">
              <w:rPr>
                <w:rFonts w:ascii="Franklin Gothic Medium" w:hAnsi="Franklin Gothic Medium"/>
                <w:b/>
                <w:sz w:val="20"/>
                <w:szCs w:val="20"/>
                <w:lang w:val="cs-CZ"/>
              </w:rPr>
              <w:t xml:space="preserve"> </w:t>
            </w:r>
          </w:p>
        </w:tc>
      </w:tr>
      <w:tr w:rsidR="00E40787" w:rsidRPr="000417FB" w14:paraId="1722DBED" w14:textId="77777777">
        <w:tc>
          <w:tcPr>
            <w:tcW w:w="4407" w:type="dxa"/>
            <w:gridSpan w:val="4"/>
          </w:tcPr>
          <w:p w14:paraId="3C5F6F62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3440D4CD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363079EA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5090" w:type="dxa"/>
            <w:gridSpan w:val="4"/>
          </w:tcPr>
          <w:p w14:paraId="7CC1DDBF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3464DD20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1C83EE77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0C601CE8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  <w:p w14:paraId="5E41A34E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</w:tr>
      <w:tr w:rsidR="00E40787" w:rsidRPr="000417FB" w14:paraId="750F5EEB" w14:textId="77777777">
        <w:trPr>
          <w:trHeight w:val="415"/>
        </w:trPr>
        <w:tc>
          <w:tcPr>
            <w:tcW w:w="304" w:type="dxa"/>
            <w:vAlign w:val="bottom"/>
          </w:tcPr>
          <w:p w14:paraId="2F5BDEDA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3665" w:type="dxa"/>
            <w:gridSpan w:val="2"/>
            <w:tcBorders>
              <w:top w:val="dotted" w:sz="4" w:space="0" w:color="auto"/>
            </w:tcBorders>
            <w:vAlign w:val="bottom"/>
          </w:tcPr>
          <w:p w14:paraId="72811D2B" w14:textId="3198A5E9" w:rsidR="00E40787" w:rsidRPr="000417FB" w:rsidRDefault="00F61744" w:rsidP="005A3671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  <w:r w:rsidRPr="00F61744">
              <w:rPr>
                <w:rFonts w:ascii="Franklin Gothic Medium" w:hAnsi="Franklin Gothic Medium"/>
                <w:sz w:val="20"/>
                <w:szCs w:val="20"/>
                <w:lang w:val="cs-CZ"/>
              </w:rPr>
              <w:t>statutární zástupce</w:t>
            </w:r>
            <w:r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5A3671">
              <w:rPr>
                <w:rFonts w:ascii="Franklin Gothic Medium" w:hAnsi="Franklin Gothic Medium"/>
                <w:sz w:val="20"/>
                <w:szCs w:val="20"/>
                <w:lang w:val="cs-CZ"/>
              </w:rPr>
              <w:t>Společnosti</w:t>
            </w:r>
          </w:p>
        </w:tc>
        <w:tc>
          <w:tcPr>
            <w:tcW w:w="438" w:type="dxa"/>
            <w:vAlign w:val="bottom"/>
          </w:tcPr>
          <w:p w14:paraId="5E4901DD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413" w:type="dxa"/>
            <w:vAlign w:val="bottom"/>
          </w:tcPr>
          <w:p w14:paraId="31D9763E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  <w:vAlign w:val="bottom"/>
          </w:tcPr>
          <w:p w14:paraId="7E9A0522" w14:textId="5CB1112E" w:rsidR="00E40787" w:rsidRPr="000417FB" w:rsidRDefault="00A308FC" w:rsidP="00A308FC">
            <w:pPr>
              <w:jc w:val="center"/>
              <w:rPr>
                <w:rFonts w:ascii="Franklin Gothic Medium" w:hAnsi="Franklin Gothic Medium" w:cs="Courier New"/>
                <w:sz w:val="22"/>
                <w:szCs w:val="22"/>
              </w:rPr>
            </w:pPr>
            <w:r w:rsidRPr="000417FB">
              <w:rPr>
                <w:rFonts w:ascii="Franklin Gothic Medium" w:hAnsi="Franklin Gothic Medium" w:cs="Courier New"/>
                <w:sz w:val="22"/>
                <w:szCs w:val="22"/>
              </w:rPr>
              <w:t xml:space="preserve">doc. Ing. </w:t>
            </w:r>
            <w:r w:rsidR="00350936"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r w:rsidR="00350936" w:rsidRPr="00CD5179">
              <w:rPr>
                <w:rFonts w:ascii="Franklin Gothic Medium" w:hAnsi="Franklin Gothic Medium"/>
                <w:sz w:val="20"/>
                <w:szCs w:val="20"/>
                <w:lang w:val="cs-CZ"/>
              </w:rPr>
              <w:t xml:space="preserve"> </w:t>
            </w:r>
            <w:r w:rsidR="00350936">
              <w:rPr>
                <w:rFonts w:ascii="Franklin Gothic Medium" w:hAnsi="Franklin Gothic Medium"/>
                <w:sz w:val="20"/>
                <w:szCs w:val="20"/>
                <w:lang w:val="cs-CZ"/>
              </w:rPr>
              <w:t>xxxxxxx</w:t>
            </w:r>
            <w:bookmarkStart w:id="0" w:name="_GoBack"/>
            <w:bookmarkEnd w:id="0"/>
            <w:r w:rsidRPr="000417FB">
              <w:rPr>
                <w:rFonts w:ascii="Franklin Gothic Medium" w:hAnsi="Franklin Gothic Medium" w:cs="Courier New"/>
                <w:sz w:val="22"/>
                <w:szCs w:val="22"/>
              </w:rPr>
              <w:t>, CSc</w:t>
            </w:r>
          </w:p>
        </w:tc>
        <w:tc>
          <w:tcPr>
            <w:tcW w:w="425" w:type="dxa"/>
            <w:vAlign w:val="bottom"/>
          </w:tcPr>
          <w:p w14:paraId="75C3D6AB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0"/>
                <w:szCs w:val="20"/>
                <w:lang w:val="cs-CZ"/>
              </w:rPr>
            </w:pPr>
          </w:p>
        </w:tc>
      </w:tr>
      <w:tr w:rsidR="00E40787" w:rsidRPr="00A308FC" w14:paraId="63C2C9DC" w14:textId="77777777">
        <w:tc>
          <w:tcPr>
            <w:tcW w:w="304" w:type="dxa"/>
          </w:tcPr>
          <w:p w14:paraId="69B966DD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</w:p>
        </w:tc>
        <w:tc>
          <w:tcPr>
            <w:tcW w:w="4103" w:type="dxa"/>
            <w:gridSpan w:val="3"/>
          </w:tcPr>
          <w:p w14:paraId="08AC121E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</w:p>
        </w:tc>
        <w:tc>
          <w:tcPr>
            <w:tcW w:w="413" w:type="dxa"/>
          </w:tcPr>
          <w:p w14:paraId="4C3FB69B" w14:textId="77777777" w:rsidR="00E40787" w:rsidRPr="000417FB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</w:p>
        </w:tc>
        <w:tc>
          <w:tcPr>
            <w:tcW w:w="4252" w:type="dxa"/>
            <w:gridSpan w:val="2"/>
          </w:tcPr>
          <w:p w14:paraId="434D2A81" w14:textId="48219A6F" w:rsidR="00E40787" w:rsidRPr="00A308FC" w:rsidRDefault="005A3671" w:rsidP="00A308FC">
            <w:pPr>
              <w:jc w:val="center"/>
              <w:rPr>
                <w:rFonts w:ascii="Franklin Gothic Medium" w:hAnsi="Franklin Gothic Medium" w:cs="Courier New"/>
                <w:sz w:val="22"/>
                <w:szCs w:val="22"/>
              </w:rPr>
            </w:pPr>
            <w:r>
              <w:rPr>
                <w:rFonts w:ascii="Franklin Gothic Medium" w:hAnsi="Franklin Gothic Medium" w:cs="Courier New"/>
                <w:sz w:val="22"/>
                <w:szCs w:val="22"/>
              </w:rPr>
              <w:t>d</w:t>
            </w:r>
            <w:r w:rsidR="00E40787" w:rsidRPr="000417FB">
              <w:rPr>
                <w:rFonts w:ascii="Franklin Gothic Medium" w:hAnsi="Franklin Gothic Medium" w:cs="Courier New"/>
                <w:sz w:val="22"/>
                <w:szCs w:val="22"/>
              </w:rPr>
              <w:t>ěkan</w:t>
            </w:r>
            <w:r>
              <w:rPr>
                <w:rFonts w:ascii="Franklin Gothic Medium" w:hAnsi="Franklin Gothic Medium" w:cs="Courier New"/>
                <w:sz w:val="22"/>
                <w:szCs w:val="22"/>
              </w:rPr>
              <w:t xml:space="preserve"> PEF</w:t>
            </w:r>
          </w:p>
        </w:tc>
        <w:tc>
          <w:tcPr>
            <w:tcW w:w="425" w:type="dxa"/>
          </w:tcPr>
          <w:p w14:paraId="02647AAC" w14:textId="77777777" w:rsidR="00E40787" w:rsidRPr="00A308FC" w:rsidRDefault="00E40787" w:rsidP="00E40787">
            <w:pPr>
              <w:tabs>
                <w:tab w:val="num" w:pos="720"/>
              </w:tabs>
              <w:jc w:val="center"/>
              <w:rPr>
                <w:rFonts w:ascii="Franklin Gothic Medium" w:hAnsi="Franklin Gothic Medium"/>
                <w:sz w:val="22"/>
                <w:szCs w:val="22"/>
                <w:lang w:val="cs-CZ"/>
              </w:rPr>
            </w:pPr>
          </w:p>
        </w:tc>
      </w:tr>
    </w:tbl>
    <w:p w14:paraId="42C6F1AA" w14:textId="77777777" w:rsidR="00E40787" w:rsidRPr="00D81039" w:rsidRDefault="00E40787" w:rsidP="00E40787">
      <w:pPr>
        <w:ind w:left="360"/>
        <w:rPr>
          <w:lang w:val="cs-CZ"/>
        </w:rPr>
      </w:pPr>
    </w:p>
    <w:sectPr w:rsidR="00E40787" w:rsidRPr="00D81039" w:rsidSect="00E40787">
      <w:footerReference w:type="default" r:id="rId8"/>
      <w:pgSz w:w="11907" w:h="16840" w:code="9"/>
      <w:pgMar w:top="964" w:right="1134" w:bottom="1134" w:left="1134" w:header="45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94E1" w14:textId="77777777" w:rsidR="001372EE" w:rsidRDefault="001372EE">
      <w:r>
        <w:separator/>
      </w:r>
    </w:p>
  </w:endnote>
  <w:endnote w:type="continuationSeparator" w:id="0">
    <w:p w14:paraId="2E4D76AF" w14:textId="77777777" w:rsidR="001372EE" w:rsidRDefault="0013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01"/>
      <w:gridCol w:w="4038"/>
    </w:tblGrid>
    <w:tr w:rsidR="00E40787" w14:paraId="4DF26B6C" w14:textId="77777777">
      <w:tc>
        <w:tcPr>
          <w:tcW w:w="5601" w:type="dxa"/>
          <w:tcBorders>
            <w:top w:val="nil"/>
            <w:left w:val="nil"/>
            <w:bottom w:val="nil"/>
            <w:right w:val="nil"/>
          </w:tcBorders>
        </w:tcPr>
        <w:p w14:paraId="09993B86" w14:textId="77777777" w:rsidR="00E40787" w:rsidRPr="00026F8B" w:rsidRDefault="00E40787">
          <w:pPr>
            <w:pStyle w:val="kbRegistration"/>
            <w:rPr>
              <w:sz w:val="12"/>
              <w:szCs w:val="12"/>
            </w:rPr>
          </w:pPr>
          <w:r w:rsidRPr="00026F8B">
            <w:rPr>
              <w:sz w:val="12"/>
              <w:szCs w:val="12"/>
            </w:rPr>
            <w:t>smlouva o spolupráci</w:t>
          </w:r>
        </w:p>
      </w:tc>
      <w:tc>
        <w:tcPr>
          <w:tcW w:w="4038" w:type="dxa"/>
          <w:tcBorders>
            <w:top w:val="nil"/>
            <w:left w:val="nil"/>
            <w:bottom w:val="nil"/>
            <w:right w:val="nil"/>
          </w:tcBorders>
        </w:tcPr>
        <w:p w14:paraId="568D386E" w14:textId="666D931F" w:rsidR="00E40787" w:rsidRDefault="007D7EEC" w:rsidP="00E40787">
          <w:pPr>
            <w:pStyle w:val="kbFixedtext"/>
            <w:spacing w:before="0"/>
            <w:jc w:val="right"/>
            <w:rPr>
              <w:rStyle w:val="slostrnky"/>
              <w:rFonts w:cs="Arial"/>
            </w:rPr>
          </w:pPr>
          <w:r>
            <w:rPr>
              <w:rStyle w:val="slostrnky"/>
              <w:rFonts w:cs="Arial"/>
            </w:rPr>
            <w:fldChar w:fldCharType="begin"/>
          </w:r>
          <w:r w:rsidR="00E40787">
            <w:rPr>
              <w:rStyle w:val="slostrnky"/>
              <w:rFonts w:cs="Arial"/>
            </w:rPr>
            <w:instrText xml:space="preserve"> PAGE </w:instrText>
          </w:r>
          <w:r>
            <w:rPr>
              <w:rStyle w:val="slostrnky"/>
              <w:rFonts w:cs="Arial"/>
            </w:rPr>
            <w:fldChar w:fldCharType="separate"/>
          </w:r>
          <w:r w:rsidR="00350936">
            <w:rPr>
              <w:rStyle w:val="slostrnky"/>
              <w:rFonts w:cs="Arial"/>
              <w:noProof/>
            </w:rPr>
            <w:t>1</w:t>
          </w:r>
          <w:r>
            <w:rPr>
              <w:rStyle w:val="slostrnky"/>
              <w:rFonts w:cs="Arial"/>
            </w:rPr>
            <w:fldChar w:fldCharType="end"/>
          </w:r>
          <w:r w:rsidR="00E40787">
            <w:rPr>
              <w:rStyle w:val="slostrnky"/>
              <w:rFonts w:cs="Arial"/>
            </w:rPr>
            <w:t>/</w:t>
          </w:r>
          <w:r>
            <w:rPr>
              <w:rStyle w:val="slostrnky"/>
              <w:rFonts w:cs="Arial"/>
            </w:rPr>
            <w:fldChar w:fldCharType="begin"/>
          </w:r>
          <w:r w:rsidR="00E40787">
            <w:rPr>
              <w:rStyle w:val="slostrnky"/>
              <w:rFonts w:cs="Arial"/>
            </w:rPr>
            <w:instrText xml:space="preserve"> NUMPAGES </w:instrText>
          </w:r>
          <w:r>
            <w:rPr>
              <w:rStyle w:val="slostrnky"/>
              <w:rFonts w:cs="Arial"/>
            </w:rPr>
            <w:fldChar w:fldCharType="separate"/>
          </w:r>
          <w:r w:rsidR="00350936">
            <w:rPr>
              <w:rStyle w:val="slostrnky"/>
              <w:rFonts w:cs="Arial"/>
              <w:noProof/>
            </w:rPr>
            <w:t>4</w:t>
          </w:r>
          <w:r>
            <w:rPr>
              <w:rStyle w:val="slostrnky"/>
              <w:rFonts w:cs="Arial"/>
            </w:rPr>
            <w:fldChar w:fldCharType="end"/>
          </w:r>
        </w:p>
        <w:p w14:paraId="02BAA902" w14:textId="77777777" w:rsidR="00E40787" w:rsidRDefault="00E40787">
          <w:pPr>
            <w:pStyle w:val="Registration"/>
            <w:jc w:val="right"/>
          </w:pPr>
        </w:p>
      </w:tc>
    </w:tr>
  </w:tbl>
  <w:p w14:paraId="680FE2D4" w14:textId="77777777" w:rsidR="00E40787" w:rsidRDefault="00E40787">
    <w:pPr>
      <w:pStyle w:val="kbRegistration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E925D" w14:textId="77777777" w:rsidR="001372EE" w:rsidRDefault="001372EE">
      <w:r>
        <w:separator/>
      </w:r>
    </w:p>
  </w:footnote>
  <w:footnote w:type="continuationSeparator" w:id="0">
    <w:p w14:paraId="3D9E4F9F" w14:textId="77777777" w:rsidR="001372EE" w:rsidRDefault="0013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2A9"/>
    <w:multiLevelType w:val="hybridMultilevel"/>
    <w:tmpl w:val="8926F7BC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" w15:restartNumberingAfterBreak="0">
    <w:nsid w:val="0B7C56DA"/>
    <w:multiLevelType w:val="hybridMultilevel"/>
    <w:tmpl w:val="CC3819DC"/>
    <w:lvl w:ilvl="0" w:tplc="5490826A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2" w15:restartNumberingAfterBreak="0">
    <w:nsid w:val="194074E2"/>
    <w:multiLevelType w:val="hybridMultilevel"/>
    <w:tmpl w:val="26060D1E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3" w15:restartNumberingAfterBreak="0">
    <w:nsid w:val="21740767"/>
    <w:multiLevelType w:val="hybridMultilevel"/>
    <w:tmpl w:val="3F341DEA"/>
    <w:lvl w:ilvl="0" w:tplc="40D21866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2AAA018C"/>
    <w:multiLevelType w:val="hybridMultilevel"/>
    <w:tmpl w:val="F7CE2D6A"/>
    <w:lvl w:ilvl="0" w:tplc="A3184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C54093"/>
    <w:multiLevelType w:val="hybridMultilevel"/>
    <w:tmpl w:val="2FDA20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A656E2">
      <w:start w:val="1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A56158"/>
    <w:multiLevelType w:val="hybridMultilevel"/>
    <w:tmpl w:val="881AD3C4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7" w15:restartNumberingAfterBreak="0">
    <w:nsid w:val="4E346C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5B6E4A2F"/>
    <w:multiLevelType w:val="hybridMultilevel"/>
    <w:tmpl w:val="C5C0CF98"/>
    <w:lvl w:ilvl="0" w:tplc="04050019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F9401C1"/>
    <w:multiLevelType w:val="hybridMultilevel"/>
    <w:tmpl w:val="0420C078"/>
    <w:lvl w:ilvl="0" w:tplc="0405000F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  <w:rPr>
        <w:rFonts w:cs="Times New Roman"/>
      </w:rPr>
    </w:lvl>
  </w:abstractNum>
  <w:abstractNum w:abstractNumId="10" w15:restartNumberingAfterBreak="0">
    <w:nsid w:val="678E0C9C"/>
    <w:multiLevelType w:val="hybridMultilevel"/>
    <w:tmpl w:val="C7407C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0F70563"/>
    <w:multiLevelType w:val="hybridMultilevel"/>
    <w:tmpl w:val="B9101F10"/>
    <w:lvl w:ilvl="0" w:tplc="0860A180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FF2A79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F71934"/>
    <w:multiLevelType w:val="hybridMultilevel"/>
    <w:tmpl w:val="2EF0F2C8"/>
    <w:lvl w:ilvl="0" w:tplc="C47E8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A656E2">
      <w:start w:val="1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B07493"/>
    <w:multiLevelType w:val="hybridMultilevel"/>
    <w:tmpl w:val="E9C4C9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8E"/>
    <w:rsid w:val="00024A85"/>
    <w:rsid w:val="000417FB"/>
    <w:rsid w:val="000831DD"/>
    <w:rsid w:val="00083EF9"/>
    <w:rsid w:val="00090F49"/>
    <w:rsid w:val="000910C4"/>
    <w:rsid w:val="00094F2B"/>
    <w:rsid w:val="00095255"/>
    <w:rsid w:val="000A3406"/>
    <w:rsid w:val="000A42FD"/>
    <w:rsid w:val="000C55FD"/>
    <w:rsid w:val="000D06F3"/>
    <w:rsid w:val="000D281D"/>
    <w:rsid w:val="000E5974"/>
    <w:rsid w:val="000F323A"/>
    <w:rsid w:val="001372EE"/>
    <w:rsid w:val="001568B6"/>
    <w:rsid w:val="001671E8"/>
    <w:rsid w:val="00171F2B"/>
    <w:rsid w:val="0017283E"/>
    <w:rsid w:val="00175AE8"/>
    <w:rsid w:val="001A1ACB"/>
    <w:rsid w:val="001B46A1"/>
    <w:rsid w:val="001D111A"/>
    <w:rsid w:val="001D74C5"/>
    <w:rsid w:val="001E4DBD"/>
    <w:rsid w:val="001F4FC1"/>
    <w:rsid w:val="002062A5"/>
    <w:rsid w:val="0022001E"/>
    <w:rsid w:val="0022304F"/>
    <w:rsid w:val="002460C9"/>
    <w:rsid w:val="002543FC"/>
    <w:rsid w:val="002674A1"/>
    <w:rsid w:val="0026773C"/>
    <w:rsid w:val="0027116E"/>
    <w:rsid w:val="002B45E9"/>
    <w:rsid w:val="002C10B7"/>
    <w:rsid w:val="002E32F0"/>
    <w:rsid w:val="002F12DF"/>
    <w:rsid w:val="00301019"/>
    <w:rsid w:val="00311DFE"/>
    <w:rsid w:val="003205F6"/>
    <w:rsid w:val="00327158"/>
    <w:rsid w:val="0034420D"/>
    <w:rsid w:val="0034429C"/>
    <w:rsid w:val="00344BDB"/>
    <w:rsid w:val="00350936"/>
    <w:rsid w:val="0035640A"/>
    <w:rsid w:val="00367ADB"/>
    <w:rsid w:val="00381963"/>
    <w:rsid w:val="003914C3"/>
    <w:rsid w:val="003A6A8F"/>
    <w:rsid w:val="003B27B6"/>
    <w:rsid w:val="003B3480"/>
    <w:rsid w:val="003D6597"/>
    <w:rsid w:val="0040032C"/>
    <w:rsid w:val="00407F12"/>
    <w:rsid w:val="0046121B"/>
    <w:rsid w:val="0046481E"/>
    <w:rsid w:val="004A461D"/>
    <w:rsid w:val="004B6499"/>
    <w:rsid w:val="004B6F8C"/>
    <w:rsid w:val="004C65E1"/>
    <w:rsid w:val="004C7DD6"/>
    <w:rsid w:val="004D1905"/>
    <w:rsid w:val="004D7E0E"/>
    <w:rsid w:val="004E209B"/>
    <w:rsid w:val="004E3267"/>
    <w:rsid w:val="004F519F"/>
    <w:rsid w:val="00511235"/>
    <w:rsid w:val="00520188"/>
    <w:rsid w:val="00534108"/>
    <w:rsid w:val="00543149"/>
    <w:rsid w:val="00544CCE"/>
    <w:rsid w:val="00563E83"/>
    <w:rsid w:val="00582A2F"/>
    <w:rsid w:val="0058327D"/>
    <w:rsid w:val="00590CE1"/>
    <w:rsid w:val="00592131"/>
    <w:rsid w:val="005A3671"/>
    <w:rsid w:val="005A439D"/>
    <w:rsid w:val="005A472A"/>
    <w:rsid w:val="005B2CF2"/>
    <w:rsid w:val="005C351C"/>
    <w:rsid w:val="005C4794"/>
    <w:rsid w:val="005F45E6"/>
    <w:rsid w:val="00611625"/>
    <w:rsid w:val="00625062"/>
    <w:rsid w:val="0063167D"/>
    <w:rsid w:val="00636221"/>
    <w:rsid w:val="00655D45"/>
    <w:rsid w:val="006A0DC6"/>
    <w:rsid w:val="006A10FD"/>
    <w:rsid w:val="006A35E8"/>
    <w:rsid w:val="006A4178"/>
    <w:rsid w:val="006A6729"/>
    <w:rsid w:val="006C5F15"/>
    <w:rsid w:val="00703673"/>
    <w:rsid w:val="00713200"/>
    <w:rsid w:val="00735A60"/>
    <w:rsid w:val="00736E88"/>
    <w:rsid w:val="0077602B"/>
    <w:rsid w:val="00784863"/>
    <w:rsid w:val="0079524B"/>
    <w:rsid w:val="007A1FBC"/>
    <w:rsid w:val="007B294B"/>
    <w:rsid w:val="007C6D46"/>
    <w:rsid w:val="007D142E"/>
    <w:rsid w:val="007D2416"/>
    <w:rsid w:val="007D7EEC"/>
    <w:rsid w:val="007E68B8"/>
    <w:rsid w:val="007E6D53"/>
    <w:rsid w:val="00817914"/>
    <w:rsid w:val="00886FDB"/>
    <w:rsid w:val="00890C3A"/>
    <w:rsid w:val="008A3BE6"/>
    <w:rsid w:val="008B6CD6"/>
    <w:rsid w:val="008C7475"/>
    <w:rsid w:val="008D5E5E"/>
    <w:rsid w:val="008E2380"/>
    <w:rsid w:val="009129A0"/>
    <w:rsid w:val="0095361C"/>
    <w:rsid w:val="0098047C"/>
    <w:rsid w:val="00984410"/>
    <w:rsid w:val="00992AB4"/>
    <w:rsid w:val="00992B18"/>
    <w:rsid w:val="009D128E"/>
    <w:rsid w:val="009D525D"/>
    <w:rsid w:val="009F2BC0"/>
    <w:rsid w:val="00A0206B"/>
    <w:rsid w:val="00A15121"/>
    <w:rsid w:val="00A308FC"/>
    <w:rsid w:val="00A52A93"/>
    <w:rsid w:val="00A53875"/>
    <w:rsid w:val="00A7633C"/>
    <w:rsid w:val="00A87253"/>
    <w:rsid w:val="00AA1A82"/>
    <w:rsid w:val="00AC1BEE"/>
    <w:rsid w:val="00AE039B"/>
    <w:rsid w:val="00AF7B8E"/>
    <w:rsid w:val="00B3056D"/>
    <w:rsid w:val="00B33027"/>
    <w:rsid w:val="00B47E4A"/>
    <w:rsid w:val="00B51063"/>
    <w:rsid w:val="00B538F4"/>
    <w:rsid w:val="00B56C21"/>
    <w:rsid w:val="00B67593"/>
    <w:rsid w:val="00B767E4"/>
    <w:rsid w:val="00B8552C"/>
    <w:rsid w:val="00B93AAA"/>
    <w:rsid w:val="00B94EEE"/>
    <w:rsid w:val="00BA797D"/>
    <w:rsid w:val="00BC7FC7"/>
    <w:rsid w:val="00BD14CD"/>
    <w:rsid w:val="00BD62B3"/>
    <w:rsid w:val="00BE261E"/>
    <w:rsid w:val="00BE55E8"/>
    <w:rsid w:val="00C1271C"/>
    <w:rsid w:val="00C137CD"/>
    <w:rsid w:val="00C23A1C"/>
    <w:rsid w:val="00C3281D"/>
    <w:rsid w:val="00C44B3E"/>
    <w:rsid w:val="00C471C2"/>
    <w:rsid w:val="00C5184F"/>
    <w:rsid w:val="00C6585B"/>
    <w:rsid w:val="00C70691"/>
    <w:rsid w:val="00C72CDD"/>
    <w:rsid w:val="00C81FE2"/>
    <w:rsid w:val="00C93690"/>
    <w:rsid w:val="00C970E1"/>
    <w:rsid w:val="00CA2D2F"/>
    <w:rsid w:val="00CD5179"/>
    <w:rsid w:val="00D02C77"/>
    <w:rsid w:val="00D042A0"/>
    <w:rsid w:val="00D15674"/>
    <w:rsid w:val="00D30C06"/>
    <w:rsid w:val="00D37491"/>
    <w:rsid w:val="00D57810"/>
    <w:rsid w:val="00D7327E"/>
    <w:rsid w:val="00D73BF7"/>
    <w:rsid w:val="00D85D77"/>
    <w:rsid w:val="00D87500"/>
    <w:rsid w:val="00D90993"/>
    <w:rsid w:val="00DC0C90"/>
    <w:rsid w:val="00DE79DF"/>
    <w:rsid w:val="00DF3523"/>
    <w:rsid w:val="00E26834"/>
    <w:rsid w:val="00E40787"/>
    <w:rsid w:val="00E43DDC"/>
    <w:rsid w:val="00E519EA"/>
    <w:rsid w:val="00E564E5"/>
    <w:rsid w:val="00E67863"/>
    <w:rsid w:val="00E90A90"/>
    <w:rsid w:val="00EA4013"/>
    <w:rsid w:val="00EB3A8E"/>
    <w:rsid w:val="00EF3A21"/>
    <w:rsid w:val="00EF7BC9"/>
    <w:rsid w:val="00F00881"/>
    <w:rsid w:val="00F16D9B"/>
    <w:rsid w:val="00F37263"/>
    <w:rsid w:val="00F41AD4"/>
    <w:rsid w:val="00F42D46"/>
    <w:rsid w:val="00F46062"/>
    <w:rsid w:val="00F61744"/>
    <w:rsid w:val="00F6707D"/>
    <w:rsid w:val="00FD013A"/>
    <w:rsid w:val="00FD0766"/>
    <w:rsid w:val="00FE1530"/>
    <w:rsid w:val="00FE7CC5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9B5A0"/>
  <w15:docId w15:val="{E7EF4822-467C-4561-9F1C-C32FDC6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D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8"/>
      <w:szCs w:val="18"/>
      <w:lang w:val="en-GB"/>
    </w:rPr>
  </w:style>
  <w:style w:type="paragraph" w:styleId="Nadpis1">
    <w:name w:val="heading 1"/>
    <w:basedOn w:val="Normln"/>
    <w:next w:val="Normln"/>
    <w:link w:val="Nadpis1Char"/>
    <w:qFormat/>
    <w:rsid w:val="00290D50"/>
    <w:pPr>
      <w:spacing w:before="12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ED4127"/>
    <w:pPr>
      <w:numPr>
        <w:numId w:val="4"/>
      </w:numPr>
      <w:spacing w:before="120" w:after="120"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90D50"/>
    <w:pPr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0207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124E77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locked/>
    <w:rsid w:val="00124E77"/>
    <w:rPr>
      <w:rFonts w:ascii="Cambria" w:hAnsi="Cambria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semiHidden/>
    <w:locked/>
    <w:rsid w:val="00124E77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semiHidden/>
    <w:locked/>
    <w:rsid w:val="00124E77"/>
    <w:rPr>
      <w:rFonts w:ascii="Calibri" w:hAnsi="Calibri" w:cs="Times New Roman"/>
      <w:b/>
      <w:bCs/>
      <w:sz w:val="28"/>
      <w:szCs w:val="28"/>
      <w:lang w:val="en-GB"/>
    </w:rPr>
  </w:style>
  <w:style w:type="paragraph" w:styleId="Textbubliny">
    <w:name w:val="Balloon Text"/>
    <w:basedOn w:val="Normln"/>
    <w:link w:val="TextbublinyChar"/>
    <w:semiHidden/>
    <w:rsid w:val="00290D50"/>
    <w:pPr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124E77"/>
    <w:rPr>
      <w:rFonts w:cs="Arial"/>
      <w:sz w:val="2"/>
      <w:lang w:val="en-GB"/>
    </w:rPr>
  </w:style>
  <w:style w:type="paragraph" w:styleId="Normlnodsazen">
    <w:name w:val="Normal Indent"/>
    <w:basedOn w:val="Normln"/>
    <w:rsid w:val="00290D50"/>
    <w:pPr>
      <w:ind w:left="708"/>
    </w:pPr>
  </w:style>
  <w:style w:type="paragraph" w:styleId="Zhlav">
    <w:name w:val="header"/>
    <w:basedOn w:val="Normln"/>
    <w:link w:val="ZhlavChar"/>
    <w:rsid w:val="00290D5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customStyle="1" w:styleId="kbDocumentnameextrenal">
    <w:name w:val="kb_Document_name_extrenal"/>
    <w:basedOn w:val="Normln"/>
    <w:rsid w:val="00290D50"/>
    <w:pPr>
      <w:shd w:val="pct37" w:color="auto" w:fill="auto"/>
      <w:tabs>
        <w:tab w:val="right" w:pos="6167"/>
      </w:tabs>
      <w:spacing w:before="560"/>
      <w:jc w:val="left"/>
    </w:pPr>
    <w:rPr>
      <w:b/>
      <w:bCs/>
      <w:color w:val="FFFFFF"/>
      <w:sz w:val="27"/>
      <w:szCs w:val="27"/>
    </w:rPr>
  </w:style>
  <w:style w:type="paragraph" w:customStyle="1" w:styleId="kbFixedtext">
    <w:name w:val="kb_Fixed_text"/>
    <w:basedOn w:val="Normln"/>
    <w:rsid w:val="00290D50"/>
    <w:pPr>
      <w:spacing w:before="40"/>
      <w:jc w:val="left"/>
    </w:pPr>
    <w:rPr>
      <w:sz w:val="16"/>
      <w:szCs w:val="16"/>
    </w:rPr>
  </w:style>
  <w:style w:type="paragraph" w:customStyle="1" w:styleId="kbRegistration">
    <w:name w:val="kb_Registration"/>
    <w:basedOn w:val="Normln"/>
    <w:rsid w:val="00290D50"/>
    <w:pPr>
      <w:spacing w:before="40"/>
      <w:jc w:val="left"/>
    </w:pPr>
    <w:rPr>
      <w:caps/>
      <w:sz w:val="8"/>
      <w:szCs w:val="8"/>
    </w:rPr>
  </w:style>
  <w:style w:type="paragraph" w:customStyle="1" w:styleId="Registration">
    <w:name w:val="Registration"/>
    <w:basedOn w:val="Normln"/>
    <w:rsid w:val="00290D50"/>
    <w:pPr>
      <w:spacing w:before="40"/>
      <w:jc w:val="left"/>
    </w:pPr>
    <w:rPr>
      <w:caps/>
      <w:sz w:val="8"/>
      <w:szCs w:val="8"/>
    </w:rPr>
  </w:style>
  <w:style w:type="paragraph" w:customStyle="1" w:styleId="Anglicky">
    <w:name w:val="Anglicky"/>
    <w:basedOn w:val="Normln"/>
    <w:rsid w:val="00290D50"/>
    <w:rPr>
      <w:i/>
      <w:iCs/>
      <w:color w:val="808080"/>
    </w:rPr>
  </w:style>
  <w:style w:type="character" w:styleId="Znakapoznpodarou">
    <w:name w:val="footnote reference"/>
    <w:semiHidden/>
    <w:rsid w:val="00290D50"/>
    <w:rPr>
      <w:rFonts w:cs="Times New Roman"/>
      <w:vertAlign w:val="superscript"/>
    </w:rPr>
  </w:style>
  <w:style w:type="character" w:styleId="slostrnky">
    <w:name w:val="page number"/>
    <w:rsid w:val="00290D50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290D50"/>
    <w:pPr>
      <w:jc w:val="left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124E77"/>
    <w:rPr>
      <w:rFonts w:ascii="Arial" w:hAnsi="Arial" w:cs="Arial"/>
      <w:sz w:val="20"/>
      <w:szCs w:val="20"/>
      <w:lang w:val="en-GB"/>
    </w:rPr>
  </w:style>
  <w:style w:type="paragraph" w:styleId="Zpat">
    <w:name w:val="footer"/>
    <w:basedOn w:val="Normln"/>
    <w:link w:val="ZpatChar"/>
    <w:rsid w:val="0061105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2">
    <w:name w:val="Body Text 2"/>
    <w:basedOn w:val="Normln"/>
    <w:link w:val="Zkladntext2Char"/>
    <w:rsid w:val="0060207E"/>
    <w:pPr>
      <w:overflowPunct/>
      <w:autoSpaceDE/>
      <w:autoSpaceDN/>
      <w:adjustRightInd/>
      <w:jc w:val="left"/>
      <w:textAlignment w:val="auto"/>
    </w:pPr>
    <w:rPr>
      <w:rFonts w:cs="Times New Roman"/>
    </w:rPr>
  </w:style>
  <w:style w:type="character" w:customStyle="1" w:styleId="Zkladntext2Char">
    <w:name w:val="Základní text 2 Char"/>
    <w:link w:val="Zkladntext2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odsazen">
    <w:name w:val="Body Text Indent"/>
    <w:basedOn w:val="Normln"/>
    <w:link w:val="ZkladntextodsazenChar"/>
    <w:rsid w:val="0060207E"/>
    <w:pPr>
      <w:overflowPunct/>
      <w:adjustRightInd/>
      <w:jc w:val="left"/>
      <w:textAlignment w:val="auto"/>
    </w:pPr>
    <w:rPr>
      <w:rFonts w:cs="Times New Roman"/>
    </w:rPr>
  </w:style>
  <w:style w:type="character" w:customStyle="1" w:styleId="ZkladntextodsazenChar">
    <w:name w:val="Základní text odsazený Char"/>
    <w:link w:val="Zkladntextodsazen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">
    <w:name w:val="Body Text"/>
    <w:basedOn w:val="Normln"/>
    <w:link w:val="ZkladntextChar"/>
    <w:rsid w:val="0060207E"/>
    <w:pPr>
      <w:overflowPunct/>
      <w:adjustRightInd/>
      <w:textAlignment w:val="auto"/>
    </w:pPr>
    <w:rPr>
      <w:rFonts w:cs="Times New Roman"/>
    </w:rPr>
  </w:style>
  <w:style w:type="character" w:customStyle="1" w:styleId="ZkladntextChar">
    <w:name w:val="Základní text Char"/>
    <w:link w:val="Zkladntext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odsazen2">
    <w:name w:val="Body Text Indent 2"/>
    <w:basedOn w:val="Normln"/>
    <w:link w:val="Zkladntextodsazen2Char"/>
    <w:rsid w:val="0060207E"/>
    <w:pPr>
      <w:tabs>
        <w:tab w:val="left" w:pos="426"/>
      </w:tabs>
      <w:overflowPunct/>
      <w:autoSpaceDE/>
      <w:autoSpaceDN/>
      <w:adjustRightInd/>
      <w:ind w:left="426"/>
      <w:textAlignment w:val="auto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semiHidden/>
    <w:locked/>
    <w:rsid w:val="00124E77"/>
    <w:rPr>
      <w:rFonts w:ascii="Arial" w:hAnsi="Arial" w:cs="Arial"/>
      <w:sz w:val="18"/>
      <w:szCs w:val="18"/>
      <w:lang w:val="en-GB"/>
    </w:rPr>
  </w:style>
  <w:style w:type="paragraph" w:styleId="Zkladntextodsazen3">
    <w:name w:val="Body Text Indent 3"/>
    <w:basedOn w:val="Normln"/>
    <w:link w:val="Zkladntextodsazen3Char"/>
    <w:rsid w:val="0060207E"/>
    <w:pPr>
      <w:overflowPunct/>
      <w:autoSpaceDE/>
      <w:autoSpaceDN/>
      <w:adjustRightInd/>
      <w:ind w:left="426" w:hanging="426"/>
      <w:textAlignment w:val="auto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locked/>
    <w:rsid w:val="00124E77"/>
    <w:rPr>
      <w:rFonts w:ascii="Arial" w:hAnsi="Arial" w:cs="Arial"/>
      <w:sz w:val="16"/>
      <w:szCs w:val="16"/>
      <w:lang w:val="en-GB"/>
    </w:rPr>
  </w:style>
  <w:style w:type="character" w:styleId="Hypertextovodkaz">
    <w:name w:val="Hyperlink"/>
    <w:rsid w:val="00233D47"/>
    <w:rPr>
      <w:rFonts w:cs="Times New Roman"/>
      <w:color w:val="0000FF"/>
      <w:u w:val="single"/>
    </w:rPr>
  </w:style>
  <w:style w:type="paragraph" w:customStyle="1" w:styleId="StylNadpis2provnnad16b">
    <w:name w:val="Styl Nadpis 2 + párování nad 16 b."/>
    <w:basedOn w:val="Nadpis2"/>
    <w:rsid w:val="00ED4127"/>
    <w:pPr>
      <w:ind w:hanging="181"/>
    </w:pPr>
    <w:rPr>
      <w:iCs w:val="0"/>
      <w:kern w:val="32"/>
    </w:rPr>
  </w:style>
  <w:style w:type="character" w:styleId="Odkaznakoment">
    <w:name w:val="annotation reference"/>
    <w:rsid w:val="006F79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914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3914C3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F791A"/>
    <w:rPr>
      <w:b/>
      <w:bCs/>
    </w:rPr>
  </w:style>
  <w:style w:type="character" w:customStyle="1" w:styleId="PedmtkomenteChar">
    <w:name w:val="Předmět komentáře Char"/>
    <w:link w:val="Pedmtkomente"/>
    <w:rsid w:val="006F791A"/>
    <w:rPr>
      <w:rFonts w:ascii="Arial" w:hAnsi="Arial" w:cs="Arial"/>
      <w:b/>
      <w:bCs/>
      <w:lang w:val="en-GB"/>
    </w:rPr>
  </w:style>
  <w:style w:type="paragraph" w:customStyle="1" w:styleId="Barevnseznamzvraznn11">
    <w:name w:val="Barevný seznam – zvýraznění 11"/>
    <w:basedOn w:val="Normln"/>
    <w:uiPriority w:val="34"/>
    <w:qFormat/>
    <w:rsid w:val="004A7716"/>
    <w:pPr>
      <w:ind w:left="708"/>
    </w:pPr>
  </w:style>
  <w:style w:type="paragraph" w:styleId="Rozloendokumentu">
    <w:name w:val="Document Map"/>
    <w:basedOn w:val="Normln"/>
    <w:semiHidden/>
    <w:rsid w:val="00476B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201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D6439-8745-4A27-83D2-758CD55F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1022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HP</Company>
  <LinksUpToDate>false</LinksUpToDate>
  <CharactersWithSpaces>7042</CharactersWithSpaces>
  <SharedDoc>false</SharedDoc>
  <HLinks>
    <vt:vector size="24" baseType="variant">
      <vt:variant>
        <vt:i4>3342418</vt:i4>
      </vt:variant>
      <vt:variant>
        <vt:i4>9</vt:i4>
      </vt:variant>
      <vt:variant>
        <vt:i4>0</vt:i4>
      </vt:variant>
      <vt:variant>
        <vt:i4>5</vt:i4>
      </vt:variant>
      <vt:variant>
        <vt:lpwstr>mailto:petr.jedlicka@mendelu.cz</vt:lpwstr>
      </vt:variant>
      <vt:variant>
        <vt:lpwstr/>
      </vt:variant>
      <vt:variant>
        <vt:i4>852015</vt:i4>
      </vt:variant>
      <vt:variant>
        <vt:i4>6</vt:i4>
      </vt:variant>
      <vt:variant>
        <vt:i4>0</vt:i4>
      </vt:variant>
      <vt:variant>
        <vt:i4>5</vt:i4>
      </vt:variant>
      <vt:variant>
        <vt:lpwstr>mailto:kasparov@mendelu.cz</vt:lpwstr>
      </vt:variant>
      <vt:variant>
        <vt:lpwstr/>
      </vt:variant>
      <vt:variant>
        <vt:i4>4128841</vt:i4>
      </vt:variant>
      <vt:variant>
        <vt:i4>3</vt:i4>
      </vt:variant>
      <vt:variant>
        <vt:i4>0</vt:i4>
      </vt:variant>
      <vt:variant>
        <vt:i4>5</vt:i4>
      </vt:variant>
      <vt:variant>
        <vt:lpwstr>mailto:petra.lautnerova@homecredit.cz</vt:lpwstr>
      </vt:variant>
      <vt:variant>
        <vt:lpwstr/>
      </vt:variant>
      <vt:variant>
        <vt:i4>1704051</vt:i4>
      </vt:variant>
      <vt:variant>
        <vt:i4>0</vt:i4>
      </vt:variant>
      <vt:variant>
        <vt:i4>0</vt:i4>
      </vt:variant>
      <vt:variant>
        <vt:i4>5</vt:i4>
      </vt:variant>
      <vt:variant>
        <vt:lpwstr>mailto:gabriela.lzicarova@homecredit.cz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Vavřina</dc:creator>
  <cp:lastModifiedBy>Jaroslav Pakosta</cp:lastModifiedBy>
  <cp:revision>14</cp:revision>
  <cp:lastPrinted>2016-12-22T13:16:00Z</cp:lastPrinted>
  <dcterms:created xsi:type="dcterms:W3CDTF">2015-06-08T07:19:00Z</dcterms:created>
  <dcterms:modified xsi:type="dcterms:W3CDTF">2018-04-11T07:20:00Z</dcterms:modified>
</cp:coreProperties>
</file>