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A2" w:rsidRPr="00222C72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222C7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0164A2" w:rsidRPr="00222C72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Sídlo: Husinecká 1024/11a, 130 00 Praha 3</w:t>
      </w:r>
      <w:r w:rsidR="007D0403" w:rsidRPr="00222C72">
        <w:rPr>
          <w:rFonts w:ascii="Arial" w:hAnsi="Arial" w:cs="Arial"/>
          <w:sz w:val="22"/>
          <w:szCs w:val="22"/>
        </w:rPr>
        <w:t xml:space="preserve"> - Žižkov</w:t>
      </w:r>
      <w:r w:rsidRPr="00222C72">
        <w:rPr>
          <w:rFonts w:ascii="Arial" w:hAnsi="Arial" w:cs="Arial"/>
          <w:sz w:val="22"/>
          <w:szCs w:val="22"/>
        </w:rPr>
        <w:t>,</w:t>
      </w:r>
    </w:p>
    <w:p w:rsidR="000164A2" w:rsidRPr="00222C72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22C72">
        <w:rPr>
          <w:rFonts w:ascii="Arial" w:hAnsi="Arial" w:cs="Arial"/>
          <w:color w:val="000000"/>
          <w:sz w:val="22"/>
          <w:szCs w:val="22"/>
        </w:rPr>
        <w:t>kter</w:t>
      </w:r>
      <w:r w:rsidR="00D821FA" w:rsidRPr="00222C72">
        <w:rPr>
          <w:rFonts w:ascii="Arial" w:hAnsi="Arial" w:cs="Arial"/>
          <w:color w:val="000000"/>
          <w:sz w:val="22"/>
          <w:szCs w:val="22"/>
        </w:rPr>
        <w:t>ou</w:t>
      </w:r>
      <w:r w:rsidRPr="00222C7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222C72">
        <w:rPr>
          <w:rFonts w:ascii="Arial" w:hAnsi="Arial" w:cs="Arial"/>
          <w:sz w:val="22"/>
          <w:szCs w:val="22"/>
        </w:rPr>
        <w:t xml:space="preserve"> </w:t>
      </w:r>
      <w:r w:rsidRPr="00222C72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0164A2" w:rsidRPr="00222C72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color w:val="000000"/>
          <w:sz w:val="22"/>
          <w:szCs w:val="22"/>
        </w:rPr>
        <w:t>adresa</w:t>
      </w:r>
      <w:r w:rsidR="000D3345">
        <w:rPr>
          <w:rFonts w:ascii="Arial" w:hAnsi="Arial" w:cs="Arial"/>
          <w:color w:val="000000"/>
          <w:sz w:val="22"/>
          <w:szCs w:val="22"/>
        </w:rPr>
        <w:t>:</w:t>
      </w:r>
      <w:r w:rsidRPr="00222C72">
        <w:rPr>
          <w:rFonts w:ascii="Arial" w:hAnsi="Arial" w:cs="Arial"/>
          <w:color w:val="000000"/>
          <w:sz w:val="22"/>
          <w:szCs w:val="22"/>
        </w:rPr>
        <w:t xml:space="preserve"> Hroznová 17, 603</w:t>
      </w:r>
      <w:r w:rsidR="000D33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2C72">
        <w:rPr>
          <w:rFonts w:ascii="Arial" w:hAnsi="Arial" w:cs="Arial"/>
          <w:color w:val="000000"/>
          <w:sz w:val="22"/>
          <w:szCs w:val="22"/>
        </w:rPr>
        <w:t>00 Brno</w:t>
      </w:r>
    </w:p>
    <w:p w:rsidR="000164A2" w:rsidRPr="00222C72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IČ</w:t>
      </w:r>
      <w:r w:rsidR="0019534F" w:rsidRPr="00222C72">
        <w:rPr>
          <w:rFonts w:ascii="Arial" w:hAnsi="Arial" w:cs="Arial"/>
          <w:sz w:val="22"/>
          <w:szCs w:val="22"/>
        </w:rPr>
        <w:t>O</w:t>
      </w:r>
      <w:r w:rsidRPr="00222C72">
        <w:rPr>
          <w:rFonts w:ascii="Arial" w:hAnsi="Arial" w:cs="Arial"/>
          <w:sz w:val="22"/>
          <w:szCs w:val="22"/>
        </w:rPr>
        <w:t>: 01312774</w:t>
      </w:r>
    </w:p>
    <w:p w:rsidR="000164A2" w:rsidRPr="00222C72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DIČ:  CZ01312774</w:t>
      </w:r>
    </w:p>
    <w:p w:rsidR="000164A2" w:rsidRPr="00222C72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22C7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0F674E" w:rsidRPr="00222C72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222C72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22C72">
        <w:rPr>
          <w:rFonts w:ascii="Arial" w:hAnsi="Arial" w:cs="Arial"/>
          <w:color w:val="000000"/>
          <w:sz w:val="22"/>
          <w:szCs w:val="22"/>
        </w:rPr>
        <w:t>a</w:t>
      </w:r>
    </w:p>
    <w:p w:rsidR="000F674E" w:rsidRPr="00222C72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3345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Město Hodonín</w:t>
      </w:r>
    </w:p>
    <w:p w:rsidR="000D3345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0940B2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Masarykovo nám. 1, 695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>35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>Hodonín</w:t>
      </w:r>
    </w:p>
    <w:p w:rsidR="000D3345" w:rsidRPr="000940B2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 xml:space="preserve">. starosta města </w:t>
      </w:r>
      <w:r>
        <w:rPr>
          <w:rFonts w:ascii="Arial" w:hAnsi="Arial" w:cs="Arial"/>
          <w:color w:val="000000"/>
          <w:sz w:val="22"/>
          <w:szCs w:val="22"/>
        </w:rPr>
        <w:t xml:space="preserve">Mgr. Milan </w:t>
      </w: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Lúčka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3345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00284891</w:t>
      </w:r>
    </w:p>
    <w:p w:rsidR="000D3345" w:rsidRPr="000940B2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CZ699001303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3345" w:rsidRPr="000940B2" w:rsidRDefault="000D3345" w:rsidP="000D334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0F674E" w:rsidRPr="00222C72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SMLOUVU O BEZÚPLATNÉM PŘEVODU </w:t>
      </w:r>
      <w:r w:rsidR="000D4942" w:rsidRPr="00222C72">
        <w:rPr>
          <w:rFonts w:ascii="Arial" w:hAnsi="Arial" w:cs="Arial"/>
          <w:sz w:val="22"/>
          <w:szCs w:val="22"/>
        </w:rPr>
        <w:t>POZEMKU</w:t>
      </w:r>
      <w:r w:rsidRPr="00222C72">
        <w:rPr>
          <w:rFonts w:ascii="Arial" w:hAnsi="Arial" w:cs="Arial"/>
          <w:sz w:val="22"/>
          <w:szCs w:val="22"/>
        </w:rPr>
        <w:t xml:space="preserve"> </w:t>
      </w:r>
    </w:p>
    <w:p w:rsidR="000F674E" w:rsidRPr="00222C72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č. </w:t>
      </w:r>
      <w:r w:rsidRPr="00222C72">
        <w:rPr>
          <w:rFonts w:ascii="Arial" w:hAnsi="Arial" w:cs="Arial"/>
          <w:color w:val="000000"/>
          <w:sz w:val="22"/>
          <w:szCs w:val="22"/>
        </w:rPr>
        <w:t>2001991824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I.</w:t>
      </w:r>
    </w:p>
    <w:p w:rsidR="000F674E" w:rsidRPr="00222C72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222C72">
        <w:rPr>
          <w:rFonts w:ascii="Arial" w:hAnsi="Arial" w:cs="Arial"/>
          <w:sz w:val="22"/>
          <w:szCs w:val="22"/>
        </w:rPr>
        <w:t>převádějící</w:t>
      </w:r>
      <w:r w:rsidRPr="00222C7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222C72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222C72">
        <w:rPr>
          <w:rFonts w:ascii="Arial" w:hAnsi="Arial" w:cs="Arial"/>
          <w:sz w:val="22"/>
          <w:szCs w:val="22"/>
        </w:rPr>
        <w:t xml:space="preserve">ve znění pozdějších předpisů, </w:t>
      </w:r>
      <w:r w:rsidR="000D4942" w:rsidRPr="00222C72">
        <w:rPr>
          <w:rFonts w:ascii="Arial" w:hAnsi="Arial" w:cs="Arial"/>
          <w:sz w:val="22"/>
          <w:szCs w:val="22"/>
        </w:rPr>
        <w:t xml:space="preserve">s níže uvedenou ideální 1/2 </w:t>
      </w:r>
      <w:r w:rsidR="00A1578B" w:rsidRPr="00222C72">
        <w:rPr>
          <w:rFonts w:ascii="Arial" w:hAnsi="Arial" w:cs="Arial"/>
          <w:sz w:val="22"/>
          <w:szCs w:val="22"/>
        </w:rPr>
        <w:t>pozemku</w:t>
      </w:r>
      <w:r w:rsidRPr="00222C72">
        <w:rPr>
          <w:rFonts w:ascii="Arial" w:hAnsi="Arial" w:cs="Arial"/>
          <w:sz w:val="22"/>
          <w:szCs w:val="22"/>
        </w:rPr>
        <w:t xml:space="preserve"> v majetku České republiky veden</w:t>
      </w:r>
      <w:r w:rsidR="00CE551E" w:rsidRPr="00222C72">
        <w:rPr>
          <w:rFonts w:ascii="Arial" w:hAnsi="Arial" w:cs="Arial"/>
          <w:sz w:val="22"/>
          <w:szCs w:val="22"/>
        </w:rPr>
        <w:t>ou</w:t>
      </w:r>
      <w:r w:rsidR="000F674E" w:rsidRPr="00222C72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Hodonín  na LV </w:t>
      </w:r>
      <w:r w:rsidR="000D3345">
        <w:rPr>
          <w:rFonts w:ascii="Arial" w:hAnsi="Arial" w:cs="Arial"/>
          <w:sz w:val="22"/>
          <w:szCs w:val="22"/>
        </w:rPr>
        <w:t>17618</w:t>
      </w:r>
      <w:r w:rsidR="000F674E" w:rsidRPr="00222C72">
        <w:rPr>
          <w:rFonts w:ascii="Arial" w:hAnsi="Arial" w:cs="Arial"/>
          <w:sz w:val="22"/>
          <w:szCs w:val="22"/>
        </w:rPr>
        <w:t>:</w:t>
      </w:r>
    </w:p>
    <w:p w:rsidR="00222C72" w:rsidRDefault="00222C72" w:rsidP="00222C7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222C72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Obec</w:t>
      </w:r>
      <w:r w:rsidRPr="00222C7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22C72">
        <w:rPr>
          <w:rFonts w:ascii="Arial" w:hAnsi="Arial" w:cs="Arial"/>
          <w:sz w:val="22"/>
          <w:szCs w:val="22"/>
        </w:rPr>
        <w:tab/>
        <w:t>Parcelní číslo</w:t>
      </w:r>
      <w:r w:rsidRPr="00222C72">
        <w:rPr>
          <w:rFonts w:ascii="Arial" w:hAnsi="Arial" w:cs="Arial"/>
          <w:sz w:val="22"/>
          <w:szCs w:val="22"/>
        </w:rPr>
        <w:tab/>
        <w:t xml:space="preserve">Druh </w:t>
      </w:r>
      <w:r w:rsidR="00EC3D4E" w:rsidRPr="00222C72">
        <w:rPr>
          <w:rFonts w:ascii="Arial" w:hAnsi="Arial" w:cs="Arial"/>
          <w:sz w:val="22"/>
          <w:szCs w:val="22"/>
        </w:rPr>
        <w:t>pozemku</w:t>
      </w:r>
    </w:p>
    <w:p w:rsidR="00222C72" w:rsidRDefault="00222C72" w:rsidP="00222C7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222C72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222C72">
        <w:rPr>
          <w:rFonts w:ascii="Arial" w:hAnsi="Arial" w:cs="Arial"/>
          <w:sz w:val="18"/>
          <w:szCs w:val="18"/>
        </w:rPr>
        <w:t>Katastr nemovitostí - pozemkové</w:t>
      </w:r>
    </w:p>
    <w:p w:rsidR="000F674E" w:rsidRPr="000D3345" w:rsidRDefault="000F674E">
      <w:pPr>
        <w:pStyle w:val="obec1"/>
        <w:widowControl/>
        <w:rPr>
          <w:rFonts w:ascii="Arial" w:hAnsi="Arial" w:cs="Arial"/>
          <w:b/>
          <w:sz w:val="18"/>
          <w:szCs w:val="18"/>
        </w:rPr>
      </w:pPr>
      <w:r w:rsidRPr="000D3345">
        <w:rPr>
          <w:rFonts w:ascii="Arial" w:hAnsi="Arial" w:cs="Arial"/>
          <w:b/>
          <w:sz w:val="18"/>
          <w:szCs w:val="18"/>
        </w:rPr>
        <w:t>Hodonín</w:t>
      </w:r>
      <w:r w:rsidRPr="000D3345">
        <w:rPr>
          <w:rFonts w:ascii="Arial" w:hAnsi="Arial" w:cs="Arial"/>
          <w:b/>
          <w:sz w:val="18"/>
          <w:szCs w:val="18"/>
        </w:rPr>
        <w:tab/>
      </w:r>
      <w:proofErr w:type="spellStart"/>
      <w:r w:rsidRPr="000D3345">
        <w:rPr>
          <w:rFonts w:ascii="Arial" w:hAnsi="Arial" w:cs="Arial"/>
          <w:b/>
          <w:sz w:val="18"/>
          <w:szCs w:val="18"/>
        </w:rPr>
        <w:t>Hodonín</w:t>
      </w:r>
      <w:proofErr w:type="spellEnd"/>
      <w:r w:rsidRPr="000D3345">
        <w:rPr>
          <w:rFonts w:ascii="Arial" w:hAnsi="Arial" w:cs="Arial"/>
          <w:b/>
          <w:sz w:val="18"/>
          <w:szCs w:val="18"/>
        </w:rPr>
        <w:tab/>
        <w:t>1790/286</w:t>
      </w:r>
      <w:r w:rsidRPr="000D3345">
        <w:rPr>
          <w:rFonts w:ascii="Arial" w:hAnsi="Arial" w:cs="Arial"/>
          <w:b/>
          <w:sz w:val="18"/>
          <w:szCs w:val="18"/>
        </w:rPr>
        <w:tab/>
        <w:t>orná půda</w:t>
      </w:r>
    </w:p>
    <w:p w:rsidR="00222C72" w:rsidRDefault="00222C72" w:rsidP="00222C7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222C72" w:rsidRDefault="00222C72" w:rsidP="00222C72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 </w:t>
      </w:r>
      <w:r w:rsidR="000D4942" w:rsidRPr="00222C72">
        <w:rPr>
          <w:rFonts w:ascii="Arial" w:hAnsi="Arial" w:cs="Arial"/>
          <w:sz w:val="22"/>
          <w:szCs w:val="22"/>
        </w:rPr>
        <w:t>(dále jen ”spoluvlastnický podíl”)</w:t>
      </w:r>
      <w:r w:rsidR="000D3345">
        <w:rPr>
          <w:rFonts w:ascii="Arial" w:hAnsi="Arial" w:cs="Arial"/>
          <w:sz w:val="22"/>
          <w:szCs w:val="22"/>
        </w:rPr>
        <w:t>.</w:t>
      </w:r>
    </w:p>
    <w:p w:rsidR="000D4942" w:rsidRPr="00222C72" w:rsidRDefault="000D4942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II.</w:t>
      </w:r>
    </w:p>
    <w:p w:rsidR="008B539D" w:rsidRPr="00222C72" w:rsidRDefault="000F674E" w:rsidP="008B539D">
      <w:pPr>
        <w:pStyle w:val="vnintext0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Tato smlouva se uzavírá podle § 7 odst. 1 písmeno a)</w:t>
      </w:r>
      <w:r w:rsidRPr="00222C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2C72">
        <w:rPr>
          <w:rFonts w:ascii="Arial" w:hAnsi="Arial" w:cs="Arial"/>
          <w:sz w:val="22"/>
          <w:szCs w:val="22"/>
        </w:rPr>
        <w:t xml:space="preserve">zákona č. </w:t>
      </w:r>
      <w:r w:rsidR="00782C07" w:rsidRPr="00222C7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222C72">
        <w:rPr>
          <w:rFonts w:ascii="Arial" w:hAnsi="Arial" w:cs="Arial"/>
          <w:sz w:val="22"/>
          <w:szCs w:val="22"/>
        </w:rPr>
        <w:t xml:space="preserve">, </w:t>
      </w:r>
      <w:r w:rsidR="008B539D" w:rsidRPr="00222C72">
        <w:rPr>
          <w:rFonts w:ascii="Arial" w:hAnsi="Arial" w:cs="Arial"/>
          <w:sz w:val="22"/>
          <w:szCs w:val="22"/>
        </w:rPr>
        <w:t xml:space="preserve">ve znění účinném ke dni </w:t>
      </w:r>
      <w:proofErr w:type="gramStart"/>
      <w:r w:rsidR="008B539D" w:rsidRPr="00222C72">
        <w:rPr>
          <w:rFonts w:ascii="Arial" w:hAnsi="Arial" w:cs="Arial"/>
          <w:sz w:val="22"/>
          <w:szCs w:val="22"/>
        </w:rPr>
        <w:t>31.7.2016</w:t>
      </w:r>
      <w:proofErr w:type="gramEnd"/>
      <w:r w:rsidR="008B539D" w:rsidRPr="00222C72">
        <w:rPr>
          <w:rFonts w:ascii="Arial" w:hAnsi="Arial" w:cs="Arial"/>
          <w:sz w:val="22"/>
          <w:szCs w:val="22"/>
        </w:rPr>
        <w:t xml:space="preserve"> (viz přechodná ustanovení Čl.</w:t>
      </w:r>
      <w:r w:rsidR="000D3345">
        <w:rPr>
          <w:rFonts w:ascii="Arial" w:hAnsi="Arial" w:cs="Arial"/>
          <w:sz w:val="22"/>
          <w:szCs w:val="22"/>
        </w:rPr>
        <w:t xml:space="preserve"> </w:t>
      </w:r>
      <w:r w:rsidR="008B539D" w:rsidRPr="00222C72">
        <w:rPr>
          <w:rFonts w:ascii="Arial" w:hAnsi="Arial" w:cs="Arial"/>
          <w:sz w:val="22"/>
          <w:szCs w:val="22"/>
        </w:rPr>
        <w:t>II zákona č. 185/2016 Sb.).</w:t>
      </w:r>
    </w:p>
    <w:p w:rsidR="000F674E" w:rsidRPr="00222C72" w:rsidRDefault="000F674E" w:rsidP="00782C07">
      <w:pPr>
        <w:pStyle w:val="vnintext"/>
        <w:rPr>
          <w:rFonts w:ascii="Arial" w:hAnsi="Arial" w:cs="Arial"/>
          <w:sz w:val="22"/>
          <w:szCs w:val="22"/>
        </w:rPr>
      </w:pPr>
    </w:p>
    <w:p w:rsidR="00782C07" w:rsidRPr="00222C72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III.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0D4942" w:rsidRPr="00222C72">
        <w:rPr>
          <w:rFonts w:ascii="Arial" w:hAnsi="Arial" w:cs="Arial"/>
          <w:sz w:val="22"/>
          <w:szCs w:val="22"/>
        </w:rPr>
        <w:t xml:space="preserve">spoluvlastnický podíl </w:t>
      </w:r>
      <w:r w:rsidRPr="00222C72">
        <w:rPr>
          <w:rFonts w:ascii="Arial" w:hAnsi="Arial" w:cs="Arial"/>
          <w:sz w:val="22"/>
          <w:szCs w:val="22"/>
        </w:rPr>
        <w:t xml:space="preserve">specifikovaný v čl. I. této smlouvy a ten jej do svého vlastnictví, ve stavu v jakém se nachází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222C72">
        <w:rPr>
          <w:rFonts w:ascii="Arial" w:hAnsi="Arial" w:cs="Arial"/>
          <w:sz w:val="22"/>
          <w:szCs w:val="22"/>
        </w:rPr>
        <w:t xml:space="preserve">smlouvy, přejímá. Vlastnické právo k </w:t>
      </w:r>
      <w:r w:rsidR="000D4942" w:rsidRPr="00222C72">
        <w:rPr>
          <w:rFonts w:ascii="Arial" w:hAnsi="Arial" w:cs="Arial"/>
          <w:sz w:val="22"/>
          <w:szCs w:val="22"/>
        </w:rPr>
        <w:t>spoluvlastnickému podílu</w:t>
      </w:r>
      <w:r w:rsidRPr="00222C72">
        <w:rPr>
          <w:rFonts w:ascii="Arial" w:hAnsi="Arial" w:cs="Arial"/>
          <w:sz w:val="22"/>
          <w:szCs w:val="22"/>
        </w:rPr>
        <w:t xml:space="preserve"> přechází na nabyvatele vkladem do katastru nemovitostí na základě této smlouvy.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IV.</w:t>
      </w:r>
    </w:p>
    <w:p w:rsidR="00644165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1) </w:t>
      </w:r>
      <w:r w:rsidR="000D4942" w:rsidRPr="00222C72">
        <w:rPr>
          <w:rFonts w:ascii="Arial" w:hAnsi="Arial" w:cs="Arial"/>
          <w:sz w:val="22"/>
          <w:szCs w:val="22"/>
        </w:rPr>
        <w:t>Spoluvlastnický podíl</w:t>
      </w:r>
      <w:r w:rsidRPr="00222C72">
        <w:rPr>
          <w:rFonts w:ascii="Arial" w:hAnsi="Arial" w:cs="Arial"/>
          <w:sz w:val="22"/>
          <w:szCs w:val="22"/>
        </w:rPr>
        <w:t xml:space="preserve"> se s ohledem na to, že je určen</w:t>
      </w:r>
      <w:r w:rsidR="00ED52E2" w:rsidRPr="00222C72">
        <w:rPr>
          <w:rFonts w:ascii="Arial" w:hAnsi="Arial" w:cs="Arial"/>
          <w:sz w:val="22"/>
          <w:szCs w:val="22"/>
        </w:rPr>
        <w:t xml:space="preserve"> k zastavění veřejně prospěšnou stavbou nebo stavbou pro bydlení, převádí na nabyvatele bezúplatně.</w:t>
      </w:r>
    </w:p>
    <w:p w:rsidR="00644165" w:rsidRPr="00222C72" w:rsidRDefault="00644165" w:rsidP="00644165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Určení spoluvlastnického podílu </w:t>
      </w:r>
      <w:r w:rsidR="009E55CE" w:rsidRPr="00222C72">
        <w:rPr>
          <w:rFonts w:ascii="Arial" w:hAnsi="Arial" w:cs="Arial"/>
          <w:sz w:val="22"/>
          <w:szCs w:val="22"/>
        </w:rPr>
        <w:t xml:space="preserve">pozemku </w:t>
      </w:r>
      <w:r w:rsidRPr="00222C72">
        <w:rPr>
          <w:rFonts w:ascii="Arial" w:hAnsi="Arial" w:cs="Arial"/>
          <w:sz w:val="22"/>
          <w:szCs w:val="22"/>
        </w:rPr>
        <w:t>uvedeného v článku I. této smlouvy je dle platné územně plánovací dokumentace následující: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2435"/>
        <w:gridCol w:w="1843"/>
      </w:tblGrid>
      <w:tr w:rsidR="00D5126D" w:rsidRPr="00471C76" w:rsidTr="000D3345">
        <w:tc>
          <w:tcPr>
            <w:tcW w:w="2235" w:type="dxa"/>
          </w:tcPr>
          <w:p w:rsidR="00D5126D" w:rsidRPr="00471C76" w:rsidRDefault="00D5126D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71C76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D5126D" w:rsidRPr="00471C76" w:rsidRDefault="00D5126D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1C76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471C76">
              <w:rPr>
                <w:rFonts w:ascii="Arial" w:hAnsi="Arial" w:cs="Arial"/>
                <w:sz w:val="22"/>
                <w:szCs w:val="22"/>
              </w:rPr>
              <w:t>.</w:t>
            </w:r>
            <w:r w:rsidR="000D33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71C76"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</w:p>
        </w:tc>
        <w:tc>
          <w:tcPr>
            <w:tcW w:w="1843" w:type="dxa"/>
          </w:tcPr>
          <w:p w:rsidR="00D5126D" w:rsidRPr="00471C76" w:rsidRDefault="00D5126D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71C76">
              <w:rPr>
                <w:rFonts w:ascii="Arial" w:hAnsi="Arial" w:cs="Arial"/>
                <w:sz w:val="22"/>
                <w:szCs w:val="22"/>
              </w:rPr>
              <w:t>Spoluvlastnický podíl ve výši</w:t>
            </w:r>
          </w:p>
        </w:tc>
        <w:tc>
          <w:tcPr>
            <w:tcW w:w="2435" w:type="dxa"/>
          </w:tcPr>
          <w:p w:rsidR="00D5126D" w:rsidRPr="00471C76" w:rsidRDefault="00D5126D" w:rsidP="00F72B4E">
            <w:pPr>
              <w:pStyle w:val="vnintext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1C76">
              <w:rPr>
                <w:rFonts w:ascii="Arial" w:hAnsi="Arial" w:cs="Arial"/>
                <w:sz w:val="22"/>
                <w:szCs w:val="22"/>
              </w:rPr>
              <w:t>Určení dle platné ÚPD</w:t>
            </w:r>
          </w:p>
        </w:tc>
        <w:tc>
          <w:tcPr>
            <w:tcW w:w="1843" w:type="dxa"/>
          </w:tcPr>
          <w:p w:rsidR="00D5126D" w:rsidRPr="00471C76" w:rsidRDefault="00D5126D" w:rsidP="00F72B4E">
            <w:pPr>
              <w:pStyle w:val="vnintext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1C76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D5126D" w:rsidTr="000D3345">
        <w:tc>
          <w:tcPr>
            <w:tcW w:w="2235" w:type="dxa"/>
          </w:tcPr>
          <w:p w:rsidR="00D5126D" w:rsidRDefault="00D5126D" w:rsidP="00D5126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Hodonín</w:t>
            </w:r>
          </w:p>
        </w:tc>
        <w:tc>
          <w:tcPr>
            <w:tcW w:w="1559" w:type="dxa"/>
          </w:tcPr>
          <w:p w:rsidR="00D5126D" w:rsidRDefault="00D5126D" w:rsidP="00D5126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1790/286</w:t>
            </w:r>
          </w:p>
        </w:tc>
        <w:tc>
          <w:tcPr>
            <w:tcW w:w="1843" w:type="dxa"/>
          </w:tcPr>
          <w:p w:rsidR="00D5126D" w:rsidRDefault="00D5126D" w:rsidP="00D5126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2435" w:type="dxa"/>
          </w:tcPr>
          <w:p w:rsidR="00D5126D" w:rsidRDefault="00D5126D" w:rsidP="00D5126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zastavění stavbou pro bydlení</w:t>
            </w:r>
          </w:p>
        </w:tc>
        <w:tc>
          <w:tcPr>
            <w:tcW w:w="1843" w:type="dxa"/>
          </w:tcPr>
          <w:p w:rsidR="00D5126D" w:rsidRDefault="00D5126D" w:rsidP="00D5126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2 241,98 Kč</w:t>
            </w:r>
          </w:p>
        </w:tc>
      </w:tr>
    </w:tbl>
    <w:p w:rsidR="00D5126D" w:rsidRDefault="00D5126D">
      <w:pPr>
        <w:widowControl/>
        <w:rPr>
          <w:rFonts w:ascii="Arial" w:hAnsi="Arial" w:cs="Arial"/>
          <w:sz w:val="22"/>
          <w:szCs w:val="22"/>
        </w:rPr>
      </w:pPr>
    </w:p>
    <w:p w:rsidR="00644165" w:rsidRPr="00222C72" w:rsidRDefault="00ED52E2" w:rsidP="0064416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lastRenderedPageBreak/>
        <w:t>2) V případě změny územně plánovací dokumentace či změny rozhodnutí o umístění stavby, na základě kterého došlo k bezúplatnému převodu spoluvlastnického podílu do vlastnictví obce, pro kterou by nebyl pozemek nebo jeho část využit k zastavění veřejně prospěšnou</w:t>
      </w:r>
      <w:r w:rsidR="00644165" w:rsidRPr="00222C72">
        <w:rPr>
          <w:rFonts w:ascii="Arial" w:hAnsi="Arial" w:cs="Arial"/>
          <w:sz w:val="22"/>
          <w:szCs w:val="22"/>
        </w:rPr>
        <w:t xml:space="preserve"> stavbou nebo stavbou pro bydlení, je obec povinna spoluvlastnický podíl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nebude možné spoluvlastnický podíl převést zpět na převádějícího, protože bude ve vlastnictví třetí osoby, zavazuje se obec k tomu, že ve stejné lhůtě poskytne převádějícímu náhradu za tento spoluvlastnický podíl v penězích. Výše náhrady bude rovna ceně spoluvlastnického podílu zjištěné podle cenového předpisu platného ke dni uzavření smlouvy, podle které byl spoluvlastnický podíl obci převeden. </w:t>
      </w:r>
    </w:p>
    <w:p w:rsidR="00402472" w:rsidRPr="00222C72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3) Nabyvatel se zavazuje, že v případě náhrady za tento </w:t>
      </w:r>
      <w:r w:rsidR="000D4942" w:rsidRPr="00222C72">
        <w:rPr>
          <w:rFonts w:ascii="Arial" w:hAnsi="Arial" w:cs="Arial"/>
          <w:sz w:val="22"/>
          <w:szCs w:val="22"/>
        </w:rPr>
        <w:t>spoluvlastnický podíl</w:t>
      </w:r>
      <w:r w:rsidRPr="00222C72">
        <w:rPr>
          <w:rFonts w:ascii="Arial" w:hAnsi="Arial" w:cs="Arial"/>
          <w:sz w:val="22"/>
          <w:szCs w:val="22"/>
        </w:rPr>
        <w:t xml:space="preserve"> v penězích podle ustanovení bodu 2) článku IV. této smlouvy uhradí převádějícímu náklady, které budou vynaloženy na </w:t>
      </w:r>
      <w:r w:rsidR="00D57883" w:rsidRPr="00222C72">
        <w:rPr>
          <w:rFonts w:ascii="Arial" w:hAnsi="Arial" w:cs="Arial"/>
          <w:sz w:val="22"/>
          <w:szCs w:val="22"/>
        </w:rPr>
        <w:t xml:space="preserve">jeho </w:t>
      </w:r>
      <w:r w:rsidRPr="00222C72">
        <w:rPr>
          <w:rFonts w:ascii="Arial" w:hAnsi="Arial" w:cs="Arial"/>
          <w:sz w:val="22"/>
          <w:szCs w:val="22"/>
        </w:rPr>
        <w:t>ocenění.</w:t>
      </w:r>
    </w:p>
    <w:p w:rsidR="00402472" w:rsidRPr="00222C72" w:rsidRDefault="0040247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by uzavření smlouvy bránily. Nabyvatel bere na vědomí skutečnost, že převádějící nezajišťuje zpřístupnění a vytyčování hranic </w:t>
      </w:r>
      <w:r w:rsidR="000D4942" w:rsidRPr="00222C72">
        <w:rPr>
          <w:rFonts w:ascii="Arial" w:hAnsi="Arial" w:cs="Arial"/>
          <w:sz w:val="22"/>
          <w:szCs w:val="22"/>
        </w:rPr>
        <w:t>pozemku</w:t>
      </w:r>
      <w:r w:rsidRPr="00222C72">
        <w:rPr>
          <w:rFonts w:ascii="Arial" w:hAnsi="Arial" w:cs="Arial"/>
          <w:sz w:val="22"/>
          <w:szCs w:val="22"/>
        </w:rPr>
        <w:t>.</w:t>
      </w:r>
    </w:p>
    <w:p w:rsidR="00E04946" w:rsidRPr="00222C72" w:rsidRDefault="00E0494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bCs/>
          <w:sz w:val="22"/>
          <w:szCs w:val="22"/>
        </w:rPr>
        <w:t>Smluvní strany berou na vědomí, že na pozemku</w:t>
      </w:r>
      <w:r w:rsidR="00EC3D4E" w:rsidRPr="00222C72">
        <w:rPr>
          <w:rFonts w:ascii="Arial" w:hAnsi="Arial" w:cs="Arial"/>
          <w:bCs/>
          <w:sz w:val="22"/>
          <w:szCs w:val="22"/>
        </w:rPr>
        <w:t>, ke kterému se převádí spoluvlastnický podíl,</w:t>
      </w:r>
      <w:r w:rsidRPr="00222C72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</w:t>
      </w:r>
      <w:r w:rsidR="00EC3D4E" w:rsidRPr="00222C72">
        <w:rPr>
          <w:rFonts w:ascii="Arial" w:hAnsi="Arial" w:cs="Arial"/>
          <w:bCs/>
          <w:sz w:val="22"/>
          <w:szCs w:val="22"/>
        </w:rPr>
        <w:t>spoluvlastnického podílu</w:t>
      </w:r>
      <w:r w:rsidRPr="00222C72">
        <w:rPr>
          <w:rFonts w:ascii="Arial" w:hAnsi="Arial" w:cs="Arial"/>
          <w:bCs/>
          <w:sz w:val="22"/>
          <w:szCs w:val="22"/>
        </w:rPr>
        <w:t>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2)  Užívací vztah k převáděnému spoluvlastnickému podílu není řešen nájemní/</w:t>
      </w:r>
      <w:proofErr w:type="spellStart"/>
      <w:r w:rsidRPr="00222C72">
        <w:rPr>
          <w:rFonts w:ascii="Arial" w:hAnsi="Arial" w:cs="Arial"/>
          <w:sz w:val="22"/>
          <w:szCs w:val="22"/>
        </w:rPr>
        <w:t>pachtovní</w:t>
      </w:r>
      <w:proofErr w:type="spellEnd"/>
      <w:r w:rsidRPr="00222C72">
        <w:rPr>
          <w:rFonts w:ascii="Arial" w:hAnsi="Arial" w:cs="Arial"/>
          <w:sz w:val="22"/>
          <w:szCs w:val="22"/>
        </w:rPr>
        <w:t xml:space="preserve"> smlouvou.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3) Nabyvatel je srozuměn s tím, že převádějící spolu s městem Hodonín uzavřeli smlouvu o smlouvě budoucí o zřízení věcného břemene č. 1021C16/24, kterou se zavázali k uzavření smlouvy o zřízení věcného břemene a dali souhlas s tím, aby </w:t>
      </w:r>
      <w:proofErr w:type="gramStart"/>
      <w:r w:rsidRPr="00222C72">
        <w:rPr>
          <w:rFonts w:ascii="Arial" w:hAnsi="Arial" w:cs="Arial"/>
          <w:sz w:val="22"/>
          <w:szCs w:val="22"/>
        </w:rPr>
        <w:t>společnost E.ON</w:t>
      </w:r>
      <w:proofErr w:type="gramEnd"/>
      <w:r w:rsidRPr="00222C72">
        <w:rPr>
          <w:rFonts w:ascii="Arial" w:hAnsi="Arial" w:cs="Arial"/>
          <w:sz w:val="22"/>
          <w:szCs w:val="22"/>
        </w:rPr>
        <w:t xml:space="preserve"> Distribuce, a.s. umístila na převáděném spoluvlastnickém podílu, resp. jeho části</w:t>
      </w:r>
      <w:r w:rsidR="000D3345">
        <w:rPr>
          <w:rFonts w:ascii="Arial" w:hAnsi="Arial" w:cs="Arial"/>
          <w:sz w:val="22"/>
          <w:szCs w:val="22"/>
        </w:rPr>
        <w:t>,</w:t>
      </w:r>
      <w:r w:rsidRPr="00222C72">
        <w:rPr>
          <w:rFonts w:ascii="Arial" w:hAnsi="Arial" w:cs="Arial"/>
          <w:sz w:val="22"/>
          <w:szCs w:val="22"/>
        </w:rPr>
        <w:t xml:space="preserve"> stavbu kabelové</w:t>
      </w:r>
      <w:r w:rsidR="000D3345">
        <w:rPr>
          <w:rFonts w:ascii="Arial" w:hAnsi="Arial" w:cs="Arial"/>
          <w:sz w:val="22"/>
          <w:szCs w:val="22"/>
        </w:rPr>
        <w:t>ho</w:t>
      </w:r>
      <w:r w:rsidRPr="00222C72">
        <w:rPr>
          <w:rFonts w:ascii="Arial" w:hAnsi="Arial" w:cs="Arial"/>
          <w:sz w:val="22"/>
          <w:szCs w:val="22"/>
        </w:rPr>
        <w:t xml:space="preserve"> vedení NN v rámci stavby "Hodonín, obnova TS Lázně". Nabyvatel se zavazuje, že v souladu se smlouvou o smlouvě budoucí o zřízení věcného břemene uzavře smlouvu o zřízení věcného břemene.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Nabyvatel </w:t>
      </w:r>
      <w:r w:rsidR="000D3345">
        <w:rPr>
          <w:rFonts w:ascii="Arial" w:hAnsi="Arial" w:cs="Arial"/>
          <w:sz w:val="22"/>
          <w:szCs w:val="22"/>
        </w:rPr>
        <w:t xml:space="preserve">dále </w:t>
      </w:r>
      <w:r w:rsidRPr="00222C72">
        <w:rPr>
          <w:rFonts w:ascii="Arial" w:hAnsi="Arial" w:cs="Arial"/>
          <w:sz w:val="22"/>
          <w:szCs w:val="22"/>
        </w:rPr>
        <w:t xml:space="preserve">bere na vědomí, že Státní pozemkový úřad udělil dne </w:t>
      </w:r>
      <w:proofErr w:type="gramStart"/>
      <w:r w:rsidRPr="00222C72">
        <w:rPr>
          <w:rFonts w:ascii="Arial" w:hAnsi="Arial" w:cs="Arial"/>
          <w:sz w:val="22"/>
          <w:szCs w:val="22"/>
        </w:rPr>
        <w:t>18.9.2015</w:t>
      </w:r>
      <w:proofErr w:type="gramEnd"/>
      <w:r w:rsidRPr="00222C72">
        <w:rPr>
          <w:rFonts w:ascii="Arial" w:hAnsi="Arial" w:cs="Arial"/>
          <w:sz w:val="22"/>
          <w:szCs w:val="22"/>
        </w:rPr>
        <w:t xml:space="preserve"> souhlas ke vstupu na pozemek, územnímu a stavebnímu řízení, vydání územního rozhodnutí, stavebního povolení, provedení stavby a následné kolaudaci pro investora ČD-Telematika a.s. v rámci akce "Napojení objektu Hodonín, Brandlova na optickou síť ČD-Telematika". 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VI.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D13A0C" w:rsidRPr="00222C72" w:rsidRDefault="00D13A0C" w:rsidP="00D13A0C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2) </w:t>
      </w:r>
      <w:r w:rsidR="001212FF" w:rsidRPr="00222C72">
        <w:rPr>
          <w:rFonts w:ascii="Arial" w:hAnsi="Arial" w:cs="Arial"/>
          <w:bCs/>
          <w:sz w:val="22"/>
          <w:szCs w:val="22"/>
        </w:rPr>
        <w:t>Bezúplatný převod spoluvlastnického podílu není dle ustanovení § 2 zákonného opatření Senátu č. 340/2013 Sb., o dani z nabytí nemovitých věcí, ve znění pozdějších předpisů, předmětem daně z nabytí nemovitých věcí.</w:t>
      </w:r>
      <w:r w:rsidRPr="00222C72">
        <w:rPr>
          <w:rFonts w:ascii="Arial" w:hAnsi="Arial" w:cs="Arial"/>
          <w:sz w:val="22"/>
          <w:szCs w:val="22"/>
        </w:rPr>
        <w:t xml:space="preserve">  </w:t>
      </w:r>
    </w:p>
    <w:p w:rsidR="00782C07" w:rsidRPr="00222C72" w:rsidRDefault="00782C07" w:rsidP="00D26AE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3</w:t>
      </w:r>
      <w:r w:rsidR="000F674E" w:rsidRPr="00222C72">
        <w:rPr>
          <w:rFonts w:ascii="Arial" w:hAnsi="Arial" w:cs="Arial"/>
          <w:sz w:val="22"/>
          <w:szCs w:val="22"/>
        </w:rPr>
        <w:t xml:space="preserve">) </w:t>
      </w:r>
      <w:r w:rsidRPr="00222C7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VII.</w:t>
      </w:r>
    </w:p>
    <w:p w:rsidR="00D3077A" w:rsidRPr="00222C72" w:rsidRDefault="00D3077A" w:rsidP="00D3077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účinném ke dni </w:t>
      </w:r>
      <w:proofErr w:type="gramStart"/>
      <w:r w:rsidRPr="00222C72">
        <w:rPr>
          <w:rFonts w:ascii="Arial" w:hAnsi="Arial" w:cs="Arial"/>
          <w:sz w:val="22"/>
          <w:szCs w:val="22"/>
        </w:rPr>
        <w:t>31.</w:t>
      </w:r>
      <w:r w:rsidR="000D3345">
        <w:rPr>
          <w:rFonts w:ascii="Arial" w:hAnsi="Arial" w:cs="Arial"/>
          <w:sz w:val="22"/>
          <w:szCs w:val="22"/>
        </w:rPr>
        <w:t>7.</w:t>
      </w:r>
      <w:r w:rsidRPr="00222C72">
        <w:rPr>
          <w:rFonts w:ascii="Arial" w:hAnsi="Arial" w:cs="Arial"/>
          <w:sz w:val="22"/>
          <w:szCs w:val="22"/>
        </w:rPr>
        <w:t>2016</w:t>
      </w:r>
      <w:proofErr w:type="gramEnd"/>
      <w:r w:rsidRPr="00222C72">
        <w:rPr>
          <w:rFonts w:ascii="Arial" w:hAnsi="Arial" w:cs="Arial"/>
          <w:sz w:val="22"/>
          <w:szCs w:val="22"/>
        </w:rPr>
        <w:t>, prověřil převoditelnost pozemku, ke kterému se převádí spoluvlastnický podíl a prohlašuje, že pozemek, ke kterému se převádí spoluvlastnický podíl</w:t>
      </w:r>
      <w:r w:rsidR="000D3345">
        <w:rPr>
          <w:rFonts w:ascii="Arial" w:hAnsi="Arial" w:cs="Arial"/>
          <w:sz w:val="22"/>
          <w:szCs w:val="22"/>
        </w:rPr>
        <w:t>,</w:t>
      </w:r>
      <w:r w:rsidRPr="00222C72">
        <w:rPr>
          <w:rFonts w:ascii="Arial" w:hAnsi="Arial" w:cs="Arial"/>
          <w:sz w:val="22"/>
          <w:szCs w:val="22"/>
        </w:rPr>
        <w:t xml:space="preserve"> není vyloučen z převodu podle § 6 zákona č. 503/2012 Sb., o Státním pozemkovém úřadu a o změně některých souvisejících zákonů, ve znění účinném ke dni 31.7.2016.</w:t>
      </w:r>
    </w:p>
    <w:p w:rsidR="00D3077A" w:rsidRPr="00222C72" w:rsidRDefault="00D3077A" w:rsidP="00D3077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2) Nabyvatel prohlašuje, že ve vztahu k převáděnému spoluvlastnickému podílu splňuje zákonem stanovené podmínky pro to, aby na něj mohl být podle § 7 odst. 1 písmeno a) zákona č. 503/2012 Sb., o Státním pozemkovém úřadu a o změně některých souvisejících zákonů, ve znění účinném ke dni </w:t>
      </w:r>
      <w:proofErr w:type="gramStart"/>
      <w:r w:rsidRPr="00222C72">
        <w:rPr>
          <w:rFonts w:ascii="Arial" w:hAnsi="Arial" w:cs="Arial"/>
          <w:sz w:val="22"/>
          <w:szCs w:val="22"/>
        </w:rPr>
        <w:t>31.</w:t>
      </w:r>
      <w:r w:rsidR="000D3345">
        <w:rPr>
          <w:rFonts w:ascii="Arial" w:hAnsi="Arial" w:cs="Arial"/>
          <w:sz w:val="22"/>
          <w:szCs w:val="22"/>
        </w:rPr>
        <w:t>7.</w:t>
      </w:r>
      <w:r w:rsidRPr="00222C72">
        <w:rPr>
          <w:rFonts w:ascii="Arial" w:hAnsi="Arial" w:cs="Arial"/>
          <w:sz w:val="22"/>
          <w:szCs w:val="22"/>
        </w:rPr>
        <w:t>2016</w:t>
      </w:r>
      <w:proofErr w:type="gramEnd"/>
      <w:r w:rsidRPr="00222C72">
        <w:rPr>
          <w:rFonts w:ascii="Arial" w:hAnsi="Arial" w:cs="Arial"/>
          <w:sz w:val="22"/>
          <w:szCs w:val="22"/>
        </w:rPr>
        <w:t>, převeden dle změny územního plánu č. 1 ze dne 16.9.2014</w:t>
      </w:r>
      <w:r w:rsidR="000D3345">
        <w:rPr>
          <w:rFonts w:ascii="Arial" w:hAnsi="Arial" w:cs="Arial"/>
          <w:sz w:val="22"/>
          <w:szCs w:val="22"/>
        </w:rPr>
        <w:t xml:space="preserve"> (schválené usnesením zastupitelstva města č. 2222)</w:t>
      </w:r>
      <w:r w:rsidRPr="00222C72">
        <w:rPr>
          <w:rFonts w:ascii="Arial" w:hAnsi="Arial" w:cs="Arial"/>
          <w:sz w:val="22"/>
          <w:szCs w:val="22"/>
        </w:rPr>
        <w:t>.</w:t>
      </w:r>
    </w:p>
    <w:p w:rsidR="00D3077A" w:rsidRPr="00222C72" w:rsidRDefault="00D3077A" w:rsidP="00D3077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lastRenderedPageBreak/>
        <w:t xml:space="preserve">Nabyvatel prohlašuje, že nabytí spoluvlastnického podílu odsouhlasilo zastupitelstvo města Hodonín  dne </w:t>
      </w:r>
      <w:proofErr w:type="gramStart"/>
      <w:r w:rsidRPr="00222C72">
        <w:rPr>
          <w:rFonts w:ascii="Arial" w:hAnsi="Arial" w:cs="Arial"/>
          <w:sz w:val="22"/>
          <w:szCs w:val="22"/>
        </w:rPr>
        <w:t>23.6.2015</w:t>
      </w:r>
      <w:proofErr w:type="gramEnd"/>
      <w:r w:rsidRPr="00222C72">
        <w:rPr>
          <w:rFonts w:ascii="Arial" w:hAnsi="Arial" w:cs="Arial"/>
          <w:sz w:val="22"/>
          <w:szCs w:val="22"/>
        </w:rPr>
        <w:t xml:space="preserve"> usnesením č. 391.</w:t>
      </w:r>
    </w:p>
    <w:p w:rsidR="00D3077A" w:rsidRPr="00222C72" w:rsidRDefault="00D3077A" w:rsidP="00D3077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222C72">
        <w:rPr>
          <w:rFonts w:ascii="Arial" w:hAnsi="Arial" w:cs="Arial"/>
          <w:sz w:val="22"/>
          <w:szCs w:val="22"/>
        </w:rPr>
        <w:t>1.8.2016</w:t>
      </w:r>
      <w:proofErr w:type="gramEnd"/>
      <w:r w:rsidRPr="00222C7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D3077A" w:rsidRPr="00222C72" w:rsidRDefault="00D3077A" w:rsidP="00D3077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VIII.</w:t>
      </w:r>
    </w:p>
    <w:p w:rsidR="00D3077A" w:rsidRPr="00222C72" w:rsidRDefault="00D3077A" w:rsidP="00D3077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D3077A" w:rsidRPr="00222C72" w:rsidRDefault="00D3077A" w:rsidP="00D3077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2) Tato smlouva je vyhotovena ve </w:t>
      </w:r>
      <w:r w:rsidRPr="00222C72">
        <w:rPr>
          <w:rFonts w:ascii="Arial" w:hAnsi="Arial" w:cs="Arial"/>
          <w:color w:val="000000"/>
          <w:sz w:val="22"/>
          <w:szCs w:val="22"/>
        </w:rPr>
        <w:t>3</w:t>
      </w:r>
      <w:r w:rsidRPr="00222C72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 a ostatní jsou určeny pro převádějícího.</w:t>
      </w:r>
    </w:p>
    <w:p w:rsidR="00EA6AA0" w:rsidRDefault="00EA6AA0" w:rsidP="00EA6A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IX.</w:t>
      </w:r>
    </w:p>
    <w:p w:rsidR="000F674E" w:rsidRPr="00222C72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6312A5">
        <w:rPr>
          <w:rFonts w:ascii="Arial" w:hAnsi="Arial" w:cs="Arial"/>
          <w:sz w:val="22"/>
          <w:szCs w:val="22"/>
        </w:rPr>
        <w:t>10.04.2018</w:t>
      </w:r>
      <w:proofErr w:type="gramEnd"/>
      <w:r w:rsidRPr="00222C72">
        <w:rPr>
          <w:rFonts w:ascii="Arial" w:hAnsi="Arial" w:cs="Arial"/>
          <w:sz w:val="22"/>
          <w:szCs w:val="22"/>
        </w:rPr>
        <w:tab/>
        <w:t xml:space="preserve">V </w:t>
      </w:r>
      <w:r w:rsidR="00D00F4A">
        <w:rPr>
          <w:rFonts w:ascii="Arial" w:hAnsi="Arial" w:cs="Arial"/>
          <w:sz w:val="22"/>
          <w:szCs w:val="22"/>
        </w:rPr>
        <w:t>Hodoníně</w:t>
      </w:r>
      <w:r w:rsidR="006312A5">
        <w:rPr>
          <w:rFonts w:ascii="Arial" w:hAnsi="Arial" w:cs="Arial"/>
          <w:sz w:val="22"/>
          <w:szCs w:val="22"/>
        </w:rPr>
        <w:t xml:space="preserve"> dne 29.03.2018</w:t>
      </w:r>
    </w:p>
    <w:p w:rsidR="000F674E" w:rsidRPr="00222C72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00F4A" w:rsidRDefault="00D00F4A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00F4A" w:rsidRDefault="00D00F4A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00F4A" w:rsidRDefault="00D00F4A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00F4A" w:rsidRPr="00222C72" w:rsidRDefault="00D00F4A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............................................</w:t>
      </w:r>
      <w:r w:rsidRPr="00222C7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Státní pozemkový úřad</w:t>
      </w:r>
      <w:r w:rsidRPr="00222C72">
        <w:rPr>
          <w:rFonts w:ascii="Arial" w:hAnsi="Arial" w:cs="Arial"/>
          <w:sz w:val="22"/>
          <w:szCs w:val="22"/>
        </w:rPr>
        <w:tab/>
        <w:t>Město Hodonín</w:t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ředitel Krajského pozemkového úřadu</w:t>
      </w:r>
      <w:r w:rsidRPr="00222C72">
        <w:rPr>
          <w:rFonts w:ascii="Arial" w:hAnsi="Arial" w:cs="Arial"/>
          <w:sz w:val="22"/>
          <w:szCs w:val="22"/>
        </w:rPr>
        <w:tab/>
      </w:r>
      <w:proofErr w:type="spellStart"/>
      <w:r w:rsidRPr="00222C72">
        <w:rPr>
          <w:rFonts w:ascii="Arial" w:hAnsi="Arial" w:cs="Arial"/>
          <w:sz w:val="22"/>
          <w:szCs w:val="22"/>
        </w:rPr>
        <w:t>zast</w:t>
      </w:r>
      <w:proofErr w:type="spellEnd"/>
      <w:r w:rsidRPr="00222C72">
        <w:rPr>
          <w:rFonts w:ascii="Arial" w:hAnsi="Arial" w:cs="Arial"/>
          <w:sz w:val="22"/>
          <w:szCs w:val="22"/>
        </w:rPr>
        <w:t>. starosta města</w:t>
      </w:r>
      <w:r w:rsidR="00D00F4A">
        <w:rPr>
          <w:rFonts w:ascii="Arial" w:hAnsi="Arial" w:cs="Arial"/>
          <w:sz w:val="22"/>
          <w:szCs w:val="22"/>
        </w:rPr>
        <w:t xml:space="preserve"> Mgr. Milan</w:t>
      </w:r>
      <w:r w:rsidRPr="00222C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2C72">
        <w:rPr>
          <w:rFonts w:ascii="Arial" w:hAnsi="Arial" w:cs="Arial"/>
          <w:sz w:val="22"/>
          <w:szCs w:val="22"/>
        </w:rPr>
        <w:t>Lúčka</w:t>
      </w:r>
      <w:proofErr w:type="spellEnd"/>
      <w:r w:rsidRPr="00222C72">
        <w:rPr>
          <w:rFonts w:ascii="Arial" w:hAnsi="Arial" w:cs="Arial"/>
          <w:sz w:val="22"/>
          <w:szCs w:val="22"/>
        </w:rPr>
        <w:t xml:space="preserve"> </w:t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pro Jihomoravský kraj</w:t>
      </w:r>
      <w:r w:rsidRPr="00222C72">
        <w:rPr>
          <w:rFonts w:ascii="Arial" w:hAnsi="Arial" w:cs="Arial"/>
          <w:sz w:val="22"/>
          <w:szCs w:val="22"/>
        </w:rPr>
        <w:tab/>
        <w:t>nabyvatel</w:t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Ing. Jan Ševčík</w:t>
      </w:r>
      <w:r w:rsidRPr="00222C72">
        <w:rPr>
          <w:rFonts w:ascii="Arial" w:hAnsi="Arial" w:cs="Arial"/>
          <w:sz w:val="22"/>
          <w:szCs w:val="22"/>
        </w:rPr>
        <w:tab/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převádějící</w:t>
      </w:r>
      <w:r w:rsidRPr="00222C72">
        <w:rPr>
          <w:rFonts w:ascii="Arial" w:hAnsi="Arial" w:cs="Arial"/>
          <w:sz w:val="22"/>
          <w:szCs w:val="22"/>
        </w:rPr>
        <w:tab/>
      </w:r>
    </w:p>
    <w:p w:rsidR="000F674E" w:rsidRPr="00222C72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222C72">
        <w:rPr>
          <w:rFonts w:ascii="Arial" w:hAnsi="Arial" w:cs="Arial"/>
          <w:sz w:val="22"/>
          <w:szCs w:val="22"/>
        </w:rPr>
        <w:t>SPÚ</w:t>
      </w:r>
      <w:r w:rsidRPr="00222C72">
        <w:rPr>
          <w:rFonts w:ascii="Arial" w:hAnsi="Arial" w:cs="Arial"/>
          <w:sz w:val="22"/>
          <w:szCs w:val="22"/>
        </w:rPr>
        <w:t xml:space="preserve">: </w:t>
      </w:r>
      <w:r w:rsidRPr="00222C72">
        <w:rPr>
          <w:rFonts w:ascii="Arial" w:hAnsi="Arial" w:cs="Arial"/>
          <w:color w:val="000000"/>
          <w:sz w:val="22"/>
          <w:szCs w:val="22"/>
        </w:rPr>
        <w:t>1963924</w:t>
      </w:r>
      <w:r w:rsidRPr="00222C72">
        <w:rPr>
          <w:rFonts w:ascii="Arial" w:hAnsi="Arial" w:cs="Arial"/>
          <w:color w:val="000000"/>
          <w:sz w:val="22"/>
          <w:szCs w:val="22"/>
        </w:rPr>
        <w:br/>
      </w:r>
    </w:p>
    <w:p w:rsidR="000F674E" w:rsidRPr="00222C72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1919" w:rsidRPr="00222C72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Za věcnou a formální správnost odpovídá</w:t>
      </w:r>
    </w:p>
    <w:p w:rsidR="00FD1919" w:rsidRPr="00222C72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FD1919" w:rsidRPr="00222C72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JUDr. Jarmila Báčová</w:t>
      </w:r>
    </w:p>
    <w:p w:rsidR="00FD1919" w:rsidRPr="00222C72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:rsidR="00D75276" w:rsidRPr="00222C72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.......................................</w:t>
      </w:r>
    </w:p>
    <w:p w:rsidR="00FD1919" w:rsidRPr="00222C72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podpis</w:t>
      </w:r>
    </w:p>
    <w:p w:rsidR="00FD1919" w:rsidRPr="00222C72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 xml:space="preserve">Za správnost: </w:t>
      </w:r>
      <w:r w:rsidRPr="00222C72">
        <w:rPr>
          <w:rFonts w:ascii="Arial" w:hAnsi="Arial" w:cs="Arial"/>
          <w:color w:val="000000"/>
          <w:sz w:val="22"/>
          <w:szCs w:val="22"/>
        </w:rPr>
        <w:t>Mgr. Dvořáček</w:t>
      </w:r>
    </w:p>
    <w:p w:rsidR="000F674E" w:rsidRPr="00222C72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674E" w:rsidRPr="00222C72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.......................................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ab/>
        <w:t>podpis</w:t>
      </w:r>
    </w:p>
    <w:p w:rsidR="000F674E" w:rsidRPr="00222C72" w:rsidRDefault="000F674E">
      <w:pPr>
        <w:widowControl/>
        <w:rPr>
          <w:rFonts w:ascii="Arial" w:hAnsi="Arial" w:cs="Arial"/>
          <w:sz w:val="22"/>
          <w:szCs w:val="22"/>
        </w:rPr>
      </w:pPr>
    </w:p>
    <w:p w:rsidR="000C05FA" w:rsidRPr="00222C72" w:rsidRDefault="000C05FA">
      <w:pPr>
        <w:widowControl/>
        <w:rPr>
          <w:rFonts w:ascii="Arial" w:hAnsi="Arial" w:cs="Arial"/>
          <w:sz w:val="22"/>
          <w:szCs w:val="22"/>
        </w:rPr>
      </w:pPr>
    </w:p>
    <w:p w:rsidR="000C05FA" w:rsidRPr="00222C72" w:rsidRDefault="000C05FA" w:rsidP="000C05FA">
      <w:pPr>
        <w:widowControl/>
        <w:rPr>
          <w:rFonts w:ascii="Arial" w:hAnsi="Arial" w:cs="Arial"/>
          <w:sz w:val="22"/>
          <w:szCs w:val="22"/>
        </w:rPr>
      </w:pPr>
    </w:p>
    <w:p w:rsidR="000C05FA" w:rsidRPr="00222C72" w:rsidRDefault="000C05FA" w:rsidP="000C05FA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B57417" w:rsidRPr="00222C72">
        <w:rPr>
          <w:rFonts w:ascii="Arial" w:hAnsi="Arial" w:cs="Arial"/>
          <w:sz w:val="22"/>
          <w:szCs w:val="22"/>
        </w:rPr>
        <w:t>v Registru</w:t>
      </w: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smluv, vedeném dle zákona č. 340/2015 Sb.,</w:t>
      </w: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o registru smluv, dne</w:t>
      </w: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………………………</w:t>
      </w:r>
    </w:p>
    <w:p w:rsidR="000C05FA" w:rsidRPr="00222C72" w:rsidRDefault="000C05FA" w:rsidP="000C05FA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datum registrace</w:t>
      </w:r>
    </w:p>
    <w:p w:rsidR="000C05FA" w:rsidRPr="00222C72" w:rsidRDefault="000C05FA" w:rsidP="000C05FA">
      <w:pPr>
        <w:jc w:val="both"/>
        <w:rPr>
          <w:rFonts w:ascii="Arial" w:hAnsi="Arial" w:cs="Arial"/>
          <w:i/>
          <w:sz w:val="22"/>
          <w:szCs w:val="22"/>
        </w:rPr>
      </w:pP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………………………</w:t>
      </w: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ID smlouvy</w:t>
      </w: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</w:p>
    <w:p w:rsidR="00235694" w:rsidRPr="00222C72" w:rsidRDefault="00D00F4A" w:rsidP="00235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registraci provedl</w:t>
      </w: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</w:p>
    <w:p w:rsidR="00235694" w:rsidRPr="00222C72" w:rsidRDefault="00235694" w:rsidP="00235694">
      <w:pPr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V </w:t>
      </w:r>
      <w:r w:rsidR="00D00F4A">
        <w:rPr>
          <w:rFonts w:ascii="Arial" w:hAnsi="Arial" w:cs="Arial"/>
          <w:sz w:val="22"/>
          <w:szCs w:val="22"/>
        </w:rPr>
        <w:t>Brně</w:t>
      </w:r>
      <w:r w:rsidRPr="00222C72">
        <w:rPr>
          <w:rFonts w:ascii="Arial" w:hAnsi="Arial" w:cs="Arial"/>
          <w:sz w:val="22"/>
          <w:szCs w:val="22"/>
        </w:rPr>
        <w:tab/>
      </w:r>
      <w:r w:rsidRPr="00222C72">
        <w:rPr>
          <w:rFonts w:ascii="Arial" w:hAnsi="Arial" w:cs="Arial"/>
          <w:sz w:val="22"/>
          <w:szCs w:val="22"/>
        </w:rPr>
        <w:tab/>
      </w:r>
      <w:r w:rsidR="00FA5A89">
        <w:rPr>
          <w:rFonts w:ascii="Arial" w:hAnsi="Arial" w:cs="Arial"/>
          <w:sz w:val="22"/>
          <w:szCs w:val="22"/>
        </w:rPr>
        <w:tab/>
      </w:r>
      <w:r w:rsidR="00FA5A89">
        <w:rPr>
          <w:rFonts w:ascii="Arial" w:hAnsi="Arial" w:cs="Arial"/>
          <w:sz w:val="22"/>
          <w:szCs w:val="22"/>
        </w:rPr>
        <w:tab/>
        <w:t xml:space="preserve">      </w:t>
      </w:r>
      <w:r w:rsidRPr="00222C72">
        <w:rPr>
          <w:rFonts w:ascii="Arial" w:hAnsi="Arial" w:cs="Arial"/>
          <w:sz w:val="22"/>
          <w:szCs w:val="22"/>
        </w:rPr>
        <w:t>……………………………….</w:t>
      </w:r>
    </w:p>
    <w:p w:rsidR="00235694" w:rsidRPr="00222C72" w:rsidRDefault="00235694" w:rsidP="0023569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ab/>
        <w:t>otisk úředního razítka</w:t>
      </w:r>
    </w:p>
    <w:p w:rsidR="00235694" w:rsidRPr="00222C72" w:rsidRDefault="00235694" w:rsidP="0023569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ab/>
        <w:t>+ podpis odpovědného</w:t>
      </w:r>
    </w:p>
    <w:p w:rsidR="000C05FA" w:rsidRPr="00222C72" w:rsidRDefault="000C05FA" w:rsidP="000C05F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22C72">
        <w:rPr>
          <w:rFonts w:ascii="Arial" w:hAnsi="Arial" w:cs="Arial"/>
          <w:sz w:val="22"/>
          <w:szCs w:val="22"/>
        </w:rPr>
        <w:t>dne ………………</w:t>
      </w:r>
      <w:r w:rsidRPr="00222C72">
        <w:rPr>
          <w:rFonts w:ascii="Arial" w:hAnsi="Arial" w:cs="Arial"/>
          <w:sz w:val="22"/>
          <w:szCs w:val="22"/>
        </w:rPr>
        <w:tab/>
        <w:t>zaměstnance</w:t>
      </w:r>
    </w:p>
    <w:p w:rsidR="000C05FA" w:rsidRPr="00222C72" w:rsidRDefault="000C05FA">
      <w:pPr>
        <w:widowControl/>
        <w:rPr>
          <w:rFonts w:ascii="Arial" w:hAnsi="Arial" w:cs="Arial"/>
          <w:sz w:val="22"/>
          <w:szCs w:val="22"/>
        </w:rPr>
      </w:pPr>
    </w:p>
    <w:sectPr w:rsidR="000C05FA" w:rsidRPr="00222C72" w:rsidSect="000D3345">
      <w:headerReference w:type="default" r:id="rId6"/>
      <w:type w:val="continuous"/>
      <w:pgSz w:w="11907" w:h="16840"/>
      <w:pgMar w:top="426" w:right="1304" w:bottom="567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45" w:rsidRDefault="000D3345">
      <w:r>
        <w:separator/>
      </w:r>
    </w:p>
  </w:endnote>
  <w:endnote w:type="continuationSeparator" w:id="0">
    <w:p w:rsidR="000D3345" w:rsidRDefault="000D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45" w:rsidRDefault="000D3345">
      <w:r>
        <w:separator/>
      </w:r>
    </w:p>
  </w:footnote>
  <w:footnote w:type="continuationSeparator" w:id="0">
    <w:p w:rsidR="000D3345" w:rsidRDefault="000D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E"/>
    <w:rsid w:val="000164A2"/>
    <w:rsid w:val="000B1DBB"/>
    <w:rsid w:val="000C05FA"/>
    <w:rsid w:val="000D3345"/>
    <w:rsid w:val="000D4942"/>
    <w:rsid w:val="000F674E"/>
    <w:rsid w:val="00110AFF"/>
    <w:rsid w:val="001212FF"/>
    <w:rsid w:val="00153962"/>
    <w:rsid w:val="00175955"/>
    <w:rsid w:val="0019534F"/>
    <w:rsid w:val="001D53D4"/>
    <w:rsid w:val="00222C72"/>
    <w:rsid w:val="002277CD"/>
    <w:rsid w:val="00235694"/>
    <w:rsid w:val="00261220"/>
    <w:rsid w:val="00277CC3"/>
    <w:rsid w:val="0029620C"/>
    <w:rsid w:val="002B7376"/>
    <w:rsid w:val="002F40A8"/>
    <w:rsid w:val="00356194"/>
    <w:rsid w:val="00365707"/>
    <w:rsid w:val="00372608"/>
    <w:rsid w:val="00380BB2"/>
    <w:rsid w:val="003A0C5B"/>
    <w:rsid w:val="003C581D"/>
    <w:rsid w:val="003D5121"/>
    <w:rsid w:val="003D53C8"/>
    <w:rsid w:val="003F64D6"/>
    <w:rsid w:val="00402472"/>
    <w:rsid w:val="00471C76"/>
    <w:rsid w:val="004D0A84"/>
    <w:rsid w:val="00533D85"/>
    <w:rsid w:val="00542F9F"/>
    <w:rsid w:val="006312A5"/>
    <w:rsid w:val="00644165"/>
    <w:rsid w:val="0065302D"/>
    <w:rsid w:val="006704D9"/>
    <w:rsid w:val="00690118"/>
    <w:rsid w:val="006D72A5"/>
    <w:rsid w:val="006F42BE"/>
    <w:rsid w:val="007234E8"/>
    <w:rsid w:val="00782C07"/>
    <w:rsid w:val="007C4BBA"/>
    <w:rsid w:val="007D0403"/>
    <w:rsid w:val="00825E2D"/>
    <w:rsid w:val="00866851"/>
    <w:rsid w:val="008B539D"/>
    <w:rsid w:val="008C398A"/>
    <w:rsid w:val="009E55CE"/>
    <w:rsid w:val="00A1578B"/>
    <w:rsid w:val="00A31C3B"/>
    <w:rsid w:val="00A53C68"/>
    <w:rsid w:val="00A84D56"/>
    <w:rsid w:val="00AE5523"/>
    <w:rsid w:val="00B3615A"/>
    <w:rsid w:val="00B57417"/>
    <w:rsid w:val="00C770D7"/>
    <w:rsid w:val="00C9419D"/>
    <w:rsid w:val="00CE551E"/>
    <w:rsid w:val="00D00F4A"/>
    <w:rsid w:val="00D13A0C"/>
    <w:rsid w:val="00D26AE9"/>
    <w:rsid w:val="00D3077A"/>
    <w:rsid w:val="00D5126D"/>
    <w:rsid w:val="00D52B56"/>
    <w:rsid w:val="00D57883"/>
    <w:rsid w:val="00D75276"/>
    <w:rsid w:val="00D821FA"/>
    <w:rsid w:val="00DF2489"/>
    <w:rsid w:val="00E04946"/>
    <w:rsid w:val="00E64CAC"/>
    <w:rsid w:val="00EA6AA0"/>
    <w:rsid w:val="00EC3D4E"/>
    <w:rsid w:val="00EC4B1C"/>
    <w:rsid w:val="00EC4B62"/>
    <w:rsid w:val="00ED52E2"/>
    <w:rsid w:val="00EF0FF1"/>
    <w:rsid w:val="00F23DB4"/>
    <w:rsid w:val="00F53A92"/>
    <w:rsid w:val="00F72B4E"/>
    <w:rsid w:val="00F83DC8"/>
    <w:rsid w:val="00FA0709"/>
    <w:rsid w:val="00FA5A89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36D7C"/>
  <w14:defaultImageDpi w14:val="0"/>
  <w15:docId w15:val="{58A8C2DA-C33E-4A98-8386-B7141BF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1280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Administrator</dc:creator>
  <cp:keywords/>
  <dc:description/>
  <cp:lastModifiedBy>Dvořáček Luděk Mgr.</cp:lastModifiedBy>
  <cp:revision>3</cp:revision>
  <cp:lastPrinted>2000-06-28T08:06:00Z</cp:lastPrinted>
  <dcterms:created xsi:type="dcterms:W3CDTF">2018-01-22T13:08:00Z</dcterms:created>
  <dcterms:modified xsi:type="dcterms:W3CDTF">2018-04-11T06:05:00Z</dcterms:modified>
</cp:coreProperties>
</file>