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FE7" w:rsidRPr="00AE6952" w:rsidRDefault="00CD1FE7" w:rsidP="00F24EF7">
      <w:pPr>
        <w:pStyle w:val="Nadpis2"/>
        <w:pBdr>
          <w:top w:val="single" w:sz="4" w:space="1" w:color="auto"/>
          <w:left w:val="single" w:sz="4" w:space="4" w:color="auto"/>
          <w:bottom w:val="single" w:sz="4" w:space="0" w:color="auto"/>
          <w:right w:val="single" w:sz="4" w:space="4" w:color="auto"/>
        </w:pBdr>
        <w:jc w:val="both"/>
        <w:rPr>
          <w:sz w:val="22"/>
        </w:rPr>
      </w:pPr>
      <w:r>
        <w:rPr>
          <w:sz w:val="28"/>
        </w:rPr>
        <w:t xml:space="preserve">                              </w:t>
      </w:r>
      <w:r w:rsidR="00AE4A0E">
        <w:rPr>
          <w:sz w:val="28"/>
        </w:rPr>
        <w:t>Smlouva o zájezdu</w:t>
      </w:r>
      <w:r>
        <w:rPr>
          <w:sz w:val="28"/>
        </w:rPr>
        <w:t xml:space="preserve"> </w:t>
      </w:r>
      <w:r w:rsidR="00F24EF7">
        <w:rPr>
          <w:sz w:val="22"/>
        </w:rPr>
        <w:t xml:space="preserve">pro hromadný zájezd </w:t>
      </w:r>
      <w:r>
        <w:rPr>
          <w:sz w:val="22"/>
        </w:rPr>
        <w:t xml:space="preserve">skupinový                                                  </w:t>
      </w:r>
      <w:r>
        <w:rPr>
          <w:sz w:val="18"/>
        </w:rPr>
        <w:t xml:space="preserve">  </w:t>
      </w:r>
    </w:p>
    <w:p w:rsidR="00F24EF7" w:rsidRDefault="00F24EF7">
      <w:pPr>
        <w:rPr>
          <w:b/>
          <w:sz w:val="20"/>
        </w:rPr>
      </w:pPr>
    </w:p>
    <w:p w:rsidR="001C4E03" w:rsidRDefault="00CD1FE7">
      <w:pPr>
        <w:rPr>
          <w:b/>
          <w:sz w:val="20"/>
        </w:rPr>
      </w:pPr>
      <w:r>
        <w:rPr>
          <w:b/>
          <w:sz w:val="20"/>
        </w:rPr>
        <w:t xml:space="preserve">                 </w:t>
      </w:r>
    </w:p>
    <w:p w:rsidR="00CD1FE7" w:rsidRDefault="00CD1FE7">
      <w:pPr>
        <w:rPr>
          <w:b/>
          <w:sz w:val="20"/>
        </w:rPr>
      </w:pPr>
      <w:r>
        <w:rPr>
          <w:b/>
          <w:sz w:val="20"/>
        </w:rPr>
        <w:t xml:space="preserve">                                                                                       </w:t>
      </w:r>
      <w:r w:rsidR="00F324AC">
        <w:rPr>
          <w:b/>
          <w:sz w:val="20"/>
        </w:rPr>
        <w:tab/>
      </w:r>
      <w:r w:rsidR="00F324AC">
        <w:rPr>
          <w:b/>
          <w:sz w:val="20"/>
        </w:rPr>
        <w:tab/>
        <w:t xml:space="preserve">     </w:t>
      </w:r>
      <w:r w:rsidR="00AE4A0E">
        <w:rPr>
          <w:b/>
          <w:sz w:val="20"/>
        </w:rPr>
        <w:t>smlouva o zájezdu</w:t>
      </w:r>
      <w:r>
        <w:rPr>
          <w:b/>
          <w:sz w:val="20"/>
        </w:rPr>
        <w:t xml:space="preserve"> </w:t>
      </w:r>
      <w:proofErr w:type="gramStart"/>
      <w:r>
        <w:rPr>
          <w:b/>
          <w:sz w:val="20"/>
        </w:rPr>
        <w:t xml:space="preserve">číslo </w:t>
      </w:r>
      <w:r w:rsidR="00AB27AB">
        <w:rPr>
          <w:b/>
          <w:sz w:val="28"/>
          <w:szCs w:val="28"/>
        </w:rPr>
        <w:t>:  15</w:t>
      </w:r>
      <w:proofErr w:type="gramEnd"/>
      <w:r w:rsidR="00F41C1D">
        <w:rPr>
          <w:b/>
          <w:sz w:val="28"/>
          <w:szCs w:val="28"/>
        </w:rPr>
        <w:t xml:space="preserve"> – </w:t>
      </w:r>
      <w:r w:rsidR="00AB27AB">
        <w:rPr>
          <w:b/>
          <w:sz w:val="28"/>
          <w:szCs w:val="28"/>
        </w:rPr>
        <w:t>423076</w:t>
      </w:r>
      <w:r>
        <w:rPr>
          <w:b/>
          <w:sz w:val="20"/>
        </w:rPr>
        <w:t xml:space="preserve">       </w:t>
      </w:r>
    </w:p>
    <w:p w:rsidR="00CD1FE7" w:rsidRDefault="00CD1FE7" w:rsidP="001C4E03">
      <w:pPr>
        <w:ind w:firstLine="708"/>
        <w:rPr>
          <w:b/>
          <w:sz w:val="20"/>
        </w:rPr>
      </w:pPr>
      <w:r>
        <w:rPr>
          <w:b/>
          <w:sz w:val="20"/>
        </w:rPr>
        <w:t xml:space="preserve">A. SMLUVNÍ STRANY </w:t>
      </w:r>
    </w:p>
    <w:p w:rsidR="001C4E03" w:rsidRPr="00F24EF7" w:rsidRDefault="001C4E03" w:rsidP="001C4E03">
      <w:pPr>
        <w:ind w:firstLine="708"/>
        <w:rPr>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4500"/>
      </w:tblGrid>
      <w:tr w:rsidR="005D1A7A" w:rsidTr="00A96CA4">
        <w:trPr>
          <w:trHeight w:val="1773"/>
          <w:jc w:val="center"/>
        </w:trPr>
        <w:tc>
          <w:tcPr>
            <w:tcW w:w="4390" w:type="dxa"/>
            <w:tcBorders>
              <w:bottom w:val="single" w:sz="4" w:space="0" w:color="auto"/>
            </w:tcBorders>
          </w:tcPr>
          <w:p w:rsidR="005D1A7A" w:rsidRDefault="005D1A7A" w:rsidP="00A96CA4">
            <w:pPr>
              <w:rPr>
                <w:b/>
                <w:sz w:val="20"/>
              </w:rPr>
            </w:pPr>
            <w:r>
              <w:rPr>
                <w:b/>
                <w:sz w:val="20"/>
              </w:rPr>
              <w:t>Pořadatel:</w:t>
            </w:r>
          </w:p>
          <w:p w:rsidR="005D1A7A" w:rsidRDefault="005D1A7A" w:rsidP="00A96CA4">
            <w:pPr>
              <w:jc w:val="both"/>
              <w:rPr>
                <w:sz w:val="18"/>
              </w:rPr>
            </w:pPr>
            <w:r>
              <w:rPr>
                <w:sz w:val="20"/>
              </w:rPr>
              <w:t xml:space="preserve">ADRIALAND s.r.o., IČ 269 68 916 </w:t>
            </w:r>
          </w:p>
          <w:p w:rsidR="005D1A7A" w:rsidRDefault="005D1A7A" w:rsidP="00A96CA4">
            <w:pPr>
              <w:jc w:val="both"/>
              <w:rPr>
                <w:sz w:val="20"/>
              </w:rPr>
            </w:pPr>
            <w:r>
              <w:rPr>
                <w:sz w:val="20"/>
              </w:rPr>
              <w:t>se sídlem Údolní 11, 602 00 Brno</w:t>
            </w:r>
          </w:p>
          <w:p w:rsidR="005D1A7A" w:rsidRDefault="005D1A7A" w:rsidP="00A96CA4">
            <w:pPr>
              <w:jc w:val="both"/>
              <w:rPr>
                <w:sz w:val="20"/>
              </w:rPr>
            </w:pPr>
            <w:r>
              <w:rPr>
                <w:sz w:val="20"/>
              </w:rPr>
              <w:t>zapsaná v OR KS Brno v odd. C, vložka 48694</w:t>
            </w:r>
          </w:p>
          <w:p w:rsidR="005D1A7A" w:rsidRDefault="005D1A7A" w:rsidP="00A96CA4">
            <w:pPr>
              <w:jc w:val="both"/>
              <w:rPr>
                <w:sz w:val="20"/>
              </w:rPr>
            </w:pPr>
            <w:r>
              <w:rPr>
                <w:sz w:val="20"/>
              </w:rPr>
              <w:t xml:space="preserve">zastoupená: </w:t>
            </w:r>
            <w:r w:rsidRPr="00E22D1A">
              <w:rPr>
                <w:sz w:val="20"/>
                <w:highlight w:val="black"/>
              </w:rPr>
              <w:t>PhDr. Tomášem Vavříkem</w:t>
            </w:r>
            <w:r>
              <w:rPr>
                <w:sz w:val="20"/>
              </w:rPr>
              <w:t>, jednatelem</w:t>
            </w:r>
          </w:p>
          <w:p w:rsidR="005D1A7A" w:rsidRPr="00E22D1A" w:rsidRDefault="005D1A7A" w:rsidP="00A96CA4">
            <w:pPr>
              <w:jc w:val="both"/>
              <w:rPr>
                <w:sz w:val="20"/>
                <w:highlight w:val="black"/>
              </w:rPr>
            </w:pPr>
            <w:r>
              <w:rPr>
                <w:sz w:val="20"/>
              </w:rPr>
              <w:t>číslo účtu</w:t>
            </w:r>
            <w:r w:rsidR="006D4D06">
              <w:rPr>
                <w:sz w:val="20"/>
              </w:rPr>
              <w:t xml:space="preserve"> - </w:t>
            </w:r>
            <w:r w:rsidR="006D4D06" w:rsidRPr="00E22D1A">
              <w:rPr>
                <w:sz w:val="16"/>
                <w:szCs w:val="16"/>
                <w:highlight w:val="black"/>
              </w:rPr>
              <w:t>při platbě CZK</w:t>
            </w:r>
            <w:r w:rsidRPr="00E22D1A">
              <w:rPr>
                <w:sz w:val="20"/>
                <w:highlight w:val="black"/>
              </w:rPr>
              <w:t xml:space="preserve">: </w:t>
            </w:r>
            <w:r w:rsidRPr="00E22D1A">
              <w:rPr>
                <w:sz w:val="16"/>
                <w:szCs w:val="16"/>
                <w:highlight w:val="black"/>
              </w:rPr>
              <w:t>ČSOB Brno</w:t>
            </w:r>
            <w:r w:rsidRPr="00E22D1A">
              <w:rPr>
                <w:sz w:val="20"/>
                <w:highlight w:val="black"/>
              </w:rPr>
              <w:t xml:space="preserve"> 196068057/0300</w:t>
            </w:r>
          </w:p>
          <w:p w:rsidR="006D4D06" w:rsidRDefault="006D4D06" w:rsidP="00A96CA4">
            <w:pPr>
              <w:jc w:val="both"/>
              <w:rPr>
                <w:sz w:val="20"/>
              </w:rPr>
            </w:pPr>
            <w:r w:rsidRPr="00E22D1A">
              <w:rPr>
                <w:sz w:val="20"/>
                <w:highlight w:val="black"/>
              </w:rPr>
              <w:t xml:space="preserve">číslo účtu - </w:t>
            </w:r>
            <w:r w:rsidRPr="00E22D1A">
              <w:rPr>
                <w:sz w:val="16"/>
                <w:szCs w:val="16"/>
                <w:highlight w:val="black"/>
              </w:rPr>
              <w:t>při platbě EUR</w:t>
            </w:r>
            <w:r w:rsidRPr="00E22D1A">
              <w:rPr>
                <w:sz w:val="20"/>
                <w:highlight w:val="black"/>
              </w:rPr>
              <w:t>:</w:t>
            </w:r>
            <w:r w:rsidR="00332B3C" w:rsidRPr="00E22D1A">
              <w:rPr>
                <w:sz w:val="16"/>
                <w:szCs w:val="16"/>
                <w:highlight w:val="black"/>
              </w:rPr>
              <w:t>ČSOB Nitra</w:t>
            </w:r>
            <w:r w:rsidRPr="00E22D1A">
              <w:rPr>
                <w:sz w:val="16"/>
                <w:szCs w:val="16"/>
                <w:highlight w:val="black"/>
              </w:rPr>
              <w:t xml:space="preserve"> </w:t>
            </w:r>
            <w:r w:rsidRPr="00E22D1A">
              <w:rPr>
                <w:sz w:val="20"/>
                <w:szCs w:val="20"/>
                <w:highlight w:val="black"/>
              </w:rPr>
              <w:t>4010485046/7500</w:t>
            </w:r>
          </w:p>
          <w:p w:rsidR="005D1A7A" w:rsidRDefault="005D1A7A" w:rsidP="00A96CA4">
            <w:pPr>
              <w:jc w:val="both"/>
              <w:rPr>
                <w:sz w:val="20"/>
              </w:rPr>
            </w:pPr>
            <w:r>
              <w:rPr>
                <w:sz w:val="20"/>
              </w:rPr>
              <w:t xml:space="preserve">telefon:  </w:t>
            </w:r>
            <w:r w:rsidRPr="00E22D1A">
              <w:rPr>
                <w:sz w:val="20"/>
                <w:highlight w:val="black"/>
              </w:rPr>
              <w:t>542 321 322, fax: 542 211 628</w:t>
            </w:r>
          </w:p>
          <w:p w:rsidR="005D1A7A" w:rsidRDefault="005D1A7A" w:rsidP="00A96CA4">
            <w:pPr>
              <w:jc w:val="both"/>
              <w:rPr>
                <w:sz w:val="20"/>
              </w:rPr>
            </w:pPr>
          </w:p>
        </w:tc>
        <w:tc>
          <w:tcPr>
            <w:tcW w:w="4500" w:type="dxa"/>
            <w:tcBorders>
              <w:bottom w:val="single" w:sz="4" w:space="0" w:color="auto"/>
            </w:tcBorders>
          </w:tcPr>
          <w:p w:rsidR="005D1A7A" w:rsidRDefault="005D1A7A" w:rsidP="00A96CA4">
            <w:pPr>
              <w:jc w:val="both"/>
              <w:rPr>
                <w:b/>
                <w:sz w:val="20"/>
              </w:rPr>
            </w:pPr>
            <w:r>
              <w:rPr>
                <w:b/>
                <w:sz w:val="20"/>
              </w:rPr>
              <w:t>Organizátor:</w:t>
            </w:r>
          </w:p>
          <w:p w:rsidR="00F41C1D" w:rsidRDefault="00F41C1D" w:rsidP="00A96CA4">
            <w:pPr>
              <w:jc w:val="both"/>
              <w:rPr>
                <w:sz w:val="20"/>
              </w:rPr>
            </w:pPr>
            <w:proofErr w:type="gramStart"/>
            <w:r>
              <w:rPr>
                <w:sz w:val="20"/>
              </w:rPr>
              <w:t>Organizace(firma</w:t>
            </w:r>
            <w:proofErr w:type="gramEnd"/>
            <w:r>
              <w:rPr>
                <w:sz w:val="20"/>
              </w:rPr>
              <w:t xml:space="preserve">): </w:t>
            </w:r>
            <w:r w:rsidR="00AB27AB">
              <w:rPr>
                <w:sz w:val="20"/>
              </w:rPr>
              <w:t>Zá</w:t>
            </w:r>
            <w:r w:rsidR="00594FE1">
              <w:rPr>
                <w:sz w:val="20"/>
              </w:rPr>
              <w:t xml:space="preserve">kladní škol, Brno, </w:t>
            </w:r>
            <w:proofErr w:type="gramStart"/>
            <w:r w:rsidR="00594FE1">
              <w:rPr>
                <w:sz w:val="20"/>
              </w:rPr>
              <w:t>Holzova 1 , příspěvková</w:t>
            </w:r>
            <w:proofErr w:type="gramEnd"/>
            <w:r w:rsidR="00594FE1">
              <w:rPr>
                <w:sz w:val="20"/>
              </w:rPr>
              <w:t xml:space="preserve"> organizace</w:t>
            </w:r>
          </w:p>
          <w:p w:rsidR="005D1A7A" w:rsidRDefault="00F41C1D" w:rsidP="00A96CA4">
            <w:pPr>
              <w:jc w:val="both"/>
              <w:rPr>
                <w:sz w:val="20"/>
              </w:rPr>
            </w:pPr>
            <w:r>
              <w:rPr>
                <w:sz w:val="20"/>
              </w:rPr>
              <w:t>IČ:</w:t>
            </w:r>
            <w:r w:rsidR="00594FE1">
              <w:rPr>
                <w:sz w:val="20"/>
              </w:rPr>
              <w:t xml:space="preserve"> 48512524</w:t>
            </w:r>
          </w:p>
          <w:p w:rsidR="00350ED1" w:rsidRDefault="005D1A7A" w:rsidP="00A96CA4">
            <w:pPr>
              <w:rPr>
                <w:sz w:val="20"/>
              </w:rPr>
            </w:pPr>
            <w:r>
              <w:rPr>
                <w:sz w:val="20"/>
              </w:rPr>
              <w:t>Ulice:</w:t>
            </w:r>
            <w:r w:rsidR="00B32041">
              <w:rPr>
                <w:sz w:val="20"/>
              </w:rPr>
              <w:t xml:space="preserve"> </w:t>
            </w:r>
            <w:r w:rsidR="00594FE1">
              <w:rPr>
                <w:sz w:val="20"/>
              </w:rPr>
              <w:t>Holzova 1</w:t>
            </w:r>
          </w:p>
          <w:p w:rsidR="005D1A7A" w:rsidRDefault="00402A8E" w:rsidP="00A96CA4">
            <w:pPr>
              <w:rPr>
                <w:sz w:val="20"/>
              </w:rPr>
            </w:pPr>
            <w:r>
              <w:rPr>
                <w:sz w:val="20"/>
              </w:rPr>
              <w:t xml:space="preserve">Město:  </w:t>
            </w:r>
            <w:r w:rsidR="00B96BDD">
              <w:rPr>
                <w:sz w:val="20"/>
              </w:rPr>
              <w:t xml:space="preserve">   </w:t>
            </w:r>
            <w:r w:rsidR="00594FE1">
              <w:rPr>
                <w:sz w:val="20"/>
              </w:rPr>
              <w:t>Brno</w:t>
            </w:r>
            <w:r w:rsidR="00B96BDD">
              <w:rPr>
                <w:sz w:val="20"/>
              </w:rPr>
              <w:t xml:space="preserve">            </w:t>
            </w:r>
            <w:r w:rsidR="00E221BD">
              <w:rPr>
                <w:sz w:val="20"/>
              </w:rPr>
              <w:t xml:space="preserve">PSČ: </w:t>
            </w:r>
            <w:r w:rsidR="00594FE1">
              <w:rPr>
                <w:sz w:val="20"/>
              </w:rPr>
              <w:t>628 00</w:t>
            </w:r>
          </w:p>
          <w:p w:rsidR="00B32041" w:rsidRDefault="00713609" w:rsidP="00A96CA4">
            <w:pPr>
              <w:rPr>
                <w:sz w:val="20"/>
              </w:rPr>
            </w:pPr>
            <w:r>
              <w:rPr>
                <w:sz w:val="20"/>
              </w:rPr>
              <w:t xml:space="preserve">Zastoupení: </w:t>
            </w:r>
          </w:p>
          <w:p w:rsidR="00704065" w:rsidRDefault="00704065" w:rsidP="00860789">
            <w:pPr>
              <w:jc w:val="both"/>
              <w:rPr>
                <w:sz w:val="20"/>
              </w:rPr>
            </w:pPr>
            <w:r>
              <w:rPr>
                <w:sz w:val="20"/>
              </w:rPr>
              <w:t xml:space="preserve">Kontaktní osoba: </w:t>
            </w:r>
            <w:r w:rsidR="00594FE1" w:rsidRPr="00E22D1A">
              <w:rPr>
                <w:sz w:val="20"/>
                <w:highlight w:val="black"/>
              </w:rPr>
              <w:t>Drahomíra Němečková</w:t>
            </w:r>
          </w:p>
          <w:p w:rsidR="005D1A7A" w:rsidRDefault="00350ED1" w:rsidP="00A96CA4">
            <w:pPr>
              <w:rPr>
                <w:sz w:val="20"/>
              </w:rPr>
            </w:pPr>
            <w:r>
              <w:rPr>
                <w:sz w:val="20"/>
              </w:rPr>
              <w:t xml:space="preserve">Telefon: </w:t>
            </w:r>
          </w:p>
          <w:p w:rsidR="005D1A7A" w:rsidRDefault="005D1A7A" w:rsidP="00860789">
            <w:pPr>
              <w:rPr>
                <w:sz w:val="20"/>
              </w:rPr>
            </w:pPr>
            <w:r>
              <w:rPr>
                <w:sz w:val="20"/>
              </w:rPr>
              <w:t>E-mail:</w:t>
            </w:r>
            <w:r w:rsidR="00350ED1">
              <w:rPr>
                <w:sz w:val="20"/>
              </w:rPr>
              <w:t xml:space="preserve"> </w:t>
            </w:r>
            <w:hyperlink r:id="rId8" w:history="1">
              <w:r w:rsidR="00E22D1A" w:rsidRPr="00E22D1A">
                <w:rPr>
                  <w:rStyle w:val="Hypertextovodkaz"/>
                  <w:color w:val="000000" w:themeColor="text1"/>
                  <w:highlight w:val="black"/>
                </w:rPr>
                <w:t>drahomiranemeckova@volny.cz</w:t>
              </w:r>
            </w:hyperlink>
          </w:p>
        </w:tc>
      </w:tr>
      <w:tr w:rsidR="005D1A7A" w:rsidTr="00A96CA4">
        <w:trPr>
          <w:trHeight w:val="1623"/>
          <w:jc w:val="center"/>
        </w:trPr>
        <w:tc>
          <w:tcPr>
            <w:tcW w:w="4390" w:type="dxa"/>
            <w:tcBorders>
              <w:top w:val="single" w:sz="4" w:space="0" w:color="auto"/>
              <w:left w:val="single" w:sz="4" w:space="0" w:color="auto"/>
              <w:bottom w:val="nil"/>
              <w:right w:val="single" w:sz="4" w:space="0" w:color="auto"/>
            </w:tcBorders>
          </w:tcPr>
          <w:p w:rsidR="005D1A7A" w:rsidRDefault="005D1A7A" w:rsidP="00A96CA4">
            <w:pPr>
              <w:rPr>
                <w:b/>
                <w:sz w:val="20"/>
              </w:rPr>
            </w:pPr>
          </w:p>
          <w:p w:rsidR="005D1A7A" w:rsidRDefault="005D1A7A" w:rsidP="00A96CA4">
            <w:pPr>
              <w:rPr>
                <w:b/>
                <w:sz w:val="20"/>
              </w:rPr>
            </w:pPr>
            <w:r>
              <w:rPr>
                <w:b/>
                <w:sz w:val="20"/>
              </w:rPr>
              <w:t>B. PODMÍNKY ZÁJEZDU</w:t>
            </w:r>
          </w:p>
          <w:p w:rsidR="005D1A7A" w:rsidRDefault="005D1A7A" w:rsidP="00A96CA4">
            <w:pPr>
              <w:pBdr>
                <w:left w:val="single" w:sz="4" w:space="4" w:color="auto"/>
                <w:right w:val="single" w:sz="4" w:space="4" w:color="auto"/>
              </w:pBdr>
              <w:rPr>
                <w:b/>
                <w:sz w:val="20"/>
              </w:rPr>
            </w:pPr>
          </w:p>
          <w:p w:rsidR="005D1A7A" w:rsidRDefault="005D1A7A" w:rsidP="00A96CA4">
            <w:pPr>
              <w:pBdr>
                <w:top w:val="single" w:sz="4" w:space="1" w:color="auto"/>
              </w:pBdr>
              <w:rPr>
                <w:sz w:val="20"/>
              </w:rPr>
            </w:pPr>
            <w:r>
              <w:rPr>
                <w:b/>
                <w:sz w:val="20"/>
              </w:rPr>
              <w:t xml:space="preserve">1. </w:t>
            </w:r>
            <w:proofErr w:type="gramStart"/>
            <w:r>
              <w:rPr>
                <w:b/>
                <w:sz w:val="20"/>
              </w:rPr>
              <w:t>Vymezení  zájezdu</w:t>
            </w:r>
            <w:proofErr w:type="gramEnd"/>
            <w:r>
              <w:rPr>
                <w:b/>
                <w:sz w:val="20"/>
              </w:rPr>
              <w:t>:</w:t>
            </w:r>
          </w:p>
          <w:p w:rsidR="005D1A7A" w:rsidRDefault="00CD1CFF" w:rsidP="00A96CA4">
            <w:pPr>
              <w:pBdr>
                <w:top w:val="single" w:sz="4" w:space="1" w:color="auto"/>
              </w:pBdr>
              <w:rPr>
                <w:sz w:val="20"/>
              </w:rPr>
            </w:pPr>
            <w:r>
              <w:rPr>
                <w:sz w:val="20"/>
              </w:rPr>
              <w:t xml:space="preserve">Číslo zájezdu: </w:t>
            </w:r>
            <w:r w:rsidR="00AB27AB">
              <w:rPr>
                <w:sz w:val="20"/>
              </w:rPr>
              <w:t>-</w:t>
            </w:r>
            <w:r w:rsidR="00AB27AB">
              <w:rPr>
                <w:i/>
                <w:sz w:val="20"/>
              </w:rPr>
              <w:t>18IT0001</w:t>
            </w:r>
            <w:r w:rsidR="00923DD1">
              <w:rPr>
                <w:i/>
                <w:sz w:val="20"/>
              </w:rPr>
              <w:t>, 18IT0002, 18IT0003</w:t>
            </w:r>
            <w:r w:rsidR="009C268B">
              <w:rPr>
                <w:i/>
                <w:sz w:val="20"/>
              </w:rPr>
              <w:t>---</w:t>
            </w:r>
          </w:p>
          <w:p w:rsidR="00336D77" w:rsidRDefault="005D1A7A" w:rsidP="00A96CA4">
            <w:pPr>
              <w:pBdr>
                <w:top w:val="single" w:sz="4" w:space="1" w:color="auto"/>
              </w:pBdr>
              <w:rPr>
                <w:i/>
                <w:sz w:val="20"/>
              </w:rPr>
            </w:pPr>
            <w:r>
              <w:rPr>
                <w:sz w:val="20"/>
              </w:rPr>
              <w:t xml:space="preserve">Stát: </w:t>
            </w:r>
            <w:r w:rsidR="009C268B">
              <w:rPr>
                <w:sz w:val="20"/>
              </w:rPr>
              <w:t xml:space="preserve">------------------------- </w:t>
            </w:r>
            <w:r w:rsidR="00AB27AB">
              <w:rPr>
                <w:i/>
                <w:sz w:val="20"/>
              </w:rPr>
              <w:t>ITÁLIE</w:t>
            </w:r>
            <w:r w:rsidR="00AB27AB">
              <w:rPr>
                <w:sz w:val="20"/>
              </w:rPr>
              <w:t>-----------------</w:t>
            </w:r>
            <w:r w:rsidR="009C268B">
              <w:rPr>
                <w:sz w:val="20"/>
              </w:rPr>
              <w:t>-</w:t>
            </w:r>
          </w:p>
          <w:p w:rsidR="005D1A7A" w:rsidRDefault="005D1A7A" w:rsidP="00A96CA4">
            <w:pPr>
              <w:pBdr>
                <w:top w:val="single" w:sz="4" w:space="1" w:color="auto"/>
              </w:pBdr>
              <w:rPr>
                <w:sz w:val="20"/>
              </w:rPr>
            </w:pPr>
            <w:r>
              <w:rPr>
                <w:sz w:val="20"/>
              </w:rPr>
              <w:t>P</w:t>
            </w:r>
            <w:r w:rsidR="00032CA6">
              <w:rPr>
                <w:sz w:val="20"/>
              </w:rPr>
              <w:t xml:space="preserve">obytové místo: </w:t>
            </w:r>
            <w:r w:rsidR="009C268B">
              <w:rPr>
                <w:sz w:val="20"/>
              </w:rPr>
              <w:t xml:space="preserve">--- </w:t>
            </w:r>
            <w:r w:rsidR="00A83C70">
              <w:rPr>
                <w:sz w:val="20"/>
              </w:rPr>
              <w:t xml:space="preserve">KEMP </w:t>
            </w:r>
            <w:r w:rsidR="00AB27AB">
              <w:rPr>
                <w:sz w:val="20"/>
              </w:rPr>
              <w:t>SABBIADORO</w:t>
            </w:r>
            <w:r w:rsidR="009C268B">
              <w:rPr>
                <w:sz w:val="20"/>
              </w:rPr>
              <w:t xml:space="preserve"> ----</w:t>
            </w:r>
          </w:p>
          <w:p w:rsidR="005D1A7A" w:rsidRDefault="00CE3EA6" w:rsidP="00A96CA4">
            <w:pPr>
              <w:pBdr>
                <w:top w:val="single" w:sz="4" w:space="1" w:color="auto"/>
              </w:pBdr>
              <w:jc w:val="both"/>
              <w:rPr>
                <w:sz w:val="20"/>
              </w:rPr>
            </w:pPr>
            <w:r>
              <w:rPr>
                <w:rFonts w:ascii="Arial" w:hAnsi="Arial" w:cs="Arial"/>
                <w:noProof/>
                <w:sz w:val="13"/>
                <w:szCs w:val="13"/>
              </w:rPr>
              <mc:AlternateContent>
                <mc:Choice Requires="wps">
                  <w:drawing>
                    <wp:anchor distT="0" distB="0" distL="114300" distR="114300" simplePos="0" relativeHeight="251658752" behindDoc="1" locked="0" layoutInCell="1" allowOverlap="1" wp14:anchorId="7A6DB8AE" wp14:editId="5E52F54D">
                      <wp:simplePos x="0" y="0"/>
                      <wp:positionH relativeFrom="column">
                        <wp:posOffset>1884680</wp:posOffset>
                      </wp:positionH>
                      <wp:positionV relativeFrom="paragraph">
                        <wp:posOffset>142240</wp:posOffset>
                      </wp:positionV>
                      <wp:extent cx="320675" cy="182880"/>
                      <wp:effectExtent l="0" t="0" r="22225" b="26670"/>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045935" id="Oval 13" o:spid="_x0000_s1026" style="position:absolute;margin-left:148.4pt;margin-top:11.2pt;width:25.25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"/>
                  </w:pict>
                </mc:Fallback>
              </mc:AlternateContent>
            </w:r>
            <w:r w:rsidR="005D1A7A">
              <w:rPr>
                <w:sz w:val="20"/>
              </w:rPr>
              <w:t xml:space="preserve">Termín:   od    </w:t>
            </w:r>
            <w:proofErr w:type="gramStart"/>
            <w:r w:rsidR="00AB27AB">
              <w:rPr>
                <w:sz w:val="20"/>
              </w:rPr>
              <w:t>15</w:t>
            </w:r>
            <w:r w:rsidR="00860789">
              <w:rPr>
                <w:sz w:val="20"/>
              </w:rPr>
              <w:t>.06</w:t>
            </w:r>
            <w:r w:rsidR="00402A8E">
              <w:rPr>
                <w:sz w:val="20"/>
              </w:rPr>
              <w:t>.201</w:t>
            </w:r>
            <w:r w:rsidR="00923DD1">
              <w:rPr>
                <w:sz w:val="20"/>
              </w:rPr>
              <w:t>8</w:t>
            </w:r>
            <w:proofErr w:type="gramEnd"/>
            <w:r w:rsidR="005D1A7A">
              <w:rPr>
                <w:sz w:val="20"/>
              </w:rPr>
              <w:t xml:space="preserve">     do    </w:t>
            </w:r>
            <w:r w:rsidR="00AB27AB">
              <w:rPr>
                <w:sz w:val="20"/>
              </w:rPr>
              <w:t>24</w:t>
            </w:r>
            <w:r w:rsidR="00860789">
              <w:rPr>
                <w:sz w:val="20"/>
              </w:rPr>
              <w:t>.06</w:t>
            </w:r>
            <w:r w:rsidR="00402A8E">
              <w:rPr>
                <w:sz w:val="20"/>
              </w:rPr>
              <w:t>.201</w:t>
            </w:r>
            <w:r w:rsidR="00AB27AB">
              <w:rPr>
                <w:sz w:val="20"/>
              </w:rPr>
              <w:t>8</w:t>
            </w:r>
          </w:p>
          <w:p w:rsidR="005D1A7A" w:rsidRDefault="005D1A7A" w:rsidP="00A96CA4">
            <w:pPr>
              <w:pStyle w:val="Zkladntext3"/>
              <w:pBdr>
                <w:top w:val="single" w:sz="4" w:space="1" w:color="auto"/>
              </w:pBdr>
              <w:tabs>
                <w:tab w:val="clear" w:pos="900"/>
              </w:tabs>
            </w:pPr>
            <w:r>
              <w:t xml:space="preserve">Organizátorovi byl předán </w:t>
            </w:r>
            <w:proofErr w:type="gramStart"/>
            <w:r>
              <w:t>katalog:   ano</w:t>
            </w:r>
            <w:proofErr w:type="gramEnd"/>
            <w:r>
              <w:t xml:space="preserve"> – ne</w:t>
            </w:r>
          </w:p>
          <w:p w:rsidR="005D1A7A" w:rsidRDefault="005D1A7A" w:rsidP="00A96CA4">
            <w:pPr>
              <w:rPr>
                <w:sz w:val="20"/>
              </w:rPr>
            </w:pPr>
            <w:r>
              <w:rPr>
                <w:sz w:val="20"/>
              </w:rPr>
              <w:t>Realizace zájezdu:</w:t>
            </w:r>
          </w:p>
          <w:p w:rsidR="005D1A7A" w:rsidRDefault="005D1A7A" w:rsidP="00A96CA4">
            <w:pPr>
              <w:rPr>
                <w:sz w:val="20"/>
              </w:rPr>
            </w:pPr>
            <w:proofErr w:type="gramStart"/>
            <w:r>
              <w:rPr>
                <w:sz w:val="20"/>
              </w:rPr>
              <w:t>a)  je</w:t>
            </w:r>
            <w:proofErr w:type="gramEnd"/>
            <w:r>
              <w:rPr>
                <w:sz w:val="20"/>
              </w:rPr>
              <w:t xml:space="preserve"> podmíněna dosažením minimálního počtu osob</w:t>
            </w:r>
          </w:p>
          <w:p w:rsidR="005D1A7A" w:rsidRDefault="00CE3EA6" w:rsidP="00A96CA4">
            <w:pPr>
              <w:rPr>
                <w:sz w:val="20"/>
              </w:rPr>
            </w:pPr>
            <w:r>
              <w:rPr>
                <w:b/>
                <w:noProof/>
                <w:sz w:val="20"/>
              </w:rPr>
              <mc:AlternateContent>
                <mc:Choice Requires="wps">
                  <w:drawing>
                    <wp:anchor distT="0" distB="0" distL="114300" distR="114300" simplePos="0" relativeHeight="251656704" behindDoc="1" locked="0" layoutInCell="1" allowOverlap="1" wp14:anchorId="2F99822F" wp14:editId="2F241E8A">
                      <wp:simplePos x="0" y="0"/>
                      <wp:positionH relativeFrom="column">
                        <wp:posOffset>-45085</wp:posOffset>
                      </wp:positionH>
                      <wp:positionV relativeFrom="paragraph">
                        <wp:posOffset>147320</wp:posOffset>
                      </wp:positionV>
                      <wp:extent cx="182880" cy="182880"/>
                      <wp:effectExtent l="0" t="0" r="26670" b="26670"/>
                      <wp:wrapNone/>
                      <wp:docPr id="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C0795" id="Oval 11" o:spid="_x0000_s1026" style="position:absolute;margin-left:-3.55pt;margin-top:11.6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"/>
                  </w:pict>
                </mc:Fallback>
              </mc:AlternateContent>
            </w:r>
            <w:r w:rsidR="005D1A7A">
              <w:rPr>
                <w:sz w:val="20"/>
              </w:rPr>
              <w:t xml:space="preserve">     a to minimálně -------------------------------- osob</w:t>
            </w:r>
          </w:p>
          <w:p w:rsidR="005D1A7A" w:rsidRDefault="005D1A7A" w:rsidP="00A96CA4">
            <w:pPr>
              <w:rPr>
                <w:sz w:val="20"/>
              </w:rPr>
            </w:pPr>
            <w:r>
              <w:rPr>
                <w:sz w:val="20"/>
              </w:rPr>
              <w:t>b</w:t>
            </w:r>
            <w:r w:rsidR="00227EFB">
              <w:rPr>
                <w:sz w:val="20"/>
              </w:rPr>
              <w:t xml:space="preserve">) není podmíněna dosažením </w:t>
            </w:r>
            <w:proofErr w:type="spellStart"/>
            <w:r w:rsidR="00227EFB">
              <w:rPr>
                <w:sz w:val="20"/>
              </w:rPr>
              <w:t>minim</w:t>
            </w:r>
            <w:r>
              <w:rPr>
                <w:sz w:val="20"/>
              </w:rPr>
              <w:t>ál</w:t>
            </w:r>
            <w:proofErr w:type="spellEnd"/>
            <w:r>
              <w:rPr>
                <w:sz w:val="20"/>
              </w:rPr>
              <w:t>. počtu osob</w:t>
            </w:r>
          </w:p>
        </w:tc>
        <w:tc>
          <w:tcPr>
            <w:tcW w:w="4500" w:type="dxa"/>
            <w:tcBorders>
              <w:top w:val="single" w:sz="4" w:space="0" w:color="auto"/>
              <w:left w:val="single" w:sz="4" w:space="0" w:color="auto"/>
              <w:bottom w:val="nil"/>
              <w:right w:val="single" w:sz="4" w:space="0" w:color="auto"/>
            </w:tcBorders>
          </w:tcPr>
          <w:p w:rsidR="005D1A7A" w:rsidRDefault="005D1A7A" w:rsidP="00A96CA4">
            <w:pPr>
              <w:jc w:val="both"/>
              <w:rPr>
                <w:b/>
                <w:sz w:val="20"/>
              </w:rPr>
            </w:pPr>
          </w:p>
          <w:p w:rsidR="005D1A7A" w:rsidRDefault="005D1A7A" w:rsidP="00A96CA4">
            <w:pPr>
              <w:jc w:val="both"/>
              <w:rPr>
                <w:b/>
                <w:sz w:val="20"/>
              </w:rPr>
            </w:pPr>
          </w:p>
          <w:p w:rsidR="005D1A7A" w:rsidRDefault="005D1A7A" w:rsidP="00A96CA4">
            <w:pPr>
              <w:jc w:val="both"/>
              <w:rPr>
                <w:b/>
                <w:sz w:val="20"/>
              </w:rPr>
            </w:pPr>
          </w:p>
          <w:p w:rsidR="005D1A7A" w:rsidRDefault="005D1A7A" w:rsidP="00A96CA4">
            <w:pPr>
              <w:pBdr>
                <w:top w:val="single" w:sz="4" w:space="1" w:color="auto"/>
                <w:left w:val="single" w:sz="4" w:space="4" w:color="auto"/>
                <w:right w:val="single" w:sz="4" w:space="4" w:color="auto"/>
              </w:pBdr>
              <w:jc w:val="both"/>
              <w:rPr>
                <w:b/>
                <w:sz w:val="20"/>
              </w:rPr>
            </w:pPr>
            <w:r>
              <w:rPr>
                <w:b/>
                <w:sz w:val="20"/>
              </w:rPr>
              <w:t>4.</w:t>
            </w:r>
          </w:p>
          <w:p w:rsidR="005D1A7A" w:rsidRPr="00393DB6" w:rsidRDefault="005D1A7A" w:rsidP="00A96CA4">
            <w:pPr>
              <w:pBdr>
                <w:top w:val="single" w:sz="4" w:space="1" w:color="auto"/>
                <w:left w:val="single" w:sz="4" w:space="4" w:color="auto"/>
                <w:right w:val="single" w:sz="4" w:space="4" w:color="auto"/>
              </w:pBdr>
              <w:jc w:val="both"/>
              <w:rPr>
                <w:sz w:val="8"/>
                <w:szCs w:val="8"/>
              </w:rPr>
            </w:pPr>
          </w:p>
          <w:p w:rsidR="005D1A7A" w:rsidRDefault="005D1A7A" w:rsidP="00A96CA4">
            <w:pPr>
              <w:pBdr>
                <w:top w:val="single" w:sz="4" w:space="1" w:color="auto"/>
                <w:left w:val="single" w:sz="4" w:space="4" w:color="auto"/>
                <w:right w:val="single" w:sz="4" w:space="4" w:color="auto"/>
              </w:pBdr>
              <w:jc w:val="both"/>
              <w:rPr>
                <w:sz w:val="20"/>
              </w:rPr>
            </w:pPr>
            <w:r>
              <w:rPr>
                <w:sz w:val="20"/>
              </w:rPr>
              <w:t>Celkový počet účastníků zájezdu:</w:t>
            </w:r>
            <w:r w:rsidR="009C268B">
              <w:rPr>
                <w:sz w:val="20"/>
              </w:rPr>
              <w:t xml:space="preserve"> ------------ </w:t>
            </w:r>
            <w:r w:rsidR="00697F53">
              <w:rPr>
                <w:sz w:val="20"/>
              </w:rPr>
              <w:t xml:space="preserve"> </w:t>
            </w:r>
            <w:r w:rsidR="00923DD1">
              <w:rPr>
                <w:i/>
                <w:sz w:val="20"/>
              </w:rPr>
              <w:t>27</w:t>
            </w:r>
            <w:r w:rsidR="007807A6">
              <w:rPr>
                <w:i/>
                <w:sz w:val="20"/>
              </w:rPr>
              <w:t xml:space="preserve"> osob</w:t>
            </w:r>
            <w:r w:rsidR="00697F53">
              <w:rPr>
                <w:i/>
                <w:sz w:val="20"/>
              </w:rPr>
              <w:t xml:space="preserve"> </w:t>
            </w:r>
          </w:p>
          <w:p w:rsidR="00CE7FFA" w:rsidRDefault="003E1057" w:rsidP="00A96CA4">
            <w:pPr>
              <w:pBdr>
                <w:top w:val="single" w:sz="4" w:space="1" w:color="auto"/>
                <w:left w:val="single" w:sz="4" w:space="4" w:color="auto"/>
                <w:right w:val="single" w:sz="4" w:space="4" w:color="auto"/>
              </w:pBdr>
              <w:jc w:val="both"/>
              <w:rPr>
                <w:i/>
                <w:sz w:val="20"/>
              </w:rPr>
            </w:pPr>
            <w:r>
              <w:rPr>
                <w:sz w:val="20"/>
              </w:rPr>
              <w:t>Cena/žák/pobyt/strava/doprava</w:t>
            </w:r>
            <w:r w:rsidR="00303EBE">
              <w:rPr>
                <w:sz w:val="20"/>
              </w:rPr>
              <w:t>:</w:t>
            </w:r>
            <w:r w:rsidR="009C268B">
              <w:rPr>
                <w:sz w:val="20"/>
              </w:rPr>
              <w:t xml:space="preserve">-------------- </w:t>
            </w:r>
            <w:r w:rsidR="00AB27AB">
              <w:rPr>
                <w:i/>
                <w:sz w:val="20"/>
              </w:rPr>
              <w:t>4 6</w:t>
            </w:r>
            <w:r w:rsidR="009C268B" w:rsidRPr="0098135C">
              <w:rPr>
                <w:i/>
                <w:sz w:val="20"/>
              </w:rPr>
              <w:t>9</w:t>
            </w:r>
            <w:r w:rsidR="00003530" w:rsidRPr="0098135C">
              <w:rPr>
                <w:i/>
                <w:sz w:val="20"/>
              </w:rPr>
              <w:t>0</w:t>
            </w:r>
            <w:r w:rsidR="00303EBE" w:rsidRPr="0098135C">
              <w:rPr>
                <w:i/>
                <w:sz w:val="20"/>
              </w:rPr>
              <w:t xml:space="preserve"> Kč</w:t>
            </w:r>
          </w:p>
          <w:p w:rsidR="003E1057" w:rsidRDefault="003E1057" w:rsidP="00A96CA4">
            <w:pPr>
              <w:pBdr>
                <w:top w:val="single" w:sz="4" w:space="1" w:color="auto"/>
                <w:left w:val="single" w:sz="4" w:space="4" w:color="auto"/>
                <w:right w:val="single" w:sz="4" w:space="4" w:color="auto"/>
              </w:pBdr>
              <w:jc w:val="both"/>
              <w:rPr>
                <w:sz w:val="20"/>
              </w:rPr>
            </w:pPr>
            <w:r>
              <w:rPr>
                <w:sz w:val="20"/>
              </w:rPr>
              <w:t>Pedagogický doprovod zdarma</w:t>
            </w:r>
          </w:p>
          <w:p w:rsidR="00CD1CFF" w:rsidRDefault="00CD1CFF" w:rsidP="00A96CA4">
            <w:pPr>
              <w:pBdr>
                <w:top w:val="single" w:sz="4" w:space="1" w:color="auto"/>
                <w:left w:val="single" w:sz="4" w:space="4" w:color="auto"/>
                <w:right w:val="single" w:sz="4" w:space="4" w:color="auto"/>
              </w:pBdr>
              <w:jc w:val="both"/>
              <w:rPr>
                <w:b/>
                <w:sz w:val="16"/>
                <w:szCs w:val="16"/>
              </w:rPr>
            </w:pPr>
          </w:p>
          <w:p w:rsidR="005D1A7A" w:rsidRPr="00E174DB" w:rsidRDefault="005D1A7A" w:rsidP="00A96CA4">
            <w:pPr>
              <w:pBdr>
                <w:top w:val="single" w:sz="4" w:space="1" w:color="auto"/>
                <w:left w:val="single" w:sz="4" w:space="4" w:color="auto"/>
                <w:right w:val="single" w:sz="4" w:space="4" w:color="auto"/>
              </w:pBdr>
              <w:jc w:val="both"/>
              <w:rPr>
                <w:i/>
                <w:sz w:val="20"/>
              </w:rPr>
            </w:pPr>
            <w:r>
              <w:rPr>
                <w:b/>
                <w:sz w:val="20"/>
              </w:rPr>
              <w:t>Cena zájezdu celkem</w:t>
            </w:r>
            <w:r w:rsidRPr="00697F53">
              <w:rPr>
                <w:b/>
                <w:sz w:val="18"/>
              </w:rPr>
              <w:t>:</w:t>
            </w:r>
            <w:r w:rsidRPr="00697F53">
              <w:rPr>
                <w:b/>
                <w:sz w:val="20"/>
              </w:rPr>
              <w:t xml:space="preserve"> </w:t>
            </w:r>
            <w:r w:rsidR="0098135C">
              <w:rPr>
                <w:b/>
                <w:sz w:val="20"/>
              </w:rPr>
              <w:t xml:space="preserve">----------------------- </w:t>
            </w:r>
            <w:r w:rsidR="00923DD1">
              <w:rPr>
                <w:b/>
                <w:i/>
                <w:sz w:val="20"/>
              </w:rPr>
              <w:t>126 630</w:t>
            </w:r>
            <w:r w:rsidR="005C0376" w:rsidRPr="0098135C">
              <w:rPr>
                <w:b/>
                <w:i/>
                <w:sz w:val="20"/>
              </w:rPr>
              <w:t xml:space="preserve"> </w:t>
            </w:r>
            <w:r w:rsidR="00350ED1" w:rsidRPr="0098135C">
              <w:rPr>
                <w:b/>
                <w:i/>
                <w:sz w:val="20"/>
              </w:rPr>
              <w:t>Kč</w:t>
            </w:r>
          </w:p>
          <w:p w:rsidR="005D3ECC" w:rsidRPr="004F1463" w:rsidRDefault="005D3ECC" w:rsidP="00923DD1">
            <w:pPr>
              <w:pBdr>
                <w:top w:val="single" w:sz="4" w:space="1" w:color="auto"/>
                <w:left w:val="single" w:sz="4" w:space="4" w:color="auto"/>
                <w:right w:val="single" w:sz="4" w:space="4" w:color="auto"/>
              </w:pBdr>
              <w:jc w:val="both"/>
              <w:rPr>
                <w:i/>
                <w:sz w:val="16"/>
                <w:szCs w:val="16"/>
              </w:rPr>
            </w:pPr>
          </w:p>
        </w:tc>
      </w:tr>
      <w:tr w:rsidR="005D1A7A" w:rsidTr="00A96CA4">
        <w:trPr>
          <w:trHeight w:val="2081"/>
          <w:jc w:val="center"/>
        </w:trPr>
        <w:tc>
          <w:tcPr>
            <w:tcW w:w="4390" w:type="dxa"/>
            <w:tcBorders>
              <w:top w:val="single" w:sz="4" w:space="0" w:color="auto"/>
              <w:left w:val="single" w:sz="4" w:space="0" w:color="auto"/>
              <w:bottom w:val="single" w:sz="4" w:space="0" w:color="auto"/>
              <w:right w:val="single" w:sz="4" w:space="0" w:color="auto"/>
            </w:tcBorders>
          </w:tcPr>
          <w:p w:rsidR="005D1A7A" w:rsidRDefault="005D1A7A" w:rsidP="00A96CA4">
            <w:pPr>
              <w:rPr>
                <w:sz w:val="20"/>
              </w:rPr>
            </w:pPr>
            <w:r>
              <w:rPr>
                <w:b/>
                <w:sz w:val="20"/>
              </w:rPr>
              <w:t>2.</w:t>
            </w:r>
            <w:r>
              <w:rPr>
                <w:sz w:val="20"/>
              </w:rPr>
              <w:t xml:space="preserve"> </w:t>
            </w:r>
            <w:r>
              <w:rPr>
                <w:b/>
                <w:sz w:val="20"/>
              </w:rPr>
              <w:t>Program zájezdu:</w:t>
            </w:r>
            <w:r>
              <w:rPr>
                <w:sz w:val="20"/>
              </w:rPr>
              <w:t xml:space="preserve"> ------------------------------------</w:t>
            </w:r>
          </w:p>
          <w:p w:rsidR="005D1A7A" w:rsidRDefault="005D1A7A" w:rsidP="00A96CA4">
            <w:pPr>
              <w:rPr>
                <w:sz w:val="20"/>
              </w:rPr>
            </w:pPr>
            <w:r>
              <w:rPr>
                <w:sz w:val="20"/>
              </w:rPr>
              <w:t>------------------</w:t>
            </w:r>
            <w:r>
              <w:rPr>
                <w:i/>
                <w:sz w:val="20"/>
              </w:rPr>
              <w:t>-----------------------------------</w:t>
            </w:r>
            <w:r>
              <w:rPr>
                <w:sz w:val="20"/>
              </w:rPr>
              <w:t>----------</w:t>
            </w:r>
          </w:p>
          <w:p w:rsidR="005D1A7A" w:rsidRDefault="005D1A7A" w:rsidP="00A96CA4">
            <w:pPr>
              <w:rPr>
                <w:sz w:val="20"/>
              </w:rPr>
            </w:pPr>
            <w:r>
              <w:rPr>
                <w:sz w:val="20"/>
              </w:rPr>
              <w:t>---------------------------------------------------------------------------------------------------------------------------------------------------------------------------------------------</w:t>
            </w:r>
          </w:p>
          <w:p w:rsidR="005D1A7A" w:rsidRDefault="005D1A7A" w:rsidP="00A96CA4">
            <w:pPr>
              <w:rPr>
                <w:sz w:val="20"/>
              </w:rPr>
            </w:pPr>
            <w:r>
              <w:rPr>
                <w:sz w:val="20"/>
              </w:rPr>
              <w:t>Podmínky, které musí účastník splňovat : ----------------------------------------------------------------------------</w:t>
            </w:r>
          </w:p>
          <w:p w:rsidR="005D1A7A" w:rsidRDefault="00AE6952" w:rsidP="00A96CA4">
            <w:pPr>
              <w:rPr>
                <w:sz w:val="20"/>
              </w:rPr>
            </w:pPr>
            <w:r>
              <w:rPr>
                <w:sz w:val="20"/>
              </w:rPr>
              <w:t>-------------------</w:t>
            </w:r>
            <w:r w:rsidR="005D1A7A">
              <w:rPr>
                <w:sz w:val="20"/>
              </w:rPr>
              <w:t>-------------------------------------------</w:t>
            </w:r>
          </w:p>
          <w:p w:rsidR="00AE6952" w:rsidRDefault="00AE6952" w:rsidP="00A96CA4">
            <w:pPr>
              <w:rPr>
                <w:sz w:val="20"/>
              </w:rPr>
            </w:pPr>
          </w:p>
        </w:tc>
        <w:tc>
          <w:tcPr>
            <w:tcW w:w="4500" w:type="dxa"/>
            <w:tcBorders>
              <w:top w:val="single" w:sz="4" w:space="0" w:color="auto"/>
              <w:left w:val="single" w:sz="4" w:space="0" w:color="auto"/>
              <w:bottom w:val="single" w:sz="4" w:space="0" w:color="auto"/>
              <w:right w:val="single" w:sz="4" w:space="0" w:color="auto"/>
            </w:tcBorders>
          </w:tcPr>
          <w:p w:rsidR="005D1A7A" w:rsidRDefault="005D1A7A" w:rsidP="00A96CA4">
            <w:pPr>
              <w:rPr>
                <w:b/>
                <w:sz w:val="20"/>
              </w:rPr>
            </w:pPr>
            <w:r>
              <w:rPr>
                <w:b/>
                <w:sz w:val="20"/>
              </w:rPr>
              <w:t>5.</w:t>
            </w:r>
          </w:p>
          <w:p w:rsidR="00CB67D5" w:rsidRDefault="0098135C" w:rsidP="00A96CA4">
            <w:pPr>
              <w:rPr>
                <w:b/>
                <w:sz w:val="20"/>
              </w:rPr>
            </w:pPr>
            <w:r>
              <w:rPr>
                <w:b/>
                <w:sz w:val="20"/>
              </w:rPr>
              <w:t>Cena zájezdu k úhradě: ------------------</w:t>
            </w:r>
            <w:r w:rsidR="00697F53">
              <w:rPr>
                <w:b/>
                <w:sz w:val="20"/>
              </w:rPr>
              <w:t xml:space="preserve"> </w:t>
            </w:r>
            <w:r w:rsidR="00923DD1">
              <w:rPr>
                <w:b/>
                <w:sz w:val="20"/>
              </w:rPr>
              <w:t>126 630</w:t>
            </w:r>
            <w:r>
              <w:rPr>
                <w:b/>
                <w:sz w:val="20"/>
              </w:rPr>
              <w:t xml:space="preserve"> </w:t>
            </w:r>
            <w:r w:rsidR="005C0376">
              <w:rPr>
                <w:b/>
                <w:sz w:val="20"/>
              </w:rPr>
              <w:t xml:space="preserve"> </w:t>
            </w:r>
            <w:r w:rsidR="00CB52A4">
              <w:rPr>
                <w:b/>
                <w:sz w:val="20"/>
              </w:rPr>
              <w:t xml:space="preserve">Kč </w:t>
            </w:r>
          </w:p>
          <w:p w:rsidR="00B22953" w:rsidRDefault="00B22953" w:rsidP="00A96CA4">
            <w:pPr>
              <w:rPr>
                <w:sz w:val="20"/>
              </w:rPr>
            </w:pPr>
          </w:p>
          <w:p w:rsidR="005D1A7A" w:rsidRDefault="005D1A7A" w:rsidP="00A96CA4">
            <w:pPr>
              <w:rPr>
                <w:sz w:val="20"/>
              </w:rPr>
            </w:pPr>
            <w:r>
              <w:rPr>
                <w:sz w:val="20"/>
              </w:rPr>
              <w:t>Platba: a) hotově</w:t>
            </w:r>
          </w:p>
          <w:p w:rsidR="005D1A7A" w:rsidRDefault="005D1A7A" w:rsidP="00A96CA4">
            <w:pPr>
              <w:rPr>
                <w:sz w:val="20"/>
              </w:rPr>
            </w:pPr>
            <w:r>
              <w:rPr>
                <w:sz w:val="20"/>
              </w:rPr>
              <w:t xml:space="preserve">             b) poštovní poukázkou</w:t>
            </w:r>
          </w:p>
          <w:p w:rsidR="005D1A7A" w:rsidRDefault="008E4E85" w:rsidP="00A96CA4">
            <w:pPr>
              <w:rPr>
                <w:sz w:val="20"/>
              </w:rPr>
            </w:pPr>
            <w:r>
              <w:rPr>
                <w:b/>
                <w:noProof/>
                <w:sz w:val="20"/>
              </w:rPr>
              <mc:AlternateContent>
                <mc:Choice Requires="wps">
                  <w:drawing>
                    <wp:anchor distT="0" distB="0" distL="114300" distR="114300" simplePos="0" relativeHeight="251657728" behindDoc="1" locked="0" layoutInCell="0" allowOverlap="1" wp14:anchorId="59DBC88C" wp14:editId="5FA97CC6">
                      <wp:simplePos x="0" y="0"/>
                      <wp:positionH relativeFrom="column">
                        <wp:posOffset>380365</wp:posOffset>
                      </wp:positionH>
                      <wp:positionV relativeFrom="paragraph">
                        <wp:posOffset>14605</wp:posOffset>
                      </wp:positionV>
                      <wp:extent cx="182880" cy="182880"/>
                      <wp:effectExtent l="0" t="0" r="26670" b="26670"/>
                      <wp:wrapNone/>
                      <wp:docPr id="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D7C1DF" id="Oval 12" o:spid="_x0000_s1026" style="position:absolute;margin-left:29.95pt;margin-top:1.1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" o:allowincell="f"/>
                  </w:pict>
                </mc:Fallback>
              </mc:AlternateContent>
            </w:r>
            <w:r w:rsidR="005D1A7A">
              <w:rPr>
                <w:sz w:val="20"/>
              </w:rPr>
              <w:t xml:space="preserve">             c) bankovním převodem</w:t>
            </w:r>
          </w:p>
        </w:tc>
      </w:tr>
      <w:tr w:rsidR="005D1A7A" w:rsidTr="00A96CA4">
        <w:trPr>
          <w:trHeight w:val="1079"/>
          <w:jc w:val="center"/>
        </w:trPr>
        <w:tc>
          <w:tcPr>
            <w:tcW w:w="4390" w:type="dxa"/>
            <w:tcBorders>
              <w:top w:val="single" w:sz="4" w:space="0" w:color="auto"/>
              <w:left w:val="single" w:sz="4" w:space="0" w:color="auto"/>
              <w:bottom w:val="single" w:sz="4" w:space="0" w:color="auto"/>
              <w:right w:val="single" w:sz="4" w:space="0" w:color="auto"/>
            </w:tcBorders>
          </w:tcPr>
          <w:p w:rsidR="005D1A7A" w:rsidRDefault="005D1A7A" w:rsidP="00A96CA4">
            <w:pPr>
              <w:rPr>
                <w:b/>
                <w:sz w:val="20"/>
              </w:rPr>
            </w:pPr>
            <w:r>
              <w:rPr>
                <w:b/>
                <w:sz w:val="20"/>
              </w:rPr>
              <w:t>3. Služby zahrnuté v ceně zájezdu:</w:t>
            </w:r>
          </w:p>
          <w:p w:rsidR="005D1A7A" w:rsidRDefault="005D1A7A" w:rsidP="00A96CA4">
            <w:pPr>
              <w:pStyle w:val="Nadpis4"/>
            </w:pPr>
            <w:r>
              <w:t>DOPRAVA</w:t>
            </w:r>
          </w:p>
          <w:p w:rsidR="005D1A7A" w:rsidRDefault="005D1A7A" w:rsidP="00A96CA4">
            <w:pPr>
              <w:rPr>
                <w:i/>
                <w:sz w:val="20"/>
              </w:rPr>
            </w:pPr>
            <w:r>
              <w:rPr>
                <w:sz w:val="20"/>
              </w:rPr>
              <w:t xml:space="preserve">Druh: </w:t>
            </w:r>
            <w:r w:rsidR="009C268B">
              <w:rPr>
                <w:sz w:val="20"/>
              </w:rPr>
              <w:t xml:space="preserve">----------------- </w:t>
            </w:r>
            <w:r w:rsidR="00032CA6" w:rsidRPr="00032CA6">
              <w:rPr>
                <w:i/>
                <w:sz w:val="20"/>
              </w:rPr>
              <w:t>AUTOBUSOVÁ</w:t>
            </w:r>
            <w:r>
              <w:rPr>
                <w:i/>
                <w:sz w:val="20"/>
              </w:rPr>
              <w:t xml:space="preserve"> </w:t>
            </w:r>
            <w:r w:rsidR="009C268B">
              <w:rPr>
                <w:i/>
                <w:sz w:val="20"/>
              </w:rPr>
              <w:t>------------------</w:t>
            </w:r>
          </w:p>
          <w:p w:rsidR="005D1A7A" w:rsidRPr="00741945" w:rsidRDefault="005D1A7A" w:rsidP="00A96CA4">
            <w:pPr>
              <w:rPr>
                <w:i/>
                <w:sz w:val="16"/>
                <w:szCs w:val="16"/>
              </w:rPr>
            </w:pPr>
            <w:r>
              <w:rPr>
                <w:sz w:val="20"/>
              </w:rPr>
              <w:t xml:space="preserve">Odjezd: </w:t>
            </w:r>
            <w:proofErr w:type="gramStart"/>
            <w:r w:rsidR="00DE1072">
              <w:rPr>
                <w:sz w:val="20"/>
              </w:rPr>
              <w:t>15</w:t>
            </w:r>
            <w:r w:rsidR="00860789">
              <w:rPr>
                <w:sz w:val="20"/>
              </w:rPr>
              <w:t>.06</w:t>
            </w:r>
            <w:r w:rsidR="00F41C1D">
              <w:rPr>
                <w:sz w:val="20"/>
              </w:rPr>
              <w:t>.</w:t>
            </w:r>
            <w:r w:rsidR="00032CA6" w:rsidRPr="002A21D0">
              <w:rPr>
                <w:sz w:val="20"/>
              </w:rPr>
              <w:t>201</w:t>
            </w:r>
            <w:r w:rsidR="00DE1072">
              <w:rPr>
                <w:sz w:val="20"/>
              </w:rPr>
              <w:t>8</w:t>
            </w:r>
            <w:proofErr w:type="gramEnd"/>
            <w:r w:rsidR="00CD1CFF">
              <w:rPr>
                <w:i/>
                <w:sz w:val="20"/>
              </w:rPr>
              <w:t xml:space="preserve"> </w:t>
            </w:r>
            <w:r w:rsidR="00032CA6">
              <w:rPr>
                <w:sz w:val="20"/>
              </w:rPr>
              <w:t xml:space="preserve"> místo: </w:t>
            </w:r>
            <w:r w:rsidR="009C268B">
              <w:rPr>
                <w:sz w:val="20"/>
              </w:rPr>
              <w:t>----------</w:t>
            </w:r>
            <w:r w:rsidR="00B96BDD">
              <w:rPr>
                <w:sz w:val="20"/>
              </w:rPr>
              <w:t xml:space="preserve"> </w:t>
            </w:r>
            <w:r w:rsidR="00860789" w:rsidRPr="009C268B">
              <w:rPr>
                <w:i/>
                <w:sz w:val="20"/>
              </w:rPr>
              <w:t>BRNO</w:t>
            </w:r>
            <w:r w:rsidR="009C268B">
              <w:rPr>
                <w:sz w:val="20"/>
              </w:rPr>
              <w:t xml:space="preserve"> ---------</w:t>
            </w:r>
          </w:p>
          <w:p w:rsidR="005D1A7A" w:rsidRDefault="00032CA6" w:rsidP="00A96CA4">
            <w:pPr>
              <w:rPr>
                <w:i/>
                <w:sz w:val="20"/>
              </w:rPr>
            </w:pPr>
            <w:r>
              <w:rPr>
                <w:sz w:val="20"/>
              </w:rPr>
              <w:t>Příjezd:</w:t>
            </w:r>
            <w:r w:rsidR="00402A8E">
              <w:rPr>
                <w:sz w:val="20"/>
              </w:rPr>
              <w:t xml:space="preserve"> </w:t>
            </w:r>
            <w:proofErr w:type="gramStart"/>
            <w:r w:rsidR="00DE1072">
              <w:rPr>
                <w:sz w:val="20"/>
              </w:rPr>
              <w:t>24</w:t>
            </w:r>
            <w:r w:rsidR="00860789">
              <w:rPr>
                <w:sz w:val="20"/>
              </w:rPr>
              <w:t>.06</w:t>
            </w:r>
            <w:r w:rsidR="00F41C1D">
              <w:rPr>
                <w:sz w:val="20"/>
              </w:rPr>
              <w:t>.</w:t>
            </w:r>
            <w:r w:rsidR="00CD141D">
              <w:rPr>
                <w:sz w:val="20"/>
              </w:rPr>
              <w:t>201</w:t>
            </w:r>
            <w:r w:rsidR="00DE1072">
              <w:rPr>
                <w:sz w:val="20"/>
              </w:rPr>
              <w:t>8</w:t>
            </w:r>
            <w:proofErr w:type="gramEnd"/>
            <w:r w:rsidR="00CD1CFF">
              <w:rPr>
                <w:sz w:val="20"/>
              </w:rPr>
              <w:t xml:space="preserve"> </w:t>
            </w:r>
            <w:r w:rsidR="005D1A7A">
              <w:rPr>
                <w:i/>
                <w:sz w:val="20"/>
              </w:rPr>
              <w:t xml:space="preserve"> </w:t>
            </w:r>
            <w:r w:rsidR="005D1A7A">
              <w:rPr>
                <w:sz w:val="20"/>
              </w:rPr>
              <w:t xml:space="preserve">místo: </w:t>
            </w:r>
            <w:r w:rsidR="009C268B">
              <w:rPr>
                <w:sz w:val="20"/>
              </w:rPr>
              <w:t>---------</w:t>
            </w:r>
            <w:r w:rsidR="00B96BDD">
              <w:rPr>
                <w:sz w:val="20"/>
              </w:rPr>
              <w:t xml:space="preserve"> </w:t>
            </w:r>
            <w:r w:rsidR="00860789" w:rsidRPr="009C268B">
              <w:rPr>
                <w:i/>
                <w:sz w:val="20"/>
              </w:rPr>
              <w:t>BRNO</w:t>
            </w:r>
            <w:r w:rsidR="009C268B">
              <w:rPr>
                <w:sz w:val="20"/>
              </w:rPr>
              <w:t xml:space="preserve"> ---------</w:t>
            </w:r>
          </w:p>
          <w:p w:rsidR="005D1A7A" w:rsidRPr="007A6C1C" w:rsidRDefault="005D1A7A" w:rsidP="00A96CA4">
            <w:pPr>
              <w:pStyle w:val="Nadpis1"/>
              <w:rPr>
                <w:i/>
                <w:szCs w:val="20"/>
              </w:rPr>
            </w:pPr>
            <w:r w:rsidRPr="00374B1D">
              <w:rPr>
                <w:b w:val="0"/>
              </w:rPr>
              <w:t>Trasa</w:t>
            </w:r>
            <w:r w:rsidR="00CD141D">
              <w:rPr>
                <w:b w:val="0"/>
              </w:rPr>
              <w:t xml:space="preserve">: </w:t>
            </w:r>
            <w:r w:rsidR="00CD141D" w:rsidRPr="00CD141D">
              <w:rPr>
                <w:b w:val="0"/>
                <w:i/>
                <w:szCs w:val="20"/>
              </w:rPr>
              <w:t>BRNO</w:t>
            </w:r>
            <w:r w:rsidR="00402A8E">
              <w:rPr>
                <w:b w:val="0"/>
                <w:i/>
                <w:szCs w:val="20"/>
              </w:rPr>
              <w:t xml:space="preserve"> </w:t>
            </w:r>
            <w:r w:rsidR="009C268B">
              <w:rPr>
                <w:b w:val="0"/>
                <w:i/>
                <w:szCs w:val="20"/>
              </w:rPr>
              <w:t>–</w:t>
            </w:r>
            <w:r w:rsidR="00402A8E">
              <w:rPr>
                <w:b w:val="0"/>
                <w:i/>
                <w:szCs w:val="20"/>
              </w:rPr>
              <w:t xml:space="preserve"> </w:t>
            </w:r>
            <w:r w:rsidR="00DE1072">
              <w:rPr>
                <w:b w:val="0"/>
                <w:i/>
                <w:szCs w:val="20"/>
              </w:rPr>
              <w:t>LIGNANO</w:t>
            </w:r>
            <w:r w:rsidR="00402A8E">
              <w:rPr>
                <w:b w:val="0"/>
                <w:i/>
                <w:szCs w:val="20"/>
              </w:rPr>
              <w:t xml:space="preserve"> -</w:t>
            </w:r>
            <w:r w:rsidR="00CD141D">
              <w:rPr>
                <w:b w:val="0"/>
                <w:i/>
                <w:szCs w:val="20"/>
              </w:rPr>
              <w:t xml:space="preserve"> BRNO </w:t>
            </w:r>
          </w:p>
          <w:p w:rsidR="005D1A7A" w:rsidRPr="007A6C1C" w:rsidRDefault="005D1A7A" w:rsidP="00A96CA4">
            <w:pPr>
              <w:pStyle w:val="Nadpis1"/>
            </w:pPr>
            <w:r w:rsidRPr="007A6C1C">
              <w:t>UBYTOVÁNÍ</w:t>
            </w:r>
          </w:p>
          <w:p w:rsidR="00F013C6" w:rsidRDefault="009C268B" w:rsidP="00A96CA4">
            <w:pPr>
              <w:rPr>
                <w:i/>
                <w:sz w:val="20"/>
              </w:rPr>
            </w:pPr>
            <w:r>
              <w:rPr>
                <w:i/>
                <w:sz w:val="20"/>
              </w:rPr>
              <w:t xml:space="preserve">Kategorie: ---------- KEMP </w:t>
            </w:r>
            <w:r w:rsidR="00DE1072">
              <w:rPr>
                <w:i/>
                <w:sz w:val="20"/>
              </w:rPr>
              <w:t>SABBIADORO</w:t>
            </w:r>
            <w:r>
              <w:rPr>
                <w:i/>
                <w:sz w:val="20"/>
              </w:rPr>
              <w:t xml:space="preserve"> -----------</w:t>
            </w:r>
          </w:p>
          <w:p w:rsidR="005D1A7A" w:rsidRDefault="0060037E" w:rsidP="00A96CA4">
            <w:pPr>
              <w:rPr>
                <w:i/>
                <w:sz w:val="20"/>
              </w:rPr>
            </w:pPr>
            <w:r>
              <w:rPr>
                <w:i/>
                <w:sz w:val="20"/>
              </w:rPr>
              <w:t xml:space="preserve">Typ: </w:t>
            </w:r>
            <w:r w:rsidR="009C268B">
              <w:rPr>
                <w:i/>
                <w:sz w:val="20"/>
              </w:rPr>
              <w:t>---------------------- STAN --------------------------</w:t>
            </w:r>
          </w:p>
          <w:p w:rsidR="005D1A7A" w:rsidRDefault="002A21D0" w:rsidP="00A96CA4">
            <w:pPr>
              <w:rPr>
                <w:sz w:val="20"/>
              </w:rPr>
            </w:pPr>
            <w:r>
              <w:rPr>
                <w:sz w:val="20"/>
              </w:rPr>
              <w:t>Čísla pokojů (</w:t>
            </w:r>
            <w:r w:rsidR="00AA23C5">
              <w:rPr>
                <w:sz w:val="20"/>
              </w:rPr>
              <w:t>stan</w:t>
            </w:r>
            <w:r>
              <w:rPr>
                <w:sz w:val="20"/>
              </w:rPr>
              <w:t>ů</w:t>
            </w:r>
            <w:r w:rsidR="005D1A7A">
              <w:rPr>
                <w:sz w:val="20"/>
              </w:rPr>
              <w:t>):   -</w:t>
            </w:r>
            <w:r w:rsidR="00AA23C5">
              <w:rPr>
                <w:sz w:val="20"/>
              </w:rPr>
              <w:t>------</w:t>
            </w:r>
            <w:r w:rsidR="005D1A7A">
              <w:rPr>
                <w:sz w:val="20"/>
              </w:rPr>
              <w:t>--</w:t>
            </w:r>
            <w:r w:rsidR="005D1A7A">
              <w:rPr>
                <w:i/>
                <w:sz w:val="20"/>
              </w:rPr>
              <w:t>---------------------</w:t>
            </w:r>
            <w:r w:rsidR="005D1A7A">
              <w:rPr>
                <w:sz w:val="20"/>
              </w:rPr>
              <w:t>------</w:t>
            </w:r>
          </w:p>
          <w:p w:rsidR="005D1A7A" w:rsidRDefault="00402A8E" w:rsidP="00A96CA4">
            <w:pPr>
              <w:rPr>
                <w:sz w:val="20"/>
              </w:rPr>
            </w:pPr>
            <w:r>
              <w:rPr>
                <w:sz w:val="20"/>
              </w:rPr>
              <w:t xml:space="preserve">Specifikace: </w:t>
            </w:r>
            <w:r w:rsidR="005D1A7A">
              <w:rPr>
                <w:sz w:val="20"/>
              </w:rPr>
              <w:t>-----------</w:t>
            </w:r>
            <w:r w:rsidR="009C268B">
              <w:rPr>
                <w:sz w:val="20"/>
              </w:rPr>
              <w:t xml:space="preserve">- </w:t>
            </w:r>
            <w:r w:rsidR="008E4E85">
              <w:rPr>
                <w:sz w:val="20"/>
              </w:rPr>
              <w:t>1</w:t>
            </w:r>
            <w:r w:rsidR="00A83C70">
              <w:rPr>
                <w:sz w:val="20"/>
              </w:rPr>
              <w:t>1</w:t>
            </w:r>
            <w:r w:rsidR="00DE1072">
              <w:rPr>
                <w:i/>
                <w:sz w:val="20"/>
              </w:rPr>
              <w:t>x STAN 1/4</w:t>
            </w:r>
            <w:r w:rsidR="00A83C70">
              <w:rPr>
                <w:i/>
                <w:sz w:val="20"/>
              </w:rPr>
              <w:t>+2</w:t>
            </w:r>
            <w:r w:rsidR="00DE1072">
              <w:rPr>
                <w:sz w:val="20"/>
              </w:rPr>
              <w:t>--------</w:t>
            </w:r>
            <w:r w:rsidR="009C268B">
              <w:rPr>
                <w:sz w:val="20"/>
              </w:rPr>
              <w:t>------</w:t>
            </w:r>
          </w:p>
          <w:p w:rsidR="005D1A7A" w:rsidRDefault="005D1A7A" w:rsidP="00A96CA4">
            <w:pPr>
              <w:rPr>
                <w:sz w:val="20"/>
              </w:rPr>
            </w:pPr>
            <w:r>
              <w:rPr>
                <w:sz w:val="20"/>
              </w:rPr>
              <w:t>Místo a doba poskytnutí: stejné jako bod 1</w:t>
            </w:r>
            <w:r w:rsidR="00B76A07">
              <w:rPr>
                <w:sz w:val="20"/>
              </w:rPr>
              <w:t xml:space="preserve"> -----------</w:t>
            </w:r>
          </w:p>
          <w:p w:rsidR="005D1A7A" w:rsidRDefault="005D1A7A" w:rsidP="00A96CA4">
            <w:pPr>
              <w:pStyle w:val="Nadpis1"/>
            </w:pPr>
            <w:r>
              <w:t>STRAVOVÁNÍ</w:t>
            </w:r>
          </w:p>
          <w:p w:rsidR="005D1A7A" w:rsidRDefault="005D1A7A" w:rsidP="00A96CA4">
            <w:pPr>
              <w:rPr>
                <w:sz w:val="20"/>
              </w:rPr>
            </w:pPr>
            <w:r>
              <w:rPr>
                <w:sz w:val="20"/>
              </w:rPr>
              <w:t xml:space="preserve">Druh: </w:t>
            </w:r>
            <w:r w:rsidR="009C268B">
              <w:rPr>
                <w:sz w:val="20"/>
              </w:rPr>
              <w:t xml:space="preserve">---- </w:t>
            </w:r>
            <w:r w:rsidR="009C268B" w:rsidRPr="009C268B">
              <w:rPr>
                <w:i/>
                <w:sz w:val="20"/>
              </w:rPr>
              <w:t>PLNÁ PENZE + PITNÝ REŽIM</w:t>
            </w:r>
            <w:r w:rsidR="009C268B">
              <w:rPr>
                <w:sz w:val="20"/>
              </w:rPr>
              <w:t xml:space="preserve"> --------</w:t>
            </w:r>
            <w:r w:rsidR="0098135C">
              <w:rPr>
                <w:sz w:val="20"/>
              </w:rPr>
              <w:t>---</w:t>
            </w:r>
            <w:r>
              <w:rPr>
                <w:sz w:val="20"/>
              </w:rPr>
              <w:t xml:space="preserve"> </w:t>
            </w:r>
          </w:p>
          <w:p w:rsidR="005D1A7A" w:rsidRDefault="009C268B" w:rsidP="00A96CA4">
            <w:pPr>
              <w:rPr>
                <w:sz w:val="20"/>
              </w:rPr>
            </w:pPr>
            <w:r>
              <w:rPr>
                <w:sz w:val="20"/>
              </w:rPr>
              <w:t>Typ: -------------</w:t>
            </w:r>
            <w:r w:rsidR="00B96BDD">
              <w:rPr>
                <w:sz w:val="20"/>
              </w:rPr>
              <w:t xml:space="preserve"> </w:t>
            </w:r>
            <w:r w:rsidR="00B76A07" w:rsidRPr="009C268B">
              <w:rPr>
                <w:i/>
                <w:sz w:val="20"/>
              </w:rPr>
              <w:t>KONTINENTÁLNÍ</w:t>
            </w:r>
            <w:r w:rsidR="00B76A07">
              <w:rPr>
                <w:sz w:val="20"/>
              </w:rPr>
              <w:t xml:space="preserve"> </w:t>
            </w:r>
            <w:r>
              <w:rPr>
                <w:sz w:val="20"/>
              </w:rPr>
              <w:t>-----------------</w:t>
            </w:r>
            <w:r w:rsidR="0098135C">
              <w:rPr>
                <w:sz w:val="20"/>
              </w:rPr>
              <w:t>---</w:t>
            </w:r>
          </w:p>
          <w:p w:rsidR="005D1A7A" w:rsidRDefault="005D1A7A" w:rsidP="00A96CA4">
            <w:pPr>
              <w:rPr>
                <w:sz w:val="20"/>
              </w:rPr>
            </w:pPr>
            <w:r>
              <w:rPr>
                <w:sz w:val="20"/>
              </w:rPr>
              <w:t xml:space="preserve">Místo a doba poskytnutí: </w:t>
            </w:r>
            <w:r w:rsidR="002A21D0">
              <w:rPr>
                <w:sz w:val="20"/>
              </w:rPr>
              <w:t>--</w:t>
            </w:r>
            <w:r w:rsidR="00B76A07">
              <w:rPr>
                <w:sz w:val="20"/>
              </w:rPr>
              <w:t>---</w:t>
            </w:r>
            <w:r w:rsidR="00B76A07" w:rsidRPr="00B76A07">
              <w:rPr>
                <w:sz w:val="20"/>
              </w:rPr>
              <w:t xml:space="preserve"> stejné jako </w:t>
            </w:r>
            <w:proofErr w:type="gramStart"/>
            <w:r w:rsidR="00B76A07" w:rsidRPr="00B76A07">
              <w:rPr>
                <w:sz w:val="20"/>
              </w:rPr>
              <w:t>bod 1</w:t>
            </w:r>
            <w:r w:rsidR="002A21D0">
              <w:rPr>
                <w:sz w:val="20"/>
              </w:rPr>
              <w:t>----</w:t>
            </w:r>
            <w:r w:rsidR="00B76A07">
              <w:rPr>
                <w:sz w:val="20"/>
              </w:rPr>
              <w:t>--</w:t>
            </w:r>
            <w:proofErr w:type="gramEnd"/>
          </w:p>
          <w:p w:rsidR="005D1A7A" w:rsidRDefault="005D1A7A" w:rsidP="00A96CA4">
            <w:pPr>
              <w:rPr>
                <w:sz w:val="20"/>
              </w:rPr>
            </w:pPr>
            <w:r>
              <w:rPr>
                <w:b/>
                <w:sz w:val="20"/>
              </w:rPr>
              <w:t xml:space="preserve">DALŠÍ SLUŽBY: </w:t>
            </w:r>
            <w:r>
              <w:rPr>
                <w:i/>
                <w:sz w:val="20"/>
              </w:rPr>
              <w:t>------------------------------------------</w:t>
            </w:r>
            <w:r>
              <w:rPr>
                <w:b/>
                <w:sz w:val="20"/>
              </w:rPr>
              <w:t>---------------------------------------------------------------------------------------------------------------------------------------------</w:t>
            </w:r>
            <w:r>
              <w:rPr>
                <w:i/>
                <w:sz w:val="20"/>
              </w:rPr>
              <w:t>------------------------------------------------------------------------------------------------------------</w:t>
            </w:r>
          </w:p>
        </w:tc>
        <w:tc>
          <w:tcPr>
            <w:tcW w:w="4500" w:type="dxa"/>
            <w:tcBorders>
              <w:top w:val="single" w:sz="4" w:space="0" w:color="auto"/>
              <w:left w:val="single" w:sz="4" w:space="0" w:color="auto"/>
              <w:bottom w:val="single" w:sz="4" w:space="0" w:color="auto"/>
              <w:right w:val="single" w:sz="4" w:space="0" w:color="auto"/>
            </w:tcBorders>
          </w:tcPr>
          <w:p w:rsidR="00F6201E" w:rsidRDefault="005D1A7A" w:rsidP="00A96CA4">
            <w:pPr>
              <w:rPr>
                <w:b/>
                <w:sz w:val="20"/>
              </w:rPr>
            </w:pPr>
            <w:r>
              <w:rPr>
                <w:b/>
                <w:sz w:val="20"/>
              </w:rPr>
              <w:t>6. Služby nezahrnuté v ceně zájezdu:</w:t>
            </w:r>
          </w:p>
          <w:p w:rsidR="005D1A7A" w:rsidRDefault="005D1A7A" w:rsidP="00A96CA4">
            <w:pPr>
              <w:rPr>
                <w:sz w:val="20"/>
              </w:rPr>
            </w:pPr>
            <w:r>
              <w:rPr>
                <w:sz w:val="20"/>
              </w:rPr>
              <w:t xml:space="preserve">Jejich cena celkem: </w:t>
            </w:r>
            <w:r w:rsidR="0098135C">
              <w:rPr>
                <w:sz w:val="20"/>
              </w:rPr>
              <w:t>----------------------------------------</w:t>
            </w:r>
          </w:p>
          <w:p w:rsidR="004E7B9D" w:rsidRPr="00F6201E" w:rsidRDefault="005D1A7A" w:rsidP="00A96CA4">
            <w:pPr>
              <w:rPr>
                <w:i/>
                <w:sz w:val="16"/>
                <w:szCs w:val="16"/>
              </w:rPr>
            </w:pPr>
            <w:r>
              <w:rPr>
                <w:sz w:val="20"/>
              </w:rPr>
              <w:t xml:space="preserve">Splatná:  </w:t>
            </w:r>
            <w:r w:rsidR="0098135C">
              <w:rPr>
                <w:sz w:val="20"/>
              </w:rPr>
              <w:t>-----------------------------------------------------</w:t>
            </w:r>
          </w:p>
          <w:p w:rsidR="005D1A7A" w:rsidRDefault="005D1A7A" w:rsidP="00A96CA4">
            <w:pPr>
              <w:rPr>
                <w:sz w:val="20"/>
              </w:rPr>
            </w:pPr>
            <w:r>
              <w:rPr>
                <w:sz w:val="20"/>
              </w:rPr>
              <w:t>Příplatky nezahrnuté do ceny zájezdu:</w:t>
            </w:r>
            <w:r w:rsidR="0098135C">
              <w:rPr>
                <w:sz w:val="20"/>
              </w:rPr>
              <w:t>------------------</w:t>
            </w:r>
          </w:p>
          <w:p w:rsidR="007807A6" w:rsidRDefault="005D1A7A" w:rsidP="00CE7FFA">
            <w:pPr>
              <w:rPr>
                <w:sz w:val="20"/>
              </w:rPr>
            </w:pPr>
            <w:r>
              <w:rPr>
                <w:sz w:val="20"/>
              </w:rPr>
              <w:t>a) povinné</w:t>
            </w:r>
            <w:r w:rsidR="007807A6">
              <w:rPr>
                <w:sz w:val="20"/>
              </w:rPr>
              <w:t xml:space="preserve"> </w:t>
            </w:r>
            <w:r w:rsidR="0098135C">
              <w:rPr>
                <w:sz w:val="20"/>
              </w:rPr>
              <w:t>--------------------------------------------------</w:t>
            </w:r>
          </w:p>
          <w:p w:rsidR="004E7B9D" w:rsidRDefault="007807A6" w:rsidP="007807A6">
            <w:pPr>
              <w:rPr>
                <w:sz w:val="20"/>
              </w:rPr>
            </w:pPr>
            <w:r>
              <w:rPr>
                <w:sz w:val="20"/>
              </w:rPr>
              <w:t>S</w:t>
            </w:r>
            <w:r w:rsidR="00B0312E">
              <w:rPr>
                <w:sz w:val="20"/>
              </w:rPr>
              <w:t>platná</w:t>
            </w:r>
            <w:r>
              <w:rPr>
                <w:sz w:val="20"/>
              </w:rPr>
              <w:t xml:space="preserve">: </w:t>
            </w:r>
            <w:r w:rsidR="0098135C">
              <w:rPr>
                <w:sz w:val="20"/>
              </w:rPr>
              <w:t>------------------------------------------------------</w:t>
            </w:r>
          </w:p>
          <w:p w:rsidR="005D1A7A" w:rsidRDefault="007C64B1" w:rsidP="00A96CA4">
            <w:pPr>
              <w:jc w:val="both"/>
              <w:rPr>
                <w:i/>
                <w:sz w:val="20"/>
              </w:rPr>
            </w:pPr>
            <w:r>
              <w:rPr>
                <w:sz w:val="20"/>
              </w:rPr>
              <w:t>b</w:t>
            </w:r>
            <w:r w:rsidR="005D1A7A">
              <w:rPr>
                <w:sz w:val="20"/>
              </w:rPr>
              <w:t>) nepovinné: ---------------------------------------------</w:t>
            </w:r>
            <w:r w:rsidR="005D1A7A">
              <w:rPr>
                <w:i/>
                <w:sz w:val="20"/>
              </w:rPr>
              <w:t>---</w:t>
            </w:r>
            <w:r w:rsidR="00CE7FFA">
              <w:rPr>
                <w:sz w:val="20"/>
              </w:rPr>
              <w:t xml:space="preserve"> </w:t>
            </w:r>
            <w:r w:rsidR="005D1A7A">
              <w:rPr>
                <w:i/>
                <w:sz w:val="20"/>
              </w:rPr>
              <w:t>-----------------------------------------------</w:t>
            </w:r>
            <w:r>
              <w:rPr>
                <w:i/>
                <w:sz w:val="20"/>
              </w:rPr>
              <w:t>------------------</w:t>
            </w:r>
          </w:p>
          <w:p w:rsidR="0098135C" w:rsidRDefault="005D1A7A" w:rsidP="00A96CA4">
            <w:pPr>
              <w:rPr>
                <w:sz w:val="20"/>
              </w:rPr>
            </w:pPr>
            <w:r>
              <w:rPr>
                <w:sz w:val="20"/>
              </w:rPr>
              <w:t xml:space="preserve">Jejich cena celkem: </w:t>
            </w:r>
            <w:r w:rsidR="0098135C">
              <w:rPr>
                <w:sz w:val="20"/>
              </w:rPr>
              <w:t>---------------------------------------</w:t>
            </w:r>
          </w:p>
          <w:p w:rsidR="005D1A7A" w:rsidRPr="00050B02" w:rsidRDefault="005D1A7A" w:rsidP="00A96CA4">
            <w:pPr>
              <w:rPr>
                <w:i/>
                <w:sz w:val="20"/>
              </w:rPr>
            </w:pPr>
            <w:r>
              <w:rPr>
                <w:sz w:val="20"/>
              </w:rPr>
              <w:t xml:space="preserve">Splatná:  Cena příplatků: </w:t>
            </w:r>
            <w:r w:rsidR="00697F53">
              <w:rPr>
                <w:sz w:val="20"/>
              </w:rPr>
              <w:t>----------------------------------------------</w:t>
            </w:r>
          </w:p>
          <w:p w:rsidR="005D1A7A" w:rsidRDefault="005D1A7A" w:rsidP="00A96CA4">
            <w:pPr>
              <w:pBdr>
                <w:top w:val="single" w:sz="4" w:space="1" w:color="auto"/>
              </w:pBdr>
              <w:rPr>
                <w:sz w:val="20"/>
              </w:rPr>
            </w:pPr>
            <w:r>
              <w:rPr>
                <w:sz w:val="20"/>
              </w:rPr>
              <w:t>Za ADRIALAND s.r.o.:</w:t>
            </w:r>
          </w:p>
          <w:p w:rsidR="005D1A7A" w:rsidRDefault="005D1A7A" w:rsidP="00A96CA4">
            <w:pPr>
              <w:pBdr>
                <w:top w:val="single" w:sz="4" w:space="1" w:color="auto"/>
              </w:pBdr>
              <w:rPr>
                <w:sz w:val="20"/>
              </w:rPr>
            </w:pPr>
            <w:r>
              <w:rPr>
                <w:sz w:val="20"/>
              </w:rPr>
              <w:t>Vyřizuje: …………………………………………….</w:t>
            </w:r>
          </w:p>
          <w:p w:rsidR="005D1A7A" w:rsidRDefault="005D1A7A" w:rsidP="00A96CA4">
            <w:pPr>
              <w:rPr>
                <w:sz w:val="20"/>
              </w:rPr>
            </w:pPr>
            <w:r>
              <w:rPr>
                <w:sz w:val="20"/>
              </w:rPr>
              <w:t>Kontroluje: ………………………………………….</w:t>
            </w:r>
          </w:p>
          <w:p w:rsidR="005D1A7A" w:rsidRDefault="005D1A7A" w:rsidP="00A96CA4">
            <w:pPr>
              <w:rPr>
                <w:sz w:val="20"/>
              </w:rPr>
            </w:pPr>
            <w:bookmarkStart w:id="0" w:name="_GoBack"/>
            <w:bookmarkEnd w:id="0"/>
            <w:r w:rsidRPr="00E22D1A">
              <w:rPr>
                <w:sz w:val="20"/>
                <w:highlight w:val="black"/>
              </w:rPr>
              <w:t>PhDr. Tomáš Vavřík</w:t>
            </w:r>
          </w:p>
          <w:p w:rsidR="005D1A7A" w:rsidRDefault="005D1A7A" w:rsidP="00A96CA4">
            <w:pPr>
              <w:rPr>
                <w:sz w:val="20"/>
              </w:rPr>
            </w:pPr>
            <w:r>
              <w:rPr>
                <w:sz w:val="20"/>
              </w:rPr>
              <w:t>jednatel společnosti</w:t>
            </w:r>
          </w:p>
          <w:p w:rsidR="005D1A7A" w:rsidRDefault="005D1A7A" w:rsidP="00A96CA4">
            <w:pPr>
              <w:rPr>
                <w:sz w:val="20"/>
              </w:rPr>
            </w:pPr>
            <w:r>
              <w:rPr>
                <w:sz w:val="20"/>
              </w:rPr>
              <w:t>Podpis: ………………………………………………</w:t>
            </w:r>
          </w:p>
        </w:tc>
      </w:tr>
    </w:tbl>
    <w:p w:rsidR="001C4E03" w:rsidRDefault="001C4E03" w:rsidP="0089133E">
      <w:pPr>
        <w:pStyle w:val="Nadpis1"/>
        <w:jc w:val="both"/>
        <w:rPr>
          <w:sz w:val="14"/>
          <w:szCs w:val="14"/>
        </w:rPr>
      </w:pPr>
    </w:p>
    <w:p w:rsidR="00E27793" w:rsidRDefault="00E27793" w:rsidP="00E27793"/>
    <w:p w:rsidR="00E27793" w:rsidRPr="00E27793" w:rsidRDefault="00E27793" w:rsidP="00E27793"/>
    <w:p w:rsidR="001C4E03" w:rsidRDefault="001C4E03" w:rsidP="0089133E">
      <w:pPr>
        <w:pStyle w:val="Nadpis1"/>
        <w:jc w:val="both"/>
        <w:rPr>
          <w:sz w:val="14"/>
          <w:szCs w:val="14"/>
        </w:rPr>
      </w:pPr>
    </w:p>
    <w:p w:rsidR="0089133E" w:rsidRPr="00FC284C" w:rsidRDefault="001C4E03" w:rsidP="0089133E">
      <w:pPr>
        <w:pStyle w:val="Nadpis1"/>
        <w:jc w:val="both"/>
        <w:rPr>
          <w:rFonts w:ascii="Arial" w:hAnsi="Arial" w:cs="Arial"/>
          <w:b w:val="0"/>
          <w:sz w:val="12"/>
          <w:szCs w:val="12"/>
        </w:rPr>
      </w:pPr>
      <w:r w:rsidRPr="00124EE4">
        <w:rPr>
          <w:rFonts w:ascii="Arial" w:hAnsi="Arial" w:cs="Arial"/>
          <w:b w:val="0"/>
          <w:i/>
          <w:sz w:val="12"/>
          <w:szCs w:val="12"/>
        </w:rPr>
        <w:t>Smlouva o zájezdu</w:t>
      </w:r>
      <w:r w:rsidRPr="00FC284C">
        <w:rPr>
          <w:rFonts w:ascii="Arial" w:hAnsi="Arial" w:cs="Arial"/>
          <w:b w:val="0"/>
          <w:sz w:val="12"/>
          <w:szCs w:val="12"/>
        </w:rPr>
        <w:t xml:space="preserve"> </w:t>
      </w:r>
      <w:r w:rsidRPr="00FC284C">
        <w:rPr>
          <w:rFonts w:ascii="Arial" w:hAnsi="Arial" w:cs="Arial"/>
          <w:b w:val="0"/>
          <w:sz w:val="12"/>
          <w:szCs w:val="12"/>
        </w:rPr>
        <w:tab/>
      </w:r>
      <w:r w:rsidRPr="00FC284C">
        <w:rPr>
          <w:rFonts w:ascii="Arial" w:hAnsi="Arial" w:cs="Arial"/>
          <w:b w:val="0"/>
          <w:sz w:val="12"/>
          <w:szCs w:val="12"/>
        </w:rPr>
        <w:tab/>
      </w:r>
      <w:r w:rsidRPr="00FC284C">
        <w:rPr>
          <w:rFonts w:ascii="Arial" w:hAnsi="Arial" w:cs="Arial"/>
          <w:b w:val="0"/>
          <w:sz w:val="12"/>
          <w:szCs w:val="12"/>
        </w:rPr>
        <w:tab/>
      </w:r>
      <w:r w:rsidRPr="00FC284C">
        <w:rPr>
          <w:rFonts w:ascii="Arial" w:hAnsi="Arial" w:cs="Arial"/>
          <w:b w:val="0"/>
          <w:sz w:val="12"/>
          <w:szCs w:val="12"/>
        </w:rPr>
        <w:tab/>
      </w:r>
      <w:r w:rsidRPr="00FC284C">
        <w:rPr>
          <w:rFonts w:ascii="Arial" w:hAnsi="Arial" w:cs="Arial"/>
          <w:b w:val="0"/>
          <w:sz w:val="12"/>
          <w:szCs w:val="12"/>
        </w:rPr>
        <w:tab/>
      </w:r>
      <w:r w:rsidRPr="00FC284C">
        <w:rPr>
          <w:rFonts w:ascii="Arial" w:hAnsi="Arial" w:cs="Arial"/>
          <w:b w:val="0"/>
          <w:sz w:val="12"/>
          <w:szCs w:val="12"/>
        </w:rPr>
        <w:tab/>
      </w:r>
      <w:r w:rsidRPr="00FC284C">
        <w:rPr>
          <w:rFonts w:ascii="Arial" w:hAnsi="Arial" w:cs="Arial"/>
          <w:b w:val="0"/>
          <w:sz w:val="12"/>
          <w:szCs w:val="12"/>
        </w:rPr>
        <w:tab/>
      </w:r>
      <w:r w:rsidRPr="00FC284C">
        <w:rPr>
          <w:rFonts w:ascii="Arial" w:hAnsi="Arial" w:cs="Arial"/>
          <w:b w:val="0"/>
          <w:sz w:val="12"/>
          <w:szCs w:val="12"/>
        </w:rPr>
        <w:tab/>
      </w:r>
      <w:r w:rsidR="00FC284C">
        <w:rPr>
          <w:rFonts w:ascii="Arial" w:hAnsi="Arial" w:cs="Arial"/>
          <w:b w:val="0"/>
          <w:sz w:val="12"/>
          <w:szCs w:val="12"/>
        </w:rPr>
        <w:tab/>
      </w:r>
      <w:r w:rsidR="00FC284C">
        <w:rPr>
          <w:rFonts w:ascii="Arial" w:hAnsi="Arial" w:cs="Arial"/>
          <w:b w:val="0"/>
          <w:sz w:val="12"/>
          <w:szCs w:val="12"/>
        </w:rPr>
        <w:tab/>
      </w:r>
      <w:r w:rsidR="00FC284C">
        <w:rPr>
          <w:rFonts w:ascii="Arial" w:hAnsi="Arial" w:cs="Arial"/>
          <w:b w:val="0"/>
          <w:sz w:val="12"/>
          <w:szCs w:val="12"/>
        </w:rPr>
        <w:tab/>
      </w:r>
      <w:r w:rsidR="00FC284C">
        <w:rPr>
          <w:rFonts w:ascii="Arial" w:hAnsi="Arial" w:cs="Arial"/>
          <w:b w:val="0"/>
          <w:sz w:val="12"/>
          <w:szCs w:val="12"/>
        </w:rPr>
        <w:tab/>
      </w:r>
      <w:r w:rsidR="00FC284C">
        <w:rPr>
          <w:rFonts w:ascii="Arial" w:hAnsi="Arial" w:cs="Arial"/>
          <w:b w:val="0"/>
          <w:sz w:val="12"/>
          <w:szCs w:val="12"/>
        </w:rPr>
        <w:tab/>
      </w:r>
      <w:r w:rsidRPr="00124EE4">
        <w:rPr>
          <w:rFonts w:ascii="Arial" w:hAnsi="Arial" w:cs="Arial"/>
          <w:b w:val="0"/>
          <w:i/>
          <w:sz w:val="12"/>
          <w:szCs w:val="12"/>
        </w:rPr>
        <w:t>strana 2/2</w:t>
      </w:r>
      <w:r w:rsidRPr="00FC284C">
        <w:rPr>
          <w:rFonts w:ascii="Arial" w:hAnsi="Arial" w:cs="Arial"/>
          <w:b w:val="0"/>
          <w:sz w:val="12"/>
          <w:szCs w:val="12"/>
        </w:rPr>
        <w:t xml:space="preserve"> </w:t>
      </w:r>
    </w:p>
    <w:p w:rsidR="00FC284C" w:rsidRPr="00FC284C" w:rsidRDefault="00FC284C" w:rsidP="00FC284C"/>
    <w:p w:rsidR="00CC2ED5" w:rsidRPr="00CC2ED5" w:rsidRDefault="00CD1FE7" w:rsidP="00CC2ED5">
      <w:pPr>
        <w:pStyle w:val="Nadpis1"/>
        <w:rPr>
          <w:sz w:val="14"/>
          <w:szCs w:val="14"/>
        </w:rPr>
      </w:pPr>
      <w:proofErr w:type="gramStart"/>
      <w:r w:rsidRPr="001C4E03">
        <w:rPr>
          <w:sz w:val="14"/>
          <w:szCs w:val="14"/>
        </w:rPr>
        <w:lastRenderedPageBreak/>
        <w:t>C . VŠEOB</w:t>
      </w:r>
      <w:r w:rsidR="0089133E" w:rsidRPr="001C4E03">
        <w:rPr>
          <w:sz w:val="14"/>
          <w:szCs w:val="14"/>
        </w:rPr>
        <w:t>ECNÉ</w:t>
      </w:r>
      <w:proofErr w:type="gramEnd"/>
      <w:r w:rsidR="0089133E" w:rsidRPr="001C4E03">
        <w:rPr>
          <w:sz w:val="14"/>
          <w:szCs w:val="14"/>
        </w:rPr>
        <w:t xml:space="preserve"> PODMÍNKY</w:t>
      </w:r>
    </w:p>
    <w:p w:rsidR="00FC284C" w:rsidRDefault="00CC2ED5" w:rsidP="00CC2ED5">
      <w:pPr>
        <w:autoSpaceDE w:val="0"/>
        <w:autoSpaceDN w:val="0"/>
        <w:adjustRightInd w:val="0"/>
        <w:ind w:left="2124"/>
        <w:rPr>
          <w:rFonts w:ascii="Arial" w:eastAsia="FrutigerCE-BoldCn" w:hAnsi="Arial" w:cs="Arial"/>
          <w:b/>
          <w:bCs/>
          <w:color w:val="000000"/>
          <w:sz w:val="13"/>
          <w:szCs w:val="13"/>
        </w:rPr>
      </w:pPr>
      <w:r>
        <w:rPr>
          <w:rFonts w:ascii="Arial" w:eastAsia="FrutigerCE-BoldCn" w:hAnsi="Arial" w:cs="Arial"/>
          <w:b/>
          <w:bCs/>
          <w:color w:val="000000"/>
          <w:sz w:val="13"/>
          <w:szCs w:val="13"/>
        </w:rPr>
        <w:t xml:space="preserve">      I.</w:t>
      </w:r>
    </w:p>
    <w:p w:rsidR="00FC284C" w:rsidRDefault="00FC284C" w:rsidP="00FC284C">
      <w:pPr>
        <w:autoSpaceDE w:val="0"/>
        <w:autoSpaceDN w:val="0"/>
        <w:adjustRightInd w:val="0"/>
        <w:jc w:val="right"/>
        <w:rPr>
          <w:rFonts w:ascii="Arial" w:eastAsia="FrutigerCE-BoldCn" w:hAnsi="Arial" w:cs="Arial"/>
          <w:b/>
          <w:bCs/>
          <w:color w:val="000000"/>
          <w:sz w:val="13"/>
          <w:szCs w:val="13"/>
        </w:rPr>
        <w:sectPr w:rsidR="00FC284C" w:rsidSect="001C4E03">
          <w:footerReference w:type="default" r:id="rId9"/>
          <w:pgSz w:w="11906" w:h="16838"/>
          <w:pgMar w:top="720" w:right="720" w:bottom="720" w:left="720" w:header="0" w:footer="567" w:gutter="0"/>
          <w:cols w:space="708"/>
          <w:docGrid w:linePitch="360"/>
        </w:sectPr>
      </w:pPr>
    </w:p>
    <w:p w:rsidR="0089133E" w:rsidRPr="001C4E03" w:rsidRDefault="0089133E" w:rsidP="0089133E">
      <w:pPr>
        <w:autoSpaceDE w:val="0"/>
        <w:autoSpaceDN w:val="0"/>
        <w:adjustRightInd w:val="0"/>
        <w:jc w:val="both"/>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 xml:space="preserve">1. Cestovní kancelář ADRIALAND s.r.o. (dále jen „cestovní kancelář“) se podpisem smlouvy o zájezdu zavazuje </w:t>
      </w:r>
      <w:r w:rsidRPr="001C4E03">
        <w:rPr>
          <w:rFonts w:ascii="Arial" w:hAnsi="Arial" w:cs="Arial"/>
          <w:b/>
          <w:sz w:val="13"/>
          <w:szCs w:val="13"/>
        </w:rPr>
        <w:t>poskytnout účastníkům tohoto hromadného zájezdu</w:t>
      </w:r>
      <w:r w:rsidRPr="001C4E03">
        <w:rPr>
          <w:rFonts w:ascii="Arial" w:eastAsia="FrutigerCE-BoldCn" w:hAnsi="Arial" w:cs="Arial"/>
          <w:b/>
          <w:bCs/>
          <w:color w:val="000000"/>
          <w:sz w:val="13"/>
          <w:szCs w:val="13"/>
        </w:rPr>
        <w:t xml:space="preserve"> vybraný zájezd.</w:t>
      </w:r>
    </w:p>
    <w:p w:rsidR="0089133E" w:rsidRPr="001C4E03" w:rsidRDefault="0089133E" w:rsidP="0089133E">
      <w:pPr>
        <w:autoSpaceDE w:val="0"/>
        <w:autoSpaceDN w:val="0"/>
        <w:adjustRightInd w:val="0"/>
        <w:jc w:val="both"/>
        <w:rPr>
          <w:rFonts w:ascii="Arial" w:hAnsi="Arial" w:cs="Arial"/>
          <w:b/>
          <w:sz w:val="13"/>
          <w:szCs w:val="13"/>
        </w:rPr>
      </w:pPr>
      <w:r w:rsidRPr="001C4E03">
        <w:rPr>
          <w:rFonts w:ascii="Arial" w:eastAsia="FrutigerCE-BoldCn" w:hAnsi="Arial" w:cs="Arial"/>
          <w:b/>
          <w:bCs/>
          <w:color w:val="000000"/>
          <w:sz w:val="13"/>
          <w:szCs w:val="13"/>
        </w:rPr>
        <w:t xml:space="preserve">2. </w:t>
      </w:r>
      <w:r w:rsidRPr="001C4E03">
        <w:rPr>
          <w:rFonts w:ascii="Arial" w:hAnsi="Arial" w:cs="Arial"/>
          <w:b/>
          <w:sz w:val="13"/>
          <w:szCs w:val="13"/>
        </w:rPr>
        <w:t xml:space="preserve">Organizátor si podpisem této smlouvy kupuje shora vymezený hromadný zájezd o celkovém počtu účastníků dle bodu 4 oddílu B. </w:t>
      </w:r>
      <w:proofErr w:type="gramStart"/>
      <w:r w:rsidRPr="001C4E03">
        <w:rPr>
          <w:rFonts w:ascii="Arial" w:hAnsi="Arial" w:cs="Arial"/>
          <w:b/>
          <w:sz w:val="13"/>
          <w:szCs w:val="13"/>
        </w:rPr>
        <w:t>této</w:t>
      </w:r>
      <w:proofErr w:type="gramEnd"/>
      <w:r w:rsidRPr="001C4E03">
        <w:rPr>
          <w:rFonts w:ascii="Arial" w:hAnsi="Arial" w:cs="Arial"/>
          <w:b/>
          <w:sz w:val="13"/>
          <w:szCs w:val="13"/>
        </w:rPr>
        <w:t xml:space="preserve"> smlouvy a zavazuje se uhradit za tento zájezd cenu stanovenou ve výši dle bodu 5, oddílu B. této smlouvy (cena zájezdu k úhradě), a to způsobem a v termínech uvedených v této smlouvě.</w:t>
      </w:r>
    </w:p>
    <w:p w:rsidR="0089133E" w:rsidRPr="001C4E03" w:rsidRDefault="0089133E" w:rsidP="0089133E">
      <w:pPr>
        <w:autoSpaceDE w:val="0"/>
        <w:autoSpaceDN w:val="0"/>
        <w:adjustRightInd w:val="0"/>
        <w:jc w:val="both"/>
        <w:rPr>
          <w:rFonts w:ascii="Arial" w:hAnsi="Arial" w:cs="Arial"/>
          <w:b/>
          <w:sz w:val="13"/>
          <w:szCs w:val="13"/>
        </w:rPr>
      </w:pPr>
      <w:r w:rsidRPr="001C4E03">
        <w:rPr>
          <w:rFonts w:ascii="Arial" w:eastAsia="FrutigerCE-BoldCn" w:hAnsi="Arial" w:cs="Arial"/>
          <w:b/>
          <w:bCs/>
          <w:color w:val="000000"/>
          <w:sz w:val="13"/>
          <w:szCs w:val="13"/>
        </w:rPr>
        <w:t>3, O</w:t>
      </w:r>
      <w:r w:rsidRPr="001C4E03">
        <w:rPr>
          <w:rFonts w:ascii="Arial" w:hAnsi="Arial" w:cs="Arial"/>
          <w:b/>
          <w:sz w:val="13"/>
          <w:szCs w:val="13"/>
        </w:rPr>
        <w:t>rganizátor je povinen v termínu nejpozději šesti týdnů před odjezdem na shora uvedený zájezd dodat cestovní kanceláři ADRIALAND s.r.o., na adresu Údolní 11, Brno, PSČ: 602 00, písemný jmenný seznam účastníků zájezdu, který musí u každého účastníka zájezdu obsahovat:</w:t>
      </w:r>
    </w:p>
    <w:p w:rsidR="0089133E" w:rsidRPr="001C4E03" w:rsidRDefault="0089133E" w:rsidP="0089133E">
      <w:pPr>
        <w:autoSpaceDE w:val="0"/>
        <w:autoSpaceDN w:val="0"/>
        <w:adjustRightInd w:val="0"/>
        <w:jc w:val="both"/>
        <w:rPr>
          <w:rFonts w:ascii="Arial" w:eastAsia="FrutigerCE-BoldCn" w:hAnsi="Arial" w:cs="Arial"/>
          <w:b/>
          <w:bCs/>
          <w:color w:val="000000"/>
          <w:sz w:val="13"/>
          <w:szCs w:val="13"/>
        </w:rPr>
      </w:pPr>
      <w:r w:rsidRPr="001C4E03">
        <w:rPr>
          <w:rFonts w:ascii="Arial" w:hAnsi="Arial" w:cs="Arial"/>
          <w:b/>
          <w:sz w:val="13"/>
          <w:szCs w:val="13"/>
        </w:rPr>
        <w:t>a) jméno, příjmení a rodné číslo</w:t>
      </w:r>
    </w:p>
    <w:p w:rsidR="0089133E" w:rsidRPr="001C4E03" w:rsidRDefault="0089133E" w:rsidP="0089133E">
      <w:pPr>
        <w:autoSpaceDE w:val="0"/>
        <w:autoSpaceDN w:val="0"/>
        <w:adjustRightInd w:val="0"/>
        <w:jc w:val="both"/>
        <w:rPr>
          <w:rFonts w:ascii="Arial" w:eastAsia="FrutigerCE-BoldCn" w:hAnsi="Arial" w:cs="Arial"/>
          <w:b/>
          <w:bCs/>
          <w:color w:val="000000"/>
          <w:sz w:val="13"/>
          <w:szCs w:val="13"/>
        </w:rPr>
      </w:pPr>
      <w:r w:rsidRPr="001C4E03">
        <w:rPr>
          <w:rFonts w:ascii="Arial" w:hAnsi="Arial" w:cs="Arial"/>
          <w:b/>
          <w:sz w:val="13"/>
          <w:szCs w:val="13"/>
        </w:rPr>
        <w:t>b) číslo pasu (pokud účastník ještě nemá pas vyřízen, je možno nahlásit dodatečně)</w:t>
      </w:r>
    </w:p>
    <w:p w:rsidR="0089133E" w:rsidRPr="001C4E03" w:rsidRDefault="0089133E" w:rsidP="0089133E">
      <w:pPr>
        <w:autoSpaceDE w:val="0"/>
        <w:autoSpaceDN w:val="0"/>
        <w:adjustRightInd w:val="0"/>
        <w:jc w:val="both"/>
        <w:rPr>
          <w:rFonts w:ascii="Arial" w:eastAsia="FrutigerCE-BoldCn" w:hAnsi="Arial" w:cs="Arial"/>
          <w:b/>
          <w:bCs/>
          <w:color w:val="000000"/>
          <w:sz w:val="13"/>
          <w:szCs w:val="13"/>
        </w:rPr>
      </w:pPr>
      <w:r w:rsidRPr="001C4E03">
        <w:rPr>
          <w:rFonts w:ascii="Arial" w:hAnsi="Arial" w:cs="Arial"/>
          <w:b/>
          <w:sz w:val="13"/>
          <w:szCs w:val="13"/>
        </w:rPr>
        <w:t>c) adresu bydliště a místo narození</w:t>
      </w:r>
    </w:p>
    <w:p w:rsidR="0089133E" w:rsidRPr="001C4E03" w:rsidRDefault="0089133E" w:rsidP="0089133E">
      <w:pPr>
        <w:autoSpaceDE w:val="0"/>
        <w:autoSpaceDN w:val="0"/>
        <w:adjustRightInd w:val="0"/>
        <w:jc w:val="both"/>
        <w:rPr>
          <w:rFonts w:ascii="Arial" w:eastAsia="FrutigerCE-BoldCn" w:hAnsi="Arial" w:cs="Arial"/>
          <w:b/>
          <w:bCs/>
          <w:color w:val="000000"/>
          <w:sz w:val="13"/>
          <w:szCs w:val="13"/>
        </w:rPr>
      </w:pPr>
      <w:r w:rsidRPr="001C4E03">
        <w:rPr>
          <w:rFonts w:ascii="Arial" w:hAnsi="Arial" w:cs="Arial"/>
          <w:b/>
          <w:sz w:val="13"/>
          <w:szCs w:val="13"/>
        </w:rPr>
        <w:t>d) rozmístění účastníků do stanů (pokojů)</w:t>
      </w:r>
    </w:p>
    <w:p w:rsidR="0089133E" w:rsidRPr="001C4E03" w:rsidRDefault="0089133E" w:rsidP="0089133E">
      <w:pPr>
        <w:autoSpaceDE w:val="0"/>
        <w:autoSpaceDN w:val="0"/>
        <w:adjustRightInd w:val="0"/>
        <w:jc w:val="both"/>
        <w:rPr>
          <w:rFonts w:ascii="Arial" w:eastAsia="FrutigerCE-BoldCn" w:hAnsi="Arial" w:cs="Arial"/>
          <w:b/>
          <w:bCs/>
          <w:color w:val="000000"/>
          <w:sz w:val="13"/>
          <w:szCs w:val="13"/>
        </w:rPr>
      </w:pPr>
    </w:p>
    <w:p w:rsidR="0089133E" w:rsidRPr="001C4E03" w:rsidRDefault="0089133E" w:rsidP="00CC2ED5">
      <w:pPr>
        <w:autoSpaceDE w:val="0"/>
        <w:autoSpaceDN w:val="0"/>
        <w:adjustRightInd w:val="0"/>
        <w:jc w:val="center"/>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II.</w:t>
      </w:r>
    </w:p>
    <w:p w:rsidR="0089133E" w:rsidRPr="001C4E03" w:rsidRDefault="0089133E" w:rsidP="00CC2ED5">
      <w:pPr>
        <w:autoSpaceDE w:val="0"/>
        <w:autoSpaceDN w:val="0"/>
        <w:adjustRightInd w:val="0"/>
        <w:jc w:val="center"/>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Cena zájezdu</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BoldCn" w:hAnsi="Arial" w:cs="Arial"/>
          <w:b/>
          <w:bCs/>
          <w:color w:val="000000"/>
          <w:sz w:val="13"/>
          <w:szCs w:val="13"/>
        </w:rPr>
        <w:t xml:space="preserve">1. </w:t>
      </w:r>
      <w:r w:rsidRPr="001C4E03">
        <w:rPr>
          <w:rFonts w:ascii="Arial" w:eastAsia="FrutigerCE-LightCn" w:hAnsi="Arial" w:cs="Arial"/>
          <w:color w:val="000000"/>
          <w:sz w:val="13"/>
          <w:szCs w:val="13"/>
        </w:rPr>
        <w:t>Cena zájezdu je cena sjednaná smlouvou o zájezdu.</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BoldCn" w:hAnsi="Arial" w:cs="Arial"/>
          <w:b/>
          <w:bCs/>
          <w:color w:val="000000"/>
          <w:sz w:val="13"/>
          <w:szCs w:val="13"/>
        </w:rPr>
        <w:t xml:space="preserve">2. </w:t>
      </w:r>
      <w:r w:rsidRPr="001C4E03">
        <w:rPr>
          <w:rFonts w:ascii="Arial" w:eastAsia="FrutigerCE-LightCn" w:hAnsi="Arial" w:cs="Arial"/>
          <w:color w:val="000000"/>
          <w:sz w:val="13"/>
          <w:szCs w:val="13"/>
        </w:rPr>
        <w:t>Cenu zájezdu smí cestovní kancelář jednostranně zvýšit bez práva organizátora od této smlouvy odstoupit, jen pro případ, kdy dojde ke zvýšení:</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BoldCn" w:hAnsi="Arial" w:cs="Arial"/>
          <w:b/>
          <w:bCs/>
          <w:color w:val="000000"/>
          <w:sz w:val="13"/>
          <w:szCs w:val="13"/>
        </w:rPr>
        <w:t xml:space="preserve">a) </w:t>
      </w:r>
      <w:r w:rsidRPr="001C4E03">
        <w:rPr>
          <w:rFonts w:ascii="Arial" w:eastAsia="FrutigerCE-LightCn" w:hAnsi="Arial" w:cs="Arial"/>
          <w:color w:val="000000"/>
          <w:sz w:val="13"/>
          <w:szCs w:val="13"/>
        </w:rPr>
        <w:t xml:space="preserve">ceny za dopravu, včetně cen pohonných hmot </w:t>
      </w:r>
    </w:p>
    <w:p w:rsidR="0089133E" w:rsidRPr="001C4E03" w:rsidRDefault="0089133E" w:rsidP="00694B4D">
      <w:pPr>
        <w:autoSpaceDE w:val="0"/>
        <w:autoSpaceDN w:val="0"/>
        <w:adjustRightInd w:val="0"/>
        <w:rPr>
          <w:rFonts w:ascii="Arial" w:eastAsia="FrutigerCE-LightCn" w:hAnsi="Arial" w:cs="Arial"/>
          <w:color w:val="000000"/>
          <w:sz w:val="13"/>
          <w:szCs w:val="13"/>
        </w:rPr>
      </w:pPr>
      <w:r w:rsidRPr="001C4E03">
        <w:rPr>
          <w:rFonts w:ascii="Arial" w:eastAsia="FrutigerCE-BoldCn" w:hAnsi="Arial" w:cs="Arial"/>
          <w:b/>
          <w:bCs/>
          <w:color w:val="000000"/>
          <w:sz w:val="13"/>
          <w:szCs w:val="13"/>
        </w:rPr>
        <w:t xml:space="preserve">b) </w:t>
      </w:r>
      <w:r w:rsidRPr="001C4E03">
        <w:rPr>
          <w:rFonts w:ascii="Arial" w:eastAsia="FrutigerCE-LightCn" w:hAnsi="Arial" w:cs="Arial"/>
          <w:color w:val="000000"/>
          <w:sz w:val="13"/>
          <w:szCs w:val="13"/>
        </w:rPr>
        <w:t>plateb spojených s dopravou (např. mýtné), které jsou zahrnuty v ceně zájezdu</w:t>
      </w:r>
    </w:p>
    <w:p w:rsidR="0089133E" w:rsidRPr="001C4E03" w:rsidRDefault="0089133E" w:rsidP="00694B4D">
      <w:pPr>
        <w:autoSpaceDE w:val="0"/>
        <w:autoSpaceDN w:val="0"/>
        <w:adjustRightInd w:val="0"/>
        <w:jc w:val="both"/>
        <w:rPr>
          <w:rFonts w:ascii="Arial" w:eastAsia="FrutigerCE-LightCn" w:hAnsi="Arial" w:cs="Arial"/>
          <w:color w:val="000000"/>
          <w:sz w:val="13"/>
          <w:szCs w:val="13"/>
        </w:rPr>
      </w:pPr>
      <w:r w:rsidRPr="001C4E03">
        <w:rPr>
          <w:rFonts w:ascii="Arial" w:eastAsia="FrutigerCE-BoldCn" w:hAnsi="Arial" w:cs="Arial"/>
          <w:b/>
          <w:bCs/>
          <w:color w:val="000000"/>
          <w:sz w:val="13"/>
          <w:szCs w:val="13"/>
        </w:rPr>
        <w:t xml:space="preserve">c) </w:t>
      </w:r>
      <w:r w:rsidRPr="001C4E03">
        <w:rPr>
          <w:rFonts w:ascii="Arial" w:eastAsia="FrutigerCE-LightCn" w:hAnsi="Arial" w:cs="Arial"/>
          <w:color w:val="000000"/>
          <w:sz w:val="13"/>
          <w:szCs w:val="13"/>
        </w:rPr>
        <w:t>směnného kurzu české koruny použitého pro stanovení ceny zájezdu o vice než 10%.</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BoldCn" w:hAnsi="Arial" w:cs="Arial"/>
          <w:b/>
          <w:bCs/>
          <w:color w:val="000000"/>
          <w:sz w:val="13"/>
          <w:szCs w:val="13"/>
        </w:rPr>
        <w:t xml:space="preserve">3. </w:t>
      </w:r>
      <w:r w:rsidRPr="001C4E03">
        <w:rPr>
          <w:rFonts w:ascii="Arial" w:eastAsia="FrutigerCE-LightCn" w:hAnsi="Arial" w:cs="Arial"/>
          <w:color w:val="000000"/>
          <w:sz w:val="13"/>
          <w:szCs w:val="13"/>
        </w:rPr>
        <w:t>Shora uvedeným způsobem smí cestovní kancelář cenu zájezdu jednostranně zvýšit pouze na základě svého písemného oznámení o zvýšení ceny, které musí byt zákazníkovi odesláno nejpozději 21 dni před zahájením zájezdu.</w:t>
      </w:r>
    </w:p>
    <w:p w:rsidR="0089133E" w:rsidRPr="00FC284C" w:rsidRDefault="0089133E" w:rsidP="00FC284C">
      <w:pPr>
        <w:autoSpaceDE w:val="0"/>
        <w:autoSpaceDN w:val="0"/>
        <w:adjustRightInd w:val="0"/>
        <w:jc w:val="both"/>
        <w:rPr>
          <w:rFonts w:ascii="Arial" w:eastAsia="FrutigerCE-LightCn" w:hAnsi="Arial" w:cs="Arial"/>
          <w:color w:val="000000"/>
          <w:sz w:val="13"/>
          <w:szCs w:val="13"/>
        </w:rPr>
      </w:pPr>
      <w:r w:rsidRPr="001C4E03">
        <w:rPr>
          <w:rFonts w:ascii="Arial" w:eastAsia="FrutigerCE-BoldCn" w:hAnsi="Arial" w:cs="Arial"/>
          <w:b/>
          <w:bCs/>
          <w:color w:val="000000"/>
          <w:sz w:val="13"/>
          <w:szCs w:val="13"/>
        </w:rPr>
        <w:t xml:space="preserve">4. </w:t>
      </w:r>
      <w:r w:rsidRPr="001C4E03">
        <w:rPr>
          <w:rFonts w:ascii="Arial" w:eastAsia="FrutigerCE-LightCn" w:hAnsi="Arial" w:cs="Arial"/>
          <w:color w:val="000000"/>
          <w:sz w:val="13"/>
          <w:szCs w:val="13"/>
        </w:rPr>
        <w:t>Cena zájezdu smí být shora uvedeným způsobem navýšena jen o skutečné náklady, které cestovní kanceláři vzniknou z důvodu v odstavci 1, písm. a), b), c) uvedených.</w:t>
      </w:r>
    </w:p>
    <w:p w:rsidR="0089133E" w:rsidRPr="001C4E03" w:rsidRDefault="0089133E" w:rsidP="0089133E">
      <w:pPr>
        <w:autoSpaceDE w:val="0"/>
        <w:autoSpaceDN w:val="0"/>
        <w:adjustRightInd w:val="0"/>
        <w:jc w:val="center"/>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III.</w:t>
      </w:r>
    </w:p>
    <w:p w:rsidR="0089133E" w:rsidRPr="001C4E03" w:rsidRDefault="0089133E" w:rsidP="00FC284C">
      <w:pPr>
        <w:autoSpaceDE w:val="0"/>
        <w:autoSpaceDN w:val="0"/>
        <w:adjustRightInd w:val="0"/>
        <w:jc w:val="center"/>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Cena služeb nezahrnuta v ceně zájezdu</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LightCn" w:hAnsi="Arial" w:cs="Arial"/>
          <w:color w:val="000000"/>
          <w:sz w:val="13"/>
          <w:szCs w:val="13"/>
        </w:rPr>
        <w:t>Cena služeb a příplatky, jejichž platby nejsou zahrnuty v ceně zájezdu, jsou splatné při podpisu smlouvy o zájezdu nebo u zástupce cestovní kanceláře či u zástupce zařízení poskytující službu v místě konání zájezdu, na jehož území je služba poskytována, pokud není ve smlouvě o zájezdu uvedena jiná její splatnost a místo platby. Cena služeb nezahrnuta v ceně zájezdu se může během roku změnit.</w:t>
      </w:r>
    </w:p>
    <w:p w:rsidR="0089133E" w:rsidRPr="001C4E03" w:rsidRDefault="0089133E" w:rsidP="0089133E">
      <w:pPr>
        <w:autoSpaceDE w:val="0"/>
        <w:autoSpaceDN w:val="0"/>
        <w:adjustRightInd w:val="0"/>
        <w:jc w:val="both"/>
        <w:rPr>
          <w:rFonts w:ascii="Arial" w:eastAsia="FrutigerCE-BoldCn" w:hAnsi="Arial" w:cs="Arial"/>
          <w:b/>
          <w:bCs/>
          <w:color w:val="000000"/>
          <w:sz w:val="13"/>
          <w:szCs w:val="13"/>
        </w:rPr>
      </w:pPr>
    </w:p>
    <w:p w:rsidR="0089133E" w:rsidRPr="001C4E03" w:rsidRDefault="0089133E" w:rsidP="0089133E">
      <w:pPr>
        <w:autoSpaceDE w:val="0"/>
        <w:autoSpaceDN w:val="0"/>
        <w:adjustRightInd w:val="0"/>
        <w:jc w:val="center"/>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IV.</w:t>
      </w:r>
    </w:p>
    <w:p w:rsidR="0089133E" w:rsidRPr="001C4E03" w:rsidRDefault="0089133E" w:rsidP="00FC284C">
      <w:pPr>
        <w:autoSpaceDE w:val="0"/>
        <w:autoSpaceDN w:val="0"/>
        <w:adjustRightInd w:val="0"/>
        <w:jc w:val="center"/>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Změna smlouvy o zájezdu</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BoldCn" w:hAnsi="Arial" w:cs="Arial"/>
          <w:b/>
          <w:bCs/>
          <w:color w:val="000000"/>
          <w:sz w:val="13"/>
          <w:szCs w:val="13"/>
        </w:rPr>
        <w:t xml:space="preserve">1. </w:t>
      </w:r>
      <w:r w:rsidRPr="001C4E03">
        <w:rPr>
          <w:rFonts w:ascii="Arial" w:eastAsia="FrutigerCE-LightCn" w:hAnsi="Arial" w:cs="Arial"/>
          <w:color w:val="000000"/>
          <w:sz w:val="13"/>
          <w:szCs w:val="13"/>
        </w:rPr>
        <w:t>Z objektivních důvodů je cestovní kancelář oprávněná změnit před zahájením zájezdu podmínky smlouvy a písemně navrhnout organizátorovi tuto změnu. Pokud navrhovaná změna smlouvy o zájezdu vede i ke změně ceny zájezdu, musí byt v návrhu nová cena uvedena. Organizátor má právo rozhodnout, zda bude se změnou smlouvy o zájezdu souhlasit nebo zda od smlouvy od zájezdu odstoupí. Pokud organizátor ve lhůtě 5 dnů ode dne, kdy mu návrh na změnu smlouvy o zájezdu byl doručen, od této smlouvy o zájezdu písemně neodstoupí, má se za to, že s její změnou souhlasí.</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LightCn" w:hAnsi="Arial" w:cs="Arial"/>
          <w:b/>
          <w:color w:val="000000"/>
          <w:sz w:val="13"/>
          <w:szCs w:val="13"/>
        </w:rPr>
        <w:t>2.</w:t>
      </w:r>
      <w:r w:rsidRPr="001C4E03">
        <w:rPr>
          <w:rFonts w:ascii="Arial" w:eastAsia="FrutigerCE-LightCn" w:hAnsi="Arial" w:cs="Arial"/>
          <w:color w:val="000000"/>
          <w:sz w:val="13"/>
          <w:szCs w:val="13"/>
        </w:rPr>
        <w:t xml:space="preserve"> Organizátor je oprávněn </w:t>
      </w:r>
      <w:r w:rsidRPr="001C4E03">
        <w:rPr>
          <w:rFonts w:ascii="Arial" w:hAnsi="Arial" w:cs="Arial"/>
          <w:sz w:val="13"/>
          <w:szCs w:val="13"/>
        </w:rPr>
        <w:t>za sebe sjednat jiného organizátora. V případě této změny je původní organizátor povinen tuto změnu písemně oznámit cestovní kanceláři. Toto oznámení o změně v osobě organizátora musí obsahovat prohlášení nového organizátora, že souhlasí s uzavřenou smlouvou o zájezdu a že splňuje, v případě, že jsou stanoveny, i veškeré podmínky pro poskytnutí zájezdu.  Dnem doručení tohoto oznámení se osoba v něm uvedená stává organizátorem, to však jen v případě, že toto oznámení obsahuje zde uvedené náležitosti. Původní organizátor je povinen o této změně v osobě organizátora na své náklady informovat všechny účastníky zájezdu. Původní a nový organizátor společně a nerozdílně odpovídají za zaplacení ceny zájezdu</w:t>
      </w:r>
    </w:p>
    <w:p w:rsidR="0089133E" w:rsidRPr="001C4E03" w:rsidRDefault="0089133E" w:rsidP="0089133E">
      <w:pPr>
        <w:autoSpaceDE w:val="0"/>
        <w:autoSpaceDN w:val="0"/>
        <w:adjustRightInd w:val="0"/>
        <w:jc w:val="both"/>
        <w:rPr>
          <w:rFonts w:ascii="Arial" w:eastAsia="FrutigerCE-BoldCn" w:hAnsi="Arial" w:cs="Arial"/>
          <w:b/>
          <w:bCs/>
          <w:color w:val="000000"/>
          <w:sz w:val="13"/>
          <w:szCs w:val="13"/>
        </w:rPr>
      </w:pPr>
    </w:p>
    <w:p w:rsidR="0089133E" w:rsidRPr="001C4E03" w:rsidRDefault="0089133E" w:rsidP="0089133E">
      <w:pPr>
        <w:autoSpaceDE w:val="0"/>
        <w:autoSpaceDN w:val="0"/>
        <w:adjustRightInd w:val="0"/>
        <w:jc w:val="center"/>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V.</w:t>
      </w:r>
    </w:p>
    <w:p w:rsidR="0089133E" w:rsidRPr="001C4E03" w:rsidRDefault="0089133E" w:rsidP="00FC284C">
      <w:pPr>
        <w:autoSpaceDE w:val="0"/>
        <w:autoSpaceDN w:val="0"/>
        <w:adjustRightInd w:val="0"/>
        <w:jc w:val="center"/>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Odstoupeni od smlouvy cestovní kanceláří</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BoldCn" w:hAnsi="Arial" w:cs="Arial"/>
          <w:b/>
          <w:bCs/>
          <w:color w:val="000000"/>
          <w:sz w:val="13"/>
          <w:szCs w:val="13"/>
        </w:rPr>
        <w:t xml:space="preserve">1. </w:t>
      </w:r>
      <w:r w:rsidRPr="001C4E03">
        <w:rPr>
          <w:rFonts w:ascii="Arial" w:eastAsia="FrutigerCE-LightCn" w:hAnsi="Arial" w:cs="Arial"/>
          <w:color w:val="000000"/>
          <w:sz w:val="13"/>
          <w:szCs w:val="13"/>
        </w:rPr>
        <w:t>Před zahájením zájezdu je cestovní kancelář oprávněná od smlouvy o zájezdu písemně odstoupit:</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BoldCn" w:hAnsi="Arial" w:cs="Arial"/>
          <w:b/>
          <w:bCs/>
          <w:color w:val="000000"/>
          <w:sz w:val="13"/>
          <w:szCs w:val="13"/>
        </w:rPr>
        <w:t xml:space="preserve">a) </w:t>
      </w:r>
      <w:r w:rsidRPr="001C4E03">
        <w:rPr>
          <w:rFonts w:ascii="Arial" w:eastAsia="FrutigerCE-LightCn" w:hAnsi="Arial" w:cs="Arial"/>
          <w:color w:val="000000"/>
          <w:sz w:val="13"/>
          <w:szCs w:val="13"/>
        </w:rPr>
        <w:t>z důvodu zrušení zájezdu. V tomto případě má organizátor právo na jiný zájezd cestovní kanceláře a na vrácení rozdílu ceny původního zájezdu a zájezdu nového. V případě, že si organizátor nový zájezd nevybere, má právo na vrácení ceny zrušeného zájezdu, kterou již zaplatil. Lhůta pro vrácení již zaplacené ceny zájezdu činí 10 dnů počítaných ode dne, kdy organizátor cestovní kanceláři doručil své písemné sdělení o tom, že si vybral nový zájezd o nižší ceně nebo že si nový zájezd nevybral.</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BoldCn" w:hAnsi="Arial" w:cs="Arial"/>
          <w:b/>
          <w:bCs/>
          <w:color w:val="000000"/>
          <w:sz w:val="13"/>
          <w:szCs w:val="13"/>
        </w:rPr>
        <w:t xml:space="preserve">b) </w:t>
      </w:r>
      <w:r w:rsidRPr="001C4E03">
        <w:rPr>
          <w:rFonts w:ascii="Arial" w:eastAsia="FrutigerCE-LightCn" w:hAnsi="Arial" w:cs="Arial"/>
          <w:color w:val="000000"/>
          <w:sz w:val="13"/>
          <w:szCs w:val="13"/>
        </w:rPr>
        <w:t>v případě, že je realizace zájezdu podmíněna dosažením minimálního počtu účastníků a tento počet není dosažen. Takto smí cestovní kancelář od smlouvy o zájezdu odstoupit ve lhůtě nejpozději 30 dnů před zahájením zájezdu a ve lhůtě 10 dnů ode dne doručení tohoto odstoupení zákazníkovi je cestovní kancelář povinna vrátit zákazníkovi vše, co od něj na základě této smlouvy obdržela.</w:t>
      </w:r>
    </w:p>
    <w:p w:rsidR="00FC284C" w:rsidRDefault="0089133E" w:rsidP="0089133E">
      <w:pPr>
        <w:autoSpaceDE w:val="0"/>
        <w:autoSpaceDN w:val="0"/>
        <w:adjustRightInd w:val="0"/>
        <w:jc w:val="both"/>
        <w:rPr>
          <w:rFonts w:ascii="Arial" w:hAnsi="Arial" w:cs="Arial"/>
          <w:sz w:val="13"/>
          <w:szCs w:val="13"/>
        </w:rPr>
      </w:pPr>
      <w:r w:rsidRPr="001C4E03">
        <w:rPr>
          <w:rFonts w:ascii="Arial" w:eastAsia="FrutigerCE-LightCn" w:hAnsi="Arial" w:cs="Arial"/>
          <w:b/>
          <w:color w:val="000000"/>
          <w:sz w:val="13"/>
          <w:szCs w:val="13"/>
        </w:rPr>
        <w:t>c)</w:t>
      </w:r>
      <w:r w:rsidRPr="001C4E03">
        <w:rPr>
          <w:rFonts w:ascii="Arial" w:eastAsia="FrutigerCE-LightCn" w:hAnsi="Arial" w:cs="Arial"/>
          <w:color w:val="000000"/>
          <w:sz w:val="13"/>
          <w:szCs w:val="13"/>
        </w:rPr>
        <w:t xml:space="preserve"> z důvodu </w:t>
      </w:r>
      <w:r w:rsidRPr="001C4E03">
        <w:rPr>
          <w:rFonts w:ascii="Arial" w:hAnsi="Arial" w:cs="Arial"/>
          <w:sz w:val="13"/>
          <w:szCs w:val="13"/>
        </w:rPr>
        <w:t xml:space="preserve">porušení povinností organizátorem, daných mu touto smlouvou. V tomto případě je organizátor povinen uhradit cestovní kanceláři odstupné ve výši 30% ceny zájezdu a cestovní kancelář je povinna vrátit organizátorovi vše, co od něj obdržela na úhradu ceny zájezdu podle této smlouvy o zájezdu. </w:t>
      </w:r>
      <w:r w:rsidR="00FC284C" w:rsidRPr="001C4E03">
        <w:rPr>
          <w:rFonts w:ascii="Arial" w:hAnsi="Arial" w:cs="Arial"/>
          <w:sz w:val="13"/>
          <w:szCs w:val="13"/>
        </w:rPr>
        <w:t>Lhůta pro splnění shora uvedených závazků činí 10 dní ode dne doručení tohoto</w:t>
      </w:r>
      <w:r w:rsidR="00FC284C">
        <w:rPr>
          <w:rFonts w:ascii="Arial" w:hAnsi="Arial" w:cs="Arial"/>
          <w:sz w:val="13"/>
          <w:szCs w:val="13"/>
        </w:rPr>
        <w:t xml:space="preserve"> </w:t>
      </w:r>
      <w:r w:rsidR="00FC284C" w:rsidRPr="001C4E03">
        <w:rPr>
          <w:rFonts w:ascii="Arial" w:hAnsi="Arial" w:cs="Arial"/>
          <w:sz w:val="13"/>
          <w:szCs w:val="13"/>
        </w:rPr>
        <w:t>odstoupení organizátorovi.</w:t>
      </w:r>
    </w:p>
    <w:p w:rsidR="0089133E" w:rsidRDefault="0089133E" w:rsidP="0089133E">
      <w:pPr>
        <w:autoSpaceDE w:val="0"/>
        <w:autoSpaceDN w:val="0"/>
        <w:adjustRightInd w:val="0"/>
        <w:jc w:val="both"/>
        <w:rPr>
          <w:rFonts w:ascii="Arial" w:hAnsi="Arial" w:cs="Arial"/>
          <w:sz w:val="13"/>
          <w:szCs w:val="13"/>
        </w:rPr>
      </w:pPr>
      <w:r w:rsidRPr="001C4E03">
        <w:rPr>
          <w:rFonts w:ascii="Arial" w:hAnsi="Arial" w:cs="Arial"/>
          <w:sz w:val="13"/>
          <w:szCs w:val="13"/>
        </w:rPr>
        <w:t>Právně relevantně vyúčtované odstupné smí cestovní kancelář jednostranně započítat oproti organizátorem zaplacené ceně tohoto zájezdu.</w:t>
      </w:r>
    </w:p>
    <w:p w:rsidR="00FC284C" w:rsidRPr="00FC284C" w:rsidRDefault="00FC284C" w:rsidP="0089133E">
      <w:pPr>
        <w:autoSpaceDE w:val="0"/>
        <w:autoSpaceDN w:val="0"/>
        <w:adjustRightInd w:val="0"/>
        <w:jc w:val="both"/>
        <w:rPr>
          <w:rFonts w:ascii="Arial" w:hAnsi="Arial" w:cs="Arial"/>
          <w:sz w:val="13"/>
          <w:szCs w:val="13"/>
        </w:rPr>
      </w:pPr>
    </w:p>
    <w:p w:rsidR="0089133E" w:rsidRPr="001C4E03" w:rsidRDefault="0089133E" w:rsidP="00FC284C">
      <w:pPr>
        <w:autoSpaceDE w:val="0"/>
        <w:autoSpaceDN w:val="0"/>
        <w:adjustRightInd w:val="0"/>
        <w:jc w:val="center"/>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VI.</w:t>
      </w:r>
    </w:p>
    <w:p w:rsidR="0089133E" w:rsidRPr="001C4E03" w:rsidRDefault="0089133E" w:rsidP="00FC284C">
      <w:pPr>
        <w:autoSpaceDE w:val="0"/>
        <w:autoSpaceDN w:val="0"/>
        <w:adjustRightInd w:val="0"/>
        <w:jc w:val="center"/>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Odstoupeni od smlouvy zákazníkem</w:t>
      </w:r>
    </w:p>
    <w:p w:rsidR="0089133E" w:rsidRPr="001C4E03" w:rsidRDefault="0089133E" w:rsidP="0089133E">
      <w:pPr>
        <w:autoSpaceDE w:val="0"/>
        <w:autoSpaceDN w:val="0"/>
        <w:adjustRightInd w:val="0"/>
        <w:jc w:val="both"/>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1. Před zahájením zájezdu může organizátor od uzavřené smlouvy o zájezdu odstoupit:</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BoldCn" w:hAnsi="Arial" w:cs="Arial"/>
          <w:bCs/>
          <w:color w:val="000000"/>
          <w:sz w:val="13"/>
          <w:szCs w:val="13"/>
        </w:rPr>
        <w:t xml:space="preserve">a) </w:t>
      </w:r>
      <w:r w:rsidRPr="001C4E03">
        <w:rPr>
          <w:rFonts w:ascii="Arial" w:eastAsia="FrutigerCE-LightCn" w:hAnsi="Arial" w:cs="Arial"/>
          <w:color w:val="000000"/>
          <w:sz w:val="13"/>
          <w:szCs w:val="13"/>
        </w:rPr>
        <w:t>z jakéhokoliv důvodu. Toto odstoupeni (storno) je účinné pouze v případě, že má písemnou formu a je doručeno cestovní kanceláři před zahájením zájezdu (odjezdem). V případě tohoto odstoupeni je organizátor povinen do 7 dnů ode dne účinnosti tohoto odstoupení uhradit cestovní kanceláři odstupné, stanovené z částky ceny zájezdu k úhradě takto:</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LightCn" w:hAnsi="Arial" w:cs="Arial"/>
          <w:color w:val="000000"/>
          <w:sz w:val="13"/>
          <w:szCs w:val="13"/>
        </w:rPr>
        <w:t>- ve výši 25% při stornu doručeném cestovní kanceláři v období do 60 a více dní před odjezdem</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LightCn" w:hAnsi="Arial" w:cs="Arial"/>
          <w:color w:val="000000"/>
          <w:sz w:val="13"/>
          <w:szCs w:val="13"/>
        </w:rPr>
        <w:t>- ve výši 50% při stornu doručeném cestovní kanceláři v období 59-30 dní před odjezdem</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LightCn" w:hAnsi="Arial" w:cs="Arial"/>
          <w:color w:val="000000"/>
          <w:sz w:val="13"/>
          <w:szCs w:val="13"/>
        </w:rPr>
        <w:t>- ve výši 100% při stornu doručeném cestovní kanceláři v době kratší než 30 dní před odjezdem.</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proofErr w:type="gramStart"/>
      <w:r w:rsidRPr="001C4E03">
        <w:rPr>
          <w:rFonts w:ascii="Arial" w:eastAsia="FrutigerCE-BoldCn" w:hAnsi="Arial" w:cs="Arial"/>
          <w:bCs/>
          <w:color w:val="000000"/>
          <w:sz w:val="13"/>
          <w:szCs w:val="13"/>
        </w:rPr>
        <w:t xml:space="preserve">b)  </w:t>
      </w:r>
      <w:r w:rsidR="006C2138">
        <w:rPr>
          <w:rFonts w:ascii="Arial" w:eastAsia="FrutigerCE-LightCn" w:hAnsi="Arial" w:cs="Arial"/>
          <w:color w:val="000000"/>
          <w:sz w:val="13"/>
          <w:szCs w:val="13"/>
        </w:rPr>
        <w:t xml:space="preserve">z </w:t>
      </w:r>
      <w:r w:rsidRPr="001C4E03">
        <w:rPr>
          <w:rFonts w:ascii="Arial" w:eastAsia="FrutigerCE-LightCn" w:hAnsi="Arial" w:cs="Arial"/>
          <w:color w:val="000000"/>
          <w:sz w:val="13"/>
          <w:szCs w:val="13"/>
        </w:rPr>
        <w:t>důvodů</w:t>
      </w:r>
      <w:proofErr w:type="gramEnd"/>
      <w:r w:rsidRPr="001C4E03">
        <w:rPr>
          <w:rFonts w:ascii="Arial" w:eastAsia="FrutigerCE-LightCn" w:hAnsi="Arial" w:cs="Arial"/>
          <w:color w:val="000000"/>
          <w:sz w:val="13"/>
          <w:szCs w:val="13"/>
        </w:rPr>
        <w:t xml:space="preserve"> daných čl. IV, bod 1 těchto všeobecných podmínek, </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BoldCn" w:hAnsi="Arial" w:cs="Arial"/>
          <w:bCs/>
          <w:color w:val="000000"/>
          <w:sz w:val="13"/>
          <w:szCs w:val="13"/>
        </w:rPr>
        <w:t xml:space="preserve">c) </w:t>
      </w:r>
      <w:r w:rsidRPr="001C4E03">
        <w:rPr>
          <w:rFonts w:ascii="Arial" w:eastAsia="FrutigerCE-LightCn" w:hAnsi="Arial" w:cs="Arial"/>
          <w:color w:val="000000"/>
          <w:sz w:val="13"/>
          <w:szCs w:val="13"/>
        </w:rPr>
        <w:t>z důvodů porušení povinnosti cestovní kanceláře, daných smlouvou o zájezdu.</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BoldCn" w:hAnsi="Arial" w:cs="Arial"/>
          <w:bCs/>
          <w:color w:val="000000"/>
          <w:sz w:val="13"/>
          <w:szCs w:val="13"/>
        </w:rPr>
        <w:t xml:space="preserve">2. </w:t>
      </w:r>
      <w:r w:rsidRPr="001C4E03">
        <w:rPr>
          <w:rFonts w:ascii="Arial" w:eastAsia="FrutigerCE-LightCn" w:hAnsi="Arial" w:cs="Arial"/>
          <w:color w:val="000000"/>
          <w:sz w:val="13"/>
          <w:szCs w:val="13"/>
        </w:rPr>
        <w:t xml:space="preserve">Cestovní kancelář je povinna vrátit organizátorovi vše, co od něj obdržela na úhradu ceny zájezdu, a to do 10 dnů ode dne, kdy ji bylo písemné odstoupení zákazníka od smlouvy o zájezdu doručeno. Pokud je odstoupeni zákazníkem učiněno podle odst. 1, písm. a) tohoto článku, má cestovní kancelář právo započítat svůj nárok na odstupné oproti svému závazku na vrácení zaplacené ceny zájezdu. </w:t>
      </w:r>
    </w:p>
    <w:p w:rsidR="0089133E" w:rsidRPr="001C4E03" w:rsidRDefault="0089133E" w:rsidP="0089133E">
      <w:pPr>
        <w:autoSpaceDE w:val="0"/>
        <w:autoSpaceDN w:val="0"/>
        <w:adjustRightInd w:val="0"/>
        <w:jc w:val="both"/>
        <w:rPr>
          <w:rFonts w:ascii="Arial" w:eastAsia="FrutigerCE-BoldCn" w:hAnsi="Arial" w:cs="Arial"/>
          <w:b/>
          <w:bCs/>
          <w:color w:val="000000"/>
          <w:sz w:val="13"/>
          <w:szCs w:val="13"/>
        </w:rPr>
      </w:pPr>
    </w:p>
    <w:p w:rsidR="0089133E" w:rsidRPr="001C4E03" w:rsidRDefault="0089133E" w:rsidP="0089133E">
      <w:pPr>
        <w:autoSpaceDE w:val="0"/>
        <w:autoSpaceDN w:val="0"/>
        <w:adjustRightInd w:val="0"/>
        <w:jc w:val="center"/>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VII.</w:t>
      </w:r>
    </w:p>
    <w:p w:rsidR="0089133E" w:rsidRPr="001C4E03" w:rsidRDefault="0089133E" w:rsidP="00FC284C">
      <w:pPr>
        <w:autoSpaceDE w:val="0"/>
        <w:autoSpaceDN w:val="0"/>
        <w:adjustRightInd w:val="0"/>
        <w:jc w:val="center"/>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Další práva a povinnosti cestovní kanceláře</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BoldCn" w:hAnsi="Arial" w:cs="Arial"/>
          <w:bCs/>
          <w:color w:val="000000"/>
          <w:sz w:val="13"/>
          <w:szCs w:val="13"/>
        </w:rPr>
        <w:t xml:space="preserve">1. </w:t>
      </w:r>
      <w:r w:rsidRPr="001C4E03">
        <w:rPr>
          <w:rFonts w:ascii="Arial" w:eastAsia="FrutigerCE-LightCn" w:hAnsi="Arial" w:cs="Arial"/>
          <w:color w:val="000000"/>
          <w:sz w:val="13"/>
          <w:szCs w:val="13"/>
        </w:rPr>
        <w:t>Cestov</w:t>
      </w:r>
      <w:r w:rsidR="006C2138">
        <w:rPr>
          <w:rFonts w:ascii="Arial" w:eastAsia="FrutigerCE-LightCn" w:hAnsi="Arial" w:cs="Arial"/>
          <w:color w:val="000000"/>
          <w:sz w:val="13"/>
          <w:szCs w:val="13"/>
        </w:rPr>
        <w:t xml:space="preserve">ní kancelář si vyhrazuje právo </w:t>
      </w:r>
      <w:r w:rsidRPr="001C4E03">
        <w:rPr>
          <w:rFonts w:ascii="Arial" w:eastAsia="FrutigerCE-LightCn" w:hAnsi="Arial" w:cs="Arial"/>
          <w:color w:val="000000"/>
          <w:sz w:val="13"/>
          <w:szCs w:val="13"/>
        </w:rPr>
        <w:t>na změnu trasy a věcného a časového programu zájezdu, pokud tyto změny jsou nutné z důvodu zásahu vyšší moci, z důvodu rozhodnuti státních orgánů nebo z důvodu mimořádných okolností, stávky, dopravních problémů a poruch a dalších okolností, které cestovní kancelář nemůže svoji činností ovlivnit. V těchto případech cestovní kancelář nepřebírá odpovědnost za škody vzniklé v důsledku uvedených změn.</w:t>
      </w:r>
    </w:p>
    <w:p w:rsidR="0089133E" w:rsidRPr="001C4E03" w:rsidRDefault="0089133E" w:rsidP="0089133E">
      <w:pPr>
        <w:autoSpaceDE w:val="0"/>
        <w:autoSpaceDN w:val="0"/>
        <w:adjustRightInd w:val="0"/>
        <w:jc w:val="both"/>
        <w:rPr>
          <w:rFonts w:ascii="Arial" w:eastAsia="FrutigerCE-BoldCn" w:hAnsi="Arial" w:cs="Arial"/>
          <w:b/>
          <w:bCs/>
          <w:color w:val="000000"/>
          <w:sz w:val="13"/>
          <w:szCs w:val="13"/>
        </w:rPr>
      </w:pPr>
    </w:p>
    <w:p w:rsidR="0089133E" w:rsidRPr="001C4E03" w:rsidRDefault="00CC2ED5" w:rsidP="0089133E">
      <w:pPr>
        <w:autoSpaceDE w:val="0"/>
        <w:autoSpaceDN w:val="0"/>
        <w:adjustRightInd w:val="0"/>
        <w:jc w:val="center"/>
        <w:rPr>
          <w:rFonts w:ascii="Arial" w:eastAsia="FrutigerCE-BoldCn" w:hAnsi="Arial" w:cs="Arial"/>
          <w:b/>
          <w:bCs/>
          <w:color w:val="000000"/>
          <w:sz w:val="13"/>
          <w:szCs w:val="13"/>
        </w:rPr>
      </w:pPr>
      <w:r>
        <w:rPr>
          <w:rFonts w:ascii="Arial" w:eastAsia="FrutigerCE-BoldCn" w:hAnsi="Arial" w:cs="Arial"/>
          <w:b/>
          <w:bCs/>
          <w:color w:val="000000"/>
          <w:sz w:val="13"/>
          <w:szCs w:val="13"/>
        </w:rPr>
        <w:t>VIII</w:t>
      </w:r>
      <w:r w:rsidR="0089133E" w:rsidRPr="001C4E03">
        <w:rPr>
          <w:rFonts w:ascii="Arial" w:eastAsia="FrutigerCE-BoldCn" w:hAnsi="Arial" w:cs="Arial"/>
          <w:b/>
          <w:bCs/>
          <w:color w:val="000000"/>
          <w:sz w:val="13"/>
          <w:szCs w:val="13"/>
        </w:rPr>
        <w:t>.</w:t>
      </w:r>
    </w:p>
    <w:p w:rsidR="0089133E" w:rsidRPr="001C4E03" w:rsidRDefault="0089133E" w:rsidP="00FC284C">
      <w:pPr>
        <w:autoSpaceDE w:val="0"/>
        <w:autoSpaceDN w:val="0"/>
        <w:adjustRightInd w:val="0"/>
        <w:jc w:val="center"/>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Uplatnění reklamace</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BoldCn" w:hAnsi="Arial" w:cs="Arial"/>
          <w:b/>
          <w:bCs/>
          <w:color w:val="000000"/>
          <w:sz w:val="13"/>
          <w:szCs w:val="13"/>
        </w:rPr>
        <w:t xml:space="preserve">1. </w:t>
      </w:r>
      <w:r w:rsidRPr="001C4E03">
        <w:rPr>
          <w:rFonts w:ascii="Arial" w:eastAsia="FrutigerCE-LightCn" w:hAnsi="Arial" w:cs="Arial"/>
          <w:color w:val="000000"/>
          <w:sz w:val="13"/>
          <w:szCs w:val="13"/>
        </w:rPr>
        <w:t>Zákazník je povinen připadnou vadu reklamovat bez zbytečného odkladu u zástupce cestovní kanceláře v místě pobytu nebo u zástupce zařízení poskytujícího službu tak, aby mohla byt včas uskutečněna náprava v místě samém. Jedině tak může byt závadný stav odstraněn, služba doplněna nebo poskytnuta znovu.</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BoldCn" w:hAnsi="Arial" w:cs="Arial"/>
          <w:b/>
          <w:bCs/>
          <w:color w:val="000000"/>
          <w:sz w:val="13"/>
          <w:szCs w:val="13"/>
        </w:rPr>
        <w:t xml:space="preserve">2. </w:t>
      </w:r>
      <w:r w:rsidRPr="001C4E03">
        <w:rPr>
          <w:rFonts w:ascii="Arial" w:eastAsia="FrutigerCE-LightCn" w:hAnsi="Arial" w:cs="Arial"/>
          <w:color w:val="000000"/>
          <w:sz w:val="13"/>
          <w:szCs w:val="13"/>
        </w:rPr>
        <w:t>Reklamace a nároky plynoucí z porušení povinnosti cestovní kanceláře se uplatňuje bez zbytečného odkladu. Pokud zákazník nevytkne vadu bez zbytečného odkladu vlastním zaviněním, tak mu nebude právo na slevu z ceny přiznáno, pokud vadu nevytkne nejpozději do jednoho měsíce po skončení zájezdu, a to na adrese: ADRIALAND s.r.o., Údolní 11, 602 00 Brno nebo u osoby, která zprostředkovala uzavření smlouvy o zájezdu. Výsledek reklamačního řízení je cestovní kancelář ADRIALAND s.r.o. povinna zákazníkovi oznámit do 30 dnů ode dne, kdy byla písemná reklamace doručena na výše uvedenou adresu cestovní kanceláře.</w:t>
      </w:r>
    </w:p>
    <w:p w:rsidR="0089133E" w:rsidRPr="001C4E03" w:rsidRDefault="0089133E" w:rsidP="0089133E">
      <w:pPr>
        <w:autoSpaceDE w:val="0"/>
        <w:autoSpaceDN w:val="0"/>
        <w:adjustRightInd w:val="0"/>
        <w:jc w:val="both"/>
        <w:rPr>
          <w:rFonts w:ascii="Arial" w:eastAsia="FrutigerCE-BoldCn" w:hAnsi="Arial" w:cs="Arial"/>
          <w:b/>
          <w:bCs/>
          <w:color w:val="000000"/>
          <w:sz w:val="13"/>
          <w:szCs w:val="13"/>
        </w:rPr>
      </w:pPr>
    </w:p>
    <w:p w:rsidR="0089133E" w:rsidRPr="001C4E03" w:rsidRDefault="00CC2ED5" w:rsidP="0089133E">
      <w:pPr>
        <w:autoSpaceDE w:val="0"/>
        <w:autoSpaceDN w:val="0"/>
        <w:adjustRightInd w:val="0"/>
        <w:jc w:val="center"/>
        <w:rPr>
          <w:rFonts w:ascii="Arial" w:eastAsia="FrutigerCE-BoldCn" w:hAnsi="Arial" w:cs="Arial"/>
          <w:b/>
          <w:bCs/>
          <w:color w:val="000000"/>
          <w:sz w:val="13"/>
          <w:szCs w:val="13"/>
        </w:rPr>
      </w:pPr>
      <w:r>
        <w:rPr>
          <w:rFonts w:ascii="Arial" w:eastAsia="FrutigerCE-BoldCn" w:hAnsi="Arial" w:cs="Arial"/>
          <w:b/>
          <w:bCs/>
          <w:color w:val="000000"/>
          <w:sz w:val="13"/>
          <w:szCs w:val="13"/>
        </w:rPr>
        <w:t>IX</w:t>
      </w:r>
      <w:r w:rsidR="0089133E" w:rsidRPr="001C4E03">
        <w:rPr>
          <w:rFonts w:ascii="Arial" w:eastAsia="FrutigerCE-BoldCn" w:hAnsi="Arial" w:cs="Arial"/>
          <w:b/>
          <w:bCs/>
          <w:color w:val="000000"/>
          <w:sz w:val="13"/>
          <w:szCs w:val="13"/>
        </w:rPr>
        <w:t>.</w:t>
      </w:r>
    </w:p>
    <w:p w:rsidR="0089133E" w:rsidRPr="001C4E03" w:rsidRDefault="0089133E" w:rsidP="00FC284C">
      <w:pPr>
        <w:autoSpaceDE w:val="0"/>
        <w:autoSpaceDN w:val="0"/>
        <w:adjustRightInd w:val="0"/>
        <w:jc w:val="center"/>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Pojištění</w:t>
      </w:r>
    </w:p>
    <w:p w:rsidR="0089133E" w:rsidRPr="001C4E03" w:rsidRDefault="0089133E" w:rsidP="0089133E">
      <w:pPr>
        <w:autoSpaceDE w:val="0"/>
        <w:autoSpaceDN w:val="0"/>
        <w:adjustRightInd w:val="0"/>
        <w:jc w:val="both"/>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1. Povinné zákonné pojištěni cestovní kanceláře (pojištěni proti úpadku) ve smyslu zákona 159/1999 Sb.</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LightCn" w:hAnsi="Arial" w:cs="Arial"/>
          <w:color w:val="000000"/>
          <w:sz w:val="13"/>
          <w:szCs w:val="13"/>
        </w:rPr>
        <w:t>Každý zákazník, který si u cestovní kanceláře zakoupí zájezd (kombinace alespoň dvou služeb cestovního ruchu) je pojištěn proti úpadku cestovní kanceláře. Doklad o tomto pojištění cestovní kancelář předá zákazníkovi při podpisu smlouvy o zájezdu, kdy jejím podpisem převzetí tohoto dokladu zákazník potvrzuje. Zákazník, který si u cestovní kanceláře zakoupí jednotlivou službu cestovního ruchu, není pojištěn proti úpadku cestovní kanceláře.</w:t>
      </w:r>
    </w:p>
    <w:p w:rsidR="0089133E" w:rsidRPr="001C4E03" w:rsidRDefault="0089133E" w:rsidP="0089133E">
      <w:pPr>
        <w:autoSpaceDE w:val="0"/>
        <w:autoSpaceDN w:val="0"/>
        <w:adjustRightInd w:val="0"/>
        <w:jc w:val="both"/>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2. Pojištění léčebných výloh v zahraničí</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LightCn" w:hAnsi="Arial" w:cs="Arial"/>
          <w:color w:val="000000"/>
          <w:sz w:val="13"/>
          <w:szCs w:val="13"/>
        </w:rPr>
        <w:t xml:space="preserve">Není zahrnuto v ceně zájezdu. V případě požadavku na tuto pojistku si ji zákazník sjedná na své náklady sám. Tuto pojistku je možno sjednat i prostřednictvím cestovní kanceláře, vždy pak na náklady zákazníka. Pojistná smlouva vzniká výhradně mezi cestujícím a pojišťovnou. Případnou pojistnou událost řeší klient přímo s pojišťovnou. Zástupci cestovní kanceláře jsou klientům nápomocni při řešeni eventuálních zdravotních potíží. Léky a ošetření se platí na místě. </w:t>
      </w:r>
    </w:p>
    <w:p w:rsidR="0089133E" w:rsidRPr="001C4E03" w:rsidRDefault="0089133E" w:rsidP="0089133E">
      <w:pPr>
        <w:autoSpaceDE w:val="0"/>
        <w:autoSpaceDN w:val="0"/>
        <w:adjustRightInd w:val="0"/>
        <w:jc w:val="both"/>
        <w:rPr>
          <w:rFonts w:ascii="Arial" w:eastAsia="FrutigerCE-BoldCn" w:hAnsi="Arial" w:cs="Arial"/>
          <w:b/>
          <w:bCs/>
          <w:color w:val="000000"/>
          <w:sz w:val="13"/>
          <w:szCs w:val="13"/>
        </w:rPr>
      </w:pPr>
    </w:p>
    <w:p w:rsidR="0089133E" w:rsidRPr="001C4E03" w:rsidRDefault="00CC2ED5" w:rsidP="0089133E">
      <w:pPr>
        <w:autoSpaceDE w:val="0"/>
        <w:autoSpaceDN w:val="0"/>
        <w:adjustRightInd w:val="0"/>
        <w:jc w:val="center"/>
        <w:rPr>
          <w:rFonts w:ascii="Arial" w:eastAsia="FrutigerCE-BoldCn" w:hAnsi="Arial" w:cs="Arial"/>
          <w:b/>
          <w:bCs/>
          <w:color w:val="000000"/>
          <w:sz w:val="13"/>
          <w:szCs w:val="13"/>
        </w:rPr>
      </w:pPr>
      <w:r>
        <w:rPr>
          <w:rFonts w:ascii="Arial" w:eastAsia="FrutigerCE-BoldCn" w:hAnsi="Arial" w:cs="Arial"/>
          <w:b/>
          <w:bCs/>
          <w:color w:val="000000"/>
          <w:sz w:val="13"/>
          <w:szCs w:val="13"/>
        </w:rPr>
        <w:t>X</w:t>
      </w:r>
      <w:r w:rsidR="0089133E" w:rsidRPr="001C4E03">
        <w:rPr>
          <w:rFonts w:ascii="Arial" w:eastAsia="FrutigerCE-BoldCn" w:hAnsi="Arial" w:cs="Arial"/>
          <w:b/>
          <w:bCs/>
          <w:color w:val="000000"/>
          <w:sz w:val="13"/>
          <w:szCs w:val="13"/>
        </w:rPr>
        <w:t>.</w:t>
      </w:r>
    </w:p>
    <w:p w:rsidR="0089133E" w:rsidRPr="001C4E03" w:rsidRDefault="0089133E" w:rsidP="00FC284C">
      <w:pPr>
        <w:autoSpaceDE w:val="0"/>
        <w:autoSpaceDN w:val="0"/>
        <w:adjustRightInd w:val="0"/>
        <w:jc w:val="center"/>
        <w:rPr>
          <w:rFonts w:ascii="Arial" w:eastAsia="FrutigerCE-BoldCn" w:hAnsi="Arial" w:cs="Arial"/>
          <w:b/>
          <w:bCs/>
          <w:color w:val="000000"/>
          <w:sz w:val="13"/>
          <w:szCs w:val="13"/>
        </w:rPr>
      </w:pPr>
      <w:r w:rsidRPr="001C4E03">
        <w:rPr>
          <w:rFonts w:ascii="Arial" w:eastAsia="FrutigerCE-BoldCn" w:hAnsi="Arial" w:cs="Arial"/>
          <w:b/>
          <w:bCs/>
          <w:color w:val="000000"/>
          <w:sz w:val="13"/>
          <w:szCs w:val="13"/>
        </w:rPr>
        <w:t>Závěrečná ustanovení</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LightCn" w:hAnsi="Arial" w:cs="Arial"/>
          <w:b/>
          <w:color w:val="000000"/>
          <w:sz w:val="13"/>
          <w:szCs w:val="13"/>
        </w:rPr>
        <w:t>1.</w:t>
      </w:r>
      <w:r w:rsidR="006C2138">
        <w:rPr>
          <w:rFonts w:ascii="Arial" w:eastAsia="FrutigerCE-LightCn" w:hAnsi="Arial" w:cs="Arial"/>
          <w:b/>
          <w:color w:val="000000"/>
          <w:sz w:val="13"/>
          <w:szCs w:val="13"/>
        </w:rPr>
        <w:t xml:space="preserve"> </w:t>
      </w:r>
      <w:r w:rsidR="006C2138">
        <w:rPr>
          <w:rFonts w:ascii="Arial" w:eastAsia="FrutigerCE-LightCn" w:hAnsi="Arial" w:cs="Arial"/>
          <w:color w:val="000000"/>
          <w:sz w:val="13"/>
          <w:szCs w:val="13"/>
        </w:rPr>
        <w:t xml:space="preserve">Tyto </w:t>
      </w:r>
      <w:r w:rsidRPr="001C4E03">
        <w:rPr>
          <w:rFonts w:ascii="Arial" w:eastAsia="FrutigerCE-LightCn" w:hAnsi="Arial" w:cs="Arial"/>
          <w:color w:val="000000"/>
          <w:sz w:val="13"/>
          <w:szCs w:val="13"/>
        </w:rPr>
        <w:t>podmí</w:t>
      </w:r>
      <w:r w:rsidR="00D83D04">
        <w:rPr>
          <w:rFonts w:ascii="Arial" w:eastAsia="FrutigerCE-LightCn" w:hAnsi="Arial" w:cs="Arial"/>
          <w:color w:val="000000"/>
          <w:sz w:val="13"/>
          <w:szCs w:val="13"/>
        </w:rPr>
        <w:t xml:space="preserve">nky vstupuji v platnost dne </w:t>
      </w:r>
      <w:proofErr w:type="gramStart"/>
      <w:r w:rsidR="00D83D04">
        <w:rPr>
          <w:rFonts w:ascii="Arial" w:eastAsia="FrutigerCE-LightCn" w:hAnsi="Arial" w:cs="Arial"/>
          <w:color w:val="000000"/>
          <w:sz w:val="13"/>
          <w:szCs w:val="13"/>
        </w:rPr>
        <w:t>01.</w:t>
      </w:r>
      <w:r w:rsidR="005B412B">
        <w:rPr>
          <w:rFonts w:ascii="Arial" w:eastAsia="FrutigerCE-LightCn" w:hAnsi="Arial" w:cs="Arial"/>
          <w:color w:val="000000"/>
          <w:sz w:val="13"/>
          <w:szCs w:val="13"/>
        </w:rPr>
        <w:t>0</w:t>
      </w:r>
      <w:r w:rsidR="00D83D04">
        <w:rPr>
          <w:rFonts w:ascii="Arial" w:eastAsia="FrutigerCE-LightCn" w:hAnsi="Arial" w:cs="Arial"/>
          <w:color w:val="000000"/>
          <w:sz w:val="13"/>
          <w:szCs w:val="13"/>
        </w:rPr>
        <w:t>1.2015</w:t>
      </w:r>
      <w:proofErr w:type="gramEnd"/>
      <w:r w:rsidR="00D83D04">
        <w:rPr>
          <w:rFonts w:ascii="Arial" w:eastAsia="FrutigerCE-LightCn" w:hAnsi="Arial" w:cs="Arial"/>
          <w:color w:val="000000"/>
          <w:sz w:val="13"/>
          <w:szCs w:val="13"/>
        </w:rPr>
        <w:t>.</w:t>
      </w:r>
    </w:p>
    <w:p w:rsidR="0089133E" w:rsidRPr="001C4E03" w:rsidRDefault="0089133E" w:rsidP="0089133E">
      <w:pPr>
        <w:autoSpaceDE w:val="0"/>
        <w:autoSpaceDN w:val="0"/>
        <w:adjustRightInd w:val="0"/>
        <w:jc w:val="both"/>
        <w:rPr>
          <w:rFonts w:ascii="Arial" w:hAnsi="Arial" w:cs="Arial"/>
          <w:sz w:val="13"/>
          <w:szCs w:val="13"/>
        </w:rPr>
      </w:pPr>
      <w:r w:rsidRPr="001C4E03">
        <w:rPr>
          <w:rFonts w:ascii="Arial" w:hAnsi="Arial" w:cs="Arial"/>
          <w:b/>
          <w:sz w:val="13"/>
          <w:szCs w:val="13"/>
        </w:rPr>
        <w:t>2.</w:t>
      </w:r>
      <w:r w:rsidR="006C2138">
        <w:rPr>
          <w:rFonts w:ascii="Arial" w:hAnsi="Arial" w:cs="Arial"/>
          <w:b/>
          <w:sz w:val="13"/>
          <w:szCs w:val="13"/>
        </w:rPr>
        <w:t xml:space="preserve"> </w:t>
      </w:r>
      <w:r w:rsidRPr="001C4E03">
        <w:rPr>
          <w:rFonts w:ascii="Arial" w:hAnsi="Arial" w:cs="Arial"/>
          <w:sz w:val="13"/>
          <w:szCs w:val="13"/>
        </w:rPr>
        <w:t>Cestovní</w:t>
      </w:r>
      <w:r w:rsidR="006C2138">
        <w:rPr>
          <w:rFonts w:ascii="Arial" w:hAnsi="Arial" w:cs="Arial"/>
          <w:sz w:val="13"/>
          <w:szCs w:val="13"/>
        </w:rPr>
        <w:t xml:space="preserve"> </w:t>
      </w:r>
      <w:r w:rsidRPr="001C4E03">
        <w:rPr>
          <w:rFonts w:ascii="Arial" w:hAnsi="Arial" w:cs="Arial"/>
          <w:sz w:val="13"/>
          <w:szCs w:val="13"/>
        </w:rPr>
        <w:t>kancelář má právo použít osobní údaje účastníků tohoto zájezdu v rozsahu daném potřebami zajištění daného zájezdu a zahrnout tyto do databáze cestovní kanceláře.</w:t>
      </w:r>
    </w:p>
    <w:p w:rsidR="0089133E" w:rsidRPr="001C4E03" w:rsidRDefault="0089133E" w:rsidP="0089133E">
      <w:pPr>
        <w:autoSpaceDE w:val="0"/>
        <w:autoSpaceDN w:val="0"/>
        <w:adjustRightInd w:val="0"/>
        <w:jc w:val="both"/>
        <w:rPr>
          <w:rFonts w:ascii="Arial" w:hAnsi="Arial" w:cs="Arial"/>
          <w:sz w:val="13"/>
          <w:szCs w:val="13"/>
        </w:rPr>
      </w:pPr>
      <w:r w:rsidRPr="001C4E03">
        <w:rPr>
          <w:rFonts w:ascii="Arial" w:hAnsi="Arial" w:cs="Arial"/>
          <w:b/>
          <w:sz w:val="13"/>
          <w:szCs w:val="13"/>
        </w:rPr>
        <w:t>3.</w:t>
      </w:r>
      <w:r w:rsidRPr="001C4E03">
        <w:rPr>
          <w:rFonts w:ascii="Arial" w:hAnsi="Arial" w:cs="Arial"/>
          <w:sz w:val="13"/>
          <w:szCs w:val="13"/>
        </w:rPr>
        <w:t xml:space="preserve"> Ostatní touto smlouvou případně neupravené právní vztahy se řídí příslušnými ustanoveními občanského zákoníku, v jeho platném znění.</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BoldCn" w:hAnsi="Arial" w:cs="Arial"/>
          <w:b/>
          <w:bCs/>
          <w:color w:val="000000"/>
          <w:sz w:val="13"/>
          <w:szCs w:val="13"/>
        </w:rPr>
        <w:t xml:space="preserve">4. </w:t>
      </w:r>
      <w:r w:rsidRPr="001C4E03">
        <w:rPr>
          <w:rFonts w:ascii="Arial" w:eastAsia="FrutigerCE-LightCn" w:hAnsi="Arial" w:cs="Arial"/>
          <w:color w:val="000000"/>
          <w:sz w:val="13"/>
          <w:szCs w:val="13"/>
        </w:rPr>
        <w:t>Tyto všeobecné podmínky jsou pro smluvní strany smlouvy o zájezdu závazné okamžikem uzavřeni smlouvy o zájezdu. Zákazník svým podpisem na smlouvě o zájezdu stvrzuje, že jsou mu tyto všeobecné podmínky známy, tak jako mu je známa povinnost je v plném rozsahu respektovat.</w:t>
      </w:r>
    </w:p>
    <w:p w:rsidR="0089133E" w:rsidRPr="001C4E03" w:rsidRDefault="0089133E" w:rsidP="0089133E">
      <w:pPr>
        <w:autoSpaceDE w:val="0"/>
        <w:autoSpaceDN w:val="0"/>
        <w:adjustRightInd w:val="0"/>
        <w:jc w:val="both"/>
        <w:rPr>
          <w:rFonts w:ascii="Arial" w:eastAsia="FrutigerCE-LightCn" w:hAnsi="Arial" w:cs="Arial"/>
          <w:color w:val="000000"/>
          <w:sz w:val="13"/>
          <w:szCs w:val="13"/>
        </w:rPr>
      </w:pPr>
      <w:r w:rsidRPr="001C4E03">
        <w:rPr>
          <w:rFonts w:ascii="Arial" w:eastAsia="FrutigerCE-BoldCn" w:hAnsi="Arial" w:cs="Arial"/>
          <w:b/>
          <w:bCs/>
          <w:color w:val="000000"/>
          <w:sz w:val="13"/>
          <w:szCs w:val="13"/>
        </w:rPr>
        <w:t xml:space="preserve">5. </w:t>
      </w:r>
      <w:r w:rsidRPr="001C4E03">
        <w:rPr>
          <w:rFonts w:ascii="Arial" w:eastAsia="FrutigerCE-LightCn" w:hAnsi="Arial" w:cs="Arial"/>
          <w:color w:val="000000"/>
          <w:sz w:val="13"/>
          <w:szCs w:val="13"/>
        </w:rPr>
        <w:t xml:space="preserve">Nedílnou součástí všeobecných podmínek je </w:t>
      </w:r>
      <w:proofErr w:type="spellStart"/>
      <w:r w:rsidRPr="001C4E03">
        <w:rPr>
          <w:rFonts w:ascii="Arial" w:eastAsia="FrutigerCE-LightCn" w:hAnsi="Arial" w:cs="Arial"/>
          <w:color w:val="000000"/>
          <w:sz w:val="13"/>
          <w:szCs w:val="13"/>
        </w:rPr>
        <w:t>Infoservis</w:t>
      </w:r>
      <w:proofErr w:type="spellEnd"/>
      <w:r w:rsidRPr="001C4E03">
        <w:rPr>
          <w:rFonts w:ascii="Arial" w:eastAsia="FrutigerCE-LightCn" w:hAnsi="Arial" w:cs="Arial"/>
          <w:color w:val="000000"/>
          <w:sz w:val="13"/>
          <w:szCs w:val="13"/>
        </w:rPr>
        <w:t xml:space="preserve"> uvedený v katalogu cestovní kanceláře ADRIALAND.</w:t>
      </w:r>
    </w:p>
    <w:p w:rsidR="0089133E" w:rsidRPr="001C4E03" w:rsidRDefault="0089133E" w:rsidP="0089133E">
      <w:pPr>
        <w:jc w:val="both"/>
        <w:rPr>
          <w:rFonts w:ascii="Arial" w:hAnsi="Arial" w:cs="Arial"/>
          <w:b/>
          <w:sz w:val="13"/>
          <w:szCs w:val="13"/>
        </w:rPr>
      </w:pPr>
      <w:r w:rsidRPr="001C4E03">
        <w:rPr>
          <w:rFonts w:ascii="Arial" w:eastAsia="FrutigerCE-BoldCn" w:hAnsi="Arial" w:cs="Arial"/>
          <w:b/>
          <w:bCs/>
          <w:color w:val="000000"/>
          <w:sz w:val="13"/>
          <w:szCs w:val="13"/>
        </w:rPr>
        <w:t xml:space="preserve">6. </w:t>
      </w:r>
      <w:r w:rsidRPr="001C4E03">
        <w:rPr>
          <w:rFonts w:ascii="Arial" w:eastAsia="FrutigerCE-LightCn" w:hAnsi="Arial" w:cs="Arial"/>
          <w:color w:val="000000"/>
          <w:sz w:val="13"/>
          <w:szCs w:val="13"/>
        </w:rPr>
        <w:t>Tiskové chyby vyhrazeny</w:t>
      </w:r>
      <w:r w:rsidRPr="001C4E03">
        <w:rPr>
          <w:rFonts w:ascii="Arial" w:eastAsia="FrutigerCE-LightCn" w:hAnsi="Arial" w:cs="Arial"/>
          <w:b/>
          <w:color w:val="000000"/>
          <w:sz w:val="13"/>
          <w:szCs w:val="13"/>
        </w:rPr>
        <w:t>.</w:t>
      </w:r>
      <w:r w:rsidRPr="001C4E03">
        <w:rPr>
          <w:rFonts w:ascii="Arial" w:hAnsi="Arial" w:cs="Arial"/>
          <w:b/>
          <w:sz w:val="13"/>
          <w:szCs w:val="13"/>
        </w:rPr>
        <w:t xml:space="preserve">  </w:t>
      </w:r>
    </w:p>
    <w:p w:rsidR="001C4E03" w:rsidRDefault="001C4E03" w:rsidP="0089133E">
      <w:pPr>
        <w:rPr>
          <w:sz w:val="16"/>
          <w:szCs w:val="16"/>
        </w:rPr>
        <w:sectPr w:rsidR="001C4E03" w:rsidSect="001C4E03">
          <w:type w:val="continuous"/>
          <w:pgSz w:w="11906" w:h="16838"/>
          <w:pgMar w:top="720" w:right="720" w:bottom="720" w:left="720" w:header="0" w:footer="567" w:gutter="0"/>
          <w:cols w:num="2" w:space="708"/>
          <w:docGrid w:linePitch="360"/>
        </w:sectPr>
      </w:pPr>
    </w:p>
    <w:p w:rsidR="00D878D2" w:rsidRDefault="00D878D2" w:rsidP="00D878D2">
      <w:pPr>
        <w:rPr>
          <w:sz w:val="16"/>
          <w:szCs w:val="16"/>
        </w:rPr>
      </w:pPr>
    </w:p>
    <w:p w:rsidR="00D878D2" w:rsidRDefault="00D878D2" w:rsidP="00D878D2">
      <w:pPr>
        <w:rPr>
          <w:sz w:val="16"/>
          <w:szCs w:val="16"/>
        </w:rPr>
      </w:pPr>
    </w:p>
    <w:p w:rsidR="00D878D2" w:rsidRPr="001C4E03" w:rsidRDefault="00D878D2" w:rsidP="00D878D2">
      <w:pPr>
        <w:rPr>
          <w:sz w:val="16"/>
          <w:szCs w:val="16"/>
        </w:rPr>
      </w:pPr>
      <w:r w:rsidRPr="00172953">
        <w:rPr>
          <w:rFonts w:ascii="Arial" w:hAnsi="Arial" w:cs="Arial"/>
          <w:sz w:val="14"/>
          <w:szCs w:val="14"/>
        </w:rPr>
        <w:t xml:space="preserve">V ………………. </w:t>
      </w:r>
      <w:proofErr w:type="gramStart"/>
      <w:r w:rsidRPr="00172953">
        <w:rPr>
          <w:rFonts w:ascii="Arial" w:hAnsi="Arial" w:cs="Arial"/>
          <w:sz w:val="14"/>
          <w:szCs w:val="14"/>
        </w:rPr>
        <w:t>dne</w:t>
      </w:r>
      <w:proofErr w:type="gramEnd"/>
      <w:r w:rsidRPr="00172953">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172953">
        <w:rPr>
          <w:rFonts w:ascii="Arial" w:hAnsi="Arial" w:cs="Arial"/>
          <w:sz w:val="14"/>
          <w:szCs w:val="14"/>
        </w:rPr>
        <w:t>V ………………. dne …..……………….</w:t>
      </w:r>
    </w:p>
    <w:p w:rsidR="00D878D2" w:rsidRDefault="00D878D2" w:rsidP="00D878D2">
      <w:pPr>
        <w:rPr>
          <w:sz w:val="16"/>
          <w:szCs w:val="16"/>
        </w:rPr>
      </w:pPr>
    </w:p>
    <w:p w:rsidR="00D878D2" w:rsidRDefault="00D878D2" w:rsidP="00D878D2">
      <w:pPr>
        <w:rPr>
          <w:rFonts w:ascii="Arial" w:hAnsi="Arial" w:cs="Arial"/>
          <w:sz w:val="13"/>
          <w:szCs w:val="13"/>
        </w:rPr>
      </w:pPr>
      <w:r w:rsidRPr="00172953">
        <w:rPr>
          <w:rFonts w:ascii="Arial" w:hAnsi="Arial" w:cs="Arial"/>
          <w:sz w:val="13"/>
          <w:szCs w:val="13"/>
        </w:rPr>
        <w:t>Podpis a razítko:</w:t>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Pr>
          <w:rFonts w:ascii="Arial" w:hAnsi="Arial" w:cs="Arial"/>
          <w:sz w:val="13"/>
          <w:szCs w:val="13"/>
        </w:rPr>
        <w:tab/>
      </w:r>
      <w:r w:rsidRPr="00172953">
        <w:rPr>
          <w:rFonts w:ascii="Arial" w:hAnsi="Arial" w:cs="Arial"/>
          <w:sz w:val="13"/>
          <w:szCs w:val="13"/>
        </w:rPr>
        <w:t>Podpis a razítko:</w:t>
      </w:r>
    </w:p>
    <w:p w:rsidR="00D878D2" w:rsidRDefault="00D878D2" w:rsidP="00D878D2">
      <w:pPr>
        <w:rPr>
          <w:rFonts w:ascii="Arial" w:hAnsi="Arial" w:cs="Arial"/>
          <w:sz w:val="13"/>
          <w:szCs w:val="13"/>
        </w:rPr>
      </w:pPr>
    </w:p>
    <w:p w:rsidR="00D878D2" w:rsidRDefault="00D878D2" w:rsidP="00D878D2">
      <w:pPr>
        <w:rPr>
          <w:rFonts w:ascii="Arial" w:hAnsi="Arial" w:cs="Arial"/>
          <w:sz w:val="13"/>
          <w:szCs w:val="13"/>
        </w:rPr>
      </w:pPr>
    </w:p>
    <w:p w:rsidR="00D878D2" w:rsidRDefault="00D878D2" w:rsidP="00D878D2">
      <w:pPr>
        <w:rPr>
          <w:rFonts w:ascii="Arial" w:hAnsi="Arial" w:cs="Arial"/>
          <w:sz w:val="13"/>
          <w:szCs w:val="13"/>
        </w:rPr>
      </w:pPr>
    </w:p>
    <w:p w:rsidR="00D878D2" w:rsidRDefault="00D878D2" w:rsidP="00D878D2">
      <w:pPr>
        <w:rPr>
          <w:rFonts w:ascii="Arial" w:hAnsi="Arial" w:cs="Arial"/>
          <w:sz w:val="13"/>
          <w:szCs w:val="13"/>
        </w:rPr>
      </w:pPr>
    </w:p>
    <w:p w:rsidR="00D878D2" w:rsidRDefault="00D878D2" w:rsidP="00D878D2">
      <w:pPr>
        <w:rPr>
          <w:rFonts w:ascii="Arial" w:hAnsi="Arial" w:cs="Arial"/>
          <w:sz w:val="14"/>
          <w:szCs w:val="14"/>
        </w:rPr>
      </w:pPr>
      <w:r>
        <w:rPr>
          <w:rFonts w:ascii="Arial" w:hAnsi="Arial" w:cs="Arial"/>
          <w:sz w:val="14"/>
          <w:szCs w:val="14"/>
        </w:rPr>
        <w:t>……………………………………………..</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w:t>
      </w:r>
    </w:p>
    <w:p w:rsidR="00D878D2" w:rsidRPr="00962EA0" w:rsidRDefault="00D878D2" w:rsidP="00D878D2">
      <w:pPr>
        <w:rPr>
          <w:rFonts w:ascii="Arial" w:hAnsi="Arial" w:cs="Arial"/>
          <w:sz w:val="14"/>
          <w:szCs w:val="14"/>
        </w:rPr>
      </w:pPr>
      <w:r>
        <w:rPr>
          <w:rFonts w:ascii="Arial" w:hAnsi="Arial" w:cs="Arial"/>
          <w:sz w:val="14"/>
          <w:szCs w:val="14"/>
        </w:rPr>
        <w:t>Pořadatel</w:t>
      </w:r>
      <w:r>
        <w:rPr>
          <w:rFonts w:ascii="Arial" w:hAnsi="Arial" w:cs="Arial"/>
          <w:sz w:val="14"/>
          <w:szCs w:val="14"/>
        </w:rPr>
        <w:tab/>
      </w:r>
      <w:r>
        <w:rPr>
          <w:rFonts w:ascii="Arial" w:hAnsi="Arial" w:cs="Arial"/>
          <w:sz w:val="14"/>
          <w:szCs w:val="14"/>
        </w:rPr>
        <w:tab/>
      </w:r>
      <w:r w:rsidR="00962EA0">
        <w:rPr>
          <w:rFonts w:ascii="Arial" w:hAnsi="Arial" w:cs="Arial"/>
          <w:sz w:val="14"/>
          <w:szCs w:val="14"/>
        </w:rPr>
        <w:tab/>
      </w:r>
      <w:r w:rsidR="00962EA0">
        <w:rPr>
          <w:rFonts w:ascii="Arial" w:hAnsi="Arial" w:cs="Arial"/>
          <w:sz w:val="14"/>
          <w:szCs w:val="14"/>
        </w:rPr>
        <w:tab/>
      </w:r>
      <w:r w:rsidR="00962EA0">
        <w:rPr>
          <w:rFonts w:ascii="Arial" w:hAnsi="Arial" w:cs="Arial"/>
          <w:sz w:val="14"/>
          <w:szCs w:val="14"/>
        </w:rPr>
        <w:tab/>
      </w:r>
      <w:r w:rsidR="00962EA0">
        <w:rPr>
          <w:rFonts w:ascii="Arial" w:hAnsi="Arial" w:cs="Arial"/>
          <w:sz w:val="14"/>
          <w:szCs w:val="14"/>
        </w:rPr>
        <w:tab/>
      </w:r>
      <w:r w:rsidR="00962EA0">
        <w:rPr>
          <w:rFonts w:ascii="Arial" w:hAnsi="Arial" w:cs="Arial"/>
          <w:sz w:val="14"/>
          <w:szCs w:val="14"/>
        </w:rPr>
        <w:tab/>
      </w:r>
      <w:r w:rsidR="00962EA0">
        <w:rPr>
          <w:rFonts w:ascii="Arial" w:hAnsi="Arial" w:cs="Arial"/>
          <w:sz w:val="14"/>
          <w:szCs w:val="14"/>
        </w:rPr>
        <w:tab/>
        <w:t>Organizátor</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p>
    <w:sectPr w:rsidR="00D878D2" w:rsidRPr="00962EA0" w:rsidSect="001C4E03">
      <w:type w:val="continuous"/>
      <w:pgSz w:w="11906" w:h="16838"/>
      <w:pgMar w:top="1417" w:right="1417" w:bottom="1417" w:left="1417"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EE4" w:rsidRDefault="00052EE4">
      <w:r>
        <w:separator/>
      </w:r>
    </w:p>
  </w:endnote>
  <w:endnote w:type="continuationSeparator" w:id="0">
    <w:p w:rsidR="00052EE4" w:rsidRDefault="0005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FrutigerCE-BoldCn">
    <w:altName w:val="MS Mincho"/>
    <w:panose1 w:val="00000000000000000000"/>
    <w:charset w:val="80"/>
    <w:family w:val="auto"/>
    <w:notTrueType/>
    <w:pitch w:val="default"/>
    <w:sig w:usb0="00000000" w:usb1="08070000" w:usb2="00000010" w:usb3="00000000" w:csb0="00020000" w:csb1="00000000"/>
  </w:font>
  <w:font w:name="FrutigerCE-LightC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76" w:rsidRDefault="005C0376">
    <w:pPr>
      <w:pStyle w:val="Zpat"/>
    </w:pPr>
    <w:r>
      <w:rPr>
        <w:noProof/>
      </w:rPr>
      <w:drawing>
        <wp:anchor distT="0" distB="0" distL="114300" distR="114300" simplePos="0" relativeHeight="251657728" behindDoc="1" locked="0" layoutInCell="0" allowOverlap="1">
          <wp:simplePos x="0" y="0"/>
          <wp:positionH relativeFrom="column">
            <wp:posOffset>4457700</wp:posOffset>
          </wp:positionH>
          <wp:positionV relativeFrom="paragraph">
            <wp:posOffset>-23495</wp:posOffset>
          </wp:positionV>
          <wp:extent cx="1367790" cy="216535"/>
          <wp:effectExtent l="19050" t="0" r="3810" b="0"/>
          <wp:wrapTight wrapText="bothSides">
            <wp:wrapPolygon edited="0">
              <wp:start x="8423" y="0"/>
              <wp:lineTo x="2708" y="0"/>
              <wp:lineTo x="-301" y="13302"/>
              <wp:lineTo x="0" y="19003"/>
              <wp:lineTo x="21660" y="19003"/>
              <wp:lineTo x="21660" y="5701"/>
              <wp:lineTo x="10529" y="0"/>
              <wp:lineTo x="8423" y="0"/>
            </wp:wrapPolygon>
          </wp:wrapTight>
          <wp:docPr id="1" name="obrázek 1" descr="ADRIALAN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IALAND_Black"/>
                  <pic:cNvPicPr>
                    <a:picLocks noChangeAspect="1" noChangeArrowheads="1"/>
                  </pic:cNvPicPr>
                </pic:nvPicPr>
                <pic:blipFill>
                  <a:blip r:embed="rId1"/>
                  <a:srcRect/>
                  <a:stretch>
                    <a:fillRect/>
                  </a:stretch>
                </pic:blipFill>
                <pic:spPr bwMode="auto">
                  <a:xfrm>
                    <a:off x="0" y="0"/>
                    <a:ext cx="1367790" cy="21653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EE4" w:rsidRDefault="00052EE4">
      <w:r>
        <w:separator/>
      </w:r>
    </w:p>
  </w:footnote>
  <w:footnote w:type="continuationSeparator" w:id="0">
    <w:p w:rsidR="00052EE4" w:rsidRDefault="00052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471"/>
    <w:multiLevelType w:val="hybridMultilevel"/>
    <w:tmpl w:val="7C900D5C"/>
    <w:lvl w:ilvl="0" w:tplc="99B8D452">
      <w:start w:val="1"/>
      <w:numFmt w:val="lowerLetter"/>
      <w:lvlText w:val="%1)"/>
      <w:lvlJc w:val="left"/>
      <w:pPr>
        <w:tabs>
          <w:tab w:val="num" w:pos="720"/>
        </w:tabs>
        <w:ind w:left="720" w:hanging="360"/>
      </w:pPr>
      <w:rPr>
        <w:rFonts w:hint="default"/>
      </w:rPr>
    </w:lvl>
    <w:lvl w:ilvl="1" w:tplc="D3EC9D24" w:tentative="1">
      <w:start w:val="1"/>
      <w:numFmt w:val="lowerLetter"/>
      <w:lvlText w:val="%2."/>
      <w:lvlJc w:val="left"/>
      <w:pPr>
        <w:tabs>
          <w:tab w:val="num" w:pos="1440"/>
        </w:tabs>
        <w:ind w:left="1440" w:hanging="360"/>
      </w:pPr>
    </w:lvl>
    <w:lvl w:ilvl="2" w:tplc="D85E49B6" w:tentative="1">
      <w:start w:val="1"/>
      <w:numFmt w:val="lowerRoman"/>
      <w:lvlText w:val="%3."/>
      <w:lvlJc w:val="right"/>
      <w:pPr>
        <w:tabs>
          <w:tab w:val="num" w:pos="2160"/>
        </w:tabs>
        <w:ind w:left="2160" w:hanging="180"/>
      </w:pPr>
    </w:lvl>
    <w:lvl w:ilvl="3" w:tplc="5498BF6C" w:tentative="1">
      <w:start w:val="1"/>
      <w:numFmt w:val="decimal"/>
      <w:lvlText w:val="%4."/>
      <w:lvlJc w:val="left"/>
      <w:pPr>
        <w:tabs>
          <w:tab w:val="num" w:pos="2880"/>
        </w:tabs>
        <w:ind w:left="2880" w:hanging="360"/>
      </w:pPr>
    </w:lvl>
    <w:lvl w:ilvl="4" w:tplc="20142802" w:tentative="1">
      <w:start w:val="1"/>
      <w:numFmt w:val="lowerLetter"/>
      <w:lvlText w:val="%5."/>
      <w:lvlJc w:val="left"/>
      <w:pPr>
        <w:tabs>
          <w:tab w:val="num" w:pos="3600"/>
        </w:tabs>
        <w:ind w:left="3600" w:hanging="360"/>
      </w:pPr>
    </w:lvl>
    <w:lvl w:ilvl="5" w:tplc="38E2C260" w:tentative="1">
      <w:start w:val="1"/>
      <w:numFmt w:val="lowerRoman"/>
      <w:lvlText w:val="%6."/>
      <w:lvlJc w:val="right"/>
      <w:pPr>
        <w:tabs>
          <w:tab w:val="num" w:pos="4320"/>
        </w:tabs>
        <w:ind w:left="4320" w:hanging="180"/>
      </w:pPr>
    </w:lvl>
    <w:lvl w:ilvl="6" w:tplc="6DA6E69E" w:tentative="1">
      <w:start w:val="1"/>
      <w:numFmt w:val="decimal"/>
      <w:lvlText w:val="%7."/>
      <w:lvlJc w:val="left"/>
      <w:pPr>
        <w:tabs>
          <w:tab w:val="num" w:pos="5040"/>
        </w:tabs>
        <w:ind w:left="5040" w:hanging="360"/>
      </w:pPr>
    </w:lvl>
    <w:lvl w:ilvl="7" w:tplc="E2346EE2" w:tentative="1">
      <w:start w:val="1"/>
      <w:numFmt w:val="lowerLetter"/>
      <w:lvlText w:val="%8."/>
      <w:lvlJc w:val="left"/>
      <w:pPr>
        <w:tabs>
          <w:tab w:val="num" w:pos="5760"/>
        </w:tabs>
        <w:ind w:left="5760" w:hanging="360"/>
      </w:pPr>
    </w:lvl>
    <w:lvl w:ilvl="8" w:tplc="6B7025C0" w:tentative="1">
      <w:start w:val="1"/>
      <w:numFmt w:val="lowerRoman"/>
      <w:lvlText w:val="%9."/>
      <w:lvlJc w:val="right"/>
      <w:pPr>
        <w:tabs>
          <w:tab w:val="num" w:pos="6480"/>
        </w:tabs>
        <w:ind w:left="6480" w:hanging="180"/>
      </w:pPr>
    </w:lvl>
  </w:abstractNum>
  <w:abstractNum w:abstractNumId="1" w15:restartNumberingAfterBreak="0">
    <w:nsid w:val="441A6CB7"/>
    <w:multiLevelType w:val="hybridMultilevel"/>
    <w:tmpl w:val="F3662FD2"/>
    <w:lvl w:ilvl="0" w:tplc="49465212">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5E82A23"/>
    <w:multiLevelType w:val="hybridMultilevel"/>
    <w:tmpl w:val="3918C1B6"/>
    <w:lvl w:ilvl="0" w:tplc="9E70AAE8">
      <w:start w:val="1"/>
      <w:numFmt w:val="decimal"/>
      <w:lvlText w:val="%1."/>
      <w:lvlJc w:val="left"/>
      <w:pPr>
        <w:tabs>
          <w:tab w:val="num" w:pos="720"/>
        </w:tabs>
        <w:ind w:left="720" w:hanging="360"/>
      </w:pPr>
      <w:rPr>
        <w:rFonts w:hint="default"/>
      </w:rPr>
    </w:lvl>
    <w:lvl w:ilvl="1" w:tplc="1C82FB6E" w:tentative="1">
      <w:start w:val="1"/>
      <w:numFmt w:val="lowerLetter"/>
      <w:lvlText w:val="%2."/>
      <w:lvlJc w:val="left"/>
      <w:pPr>
        <w:tabs>
          <w:tab w:val="num" w:pos="1440"/>
        </w:tabs>
        <w:ind w:left="1440" w:hanging="360"/>
      </w:pPr>
    </w:lvl>
    <w:lvl w:ilvl="2" w:tplc="60BC8DA4" w:tentative="1">
      <w:start w:val="1"/>
      <w:numFmt w:val="lowerRoman"/>
      <w:lvlText w:val="%3."/>
      <w:lvlJc w:val="right"/>
      <w:pPr>
        <w:tabs>
          <w:tab w:val="num" w:pos="2160"/>
        </w:tabs>
        <w:ind w:left="2160" w:hanging="180"/>
      </w:pPr>
    </w:lvl>
    <w:lvl w:ilvl="3" w:tplc="4260E8D2" w:tentative="1">
      <w:start w:val="1"/>
      <w:numFmt w:val="decimal"/>
      <w:lvlText w:val="%4."/>
      <w:lvlJc w:val="left"/>
      <w:pPr>
        <w:tabs>
          <w:tab w:val="num" w:pos="2880"/>
        </w:tabs>
        <w:ind w:left="2880" w:hanging="360"/>
      </w:pPr>
    </w:lvl>
    <w:lvl w:ilvl="4" w:tplc="579446FA" w:tentative="1">
      <w:start w:val="1"/>
      <w:numFmt w:val="lowerLetter"/>
      <w:lvlText w:val="%5."/>
      <w:lvlJc w:val="left"/>
      <w:pPr>
        <w:tabs>
          <w:tab w:val="num" w:pos="3600"/>
        </w:tabs>
        <w:ind w:left="3600" w:hanging="360"/>
      </w:pPr>
    </w:lvl>
    <w:lvl w:ilvl="5" w:tplc="6668FE8C" w:tentative="1">
      <w:start w:val="1"/>
      <w:numFmt w:val="lowerRoman"/>
      <w:lvlText w:val="%6."/>
      <w:lvlJc w:val="right"/>
      <w:pPr>
        <w:tabs>
          <w:tab w:val="num" w:pos="4320"/>
        </w:tabs>
        <w:ind w:left="4320" w:hanging="180"/>
      </w:pPr>
    </w:lvl>
    <w:lvl w:ilvl="6" w:tplc="DE3C48A4" w:tentative="1">
      <w:start w:val="1"/>
      <w:numFmt w:val="decimal"/>
      <w:lvlText w:val="%7."/>
      <w:lvlJc w:val="left"/>
      <w:pPr>
        <w:tabs>
          <w:tab w:val="num" w:pos="5040"/>
        </w:tabs>
        <w:ind w:left="5040" w:hanging="360"/>
      </w:pPr>
    </w:lvl>
    <w:lvl w:ilvl="7" w:tplc="4358F9DA" w:tentative="1">
      <w:start w:val="1"/>
      <w:numFmt w:val="lowerLetter"/>
      <w:lvlText w:val="%8."/>
      <w:lvlJc w:val="left"/>
      <w:pPr>
        <w:tabs>
          <w:tab w:val="num" w:pos="5760"/>
        </w:tabs>
        <w:ind w:left="5760" w:hanging="360"/>
      </w:pPr>
    </w:lvl>
    <w:lvl w:ilvl="8" w:tplc="E950333A" w:tentative="1">
      <w:start w:val="1"/>
      <w:numFmt w:val="lowerRoman"/>
      <w:lvlText w:val="%9."/>
      <w:lvlJc w:val="right"/>
      <w:pPr>
        <w:tabs>
          <w:tab w:val="num" w:pos="6480"/>
        </w:tabs>
        <w:ind w:left="6480" w:hanging="180"/>
      </w:pPr>
    </w:lvl>
  </w:abstractNum>
  <w:abstractNum w:abstractNumId="3" w15:restartNumberingAfterBreak="0">
    <w:nsid w:val="5F35490E"/>
    <w:multiLevelType w:val="hybridMultilevel"/>
    <w:tmpl w:val="78E6913A"/>
    <w:lvl w:ilvl="0" w:tplc="0B52A28E">
      <w:start w:val="1"/>
      <w:numFmt w:val="lowerLetter"/>
      <w:lvlText w:val="%1)"/>
      <w:lvlJc w:val="left"/>
      <w:pPr>
        <w:tabs>
          <w:tab w:val="num" w:pos="720"/>
        </w:tabs>
        <w:ind w:left="720" w:hanging="360"/>
      </w:pPr>
      <w:rPr>
        <w:rFonts w:hint="default"/>
        <w:b/>
      </w:rPr>
    </w:lvl>
    <w:lvl w:ilvl="1" w:tplc="BE7871C6" w:tentative="1">
      <w:start w:val="1"/>
      <w:numFmt w:val="lowerLetter"/>
      <w:lvlText w:val="%2."/>
      <w:lvlJc w:val="left"/>
      <w:pPr>
        <w:tabs>
          <w:tab w:val="num" w:pos="1440"/>
        </w:tabs>
        <w:ind w:left="1440" w:hanging="360"/>
      </w:pPr>
    </w:lvl>
    <w:lvl w:ilvl="2" w:tplc="3128243E" w:tentative="1">
      <w:start w:val="1"/>
      <w:numFmt w:val="lowerRoman"/>
      <w:lvlText w:val="%3."/>
      <w:lvlJc w:val="right"/>
      <w:pPr>
        <w:tabs>
          <w:tab w:val="num" w:pos="2160"/>
        </w:tabs>
        <w:ind w:left="2160" w:hanging="180"/>
      </w:pPr>
    </w:lvl>
    <w:lvl w:ilvl="3" w:tplc="BBBCD3B6" w:tentative="1">
      <w:start w:val="1"/>
      <w:numFmt w:val="decimal"/>
      <w:lvlText w:val="%4."/>
      <w:lvlJc w:val="left"/>
      <w:pPr>
        <w:tabs>
          <w:tab w:val="num" w:pos="2880"/>
        </w:tabs>
        <w:ind w:left="2880" w:hanging="360"/>
      </w:pPr>
    </w:lvl>
    <w:lvl w:ilvl="4" w:tplc="9DDEDA32" w:tentative="1">
      <w:start w:val="1"/>
      <w:numFmt w:val="lowerLetter"/>
      <w:lvlText w:val="%5."/>
      <w:lvlJc w:val="left"/>
      <w:pPr>
        <w:tabs>
          <w:tab w:val="num" w:pos="3600"/>
        </w:tabs>
        <w:ind w:left="3600" w:hanging="360"/>
      </w:pPr>
    </w:lvl>
    <w:lvl w:ilvl="5" w:tplc="47840F04" w:tentative="1">
      <w:start w:val="1"/>
      <w:numFmt w:val="lowerRoman"/>
      <w:lvlText w:val="%6."/>
      <w:lvlJc w:val="right"/>
      <w:pPr>
        <w:tabs>
          <w:tab w:val="num" w:pos="4320"/>
        </w:tabs>
        <w:ind w:left="4320" w:hanging="180"/>
      </w:pPr>
    </w:lvl>
    <w:lvl w:ilvl="6" w:tplc="708E571C" w:tentative="1">
      <w:start w:val="1"/>
      <w:numFmt w:val="decimal"/>
      <w:lvlText w:val="%7."/>
      <w:lvlJc w:val="left"/>
      <w:pPr>
        <w:tabs>
          <w:tab w:val="num" w:pos="5040"/>
        </w:tabs>
        <w:ind w:left="5040" w:hanging="360"/>
      </w:pPr>
    </w:lvl>
    <w:lvl w:ilvl="7" w:tplc="47FAB85E" w:tentative="1">
      <w:start w:val="1"/>
      <w:numFmt w:val="lowerLetter"/>
      <w:lvlText w:val="%8."/>
      <w:lvlJc w:val="left"/>
      <w:pPr>
        <w:tabs>
          <w:tab w:val="num" w:pos="5760"/>
        </w:tabs>
        <w:ind w:left="5760" w:hanging="360"/>
      </w:pPr>
    </w:lvl>
    <w:lvl w:ilvl="8" w:tplc="8E84F2F0" w:tentative="1">
      <w:start w:val="1"/>
      <w:numFmt w:val="lowerRoman"/>
      <w:lvlText w:val="%9."/>
      <w:lvlJc w:val="right"/>
      <w:pPr>
        <w:tabs>
          <w:tab w:val="num" w:pos="6480"/>
        </w:tabs>
        <w:ind w:left="6480" w:hanging="180"/>
      </w:pPr>
    </w:lvl>
  </w:abstractNum>
  <w:abstractNum w:abstractNumId="4" w15:restartNumberingAfterBreak="0">
    <w:nsid w:val="6211658C"/>
    <w:multiLevelType w:val="hybridMultilevel"/>
    <w:tmpl w:val="614ABDB4"/>
    <w:lvl w:ilvl="0" w:tplc="346A25B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7315882"/>
    <w:multiLevelType w:val="hybridMultilevel"/>
    <w:tmpl w:val="2C589C60"/>
    <w:lvl w:ilvl="0" w:tplc="82243254">
      <w:start w:val="1"/>
      <w:numFmt w:val="lowerLetter"/>
      <w:lvlText w:val="%1)"/>
      <w:lvlJc w:val="left"/>
      <w:pPr>
        <w:tabs>
          <w:tab w:val="num" w:pos="720"/>
        </w:tabs>
        <w:ind w:left="720" w:hanging="360"/>
      </w:pPr>
      <w:rPr>
        <w:rFonts w:hint="default"/>
      </w:rPr>
    </w:lvl>
    <w:lvl w:ilvl="1" w:tplc="47C48FE2" w:tentative="1">
      <w:start w:val="1"/>
      <w:numFmt w:val="lowerLetter"/>
      <w:lvlText w:val="%2."/>
      <w:lvlJc w:val="left"/>
      <w:pPr>
        <w:tabs>
          <w:tab w:val="num" w:pos="1440"/>
        </w:tabs>
        <w:ind w:left="1440" w:hanging="360"/>
      </w:pPr>
    </w:lvl>
    <w:lvl w:ilvl="2" w:tplc="37786D2E" w:tentative="1">
      <w:start w:val="1"/>
      <w:numFmt w:val="lowerRoman"/>
      <w:lvlText w:val="%3."/>
      <w:lvlJc w:val="right"/>
      <w:pPr>
        <w:tabs>
          <w:tab w:val="num" w:pos="2160"/>
        </w:tabs>
        <w:ind w:left="2160" w:hanging="180"/>
      </w:pPr>
    </w:lvl>
    <w:lvl w:ilvl="3" w:tplc="EA846AD4" w:tentative="1">
      <w:start w:val="1"/>
      <w:numFmt w:val="decimal"/>
      <w:lvlText w:val="%4."/>
      <w:lvlJc w:val="left"/>
      <w:pPr>
        <w:tabs>
          <w:tab w:val="num" w:pos="2880"/>
        </w:tabs>
        <w:ind w:left="2880" w:hanging="360"/>
      </w:pPr>
    </w:lvl>
    <w:lvl w:ilvl="4" w:tplc="E034C720" w:tentative="1">
      <w:start w:val="1"/>
      <w:numFmt w:val="lowerLetter"/>
      <w:lvlText w:val="%5."/>
      <w:lvlJc w:val="left"/>
      <w:pPr>
        <w:tabs>
          <w:tab w:val="num" w:pos="3600"/>
        </w:tabs>
        <w:ind w:left="3600" w:hanging="360"/>
      </w:pPr>
    </w:lvl>
    <w:lvl w:ilvl="5" w:tplc="C11286DC" w:tentative="1">
      <w:start w:val="1"/>
      <w:numFmt w:val="lowerRoman"/>
      <w:lvlText w:val="%6."/>
      <w:lvlJc w:val="right"/>
      <w:pPr>
        <w:tabs>
          <w:tab w:val="num" w:pos="4320"/>
        </w:tabs>
        <w:ind w:left="4320" w:hanging="180"/>
      </w:pPr>
    </w:lvl>
    <w:lvl w:ilvl="6" w:tplc="107A7C18" w:tentative="1">
      <w:start w:val="1"/>
      <w:numFmt w:val="decimal"/>
      <w:lvlText w:val="%7."/>
      <w:lvlJc w:val="left"/>
      <w:pPr>
        <w:tabs>
          <w:tab w:val="num" w:pos="5040"/>
        </w:tabs>
        <w:ind w:left="5040" w:hanging="360"/>
      </w:pPr>
    </w:lvl>
    <w:lvl w:ilvl="7" w:tplc="0166FEC6" w:tentative="1">
      <w:start w:val="1"/>
      <w:numFmt w:val="lowerLetter"/>
      <w:lvlText w:val="%8."/>
      <w:lvlJc w:val="left"/>
      <w:pPr>
        <w:tabs>
          <w:tab w:val="num" w:pos="5760"/>
        </w:tabs>
        <w:ind w:left="5760" w:hanging="360"/>
      </w:pPr>
    </w:lvl>
    <w:lvl w:ilvl="8" w:tplc="B76C36CA"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B9"/>
    <w:rsid w:val="0000102C"/>
    <w:rsid w:val="00003530"/>
    <w:rsid w:val="00013B66"/>
    <w:rsid w:val="00022065"/>
    <w:rsid w:val="00032CA6"/>
    <w:rsid w:val="00040BE3"/>
    <w:rsid w:val="00045CF6"/>
    <w:rsid w:val="00050B02"/>
    <w:rsid w:val="00050CF1"/>
    <w:rsid w:val="00052EE4"/>
    <w:rsid w:val="000561E3"/>
    <w:rsid w:val="000563BF"/>
    <w:rsid w:val="00067D6F"/>
    <w:rsid w:val="000A331A"/>
    <w:rsid w:val="000D3C11"/>
    <w:rsid w:val="000D74D2"/>
    <w:rsid w:val="000F72B3"/>
    <w:rsid w:val="001056F8"/>
    <w:rsid w:val="001201CF"/>
    <w:rsid w:val="00124EE4"/>
    <w:rsid w:val="00133459"/>
    <w:rsid w:val="00133ABE"/>
    <w:rsid w:val="0014508B"/>
    <w:rsid w:val="00154BE0"/>
    <w:rsid w:val="001A474A"/>
    <w:rsid w:val="001A7772"/>
    <w:rsid w:val="001B3F3C"/>
    <w:rsid w:val="001B4E2E"/>
    <w:rsid w:val="001C4E03"/>
    <w:rsid w:val="001D3A3F"/>
    <w:rsid w:val="001D671E"/>
    <w:rsid w:val="001D738C"/>
    <w:rsid w:val="001E6A2E"/>
    <w:rsid w:val="001F4B7D"/>
    <w:rsid w:val="00206278"/>
    <w:rsid w:val="002100E3"/>
    <w:rsid w:val="00210B70"/>
    <w:rsid w:val="002132ED"/>
    <w:rsid w:val="00215B26"/>
    <w:rsid w:val="00227EFB"/>
    <w:rsid w:val="002354B1"/>
    <w:rsid w:val="00236C0C"/>
    <w:rsid w:val="00245C37"/>
    <w:rsid w:val="0025560C"/>
    <w:rsid w:val="00257822"/>
    <w:rsid w:val="002759BA"/>
    <w:rsid w:val="002828C1"/>
    <w:rsid w:val="002864D2"/>
    <w:rsid w:val="002A21D0"/>
    <w:rsid w:val="002E36F6"/>
    <w:rsid w:val="00303EBE"/>
    <w:rsid w:val="00321F4E"/>
    <w:rsid w:val="00322C69"/>
    <w:rsid w:val="00332B3C"/>
    <w:rsid w:val="00336D77"/>
    <w:rsid w:val="00350ED1"/>
    <w:rsid w:val="00353B35"/>
    <w:rsid w:val="003730AF"/>
    <w:rsid w:val="00374B1D"/>
    <w:rsid w:val="00382492"/>
    <w:rsid w:val="003843C5"/>
    <w:rsid w:val="003861FE"/>
    <w:rsid w:val="00387E89"/>
    <w:rsid w:val="00393DB6"/>
    <w:rsid w:val="0039466E"/>
    <w:rsid w:val="003A2D1B"/>
    <w:rsid w:val="003A2DCB"/>
    <w:rsid w:val="003B3F4E"/>
    <w:rsid w:val="003C06AC"/>
    <w:rsid w:val="003E1057"/>
    <w:rsid w:val="00402A8E"/>
    <w:rsid w:val="0040710F"/>
    <w:rsid w:val="004102A4"/>
    <w:rsid w:val="00413EAD"/>
    <w:rsid w:val="0046640A"/>
    <w:rsid w:val="004945D2"/>
    <w:rsid w:val="004A50C9"/>
    <w:rsid w:val="004C60EC"/>
    <w:rsid w:val="004D519F"/>
    <w:rsid w:val="004E7B9D"/>
    <w:rsid w:val="004F1463"/>
    <w:rsid w:val="0050434F"/>
    <w:rsid w:val="00506C20"/>
    <w:rsid w:val="00506F00"/>
    <w:rsid w:val="00511522"/>
    <w:rsid w:val="005209C0"/>
    <w:rsid w:val="00556FCC"/>
    <w:rsid w:val="005655D1"/>
    <w:rsid w:val="00574AB6"/>
    <w:rsid w:val="00594FE1"/>
    <w:rsid w:val="005964EF"/>
    <w:rsid w:val="00596529"/>
    <w:rsid w:val="005A6B1F"/>
    <w:rsid w:val="005B412B"/>
    <w:rsid w:val="005C0081"/>
    <w:rsid w:val="005C0376"/>
    <w:rsid w:val="005C1998"/>
    <w:rsid w:val="005D1A7A"/>
    <w:rsid w:val="005D3ECC"/>
    <w:rsid w:val="005E212D"/>
    <w:rsid w:val="005F6EA2"/>
    <w:rsid w:val="0060037E"/>
    <w:rsid w:val="00631FF6"/>
    <w:rsid w:val="006560B5"/>
    <w:rsid w:val="006735D9"/>
    <w:rsid w:val="00694B4D"/>
    <w:rsid w:val="00697F53"/>
    <w:rsid w:val="006C2138"/>
    <w:rsid w:val="006D4D06"/>
    <w:rsid w:val="006D6EC4"/>
    <w:rsid w:val="006E5B2A"/>
    <w:rsid w:val="006F2BE7"/>
    <w:rsid w:val="00703287"/>
    <w:rsid w:val="00703BC9"/>
    <w:rsid w:val="00704065"/>
    <w:rsid w:val="00713609"/>
    <w:rsid w:val="00721231"/>
    <w:rsid w:val="00734E0F"/>
    <w:rsid w:val="00741945"/>
    <w:rsid w:val="00742573"/>
    <w:rsid w:val="00744CEC"/>
    <w:rsid w:val="007463A5"/>
    <w:rsid w:val="00761609"/>
    <w:rsid w:val="00771683"/>
    <w:rsid w:val="007807A6"/>
    <w:rsid w:val="00797BBC"/>
    <w:rsid w:val="007A6C1C"/>
    <w:rsid w:val="007B48E8"/>
    <w:rsid w:val="007C2827"/>
    <w:rsid w:val="007C64B1"/>
    <w:rsid w:val="007C7C49"/>
    <w:rsid w:val="007D01A7"/>
    <w:rsid w:val="008354A6"/>
    <w:rsid w:val="00840625"/>
    <w:rsid w:val="00860789"/>
    <w:rsid w:val="0089133E"/>
    <w:rsid w:val="008B0FDE"/>
    <w:rsid w:val="008D2077"/>
    <w:rsid w:val="008E1F6B"/>
    <w:rsid w:val="008E4E85"/>
    <w:rsid w:val="008F03AD"/>
    <w:rsid w:val="00910623"/>
    <w:rsid w:val="00910D3D"/>
    <w:rsid w:val="00923DD1"/>
    <w:rsid w:val="00937BD3"/>
    <w:rsid w:val="009423B6"/>
    <w:rsid w:val="00946406"/>
    <w:rsid w:val="00962166"/>
    <w:rsid w:val="00962EA0"/>
    <w:rsid w:val="00973384"/>
    <w:rsid w:val="0098135C"/>
    <w:rsid w:val="009C268B"/>
    <w:rsid w:val="009C3E54"/>
    <w:rsid w:val="00A3211E"/>
    <w:rsid w:val="00A5152B"/>
    <w:rsid w:val="00A55D8F"/>
    <w:rsid w:val="00A67B0C"/>
    <w:rsid w:val="00A83C70"/>
    <w:rsid w:val="00A90A6C"/>
    <w:rsid w:val="00A923AF"/>
    <w:rsid w:val="00A96CA4"/>
    <w:rsid w:val="00AA23C5"/>
    <w:rsid w:val="00AB27AB"/>
    <w:rsid w:val="00AB61B9"/>
    <w:rsid w:val="00AC636F"/>
    <w:rsid w:val="00AE4A0E"/>
    <w:rsid w:val="00AE6952"/>
    <w:rsid w:val="00B0312E"/>
    <w:rsid w:val="00B155C7"/>
    <w:rsid w:val="00B22953"/>
    <w:rsid w:val="00B247D3"/>
    <w:rsid w:val="00B32041"/>
    <w:rsid w:val="00B46264"/>
    <w:rsid w:val="00B60055"/>
    <w:rsid w:val="00B76A07"/>
    <w:rsid w:val="00B949E0"/>
    <w:rsid w:val="00B96BDD"/>
    <w:rsid w:val="00BB21F2"/>
    <w:rsid w:val="00BD2A37"/>
    <w:rsid w:val="00C02A34"/>
    <w:rsid w:val="00C068CD"/>
    <w:rsid w:val="00C17D4C"/>
    <w:rsid w:val="00C21187"/>
    <w:rsid w:val="00C22797"/>
    <w:rsid w:val="00C26D9C"/>
    <w:rsid w:val="00C36245"/>
    <w:rsid w:val="00C41884"/>
    <w:rsid w:val="00C4474D"/>
    <w:rsid w:val="00C50440"/>
    <w:rsid w:val="00C71DCB"/>
    <w:rsid w:val="00C74B23"/>
    <w:rsid w:val="00C85A43"/>
    <w:rsid w:val="00C955D0"/>
    <w:rsid w:val="00C96ACC"/>
    <w:rsid w:val="00CA4378"/>
    <w:rsid w:val="00CB52A4"/>
    <w:rsid w:val="00CB67D5"/>
    <w:rsid w:val="00CC2ED5"/>
    <w:rsid w:val="00CC665B"/>
    <w:rsid w:val="00CD141D"/>
    <w:rsid w:val="00CD1CFF"/>
    <w:rsid w:val="00CD1FE7"/>
    <w:rsid w:val="00CD76A3"/>
    <w:rsid w:val="00CE3EA6"/>
    <w:rsid w:val="00CE5A9B"/>
    <w:rsid w:val="00CE7FFA"/>
    <w:rsid w:val="00D02DAB"/>
    <w:rsid w:val="00D10947"/>
    <w:rsid w:val="00D32726"/>
    <w:rsid w:val="00D83D04"/>
    <w:rsid w:val="00D878D2"/>
    <w:rsid w:val="00D87F52"/>
    <w:rsid w:val="00D9515E"/>
    <w:rsid w:val="00DB72E0"/>
    <w:rsid w:val="00DB7407"/>
    <w:rsid w:val="00DC0E3B"/>
    <w:rsid w:val="00DC5670"/>
    <w:rsid w:val="00DD5904"/>
    <w:rsid w:val="00DE08CF"/>
    <w:rsid w:val="00DE1072"/>
    <w:rsid w:val="00DE3687"/>
    <w:rsid w:val="00E1012A"/>
    <w:rsid w:val="00E174DB"/>
    <w:rsid w:val="00E221BD"/>
    <w:rsid w:val="00E22D1A"/>
    <w:rsid w:val="00E24744"/>
    <w:rsid w:val="00E27793"/>
    <w:rsid w:val="00E35B92"/>
    <w:rsid w:val="00E5388D"/>
    <w:rsid w:val="00E6192C"/>
    <w:rsid w:val="00E94C6F"/>
    <w:rsid w:val="00EB1134"/>
    <w:rsid w:val="00EF4AF1"/>
    <w:rsid w:val="00F00F32"/>
    <w:rsid w:val="00F013C6"/>
    <w:rsid w:val="00F11FDB"/>
    <w:rsid w:val="00F1261C"/>
    <w:rsid w:val="00F24EF7"/>
    <w:rsid w:val="00F27B56"/>
    <w:rsid w:val="00F324AC"/>
    <w:rsid w:val="00F32866"/>
    <w:rsid w:val="00F4148B"/>
    <w:rsid w:val="00F41C1D"/>
    <w:rsid w:val="00F4764A"/>
    <w:rsid w:val="00F476F2"/>
    <w:rsid w:val="00F53500"/>
    <w:rsid w:val="00F6201E"/>
    <w:rsid w:val="00F65FEB"/>
    <w:rsid w:val="00F80616"/>
    <w:rsid w:val="00FA5C88"/>
    <w:rsid w:val="00FB4C11"/>
    <w:rsid w:val="00FC284C"/>
    <w:rsid w:val="00FD24C5"/>
    <w:rsid w:val="00FD56EE"/>
    <w:rsid w:val="00FD596F"/>
    <w:rsid w:val="00FE3ABA"/>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36B49C-88AC-403E-AC64-049D6DDC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0A6C"/>
    <w:rPr>
      <w:sz w:val="24"/>
      <w:szCs w:val="24"/>
    </w:rPr>
  </w:style>
  <w:style w:type="paragraph" w:styleId="Nadpis1">
    <w:name w:val="heading 1"/>
    <w:basedOn w:val="Normln"/>
    <w:next w:val="Normln"/>
    <w:qFormat/>
    <w:rsid w:val="00A90A6C"/>
    <w:pPr>
      <w:keepNext/>
      <w:outlineLvl w:val="0"/>
    </w:pPr>
    <w:rPr>
      <w:b/>
      <w:bCs/>
      <w:sz w:val="20"/>
    </w:rPr>
  </w:style>
  <w:style w:type="paragraph" w:styleId="Nadpis2">
    <w:name w:val="heading 2"/>
    <w:basedOn w:val="Normln"/>
    <w:next w:val="Normln"/>
    <w:qFormat/>
    <w:rsid w:val="00A90A6C"/>
    <w:pPr>
      <w:keepNext/>
      <w:jc w:val="center"/>
      <w:outlineLvl w:val="1"/>
    </w:pPr>
    <w:rPr>
      <w:b/>
      <w:bCs/>
      <w:sz w:val="20"/>
    </w:rPr>
  </w:style>
  <w:style w:type="paragraph" w:styleId="Nadpis3">
    <w:name w:val="heading 3"/>
    <w:basedOn w:val="Normln"/>
    <w:next w:val="Normln"/>
    <w:qFormat/>
    <w:rsid w:val="00A90A6C"/>
    <w:pPr>
      <w:keepNext/>
      <w:tabs>
        <w:tab w:val="left" w:pos="900"/>
      </w:tabs>
      <w:jc w:val="center"/>
      <w:outlineLvl w:val="2"/>
    </w:pPr>
    <w:rPr>
      <w:b/>
      <w:sz w:val="16"/>
    </w:rPr>
  </w:style>
  <w:style w:type="paragraph" w:styleId="Nadpis4">
    <w:name w:val="heading 4"/>
    <w:basedOn w:val="Normln"/>
    <w:next w:val="Normln"/>
    <w:qFormat/>
    <w:rsid w:val="00A90A6C"/>
    <w:pPr>
      <w:keepNext/>
      <w:jc w:val="both"/>
      <w:outlineLvl w:val="3"/>
    </w:pPr>
    <w:rPr>
      <w:b/>
      <w:bCs/>
      <w:sz w:val="20"/>
    </w:rPr>
  </w:style>
  <w:style w:type="paragraph" w:styleId="Nadpis5">
    <w:name w:val="heading 5"/>
    <w:basedOn w:val="Normln"/>
    <w:next w:val="Normln"/>
    <w:qFormat/>
    <w:rsid w:val="00A90A6C"/>
    <w:pPr>
      <w:keepNext/>
      <w:overflowPunct w:val="0"/>
      <w:autoSpaceDE w:val="0"/>
      <w:autoSpaceDN w:val="0"/>
      <w:adjustRightInd w:val="0"/>
      <w:jc w:val="both"/>
      <w:textAlignment w:val="baseline"/>
      <w:outlineLvl w:val="4"/>
    </w:pPr>
    <w:rPr>
      <w:i/>
      <w:iCs/>
      <w:sz w:val="18"/>
      <w:szCs w:val="20"/>
    </w:rPr>
  </w:style>
  <w:style w:type="paragraph" w:styleId="Nadpis6">
    <w:name w:val="heading 6"/>
    <w:basedOn w:val="Normln"/>
    <w:next w:val="Normln"/>
    <w:qFormat/>
    <w:rsid w:val="00A90A6C"/>
    <w:pPr>
      <w:keepNext/>
      <w:pBdr>
        <w:top w:val="single" w:sz="4" w:space="1" w:color="auto"/>
        <w:left w:val="single" w:sz="4" w:space="4" w:color="auto"/>
        <w:bottom w:val="single" w:sz="4" w:space="1" w:color="auto"/>
        <w:right w:val="single" w:sz="4" w:space="4" w:color="auto"/>
      </w:pBdr>
      <w:jc w:val="center"/>
      <w:outlineLvl w:val="5"/>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90A6C"/>
    <w:pPr>
      <w:tabs>
        <w:tab w:val="left" w:pos="900"/>
      </w:tabs>
      <w:jc w:val="both"/>
    </w:pPr>
    <w:rPr>
      <w:sz w:val="20"/>
    </w:rPr>
  </w:style>
  <w:style w:type="paragraph" w:styleId="Zkladntextodsazen2">
    <w:name w:val="Body Text Indent 2"/>
    <w:basedOn w:val="Normln"/>
    <w:rsid w:val="00A90A6C"/>
    <w:pPr>
      <w:ind w:firstLine="708"/>
      <w:jc w:val="both"/>
    </w:pPr>
    <w:rPr>
      <w:sz w:val="16"/>
    </w:rPr>
  </w:style>
  <w:style w:type="paragraph" w:styleId="Zkladntext">
    <w:name w:val="Body Text"/>
    <w:basedOn w:val="Normln"/>
    <w:rsid w:val="00A90A6C"/>
    <w:pPr>
      <w:overflowPunct w:val="0"/>
      <w:autoSpaceDE w:val="0"/>
      <w:autoSpaceDN w:val="0"/>
      <w:adjustRightInd w:val="0"/>
      <w:jc w:val="both"/>
      <w:textAlignment w:val="baseline"/>
    </w:pPr>
    <w:rPr>
      <w:szCs w:val="20"/>
    </w:rPr>
  </w:style>
  <w:style w:type="paragraph" w:styleId="Zkladntextodsazen">
    <w:name w:val="Body Text Indent"/>
    <w:basedOn w:val="Normln"/>
    <w:rsid w:val="00A90A6C"/>
    <w:pPr>
      <w:overflowPunct w:val="0"/>
      <w:autoSpaceDE w:val="0"/>
      <w:autoSpaceDN w:val="0"/>
      <w:adjustRightInd w:val="0"/>
      <w:ind w:firstLine="708"/>
      <w:jc w:val="both"/>
      <w:textAlignment w:val="baseline"/>
    </w:pPr>
    <w:rPr>
      <w:szCs w:val="20"/>
    </w:rPr>
  </w:style>
  <w:style w:type="paragraph" w:styleId="Zkladntext2">
    <w:name w:val="Body Text 2"/>
    <w:basedOn w:val="Normln"/>
    <w:rsid w:val="00A90A6C"/>
    <w:pPr>
      <w:overflowPunct w:val="0"/>
      <w:autoSpaceDE w:val="0"/>
      <w:autoSpaceDN w:val="0"/>
      <w:adjustRightInd w:val="0"/>
      <w:textAlignment w:val="baseline"/>
    </w:pPr>
    <w:rPr>
      <w:szCs w:val="20"/>
    </w:rPr>
  </w:style>
  <w:style w:type="paragraph" w:styleId="Zhlav">
    <w:name w:val="header"/>
    <w:basedOn w:val="Normln"/>
    <w:rsid w:val="00A90A6C"/>
    <w:pPr>
      <w:tabs>
        <w:tab w:val="center" w:pos="4536"/>
        <w:tab w:val="right" w:pos="9072"/>
      </w:tabs>
    </w:pPr>
  </w:style>
  <w:style w:type="paragraph" w:styleId="Zpat">
    <w:name w:val="footer"/>
    <w:basedOn w:val="Normln"/>
    <w:rsid w:val="00A90A6C"/>
    <w:pPr>
      <w:tabs>
        <w:tab w:val="center" w:pos="4536"/>
        <w:tab w:val="right" w:pos="9072"/>
      </w:tabs>
    </w:pPr>
  </w:style>
  <w:style w:type="paragraph" w:styleId="Textbubliny">
    <w:name w:val="Balloon Text"/>
    <w:basedOn w:val="Normln"/>
    <w:link w:val="TextbublinyChar"/>
    <w:rsid w:val="005A6B1F"/>
    <w:rPr>
      <w:rFonts w:ascii="Segoe UI" w:hAnsi="Segoe UI" w:cs="Segoe UI"/>
      <w:sz w:val="18"/>
      <w:szCs w:val="18"/>
    </w:rPr>
  </w:style>
  <w:style w:type="character" w:customStyle="1" w:styleId="TextbublinyChar">
    <w:name w:val="Text bubliny Char"/>
    <w:link w:val="Textbubliny"/>
    <w:rsid w:val="005A6B1F"/>
    <w:rPr>
      <w:rFonts w:ascii="Segoe UI" w:hAnsi="Segoe UI" w:cs="Segoe UI"/>
      <w:sz w:val="18"/>
      <w:szCs w:val="18"/>
    </w:rPr>
  </w:style>
  <w:style w:type="character" w:styleId="Hypertextovodkaz">
    <w:name w:val="Hyperlink"/>
    <w:basedOn w:val="Standardnpsmoodstavce"/>
    <w:unhideWhenUsed/>
    <w:rsid w:val="00AE69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ahomiranemeckova@voln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7888-D30D-4047-BFCB-21028D83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2018</Words>
  <Characters>11911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Cestovní smlouva    pro individuální zájezd</vt:lpstr>
    </vt:vector>
  </TitlesOfParts>
  <Company>402728</Company>
  <LinksUpToDate>false</LinksUpToDate>
  <CharactersWithSpaces>13902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Cestovní smlouva    pro individuální zájezd</dc:title>
  <dc:creator>Hodboď</dc:creator>
  <cp:lastModifiedBy>Flekačová Monika</cp:lastModifiedBy>
  <cp:revision>2</cp:revision>
  <cp:lastPrinted>2018-01-18T14:55:00Z</cp:lastPrinted>
  <dcterms:created xsi:type="dcterms:W3CDTF">2018-04-11T05:42:00Z</dcterms:created>
  <dcterms:modified xsi:type="dcterms:W3CDTF">2018-04-11T05:42:00Z</dcterms:modified>
</cp:coreProperties>
</file>