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DE3F" w14:textId="77777777" w:rsidR="00482E9F" w:rsidRPr="005C6572" w:rsidRDefault="00482E9F" w:rsidP="005C6572">
      <w:pPr>
        <w:spacing w:after="0"/>
        <w:jc w:val="center"/>
        <w:rPr>
          <w:rFonts w:ascii="Arial Narrow" w:hAnsi="Arial Narrow"/>
          <w:b/>
          <w:sz w:val="28"/>
          <w:szCs w:val="28"/>
        </w:rPr>
      </w:pPr>
      <w:r w:rsidRPr="005C6572">
        <w:rPr>
          <w:rFonts w:ascii="Arial Narrow" w:hAnsi="Arial Narrow"/>
          <w:b/>
          <w:sz w:val="28"/>
          <w:szCs w:val="28"/>
        </w:rPr>
        <w:t>Kupní smlouva</w:t>
      </w:r>
    </w:p>
    <w:p w14:paraId="5843204E" w14:textId="77777777" w:rsidR="00482E9F" w:rsidRPr="005C6572" w:rsidRDefault="00482E9F" w:rsidP="005C6572">
      <w:pPr>
        <w:spacing w:after="0"/>
        <w:jc w:val="center"/>
        <w:rPr>
          <w:rFonts w:ascii="Arial Narrow" w:hAnsi="Arial Narrow"/>
          <w:sz w:val="20"/>
          <w:szCs w:val="20"/>
        </w:rPr>
      </w:pPr>
      <w:r w:rsidRPr="005C6572">
        <w:rPr>
          <w:rFonts w:ascii="Arial Narrow" w:hAnsi="Arial Narrow"/>
          <w:sz w:val="20"/>
          <w:szCs w:val="20"/>
        </w:rPr>
        <w:t>uzavřená dle ust. § 2079 a násl. zák. č. 89/2012 Sb., občanského zákoníku</w:t>
      </w:r>
    </w:p>
    <w:p w14:paraId="53914939" w14:textId="77777777" w:rsidR="00482E9F" w:rsidRPr="00DF4428" w:rsidRDefault="00482E9F" w:rsidP="005C6572">
      <w:pPr>
        <w:spacing w:after="0"/>
        <w:rPr>
          <w:rFonts w:ascii="Arial Narrow" w:hAnsi="Arial Narrow"/>
          <w:b/>
          <w:sz w:val="24"/>
          <w:szCs w:val="24"/>
        </w:rPr>
      </w:pPr>
    </w:p>
    <w:p w14:paraId="07B303C6" w14:textId="77777777" w:rsidR="00482E9F" w:rsidRPr="00DF4428" w:rsidRDefault="00482E9F" w:rsidP="005C6572">
      <w:pPr>
        <w:spacing w:after="0"/>
        <w:rPr>
          <w:rFonts w:ascii="Arial Narrow" w:hAnsi="Arial Narrow"/>
          <w:b/>
          <w:sz w:val="24"/>
          <w:szCs w:val="24"/>
        </w:rPr>
      </w:pPr>
      <w:r w:rsidRPr="00DF4428">
        <w:rPr>
          <w:rFonts w:ascii="Arial Narrow" w:hAnsi="Arial Narrow"/>
          <w:b/>
          <w:sz w:val="24"/>
          <w:szCs w:val="24"/>
        </w:rPr>
        <w:t>Kupující: Oblastní nemocnice Kolín, a.s., nemocnice Středočeského kraje</w:t>
      </w:r>
    </w:p>
    <w:p w14:paraId="79A48444" w14:textId="77777777" w:rsidR="00482E9F" w:rsidRPr="00DF4428" w:rsidRDefault="00482E9F" w:rsidP="005C6572">
      <w:pPr>
        <w:spacing w:after="0"/>
        <w:rPr>
          <w:rFonts w:ascii="Arial Narrow" w:hAnsi="Arial Narrow"/>
          <w:sz w:val="24"/>
          <w:szCs w:val="24"/>
        </w:rPr>
      </w:pPr>
      <w:r w:rsidRPr="00DF4428">
        <w:rPr>
          <w:rFonts w:ascii="Arial Narrow" w:hAnsi="Arial Narrow"/>
          <w:sz w:val="24"/>
          <w:szCs w:val="24"/>
        </w:rPr>
        <w:t>Se sídlem: Žižkova 146, 280 00 Kolín III.</w:t>
      </w:r>
    </w:p>
    <w:p w14:paraId="37730D87" w14:textId="77777777" w:rsidR="00482E9F" w:rsidRPr="00DF4428" w:rsidRDefault="00482E9F" w:rsidP="005C6572">
      <w:pPr>
        <w:spacing w:after="0"/>
        <w:rPr>
          <w:rFonts w:ascii="Arial Narrow" w:hAnsi="Arial Narrow"/>
          <w:sz w:val="24"/>
          <w:szCs w:val="24"/>
        </w:rPr>
      </w:pPr>
      <w:r w:rsidRPr="00DF4428">
        <w:rPr>
          <w:rFonts w:ascii="Arial Narrow" w:hAnsi="Arial Narrow"/>
          <w:sz w:val="24"/>
          <w:szCs w:val="24"/>
        </w:rPr>
        <w:t>IČ: 272 56 391</w:t>
      </w:r>
    </w:p>
    <w:p w14:paraId="53DAD260" w14:textId="77777777" w:rsidR="00482E9F" w:rsidRPr="00DF4428" w:rsidRDefault="00482E9F" w:rsidP="005C6572">
      <w:pPr>
        <w:spacing w:after="0"/>
        <w:rPr>
          <w:rFonts w:ascii="Arial Narrow" w:hAnsi="Arial Narrow"/>
          <w:sz w:val="24"/>
          <w:szCs w:val="24"/>
        </w:rPr>
      </w:pPr>
      <w:r w:rsidRPr="00DF4428">
        <w:rPr>
          <w:rFonts w:ascii="Arial Narrow" w:hAnsi="Arial Narrow"/>
          <w:sz w:val="24"/>
          <w:szCs w:val="24"/>
        </w:rPr>
        <w:t>DIČ: CZ 272 56 391</w:t>
      </w:r>
    </w:p>
    <w:p w14:paraId="0CC5A104" w14:textId="455AF88C" w:rsidR="00482E9F" w:rsidRPr="00DF4428" w:rsidRDefault="00482E9F" w:rsidP="005C6572">
      <w:pPr>
        <w:spacing w:after="0"/>
        <w:rPr>
          <w:rFonts w:ascii="Arial Narrow" w:hAnsi="Arial Narrow"/>
          <w:sz w:val="24"/>
          <w:szCs w:val="24"/>
        </w:rPr>
      </w:pPr>
      <w:r w:rsidRPr="00DF4428">
        <w:rPr>
          <w:rFonts w:ascii="Arial Narrow" w:hAnsi="Arial Narrow"/>
          <w:sz w:val="24"/>
          <w:szCs w:val="24"/>
        </w:rPr>
        <w:t>Zastoupený: MUDr. Pe</w:t>
      </w:r>
      <w:r w:rsidR="00A37E73" w:rsidRPr="00DF4428">
        <w:rPr>
          <w:rFonts w:ascii="Arial Narrow" w:hAnsi="Arial Narrow"/>
          <w:sz w:val="24"/>
          <w:szCs w:val="24"/>
        </w:rPr>
        <w:t>t</w:t>
      </w:r>
      <w:r w:rsidRPr="00DF4428">
        <w:rPr>
          <w:rFonts w:ascii="Arial Narrow" w:hAnsi="Arial Narrow"/>
          <w:sz w:val="24"/>
          <w:szCs w:val="24"/>
        </w:rPr>
        <w:t>rem Chudomelem, MBA</w:t>
      </w:r>
      <w:r w:rsidR="007433D3">
        <w:rPr>
          <w:rFonts w:ascii="Arial Narrow" w:hAnsi="Arial Narrow"/>
          <w:sz w:val="24"/>
          <w:szCs w:val="24"/>
        </w:rPr>
        <w:t xml:space="preserve"> – předsedou představenstva a Martinem Hermanem – místopředsedou představenstva</w:t>
      </w:r>
    </w:p>
    <w:p w14:paraId="79749D2D" w14:textId="1E8F8B91" w:rsidR="00482E9F" w:rsidRPr="00DF4428" w:rsidRDefault="00482E9F" w:rsidP="00CF24F8">
      <w:pPr>
        <w:spacing w:after="0"/>
        <w:rPr>
          <w:rFonts w:ascii="Arial Narrow" w:hAnsi="Arial Narrow"/>
          <w:sz w:val="24"/>
          <w:szCs w:val="24"/>
        </w:rPr>
      </w:pPr>
      <w:r w:rsidRPr="00DF4428">
        <w:rPr>
          <w:rFonts w:ascii="Arial Narrow" w:hAnsi="Arial Narrow"/>
          <w:sz w:val="24"/>
          <w:szCs w:val="24"/>
        </w:rPr>
        <w:t xml:space="preserve">Bankovní spojení: </w:t>
      </w:r>
    </w:p>
    <w:p w14:paraId="09BECC59" w14:textId="77777777" w:rsidR="00467E68" w:rsidRPr="00DF4428" w:rsidRDefault="00467E68" w:rsidP="005C6572">
      <w:pPr>
        <w:spacing w:after="0"/>
        <w:rPr>
          <w:rFonts w:ascii="Arial Narrow" w:hAnsi="Arial Narrow" w:cs="Arial"/>
          <w:bCs/>
          <w:sz w:val="24"/>
          <w:szCs w:val="24"/>
        </w:rPr>
      </w:pPr>
      <w:r w:rsidRPr="00DF4428">
        <w:rPr>
          <w:rFonts w:ascii="Arial Narrow" w:hAnsi="Arial Narrow" w:cs="Arial"/>
          <w:bCs/>
          <w:sz w:val="24"/>
          <w:szCs w:val="24"/>
        </w:rPr>
        <w:t>Společnost je zapsána v Obchodním rejstříku vedeném Městským soudem v Praze, dne 21. června 2005, oddíl B, vložka 10018.</w:t>
      </w:r>
    </w:p>
    <w:p w14:paraId="77B235B1" w14:textId="77777777" w:rsidR="00482E9F" w:rsidRPr="00DF4428" w:rsidRDefault="00482E9F" w:rsidP="005C6572">
      <w:pPr>
        <w:spacing w:after="0"/>
        <w:rPr>
          <w:rFonts w:ascii="Arial Narrow" w:hAnsi="Arial Narrow"/>
          <w:sz w:val="24"/>
          <w:szCs w:val="24"/>
        </w:rPr>
      </w:pPr>
    </w:p>
    <w:p w14:paraId="0AC2AC75" w14:textId="77777777" w:rsidR="00482E9F" w:rsidRPr="00DF4428" w:rsidRDefault="00482E9F" w:rsidP="005C6572">
      <w:pPr>
        <w:spacing w:after="0"/>
        <w:rPr>
          <w:rFonts w:ascii="Arial Narrow" w:hAnsi="Arial Narrow"/>
          <w:sz w:val="24"/>
          <w:szCs w:val="24"/>
        </w:rPr>
      </w:pPr>
      <w:r w:rsidRPr="00DF4428">
        <w:rPr>
          <w:rFonts w:ascii="Arial Narrow" w:hAnsi="Arial Narrow"/>
          <w:sz w:val="24"/>
          <w:szCs w:val="24"/>
        </w:rPr>
        <w:t>na straně jedné (dále jen „</w:t>
      </w:r>
      <w:r w:rsidRPr="00DF4428">
        <w:rPr>
          <w:rFonts w:ascii="Arial Narrow" w:hAnsi="Arial Narrow"/>
          <w:b/>
          <w:sz w:val="24"/>
          <w:szCs w:val="24"/>
        </w:rPr>
        <w:t>kupující</w:t>
      </w:r>
      <w:r w:rsidRPr="00DF4428">
        <w:rPr>
          <w:rFonts w:ascii="Arial Narrow" w:hAnsi="Arial Narrow"/>
          <w:sz w:val="24"/>
          <w:szCs w:val="24"/>
        </w:rPr>
        <w:t>“)</w:t>
      </w:r>
    </w:p>
    <w:p w14:paraId="695EC05F" w14:textId="77777777" w:rsidR="00482E9F" w:rsidRPr="00DF4428" w:rsidRDefault="00482E9F" w:rsidP="005C6572">
      <w:pPr>
        <w:spacing w:after="0"/>
        <w:rPr>
          <w:rFonts w:ascii="Arial Narrow" w:hAnsi="Arial Narrow"/>
          <w:sz w:val="16"/>
          <w:szCs w:val="16"/>
        </w:rPr>
      </w:pPr>
    </w:p>
    <w:p w14:paraId="7306DB5E" w14:textId="77777777" w:rsidR="00482E9F" w:rsidRPr="00DF4428" w:rsidRDefault="00482E9F" w:rsidP="005C6572">
      <w:pPr>
        <w:spacing w:after="0"/>
        <w:rPr>
          <w:rFonts w:ascii="Arial Narrow" w:hAnsi="Arial Narrow"/>
          <w:sz w:val="24"/>
          <w:szCs w:val="24"/>
        </w:rPr>
      </w:pPr>
      <w:r w:rsidRPr="00DF4428">
        <w:rPr>
          <w:rFonts w:ascii="Arial Narrow" w:hAnsi="Arial Narrow"/>
          <w:sz w:val="24"/>
          <w:szCs w:val="24"/>
        </w:rPr>
        <w:t>a</w:t>
      </w:r>
    </w:p>
    <w:p w14:paraId="691AA3B3" w14:textId="77777777" w:rsidR="00482E9F" w:rsidRPr="00DF4428" w:rsidRDefault="00482E9F" w:rsidP="005C6572">
      <w:pPr>
        <w:spacing w:after="0"/>
        <w:rPr>
          <w:rFonts w:ascii="Arial Narrow" w:hAnsi="Arial Narrow"/>
          <w:sz w:val="16"/>
          <w:szCs w:val="16"/>
        </w:rPr>
      </w:pPr>
    </w:p>
    <w:p w14:paraId="3E07024A" w14:textId="1E912C03" w:rsidR="00482E9F" w:rsidRPr="00DF4428" w:rsidRDefault="00D92489" w:rsidP="005C6572">
      <w:pPr>
        <w:spacing w:after="0"/>
        <w:rPr>
          <w:rFonts w:ascii="Arial Narrow" w:hAnsi="Arial Narrow"/>
          <w:b/>
          <w:sz w:val="24"/>
          <w:szCs w:val="24"/>
        </w:rPr>
      </w:pPr>
      <w:r>
        <w:rPr>
          <w:rFonts w:ascii="Arial Narrow" w:hAnsi="Arial Narrow"/>
          <w:b/>
          <w:sz w:val="24"/>
          <w:szCs w:val="24"/>
        </w:rPr>
        <w:t>Prodávající: CMI s.r.o.</w:t>
      </w:r>
    </w:p>
    <w:p w14:paraId="2DEF98D1" w14:textId="7473854F" w:rsidR="00482E9F" w:rsidRPr="00DF4428" w:rsidRDefault="00D92489" w:rsidP="005C6572">
      <w:pPr>
        <w:spacing w:after="0"/>
        <w:rPr>
          <w:rFonts w:ascii="Arial Narrow" w:hAnsi="Arial Narrow"/>
          <w:sz w:val="24"/>
          <w:szCs w:val="24"/>
        </w:rPr>
      </w:pPr>
      <w:r>
        <w:rPr>
          <w:rFonts w:ascii="Arial Narrow" w:hAnsi="Arial Narrow"/>
          <w:sz w:val="24"/>
          <w:szCs w:val="24"/>
        </w:rPr>
        <w:t>Zapsán: společnost je zapsána v Obchodním rejstříku vedeném u Městského soudu v Praze, dne 3. září</w:t>
      </w:r>
      <w:r w:rsidR="00482E9F" w:rsidRPr="00DF4428">
        <w:rPr>
          <w:rFonts w:ascii="Arial Narrow" w:hAnsi="Arial Narrow"/>
          <w:sz w:val="24"/>
          <w:szCs w:val="24"/>
        </w:rPr>
        <w:t xml:space="preserve"> </w:t>
      </w:r>
      <w:r>
        <w:rPr>
          <w:rFonts w:ascii="Arial Narrow" w:hAnsi="Arial Narrow"/>
          <w:sz w:val="24"/>
          <w:szCs w:val="24"/>
        </w:rPr>
        <w:t>1992, oddíl C,</w:t>
      </w:r>
      <w:r w:rsidR="00482E9F" w:rsidRPr="00DF4428">
        <w:rPr>
          <w:rFonts w:ascii="Arial Narrow" w:hAnsi="Arial Narrow"/>
          <w:sz w:val="24"/>
          <w:szCs w:val="24"/>
        </w:rPr>
        <w:t xml:space="preserve"> vlož</w:t>
      </w:r>
      <w:r>
        <w:rPr>
          <w:rFonts w:ascii="Arial Narrow" w:hAnsi="Arial Narrow"/>
          <w:sz w:val="24"/>
          <w:szCs w:val="24"/>
        </w:rPr>
        <w:t>ka 12464</w:t>
      </w:r>
    </w:p>
    <w:p w14:paraId="5BC64BC9" w14:textId="7D766783" w:rsidR="00482E9F" w:rsidRPr="00DF4428" w:rsidRDefault="00482E9F" w:rsidP="005C6572">
      <w:pPr>
        <w:spacing w:after="0"/>
        <w:rPr>
          <w:rFonts w:ascii="Arial Narrow" w:hAnsi="Arial Narrow"/>
          <w:sz w:val="24"/>
          <w:szCs w:val="24"/>
        </w:rPr>
      </w:pPr>
      <w:r w:rsidRPr="00DF4428">
        <w:rPr>
          <w:rFonts w:ascii="Arial Narrow" w:hAnsi="Arial Narrow"/>
          <w:sz w:val="24"/>
          <w:szCs w:val="24"/>
        </w:rPr>
        <w:t>Se sídlem:</w:t>
      </w:r>
      <w:r w:rsidRPr="00DF4428">
        <w:rPr>
          <w:rFonts w:ascii="Arial Narrow" w:hAnsi="Arial Narrow"/>
          <w:b/>
          <w:sz w:val="24"/>
          <w:szCs w:val="24"/>
        </w:rPr>
        <w:t xml:space="preserve"> </w:t>
      </w:r>
      <w:r w:rsidR="00D92489">
        <w:rPr>
          <w:rFonts w:ascii="Arial Narrow" w:hAnsi="Arial Narrow"/>
          <w:sz w:val="24"/>
          <w:szCs w:val="24"/>
        </w:rPr>
        <w:t>Podvinný mlýn 2348/28, 190 00 Praha 9</w:t>
      </w:r>
    </w:p>
    <w:p w14:paraId="61565142" w14:textId="28D91B5D" w:rsidR="00482E9F" w:rsidRPr="00DF4428" w:rsidRDefault="00D92489" w:rsidP="005C6572">
      <w:pPr>
        <w:spacing w:after="0"/>
        <w:rPr>
          <w:rFonts w:ascii="Arial Narrow" w:hAnsi="Arial Narrow"/>
          <w:sz w:val="24"/>
          <w:szCs w:val="24"/>
        </w:rPr>
      </w:pPr>
      <w:r>
        <w:rPr>
          <w:rFonts w:ascii="Arial Narrow" w:hAnsi="Arial Narrow"/>
          <w:sz w:val="24"/>
          <w:szCs w:val="24"/>
        </w:rPr>
        <w:t>IČ: 47117320</w:t>
      </w:r>
    </w:p>
    <w:p w14:paraId="477838C1" w14:textId="48E73EF9" w:rsidR="00482E9F" w:rsidRPr="00DF4428" w:rsidRDefault="00482E9F" w:rsidP="005C6572">
      <w:pPr>
        <w:spacing w:after="0"/>
        <w:rPr>
          <w:rFonts w:ascii="Arial Narrow" w:hAnsi="Arial Narrow"/>
          <w:sz w:val="24"/>
          <w:szCs w:val="24"/>
        </w:rPr>
      </w:pPr>
      <w:r w:rsidRPr="00DF4428">
        <w:rPr>
          <w:rFonts w:ascii="Arial Narrow" w:hAnsi="Arial Narrow"/>
          <w:sz w:val="24"/>
          <w:szCs w:val="24"/>
        </w:rPr>
        <w:t xml:space="preserve">DIČ: </w:t>
      </w:r>
      <w:r w:rsidR="00D92489">
        <w:rPr>
          <w:rFonts w:ascii="Arial Narrow" w:hAnsi="Arial Narrow"/>
          <w:sz w:val="24"/>
          <w:szCs w:val="24"/>
        </w:rPr>
        <w:t>CZ47117320</w:t>
      </w:r>
    </w:p>
    <w:p w14:paraId="6A260D8A" w14:textId="2AEEC682" w:rsidR="00482E9F" w:rsidRPr="00DF4428" w:rsidRDefault="00482E9F" w:rsidP="005C6572">
      <w:pPr>
        <w:spacing w:after="0"/>
        <w:rPr>
          <w:rFonts w:ascii="Arial Narrow" w:hAnsi="Arial Narrow"/>
          <w:sz w:val="24"/>
          <w:szCs w:val="24"/>
        </w:rPr>
      </w:pPr>
      <w:r w:rsidRPr="00DF4428">
        <w:rPr>
          <w:rFonts w:ascii="Arial Narrow" w:hAnsi="Arial Narrow"/>
          <w:sz w:val="24"/>
          <w:szCs w:val="24"/>
        </w:rPr>
        <w:t xml:space="preserve">Zastoupený: </w:t>
      </w:r>
      <w:r w:rsidR="00D92489">
        <w:rPr>
          <w:rFonts w:ascii="Arial Narrow" w:hAnsi="Arial Narrow"/>
          <w:sz w:val="24"/>
          <w:szCs w:val="24"/>
        </w:rPr>
        <w:t>Ing. Branislavem Kriškou, jednatelem společnosti</w:t>
      </w:r>
    </w:p>
    <w:p w14:paraId="50E267A2" w14:textId="13B883AD" w:rsidR="00482E9F" w:rsidRPr="00DF4428" w:rsidRDefault="00D92489" w:rsidP="005C6572">
      <w:pPr>
        <w:spacing w:after="0"/>
        <w:rPr>
          <w:rFonts w:ascii="Arial Narrow" w:hAnsi="Arial Narrow"/>
          <w:sz w:val="24"/>
          <w:szCs w:val="24"/>
        </w:rPr>
      </w:pPr>
      <w:r>
        <w:rPr>
          <w:rFonts w:ascii="Arial Narrow" w:hAnsi="Arial Narrow"/>
          <w:sz w:val="24"/>
          <w:szCs w:val="24"/>
        </w:rPr>
        <w:t xml:space="preserve">Bankovní spojení: </w:t>
      </w:r>
    </w:p>
    <w:p w14:paraId="18AE9F66" w14:textId="77777777" w:rsidR="00482E9F" w:rsidRPr="00DF4428" w:rsidRDefault="00482E9F" w:rsidP="005C6572">
      <w:pPr>
        <w:spacing w:after="0"/>
        <w:rPr>
          <w:rFonts w:ascii="Arial Narrow" w:hAnsi="Arial Narrow"/>
          <w:sz w:val="24"/>
          <w:szCs w:val="24"/>
        </w:rPr>
      </w:pPr>
    </w:p>
    <w:p w14:paraId="7E25D4F5" w14:textId="77777777" w:rsidR="00482E9F" w:rsidRPr="00DF4428" w:rsidRDefault="00482E9F" w:rsidP="005C6572">
      <w:pPr>
        <w:spacing w:after="0"/>
        <w:rPr>
          <w:rFonts w:ascii="Arial Narrow" w:hAnsi="Arial Narrow"/>
          <w:sz w:val="24"/>
          <w:szCs w:val="24"/>
        </w:rPr>
      </w:pPr>
      <w:r w:rsidRPr="00DF4428">
        <w:rPr>
          <w:rFonts w:ascii="Arial Narrow" w:hAnsi="Arial Narrow"/>
          <w:sz w:val="24"/>
          <w:szCs w:val="24"/>
        </w:rPr>
        <w:t>na straně druhé (dále jen „</w:t>
      </w:r>
      <w:r w:rsidRPr="00DF4428">
        <w:rPr>
          <w:rFonts w:ascii="Arial Narrow" w:hAnsi="Arial Narrow"/>
          <w:b/>
          <w:sz w:val="24"/>
          <w:szCs w:val="24"/>
        </w:rPr>
        <w:t>prodávající</w:t>
      </w:r>
      <w:r w:rsidRPr="00DF4428">
        <w:rPr>
          <w:rFonts w:ascii="Arial Narrow" w:hAnsi="Arial Narrow"/>
          <w:sz w:val="24"/>
          <w:szCs w:val="24"/>
        </w:rPr>
        <w:t>“)</w:t>
      </w:r>
    </w:p>
    <w:p w14:paraId="0C67B118" w14:textId="77777777" w:rsidR="00482E9F" w:rsidRPr="00DF4428" w:rsidRDefault="00482E9F" w:rsidP="005C6572">
      <w:pPr>
        <w:spacing w:after="0"/>
        <w:rPr>
          <w:rFonts w:ascii="Arial Narrow" w:hAnsi="Arial Narrow"/>
          <w:sz w:val="24"/>
          <w:szCs w:val="24"/>
        </w:rPr>
      </w:pPr>
    </w:p>
    <w:p w14:paraId="36E5D340" w14:textId="1F6F36A9" w:rsidR="00482E9F" w:rsidRPr="00DF4428" w:rsidRDefault="00482E9F" w:rsidP="005C6572">
      <w:pPr>
        <w:spacing w:after="0"/>
        <w:rPr>
          <w:rFonts w:ascii="Arial Narrow" w:hAnsi="Arial Narrow"/>
          <w:sz w:val="24"/>
          <w:szCs w:val="24"/>
        </w:rPr>
      </w:pPr>
      <w:r w:rsidRPr="00DF4428">
        <w:rPr>
          <w:rFonts w:ascii="Arial Narrow" w:hAnsi="Arial Narrow"/>
          <w:sz w:val="24"/>
          <w:szCs w:val="24"/>
        </w:rPr>
        <w:t>prodávající a kupující dále také jako „</w:t>
      </w:r>
      <w:r w:rsidRPr="00DF4428">
        <w:rPr>
          <w:rFonts w:ascii="Arial Narrow" w:hAnsi="Arial Narrow"/>
          <w:b/>
          <w:sz w:val="24"/>
          <w:szCs w:val="24"/>
        </w:rPr>
        <w:t>smluvní strany</w:t>
      </w:r>
      <w:r w:rsidRPr="00DF4428">
        <w:rPr>
          <w:rFonts w:ascii="Arial Narrow" w:hAnsi="Arial Narrow"/>
          <w:sz w:val="24"/>
          <w:szCs w:val="24"/>
        </w:rPr>
        <w:t>“</w:t>
      </w:r>
      <w:r w:rsidR="005C6572" w:rsidRPr="00DF4428">
        <w:rPr>
          <w:rFonts w:ascii="Arial Narrow" w:hAnsi="Arial Narrow"/>
          <w:sz w:val="24"/>
          <w:szCs w:val="24"/>
        </w:rPr>
        <w:t xml:space="preserve"> </w:t>
      </w:r>
      <w:r w:rsidRPr="00DF4428">
        <w:rPr>
          <w:rFonts w:ascii="Arial Narrow" w:hAnsi="Arial Narrow"/>
          <w:sz w:val="24"/>
          <w:szCs w:val="24"/>
        </w:rPr>
        <w:t>nebo jednotlivě jako „</w:t>
      </w:r>
      <w:r w:rsidRPr="00DF4428">
        <w:rPr>
          <w:rFonts w:ascii="Arial Narrow" w:hAnsi="Arial Narrow"/>
          <w:b/>
          <w:sz w:val="24"/>
          <w:szCs w:val="24"/>
        </w:rPr>
        <w:t>smluvní strana</w:t>
      </w:r>
      <w:r w:rsidRPr="00DF4428">
        <w:rPr>
          <w:rFonts w:ascii="Arial Narrow" w:hAnsi="Arial Narrow"/>
          <w:sz w:val="24"/>
          <w:szCs w:val="24"/>
        </w:rPr>
        <w:t>“</w:t>
      </w:r>
    </w:p>
    <w:p w14:paraId="29E60044" w14:textId="77777777" w:rsidR="00482E9F" w:rsidRPr="00DF4428" w:rsidRDefault="00482E9F" w:rsidP="005C6572">
      <w:pPr>
        <w:spacing w:after="0"/>
        <w:rPr>
          <w:rFonts w:ascii="Arial Narrow" w:hAnsi="Arial Narrow"/>
          <w:sz w:val="24"/>
          <w:szCs w:val="24"/>
        </w:rPr>
      </w:pPr>
    </w:p>
    <w:p w14:paraId="77A4F09D" w14:textId="596FD66F" w:rsidR="00482E9F" w:rsidRPr="00DF4428" w:rsidRDefault="00482E9F" w:rsidP="005C6572">
      <w:pPr>
        <w:spacing w:after="0"/>
        <w:jc w:val="both"/>
        <w:rPr>
          <w:rFonts w:ascii="Arial Narrow" w:hAnsi="Arial Narrow"/>
          <w:sz w:val="24"/>
          <w:szCs w:val="24"/>
        </w:rPr>
      </w:pPr>
      <w:r w:rsidRPr="00DF4428">
        <w:rPr>
          <w:rFonts w:ascii="Arial Narrow" w:hAnsi="Arial Narrow"/>
          <w:sz w:val="24"/>
          <w:szCs w:val="24"/>
        </w:rPr>
        <w:t>tímto uzavírají tuto kupní smlouvu v souladu s ustanovením § 2079 a násl. zákona č. 89/2012 Sb., občanský zákoník, v platném a účinném znění (dále jen „</w:t>
      </w:r>
      <w:r w:rsidRPr="00DF4428">
        <w:rPr>
          <w:rFonts w:ascii="Arial Narrow" w:hAnsi="Arial Narrow"/>
          <w:b/>
          <w:sz w:val="24"/>
          <w:szCs w:val="24"/>
        </w:rPr>
        <w:t>občanský zákoník</w:t>
      </w:r>
      <w:r w:rsidRPr="00DF4428">
        <w:rPr>
          <w:rFonts w:ascii="Arial Narrow" w:hAnsi="Arial Narrow"/>
          <w:sz w:val="24"/>
          <w:szCs w:val="24"/>
        </w:rPr>
        <w:t xml:space="preserve">“), jako výsledek </w:t>
      </w:r>
      <w:r w:rsidR="00200A50">
        <w:rPr>
          <w:rFonts w:ascii="Arial Narrow" w:hAnsi="Arial Narrow"/>
          <w:sz w:val="24"/>
          <w:szCs w:val="24"/>
        </w:rPr>
        <w:t>zjednodušeného</w:t>
      </w:r>
      <w:r w:rsidR="003D7EE2" w:rsidRPr="00DF4428">
        <w:rPr>
          <w:rFonts w:ascii="Arial Narrow" w:hAnsi="Arial Narrow"/>
          <w:sz w:val="24"/>
          <w:szCs w:val="24"/>
        </w:rPr>
        <w:t xml:space="preserve"> </w:t>
      </w:r>
      <w:r w:rsidRPr="00DF4428">
        <w:rPr>
          <w:rFonts w:ascii="Arial Narrow" w:hAnsi="Arial Narrow"/>
          <w:sz w:val="24"/>
          <w:szCs w:val="24"/>
        </w:rPr>
        <w:t>zadávacího řízení na realizaci</w:t>
      </w:r>
      <w:r w:rsidR="001C7E73" w:rsidRPr="00DF4428">
        <w:rPr>
          <w:rFonts w:ascii="Arial Narrow" w:hAnsi="Arial Narrow"/>
          <w:sz w:val="24"/>
          <w:szCs w:val="24"/>
        </w:rPr>
        <w:t xml:space="preserve"> </w:t>
      </w:r>
      <w:r w:rsidR="00A37E73" w:rsidRPr="00DF4428">
        <w:rPr>
          <w:rFonts w:ascii="Arial Narrow" w:hAnsi="Arial Narrow"/>
          <w:sz w:val="24"/>
          <w:szCs w:val="24"/>
        </w:rPr>
        <w:t>po</w:t>
      </w:r>
      <w:r w:rsidR="003D7EE2" w:rsidRPr="00DF4428">
        <w:rPr>
          <w:rFonts w:ascii="Arial Narrow" w:hAnsi="Arial Narrow"/>
          <w:sz w:val="24"/>
          <w:szCs w:val="24"/>
        </w:rPr>
        <w:t xml:space="preserve">dlimitní </w:t>
      </w:r>
      <w:r w:rsidR="001C7E73" w:rsidRPr="00DF4428">
        <w:rPr>
          <w:rFonts w:ascii="Arial Narrow" w:hAnsi="Arial Narrow"/>
          <w:sz w:val="24"/>
          <w:szCs w:val="24"/>
        </w:rPr>
        <w:t>veřejn</w:t>
      </w:r>
      <w:r w:rsidR="008D781A" w:rsidRPr="00DF4428">
        <w:rPr>
          <w:rFonts w:ascii="Arial Narrow" w:hAnsi="Arial Narrow"/>
          <w:sz w:val="24"/>
          <w:szCs w:val="24"/>
        </w:rPr>
        <w:t>é</w:t>
      </w:r>
      <w:r w:rsidR="001C7E73" w:rsidRPr="00DF4428">
        <w:rPr>
          <w:rFonts w:ascii="Arial Narrow" w:hAnsi="Arial Narrow"/>
          <w:sz w:val="24"/>
          <w:szCs w:val="24"/>
        </w:rPr>
        <w:t xml:space="preserve"> zakázk</w:t>
      </w:r>
      <w:r w:rsidR="008D781A" w:rsidRPr="00DF4428">
        <w:rPr>
          <w:rFonts w:ascii="Arial Narrow" w:hAnsi="Arial Narrow"/>
          <w:sz w:val="24"/>
          <w:szCs w:val="24"/>
        </w:rPr>
        <w:t>y</w:t>
      </w:r>
      <w:r w:rsidR="003D7EE2" w:rsidRPr="00DF4428">
        <w:rPr>
          <w:rFonts w:ascii="Arial Narrow" w:hAnsi="Arial Narrow"/>
          <w:sz w:val="24"/>
          <w:szCs w:val="24"/>
        </w:rPr>
        <w:t xml:space="preserve"> </w:t>
      </w:r>
      <w:r w:rsidRPr="00DF4428">
        <w:rPr>
          <w:rFonts w:ascii="Arial Narrow" w:hAnsi="Arial Narrow"/>
          <w:sz w:val="24"/>
          <w:szCs w:val="24"/>
        </w:rPr>
        <w:t>nazvané „</w:t>
      </w:r>
      <w:r w:rsidR="00CC5E6E">
        <w:rPr>
          <w:rFonts w:ascii="Arial Narrow" w:hAnsi="Arial Narrow"/>
          <w:sz w:val="24"/>
          <w:szCs w:val="24"/>
        </w:rPr>
        <w:t>Optická koherentní tomografie včetně angiografie</w:t>
      </w:r>
      <w:r w:rsidR="002A4192" w:rsidRPr="00DF4428">
        <w:rPr>
          <w:rFonts w:ascii="Arial Narrow" w:hAnsi="Arial Narrow"/>
          <w:sz w:val="24"/>
          <w:szCs w:val="24"/>
        </w:rPr>
        <w:t>“</w:t>
      </w:r>
      <w:r w:rsidR="001C7E73" w:rsidRPr="00DF4428">
        <w:rPr>
          <w:rFonts w:ascii="Arial Narrow" w:hAnsi="Arial Narrow"/>
          <w:sz w:val="24"/>
          <w:szCs w:val="24"/>
        </w:rPr>
        <w:t xml:space="preserve"> </w:t>
      </w:r>
      <w:r w:rsidRPr="00DF4428">
        <w:rPr>
          <w:rFonts w:ascii="Arial Narrow" w:hAnsi="Arial Narrow"/>
          <w:sz w:val="24"/>
          <w:szCs w:val="24"/>
        </w:rPr>
        <w:t>(dále jen „</w:t>
      </w:r>
      <w:r w:rsidRPr="00DF4428">
        <w:rPr>
          <w:rFonts w:ascii="Arial Narrow" w:hAnsi="Arial Narrow"/>
          <w:b/>
          <w:sz w:val="24"/>
          <w:szCs w:val="24"/>
        </w:rPr>
        <w:t>veřejná</w:t>
      </w:r>
      <w:r w:rsidRPr="00DF4428">
        <w:rPr>
          <w:rFonts w:ascii="Arial Narrow" w:hAnsi="Arial Narrow"/>
          <w:sz w:val="24"/>
          <w:szCs w:val="24"/>
        </w:rPr>
        <w:t xml:space="preserve"> </w:t>
      </w:r>
      <w:r w:rsidRPr="00DF4428">
        <w:rPr>
          <w:rFonts w:ascii="Arial Narrow" w:hAnsi="Arial Narrow"/>
          <w:b/>
          <w:sz w:val="24"/>
          <w:szCs w:val="24"/>
        </w:rPr>
        <w:t>zakázka</w:t>
      </w:r>
      <w:r w:rsidR="003D7EE2" w:rsidRPr="00DF4428">
        <w:rPr>
          <w:rFonts w:ascii="Arial Narrow" w:hAnsi="Arial Narrow"/>
          <w:sz w:val="24"/>
          <w:szCs w:val="24"/>
        </w:rPr>
        <w:t>“),</w:t>
      </w:r>
      <w:r w:rsidR="003D7EE2" w:rsidRPr="00DF4428">
        <w:rPr>
          <w:rFonts w:ascii="Arial Narrow" w:eastAsia="Calibri" w:hAnsi="Arial Narrow" w:cs="Times New Roman"/>
          <w:sz w:val="24"/>
          <w:szCs w:val="24"/>
        </w:rPr>
        <w:t xml:space="preserve"> </w:t>
      </w:r>
      <w:r w:rsidR="003D7EE2" w:rsidRPr="00DF4428">
        <w:rPr>
          <w:rFonts w:ascii="Arial Narrow" w:hAnsi="Arial Narrow"/>
          <w:sz w:val="24"/>
          <w:szCs w:val="24"/>
        </w:rPr>
        <w:t>v souladu se zákonem č. 134/2016 Sb., o zadávání veřejných zakázek, ve znění pozdějších předpisů (dále jen „</w:t>
      </w:r>
      <w:r w:rsidR="003D7EE2" w:rsidRPr="00DF4428">
        <w:rPr>
          <w:rFonts w:ascii="Arial Narrow" w:hAnsi="Arial Narrow"/>
          <w:b/>
          <w:sz w:val="24"/>
          <w:szCs w:val="24"/>
        </w:rPr>
        <w:t>ZZVZ</w:t>
      </w:r>
      <w:r w:rsidR="00B71E5F" w:rsidRPr="00DF4428">
        <w:rPr>
          <w:rFonts w:ascii="Arial Narrow" w:hAnsi="Arial Narrow"/>
          <w:sz w:val="24"/>
          <w:szCs w:val="24"/>
        </w:rPr>
        <w:t>“).</w:t>
      </w:r>
    </w:p>
    <w:p w14:paraId="4FC277EC" w14:textId="77777777" w:rsidR="005C6572" w:rsidRDefault="005C6572" w:rsidP="005C6572">
      <w:pPr>
        <w:spacing w:after="0"/>
        <w:jc w:val="both"/>
        <w:rPr>
          <w:rFonts w:ascii="Arial Narrow" w:hAnsi="Arial Narrow"/>
          <w:sz w:val="24"/>
          <w:szCs w:val="24"/>
        </w:rPr>
      </w:pPr>
    </w:p>
    <w:p w14:paraId="4DFDEFB2" w14:textId="77777777" w:rsidR="007433D3" w:rsidRDefault="007433D3" w:rsidP="005C6572">
      <w:pPr>
        <w:spacing w:after="0"/>
        <w:jc w:val="both"/>
        <w:rPr>
          <w:rFonts w:ascii="Arial Narrow" w:hAnsi="Arial Narrow"/>
          <w:sz w:val="24"/>
          <w:szCs w:val="24"/>
        </w:rPr>
      </w:pPr>
    </w:p>
    <w:p w14:paraId="21E15B87" w14:textId="77777777" w:rsidR="007433D3" w:rsidRDefault="007433D3" w:rsidP="005C6572">
      <w:pPr>
        <w:spacing w:after="0"/>
        <w:jc w:val="both"/>
        <w:rPr>
          <w:rFonts w:ascii="Arial Narrow" w:hAnsi="Arial Narrow"/>
          <w:sz w:val="24"/>
          <w:szCs w:val="24"/>
        </w:rPr>
      </w:pPr>
    </w:p>
    <w:p w14:paraId="5D81180B" w14:textId="77777777" w:rsidR="007433D3" w:rsidRPr="00DF4428" w:rsidRDefault="007433D3" w:rsidP="005C6572">
      <w:pPr>
        <w:spacing w:after="0"/>
        <w:jc w:val="both"/>
        <w:rPr>
          <w:rFonts w:ascii="Arial Narrow" w:hAnsi="Arial Narrow"/>
          <w:sz w:val="24"/>
          <w:szCs w:val="24"/>
        </w:rPr>
      </w:pPr>
    </w:p>
    <w:p w14:paraId="0890BEF3" w14:textId="77777777" w:rsidR="005C6572" w:rsidRPr="00DF4428" w:rsidRDefault="005C6572" w:rsidP="005C6572">
      <w:pPr>
        <w:spacing w:after="0"/>
        <w:jc w:val="both"/>
        <w:rPr>
          <w:rFonts w:ascii="Arial Narrow" w:hAnsi="Arial Narrow"/>
          <w:sz w:val="24"/>
          <w:szCs w:val="24"/>
        </w:rPr>
      </w:pPr>
    </w:p>
    <w:p w14:paraId="28BC54D8" w14:textId="77777777" w:rsidR="00482E9F" w:rsidRPr="00DF4428" w:rsidRDefault="00482E9F" w:rsidP="005C6572">
      <w:pPr>
        <w:numPr>
          <w:ilvl w:val="0"/>
          <w:numId w:val="13"/>
        </w:numPr>
        <w:spacing w:after="0"/>
        <w:ind w:left="284" w:hanging="284"/>
        <w:jc w:val="center"/>
        <w:rPr>
          <w:rFonts w:ascii="Arial Narrow" w:hAnsi="Arial Narrow"/>
          <w:b/>
          <w:sz w:val="24"/>
          <w:szCs w:val="24"/>
        </w:rPr>
      </w:pPr>
      <w:r w:rsidRPr="00DF4428">
        <w:rPr>
          <w:rFonts w:ascii="Arial Narrow" w:hAnsi="Arial Narrow"/>
          <w:b/>
          <w:sz w:val="24"/>
          <w:szCs w:val="24"/>
        </w:rPr>
        <w:t>Předmět smlouvy</w:t>
      </w:r>
    </w:p>
    <w:p w14:paraId="5C0FA228" w14:textId="77777777" w:rsidR="00482E9F" w:rsidRPr="005C6572" w:rsidRDefault="00482E9F" w:rsidP="005C6572">
      <w:pPr>
        <w:spacing w:after="0"/>
        <w:ind w:left="284" w:hanging="284"/>
        <w:rPr>
          <w:rFonts w:ascii="Arial Narrow" w:hAnsi="Arial Narrow"/>
          <w:b/>
          <w:sz w:val="20"/>
          <w:szCs w:val="20"/>
        </w:rPr>
      </w:pPr>
    </w:p>
    <w:p w14:paraId="5ECCC181" w14:textId="672D4188" w:rsidR="00835061" w:rsidRPr="005C6572" w:rsidRDefault="00482E9F"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lastRenderedPageBreak/>
        <w:t xml:space="preserve">Předmětem této smlouvy je závazek prodávajícího odevzdat kupujícímu </w:t>
      </w:r>
      <w:r w:rsidR="00CC5E6E">
        <w:rPr>
          <w:rFonts w:ascii="Arial Narrow" w:hAnsi="Arial Narrow"/>
          <w:b/>
          <w:sz w:val="24"/>
          <w:szCs w:val="24"/>
        </w:rPr>
        <w:t>spektrální OCT přístroj pro komplexní diagnostiku zadního a předního segmentu oka včetně angiografie</w:t>
      </w:r>
      <w:r w:rsidR="000967EF" w:rsidRPr="005C6572">
        <w:rPr>
          <w:rFonts w:ascii="Arial Narrow" w:hAnsi="Arial Narrow"/>
          <w:b/>
          <w:sz w:val="24"/>
          <w:szCs w:val="24"/>
        </w:rPr>
        <w:t xml:space="preserve"> </w:t>
      </w:r>
      <w:r w:rsidR="001C7E73" w:rsidRPr="005C6572">
        <w:rPr>
          <w:rFonts w:ascii="Arial Narrow" w:hAnsi="Arial Narrow"/>
          <w:sz w:val="24"/>
          <w:szCs w:val="24"/>
        </w:rPr>
        <w:t>(dále jen „</w:t>
      </w:r>
      <w:r w:rsidR="001C7E73" w:rsidRPr="005C6572">
        <w:rPr>
          <w:rFonts w:ascii="Arial Narrow" w:hAnsi="Arial Narrow"/>
          <w:b/>
          <w:sz w:val="24"/>
          <w:szCs w:val="24"/>
        </w:rPr>
        <w:t>zařízení</w:t>
      </w:r>
      <w:r w:rsidR="001C7E73" w:rsidRPr="005C6572">
        <w:rPr>
          <w:rFonts w:ascii="Arial Narrow" w:hAnsi="Arial Narrow"/>
          <w:sz w:val="24"/>
          <w:szCs w:val="24"/>
        </w:rPr>
        <w:t>“ nebo „</w:t>
      </w:r>
      <w:r w:rsidR="001C7E73" w:rsidRPr="005C6572">
        <w:rPr>
          <w:rFonts w:ascii="Arial Narrow" w:hAnsi="Arial Narrow"/>
          <w:b/>
          <w:sz w:val="24"/>
          <w:szCs w:val="24"/>
        </w:rPr>
        <w:t>předmět plnění</w:t>
      </w:r>
      <w:r w:rsidR="001C7E73" w:rsidRPr="005C6572">
        <w:rPr>
          <w:rFonts w:ascii="Arial Narrow" w:hAnsi="Arial Narrow"/>
          <w:sz w:val="24"/>
          <w:szCs w:val="24"/>
        </w:rPr>
        <w:t xml:space="preserve">“) </w:t>
      </w:r>
      <w:r w:rsidRPr="005C6572">
        <w:rPr>
          <w:rFonts w:ascii="Arial Narrow" w:hAnsi="Arial Narrow"/>
          <w:sz w:val="24"/>
          <w:szCs w:val="24"/>
        </w:rPr>
        <w:t xml:space="preserve">dle </w:t>
      </w:r>
      <w:r w:rsidR="008F6A5A" w:rsidRPr="005C6572">
        <w:rPr>
          <w:rFonts w:ascii="Arial Narrow" w:hAnsi="Arial Narrow"/>
          <w:sz w:val="24"/>
          <w:szCs w:val="24"/>
        </w:rPr>
        <w:t xml:space="preserve">Specifikace </w:t>
      </w:r>
      <w:r w:rsidR="00835061" w:rsidRPr="005C6572">
        <w:rPr>
          <w:rFonts w:ascii="Arial Narrow" w:hAnsi="Arial Narrow"/>
          <w:sz w:val="24"/>
          <w:szCs w:val="24"/>
        </w:rPr>
        <w:t>polož</w:t>
      </w:r>
      <w:r w:rsidR="008F6A5A" w:rsidRPr="005C6572">
        <w:rPr>
          <w:rFonts w:ascii="Arial Narrow" w:hAnsi="Arial Narrow"/>
          <w:sz w:val="24"/>
          <w:szCs w:val="24"/>
        </w:rPr>
        <w:t>e</w:t>
      </w:r>
      <w:r w:rsidR="00835061" w:rsidRPr="005C6572">
        <w:rPr>
          <w:rFonts w:ascii="Arial Narrow" w:hAnsi="Arial Narrow"/>
          <w:sz w:val="24"/>
          <w:szCs w:val="24"/>
        </w:rPr>
        <w:t>k</w:t>
      </w:r>
      <w:r w:rsidR="008F6A5A" w:rsidRPr="005C6572">
        <w:rPr>
          <w:rFonts w:ascii="Arial Narrow" w:hAnsi="Arial Narrow"/>
          <w:sz w:val="24"/>
          <w:szCs w:val="24"/>
        </w:rPr>
        <w:t xml:space="preserve"> </w:t>
      </w:r>
      <w:r w:rsidR="00EB46DE" w:rsidRPr="005C6572">
        <w:rPr>
          <w:rFonts w:ascii="Arial Narrow" w:hAnsi="Arial Narrow"/>
          <w:sz w:val="24"/>
          <w:szCs w:val="24"/>
        </w:rPr>
        <w:t xml:space="preserve">uvedené v příloze č. </w:t>
      </w:r>
      <w:r w:rsidR="00200A50">
        <w:rPr>
          <w:rFonts w:ascii="Arial Narrow" w:hAnsi="Arial Narrow"/>
          <w:sz w:val="24"/>
          <w:szCs w:val="24"/>
        </w:rPr>
        <w:t>1</w:t>
      </w:r>
      <w:r w:rsidRPr="005C6572">
        <w:rPr>
          <w:rFonts w:ascii="Arial Narrow" w:hAnsi="Arial Narrow"/>
          <w:sz w:val="24"/>
          <w:szCs w:val="24"/>
        </w:rPr>
        <w:t xml:space="preserve"> této smlouvy a umožnit kupujícímu nabýt </w:t>
      </w:r>
      <w:r w:rsidR="00EB3851" w:rsidRPr="005C6572">
        <w:rPr>
          <w:rFonts w:ascii="Arial Narrow" w:hAnsi="Arial Narrow"/>
          <w:sz w:val="24"/>
          <w:szCs w:val="24"/>
        </w:rPr>
        <w:t xml:space="preserve">k zařízení </w:t>
      </w:r>
      <w:r w:rsidRPr="005C6572">
        <w:rPr>
          <w:rFonts w:ascii="Arial Narrow" w:hAnsi="Arial Narrow"/>
          <w:sz w:val="24"/>
          <w:szCs w:val="24"/>
        </w:rPr>
        <w:t xml:space="preserve">vlastnické právo. </w:t>
      </w:r>
    </w:p>
    <w:p w14:paraId="70285E0F" w14:textId="77777777" w:rsidR="00482E9F" w:rsidRPr="005C6572" w:rsidRDefault="00482E9F"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 xml:space="preserve">Součástí předmětu plnění je vedle zařízení </w:t>
      </w:r>
      <w:r w:rsidR="00B223CE" w:rsidRPr="005C6572">
        <w:rPr>
          <w:rFonts w:ascii="Arial Narrow" w:hAnsi="Arial Narrow"/>
          <w:sz w:val="24"/>
          <w:szCs w:val="24"/>
        </w:rPr>
        <w:t xml:space="preserve">také </w:t>
      </w:r>
      <w:r w:rsidRPr="005C6572">
        <w:rPr>
          <w:rFonts w:ascii="Arial Narrow" w:hAnsi="Arial Narrow"/>
          <w:sz w:val="24"/>
          <w:szCs w:val="24"/>
        </w:rPr>
        <w:t>kompletní příslušenství</w:t>
      </w:r>
      <w:r w:rsidR="00B223CE" w:rsidRPr="005C6572">
        <w:rPr>
          <w:rFonts w:ascii="Arial Narrow" w:hAnsi="Arial Narrow"/>
          <w:sz w:val="24"/>
          <w:szCs w:val="24"/>
        </w:rPr>
        <w:t xml:space="preserve">, </w:t>
      </w:r>
      <w:r w:rsidRPr="005C6572">
        <w:rPr>
          <w:rFonts w:ascii="Arial Narrow" w:hAnsi="Arial Narrow"/>
          <w:sz w:val="24"/>
          <w:szCs w:val="24"/>
        </w:rPr>
        <w:t>montáž</w:t>
      </w:r>
      <w:r w:rsidR="00EB3851" w:rsidRPr="005C6572">
        <w:rPr>
          <w:rFonts w:ascii="Arial Narrow" w:hAnsi="Arial Narrow"/>
          <w:sz w:val="24"/>
          <w:szCs w:val="24"/>
        </w:rPr>
        <w:t xml:space="preserve"> zařízení</w:t>
      </w:r>
      <w:r w:rsidRPr="005C6572">
        <w:rPr>
          <w:rFonts w:ascii="Arial Narrow" w:hAnsi="Arial Narrow"/>
          <w:sz w:val="24"/>
          <w:szCs w:val="24"/>
        </w:rPr>
        <w:t>, uvedení zařízení do provozu</w:t>
      </w:r>
      <w:r w:rsidR="00EB3851" w:rsidRPr="005C6572">
        <w:rPr>
          <w:rFonts w:ascii="Arial Narrow" w:hAnsi="Arial Narrow"/>
          <w:sz w:val="24"/>
          <w:szCs w:val="24"/>
        </w:rPr>
        <w:t xml:space="preserve"> s předvedením funkčnosti</w:t>
      </w:r>
      <w:r w:rsidRPr="005C6572">
        <w:rPr>
          <w:rFonts w:ascii="Arial Narrow" w:hAnsi="Arial Narrow"/>
          <w:sz w:val="24"/>
          <w:szCs w:val="24"/>
        </w:rPr>
        <w:t xml:space="preserve">, instalace a instruktáž obsluhy včetně zajištění </w:t>
      </w:r>
      <w:r w:rsidR="0077581C" w:rsidRPr="005C6572">
        <w:rPr>
          <w:rFonts w:ascii="Arial Narrow" w:hAnsi="Arial Narrow"/>
          <w:sz w:val="24"/>
          <w:szCs w:val="24"/>
        </w:rPr>
        <w:t xml:space="preserve">přepravy </w:t>
      </w:r>
      <w:r w:rsidRPr="005C6572">
        <w:rPr>
          <w:rFonts w:ascii="Arial Narrow" w:hAnsi="Arial Narrow"/>
          <w:sz w:val="24"/>
          <w:szCs w:val="24"/>
        </w:rPr>
        <w:t xml:space="preserve">do místa určení, poskytování bezplatného záručního servisu, likvidace obalů a odpadu. </w:t>
      </w:r>
    </w:p>
    <w:p w14:paraId="57AD4A60" w14:textId="7779BB84" w:rsidR="00305194" w:rsidRPr="005C6572" w:rsidRDefault="00305194"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 xml:space="preserve">Součástí předmětu plnění je předání dokumentace a návodu na obsluhu v českém jazyce </w:t>
      </w:r>
      <w:r w:rsidR="00B71E5F" w:rsidRPr="005C6572">
        <w:rPr>
          <w:rFonts w:ascii="Arial Narrow" w:hAnsi="Arial Narrow"/>
          <w:sz w:val="24"/>
          <w:szCs w:val="24"/>
        </w:rPr>
        <w:t xml:space="preserve">1x v elektronické podobě </w:t>
      </w:r>
      <w:r w:rsidR="00413D76" w:rsidRPr="005C6572">
        <w:rPr>
          <w:rFonts w:ascii="Arial Narrow" w:hAnsi="Arial Narrow"/>
          <w:sz w:val="24"/>
          <w:szCs w:val="24"/>
        </w:rPr>
        <w:t>na CD</w:t>
      </w:r>
      <w:r w:rsidR="00F22B5A">
        <w:rPr>
          <w:rFonts w:ascii="Arial Narrow" w:hAnsi="Arial Narrow"/>
          <w:sz w:val="24"/>
          <w:szCs w:val="24"/>
        </w:rPr>
        <w:t xml:space="preserve"> a 1x v tištěné podobě</w:t>
      </w:r>
      <w:r w:rsidR="00413D76" w:rsidRPr="005C6572">
        <w:rPr>
          <w:rFonts w:ascii="Arial Narrow" w:hAnsi="Arial Narrow"/>
          <w:sz w:val="24"/>
          <w:szCs w:val="24"/>
        </w:rPr>
        <w:t>, dále prohlášení o shodě</w:t>
      </w:r>
      <w:r w:rsidR="00F22B5A">
        <w:rPr>
          <w:rFonts w:ascii="Arial Narrow" w:hAnsi="Arial Narrow"/>
          <w:sz w:val="24"/>
          <w:szCs w:val="24"/>
        </w:rPr>
        <w:t xml:space="preserve"> – CE certifikát, certifikátu servisního technika, certifikátu osoby provádějící instalaci a zaškolení, dokumentu splnění technické úrovně, předávacího protokolu vč. dodacího listu, případně záručního protokolu, protokolu o zaškolení obsluhy. </w:t>
      </w:r>
    </w:p>
    <w:p w14:paraId="2E0B387E" w14:textId="77777777" w:rsidR="00482E9F" w:rsidRPr="005C6572" w:rsidRDefault="00482E9F"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Prodávající se zavazuje, že kupujícímu předá protokol o instruktáži obsluhy a doklad o likvidaci obalů a odpadu.</w:t>
      </w:r>
    </w:p>
    <w:p w14:paraId="7F82F7A9" w14:textId="77777777" w:rsidR="00835061" w:rsidRPr="005C6572" w:rsidRDefault="00835061"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O instalaci a uvedení do provozu bude vyhotoven zápis (předávací protokol), který bude dokladem o splnění</w:t>
      </w:r>
      <w:r w:rsidR="00B223CE" w:rsidRPr="005C6572">
        <w:rPr>
          <w:rFonts w:ascii="Arial Narrow" w:hAnsi="Arial Narrow"/>
          <w:sz w:val="24"/>
          <w:szCs w:val="24"/>
        </w:rPr>
        <w:t xml:space="preserve"> článku I.</w:t>
      </w:r>
      <w:r w:rsidRPr="005C6572">
        <w:rPr>
          <w:rFonts w:ascii="Arial Narrow" w:hAnsi="Arial Narrow"/>
          <w:sz w:val="24"/>
          <w:szCs w:val="24"/>
        </w:rPr>
        <w:t xml:space="preserve"> bodů 1</w:t>
      </w:r>
      <w:r w:rsidR="0077581C" w:rsidRPr="005C6572">
        <w:rPr>
          <w:rFonts w:ascii="Arial Narrow" w:hAnsi="Arial Narrow"/>
          <w:sz w:val="24"/>
          <w:szCs w:val="24"/>
        </w:rPr>
        <w:t>.</w:t>
      </w:r>
      <w:r w:rsidRPr="005C6572">
        <w:rPr>
          <w:rFonts w:ascii="Arial Narrow" w:hAnsi="Arial Narrow"/>
          <w:sz w:val="24"/>
          <w:szCs w:val="24"/>
        </w:rPr>
        <w:t xml:space="preserve"> – 3. této smlouvy.</w:t>
      </w:r>
    </w:p>
    <w:p w14:paraId="5E640FF2" w14:textId="77777777" w:rsidR="00482E9F" w:rsidRPr="005C6572" w:rsidRDefault="00482E9F"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Zařízení musí být nové, nepoužité, nerepasované, nepoškozené, plně funkční, v nejvyšší jakosti poskytované výrobcem zboží a spolu se všemi právy nutnými k jeho řádnému a nerušenému nakládání a užívání kupujícím.</w:t>
      </w:r>
    </w:p>
    <w:p w14:paraId="3FC49300" w14:textId="77777777" w:rsidR="00482E9F" w:rsidRPr="005C6572" w:rsidRDefault="00482E9F"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Prodávající prohlašuje, že předmět plnění dle této smlouvy je zcela v souladu s požadavky kupujícího uvedenými v zadávacích podmínkách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14:paraId="734849E7" w14:textId="77777777" w:rsidR="00482E9F" w:rsidRPr="005C6572" w:rsidRDefault="00482E9F"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 xml:space="preserve">Kupující se zavazuje zařízení převzít a zaplatit prodávajícímu níže uvedenou kupní cenu. </w:t>
      </w:r>
    </w:p>
    <w:p w14:paraId="7380E712" w14:textId="428047D3" w:rsidR="00372EC4" w:rsidRPr="005C6572" w:rsidRDefault="00372EC4" w:rsidP="005C6572">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Prodávající se dále zavazuje provádět bezpečnostní technickou kontrol</w:t>
      </w:r>
      <w:r w:rsidR="007E74D9" w:rsidRPr="005C6572">
        <w:rPr>
          <w:rFonts w:ascii="Arial Narrow" w:hAnsi="Arial Narrow"/>
          <w:sz w:val="24"/>
          <w:szCs w:val="24"/>
        </w:rPr>
        <w:t>u</w:t>
      </w:r>
      <w:r w:rsidRPr="005C6572">
        <w:rPr>
          <w:rFonts w:ascii="Arial Narrow" w:hAnsi="Arial Narrow"/>
          <w:sz w:val="24"/>
          <w:szCs w:val="24"/>
        </w:rPr>
        <w:t xml:space="preserve"> </w:t>
      </w:r>
      <w:r w:rsidR="00413D76" w:rsidRPr="005C6572">
        <w:rPr>
          <w:rFonts w:ascii="Arial Narrow" w:hAnsi="Arial Narrow"/>
          <w:sz w:val="24"/>
          <w:szCs w:val="24"/>
        </w:rPr>
        <w:t>2</w:t>
      </w:r>
      <w:r w:rsidRPr="005C6572">
        <w:rPr>
          <w:rFonts w:ascii="Arial Narrow" w:hAnsi="Arial Narrow"/>
          <w:sz w:val="24"/>
          <w:szCs w:val="24"/>
        </w:rPr>
        <w:t>x za kalendářní r</w:t>
      </w:r>
      <w:r w:rsidR="00413D76" w:rsidRPr="005C6572">
        <w:rPr>
          <w:rFonts w:ascii="Arial Narrow" w:hAnsi="Arial Narrow"/>
          <w:sz w:val="24"/>
          <w:szCs w:val="24"/>
        </w:rPr>
        <w:t>ok po dobu záruky zdarma.</w:t>
      </w:r>
    </w:p>
    <w:p w14:paraId="168C6E9A" w14:textId="78599DF5" w:rsidR="005C6572" w:rsidRPr="00CC5E6E" w:rsidRDefault="001E50D0" w:rsidP="00CC5E6E">
      <w:pPr>
        <w:numPr>
          <w:ilvl w:val="0"/>
          <w:numId w:val="3"/>
        </w:numPr>
        <w:spacing w:after="0"/>
        <w:ind w:left="284" w:hanging="284"/>
        <w:jc w:val="both"/>
        <w:rPr>
          <w:rFonts w:ascii="Arial Narrow" w:hAnsi="Arial Narrow"/>
          <w:sz w:val="24"/>
          <w:szCs w:val="24"/>
        </w:rPr>
      </w:pPr>
      <w:r w:rsidRPr="005C6572">
        <w:rPr>
          <w:rFonts w:ascii="Arial Narrow" w:hAnsi="Arial Narrow"/>
          <w:sz w:val="24"/>
          <w:szCs w:val="24"/>
        </w:rPr>
        <w:t>Prodávající se zavazuje poskytovat bezpečnostní technickou kontrolu během záruční doby dle čl. VII. odst. 2 této smlouvy</w:t>
      </w:r>
      <w:r w:rsidR="00CC5E6E">
        <w:rPr>
          <w:rFonts w:ascii="Arial Narrow" w:hAnsi="Arial Narrow"/>
          <w:sz w:val="24"/>
          <w:szCs w:val="24"/>
        </w:rPr>
        <w:t xml:space="preserve"> bezplatně. </w:t>
      </w:r>
    </w:p>
    <w:p w14:paraId="446BA41D" w14:textId="77777777" w:rsidR="005C6572" w:rsidRPr="005C6572" w:rsidRDefault="005C6572" w:rsidP="005C6572">
      <w:pPr>
        <w:pStyle w:val="Odstavecseseznamem"/>
        <w:spacing w:after="0"/>
        <w:ind w:left="284" w:hanging="284"/>
        <w:rPr>
          <w:rFonts w:ascii="Arial Narrow" w:hAnsi="Arial Narrow"/>
          <w:sz w:val="24"/>
          <w:szCs w:val="24"/>
        </w:rPr>
      </w:pPr>
    </w:p>
    <w:p w14:paraId="641F3D87"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Kupní cena</w:t>
      </w:r>
    </w:p>
    <w:p w14:paraId="1D884035" w14:textId="77777777" w:rsidR="00482E9F" w:rsidRPr="005C6572" w:rsidRDefault="00482E9F" w:rsidP="005C6572">
      <w:pPr>
        <w:spacing w:after="0"/>
        <w:ind w:left="284" w:hanging="284"/>
        <w:rPr>
          <w:rFonts w:ascii="Arial Narrow" w:hAnsi="Arial Narrow"/>
          <w:b/>
          <w:sz w:val="24"/>
          <w:szCs w:val="24"/>
        </w:rPr>
      </w:pPr>
    </w:p>
    <w:p w14:paraId="0F13F4C5" w14:textId="77777777" w:rsidR="00482E9F" w:rsidRPr="005C6572" w:rsidRDefault="00482E9F" w:rsidP="005C6572">
      <w:pPr>
        <w:numPr>
          <w:ilvl w:val="0"/>
          <w:numId w:val="4"/>
        </w:numPr>
        <w:spacing w:after="0"/>
        <w:ind w:left="284" w:hanging="284"/>
        <w:jc w:val="both"/>
        <w:rPr>
          <w:rFonts w:ascii="Arial Narrow" w:hAnsi="Arial Narrow"/>
          <w:sz w:val="24"/>
          <w:szCs w:val="24"/>
        </w:rPr>
      </w:pPr>
      <w:r w:rsidRPr="005C6572">
        <w:rPr>
          <w:rFonts w:ascii="Arial Narrow" w:hAnsi="Arial Narrow"/>
          <w:sz w:val="24"/>
          <w:szCs w:val="24"/>
        </w:rPr>
        <w:t xml:space="preserve">Kupní cena za splnění této smlouvy prodávajícím je sjednána v souladu s cenou, kterou prodávající nabídl v rámci zadávacího řízení na veřejnou zakázku. </w:t>
      </w:r>
    </w:p>
    <w:p w14:paraId="0BA1CFEF" w14:textId="2699F8B9" w:rsidR="00482E9F" w:rsidRPr="005C6572" w:rsidRDefault="00D92489" w:rsidP="005C6572">
      <w:pPr>
        <w:numPr>
          <w:ilvl w:val="0"/>
          <w:numId w:val="4"/>
        </w:numPr>
        <w:spacing w:after="0"/>
        <w:ind w:left="284" w:hanging="284"/>
        <w:jc w:val="both"/>
        <w:rPr>
          <w:rFonts w:ascii="Arial Narrow" w:hAnsi="Arial Narrow"/>
          <w:sz w:val="24"/>
          <w:szCs w:val="24"/>
        </w:rPr>
      </w:pPr>
      <w:r>
        <w:rPr>
          <w:rFonts w:ascii="Arial Narrow" w:hAnsi="Arial Narrow"/>
          <w:sz w:val="24"/>
          <w:szCs w:val="24"/>
        </w:rPr>
        <w:t>Kupní cena činí: 2 259 000</w:t>
      </w:r>
      <w:r w:rsidR="00482E9F" w:rsidRPr="005C6572">
        <w:rPr>
          <w:rFonts w:ascii="Arial Narrow" w:hAnsi="Arial Narrow"/>
          <w:sz w:val="24"/>
          <w:szCs w:val="24"/>
        </w:rPr>
        <w:t xml:space="preserve">,- Kč bez DPH, tj. </w:t>
      </w:r>
      <w:r>
        <w:rPr>
          <w:rFonts w:ascii="Arial Narrow" w:hAnsi="Arial Narrow"/>
          <w:sz w:val="24"/>
          <w:szCs w:val="24"/>
        </w:rPr>
        <w:t>2 733 390</w:t>
      </w:r>
      <w:r w:rsidR="00482E9F" w:rsidRPr="005C6572">
        <w:rPr>
          <w:rFonts w:ascii="Arial Narrow" w:hAnsi="Arial Narrow"/>
          <w:sz w:val="24"/>
          <w:szCs w:val="24"/>
        </w:rPr>
        <w:t xml:space="preserve">,- Kč vč. </w:t>
      </w:r>
      <w:r>
        <w:rPr>
          <w:rFonts w:ascii="Arial Narrow" w:hAnsi="Arial Narrow"/>
          <w:sz w:val="24"/>
          <w:szCs w:val="24"/>
        </w:rPr>
        <w:t>21</w:t>
      </w:r>
      <w:r w:rsidR="00482E9F" w:rsidRPr="005C6572">
        <w:rPr>
          <w:rFonts w:ascii="Arial Narrow" w:hAnsi="Arial Narrow"/>
          <w:sz w:val="24"/>
          <w:szCs w:val="24"/>
        </w:rPr>
        <w:t>% DPH.</w:t>
      </w:r>
    </w:p>
    <w:p w14:paraId="59B2B74C" w14:textId="77777777" w:rsidR="00482E9F" w:rsidRPr="005C6572" w:rsidRDefault="00482E9F" w:rsidP="005C6572">
      <w:pPr>
        <w:numPr>
          <w:ilvl w:val="0"/>
          <w:numId w:val="4"/>
        </w:numPr>
        <w:spacing w:after="0"/>
        <w:ind w:left="284" w:hanging="284"/>
        <w:jc w:val="both"/>
        <w:rPr>
          <w:rFonts w:ascii="Arial Narrow" w:hAnsi="Arial Narrow"/>
          <w:sz w:val="24"/>
          <w:szCs w:val="24"/>
        </w:rPr>
      </w:pPr>
      <w:r w:rsidRPr="005C6572">
        <w:rPr>
          <w:rFonts w:ascii="Arial Narrow" w:hAnsi="Arial Narrow"/>
          <w:sz w:val="24"/>
          <w:szCs w:val="24"/>
        </w:rPr>
        <w:t xml:space="preserve">Kupní cena včetně DPH je sjednána jako závazná a nejvýše přípustná. Kupní cena včetně DPH může být měněna pouze v souvislosti se změnou daňových předpisů majících prokazatelný vliv na cenu předmětu plnění. Z jakýchkoliv jiných důvodů nesmí být nabídková cena měněna. </w:t>
      </w:r>
    </w:p>
    <w:p w14:paraId="382ED6A5" w14:textId="5D945255" w:rsidR="00482E9F" w:rsidRPr="005C6572" w:rsidRDefault="00482E9F" w:rsidP="005C6572">
      <w:pPr>
        <w:numPr>
          <w:ilvl w:val="0"/>
          <w:numId w:val="4"/>
        </w:numPr>
        <w:spacing w:after="0"/>
        <w:ind w:left="284" w:hanging="284"/>
        <w:jc w:val="both"/>
        <w:rPr>
          <w:rFonts w:ascii="Arial Narrow" w:hAnsi="Arial Narrow"/>
          <w:sz w:val="24"/>
          <w:szCs w:val="24"/>
        </w:rPr>
      </w:pPr>
      <w:r w:rsidRPr="005C6572">
        <w:rPr>
          <w:rFonts w:ascii="Arial Narrow" w:hAnsi="Arial Narrow"/>
          <w:sz w:val="24"/>
          <w:szCs w:val="24"/>
        </w:rPr>
        <w:t xml:space="preserve">V kupní ceně jsou zahrnuty veškeré náklady prodávajícího nezbytné pro řádné a včasné splnění celého předmětu této smlouvy, a to zejména clo, </w:t>
      </w:r>
      <w:r w:rsidR="0077581C" w:rsidRPr="005C6572">
        <w:rPr>
          <w:rFonts w:ascii="Arial Narrow" w:hAnsi="Arial Narrow"/>
          <w:sz w:val="24"/>
          <w:szCs w:val="24"/>
        </w:rPr>
        <w:t>pře</w:t>
      </w:r>
      <w:r w:rsidRPr="005C6572">
        <w:rPr>
          <w:rFonts w:ascii="Arial Narrow" w:hAnsi="Arial Narrow"/>
          <w:sz w:val="24"/>
          <w:szCs w:val="24"/>
        </w:rPr>
        <w:t xml:space="preserve">prava do místa určení, </w:t>
      </w:r>
      <w:r w:rsidR="008F6A5A" w:rsidRPr="005C6572">
        <w:rPr>
          <w:rFonts w:ascii="Arial Narrow" w:hAnsi="Arial Narrow"/>
          <w:sz w:val="24"/>
          <w:szCs w:val="24"/>
        </w:rPr>
        <w:t xml:space="preserve">montáž a </w:t>
      </w:r>
      <w:r w:rsidRPr="005C6572">
        <w:rPr>
          <w:rFonts w:ascii="Arial Narrow" w:hAnsi="Arial Narrow"/>
          <w:sz w:val="24"/>
          <w:szCs w:val="24"/>
        </w:rPr>
        <w:t xml:space="preserve">instalace, uvedení do provozu, likvidace odpadu a obalů a instruktáž příslušných zaměstnanců, tj. techniků kupujícího a obsluhujícího personálu, potřebné doklady ke zboží, vstupní validace, a záruční servis a </w:t>
      </w:r>
      <w:r w:rsidR="00870961" w:rsidRPr="005C6572">
        <w:rPr>
          <w:rFonts w:ascii="Arial Narrow" w:hAnsi="Arial Narrow"/>
          <w:sz w:val="24"/>
          <w:szCs w:val="24"/>
        </w:rPr>
        <w:t xml:space="preserve">pravidelná </w:t>
      </w:r>
      <w:r w:rsidR="00870961" w:rsidRPr="005C6572">
        <w:rPr>
          <w:rFonts w:ascii="Arial Narrow" w:hAnsi="Arial Narrow"/>
          <w:sz w:val="24"/>
          <w:szCs w:val="24"/>
        </w:rPr>
        <w:lastRenderedPageBreak/>
        <w:t>odborná údržba nařízená</w:t>
      </w:r>
      <w:r w:rsidRPr="005C6572">
        <w:rPr>
          <w:rFonts w:ascii="Arial Narrow" w:hAnsi="Arial Narrow"/>
          <w:sz w:val="24"/>
          <w:szCs w:val="24"/>
        </w:rPr>
        <w:t xml:space="preserve"> výrobcem dle zákona č. </w:t>
      </w:r>
      <w:r w:rsidR="00214D31" w:rsidRPr="005C6572">
        <w:rPr>
          <w:rFonts w:ascii="Arial Narrow" w:hAnsi="Arial Narrow"/>
          <w:sz w:val="24"/>
          <w:szCs w:val="24"/>
        </w:rPr>
        <w:t>268</w:t>
      </w:r>
      <w:r w:rsidRPr="005C6572">
        <w:rPr>
          <w:rFonts w:ascii="Arial Narrow" w:hAnsi="Arial Narrow"/>
          <w:sz w:val="24"/>
          <w:szCs w:val="24"/>
        </w:rPr>
        <w:t>/20</w:t>
      </w:r>
      <w:r w:rsidR="00214D31" w:rsidRPr="005C6572">
        <w:rPr>
          <w:rFonts w:ascii="Arial Narrow" w:hAnsi="Arial Narrow"/>
          <w:sz w:val="24"/>
          <w:szCs w:val="24"/>
        </w:rPr>
        <w:t>14</w:t>
      </w:r>
      <w:r w:rsidRPr="005C6572">
        <w:rPr>
          <w:rFonts w:ascii="Arial Narrow" w:hAnsi="Arial Narrow"/>
          <w:sz w:val="24"/>
          <w:szCs w:val="24"/>
        </w:rPr>
        <w:t xml:space="preserve"> Sb., o zdravotnických prostředcích</w:t>
      </w:r>
      <w:r w:rsidR="00214D31" w:rsidRPr="005C6572">
        <w:rPr>
          <w:rFonts w:ascii="Arial Narrow" w:hAnsi="Arial Narrow"/>
          <w:sz w:val="24"/>
          <w:szCs w:val="24"/>
        </w:rPr>
        <w:t xml:space="preserve"> a o změně zákona č. 634/2004 Sb.</w:t>
      </w:r>
      <w:r w:rsidRPr="005C6572">
        <w:rPr>
          <w:rFonts w:ascii="Arial Narrow" w:hAnsi="Arial Narrow"/>
          <w:sz w:val="24"/>
          <w:szCs w:val="24"/>
        </w:rPr>
        <w:t>,</w:t>
      </w:r>
      <w:r w:rsidR="00214D31" w:rsidRPr="005C6572">
        <w:rPr>
          <w:rFonts w:ascii="Arial Narrow" w:hAnsi="Arial Narrow"/>
          <w:sz w:val="24"/>
          <w:szCs w:val="24"/>
        </w:rPr>
        <w:t xml:space="preserve"> o správních poplatcích v platném znění </w:t>
      </w:r>
      <w:r w:rsidRPr="005C6572">
        <w:rPr>
          <w:rFonts w:ascii="Arial Narrow" w:hAnsi="Arial Narrow"/>
          <w:sz w:val="24"/>
          <w:szCs w:val="24"/>
        </w:rPr>
        <w:t>(dále jen „</w:t>
      </w:r>
      <w:r w:rsidRPr="005C6572">
        <w:rPr>
          <w:rFonts w:ascii="Arial Narrow" w:hAnsi="Arial Narrow"/>
          <w:b/>
          <w:sz w:val="24"/>
          <w:szCs w:val="24"/>
        </w:rPr>
        <w:t>zákon o zdravotnických prostředcích</w:t>
      </w:r>
      <w:r w:rsidRPr="005C6572">
        <w:rPr>
          <w:rFonts w:ascii="Arial Narrow" w:hAnsi="Arial Narrow"/>
          <w:sz w:val="24"/>
          <w:szCs w:val="24"/>
        </w:rPr>
        <w:t>“), pokud se jedná o zdravotnickou techniku dle zákona o zdravotnických prostředcích, nebo pravidelné revize/prohlídky/validace v požadovaném intervalu (pokud jsou pro správnou funkci zařízení výrobcem či servisní organizací nařízeny nebo doporučeny</w:t>
      </w:r>
      <w:r w:rsidR="0077581C" w:rsidRPr="005C6572">
        <w:rPr>
          <w:rFonts w:ascii="Arial Narrow" w:hAnsi="Arial Narrow"/>
          <w:sz w:val="24"/>
          <w:szCs w:val="24"/>
        </w:rPr>
        <w:t>)</w:t>
      </w:r>
      <w:r w:rsidRPr="005C6572">
        <w:rPr>
          <w:rFonts w:ascii="Arial Narrow" w:hAnsi="Arial Narrow"/>
          <w:sz w:val="24"/>
          <w:szCs w:val="24"/>
        </w:rPr>
        <w:t>, včetně měněných náhradních dílů, vše včetně vystavení protokolu a případný update software, to vše po dobu záruky bez povinnosti kupujícího platit prodávajícímu nad rámec sjednané kupní ceny.</w:t>
      </w:r>
    </w:p>
    <w:p w14:paraId="77ED5154" w14:textId="77777777" w:rsidR="00D6597B" w:rsidRDefault="00D6597B" w:rsidP="005C6572">
      <w:pPr>
        <w:spacing w:after="0"/>
        <w:jc w:val="both"/>
        <w:rPr>
          <w:rFonts w:ascii="Arial Narrow" w:hAnsi="Arial Narrow"/>
          <w:sz w:val="24"/>
          <w:szCs w:val="24"/>
        </w:rPr>
      </w:pPr>
    </w:p>
    <w:p w14:paraId="247BCF42" w14:textId="77777777" w:rsidR="005C6572" w:rsidRPr="005C6572" w:rsidRDefault="005C6572" w:rsidP="005C6572">
      <w:pPr>
        <w:spacing w:after="0"/>
        <w:jc w:val="both"/>
        <w:rPr>
          <w:rFonts w:ascii="Arial Narrow" w:hAnsi="Arial Narrow"/>
          <w:sz w:val="24"/>
          <w:szCs w:val="24"/>
        </w:rPr>
      </w:pPr>
    </w:p>
    <w:p w14:paraId="6655F81A"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Platební podmínky</w:t>
      </w:r>
    </w:p>
    <w:p w14:paraId="0B1BEF91" w14:textId="77777777" w:rsidR="00482E9F" w:rsidRPr="005C6572" w:rsidRDefault="00482E9F" w:rsidP="005C6572">
      <w:pPr>
        <w:spacing w:after="0"/>
        <w:ind w:left="284" w:hanging="284"/>
        <w:rPr>
          <w:rFonts w:ascii="Arial Narrow" w:hAnsi="Arial Narrow"/>
          <w:b/>
          <w:sz w:val="24"/>
          <w:szCs w:val="24"/>
        </w:rPr>
      </w:pPr>
    </w:p>
    <w:p w14:paraId="72D01617" w14:textId="77777777" w:rsidR="00B71E5F" w:rsidRPr="005C6572" w:rsidRDefault="00B71E5F" w:rsidP="005C6572">
      <w:pPr>
        <w:numPr>
          <w:ilvl w:val="0"/>
          <w:numId w:val="5"/>
        </w:numPr>
        <w:spacing w:after="0"/>
        <w:ind w:left="284" w:hanging="284"/>
        <w:jc w:val="both"/>
        <w:rPr>
          <w:rFonts w:ascii="Arial Narrow" w:hAnsi="Arial Narrow"/>
          <w:sz w:val="24"/>
          <w:szCs w:val="24"/>
        </w:rPr>
      </w:pPr>
      <w:r w:rsidRPr="005C6572">
        <w:rPr>
          <w:rFonts w:ascii="Arial Narrow" w:hAnsi="Arial Narrow"/>
          <w:sz w:val="24"/>
          <w:szCs w:val="24"/>
        </w:rPr>
        <w:t xml:space="preserve">Kupující se zavazuje zaplatit prodávajícímu kupní cenu bezhotovostním převodem na bankovní účet prodávajícího uvedený v této smlouvě na základě daňového dokladu (faktury) vystaveného prodávajícím po protokolárním předání zařízení prodávajícím kupujícímu, a jeho převzetí kupujícím. Splatnost daňového dokladu (faktury) činí </w:t>
      </w:r>
      <w:r w:rsidRPr="005C6572">
        <w:rPr>
          <w:rFonts w:ascii="Arial Narrow" w:hAnsi="Arial Narrow"/>
          <w:b/>
          <w:sz w:val="24"/>
          <w:szCs w:val="24"/>
        </w:rPr>
        <w:t>30 dnů</w:t>
      </w:r>
      <w:r w:rsidRPr="005C6572">
        <w:rPr>
          <w:rFonts w:ascii="Arial Narrow" w:hAnsi="Arial Narrow"/>
          <w:sz w:val="24"/>
          <w:szCs w:val="24"/>
        </w:rPr>
        <w:t xml:space="preserve"> od jeho prokazatelného doručení kupujícímu. </w:t>
      </w:r>
    </w:p>
    <w:p w14:paraId="33EC7654" w14:textId="77777777" w:rsidR="00B71E5F" w:rsidRPr="005C6572" w:rsidRDefault="00B71E5F" w:rsidP="005C6572">
      <w:pPr>
        <w:numPr>
          <w:ilvl w:val="0"/>
          <w:numId w:val="5"/>
        </w:numPr>
        <w:spacing w:after="0"/>
        <w:ind w:left="284" w:hanging="284"/>
        <w:jc w:val="both"/>
        <w:rPr>
          <w:rFonts w:ascii="Arial Narrow" w:hAnsi="Arial Narrow"/>
          <w:sz w:val="24"/>
          <w:szCs w:val="24"/>
        </w:rPr>
      </w:pPr>
      <w:r w:rsidRPr="005C6572">
        <w:rPr>
          <w:rFonts w:ascii="Arial Narrow" w:hAnsi="Arial Narrow"/>
          <w:sz w:val="24"/>
          <w:szCs w:val="24"/>
        </w:rPr>
        <w:t xml:space="preserve">Prodávající se touto smlouvou zavazuje, že jím vystavený daňový doklad (faktura) bude obsahovat všechny náležitosti řádného daňového dokladu dle platné právní úpravy. </w:t>
      </w:r>
    </w:p>
    <w:p w14:paraId="118445AB" w14:textId="77777777" w:rsidR="00B71E5F" w:rsidRPr="005C6572" w:rsidRDefault="00B71E5F" w:rsidP="005C6572">
      <w:pPr>
        <w:numPr>
          <w:ilvl w:val="0"/>
          <w:numId w:val="5"/>
        </w:numPr>
        <w:spacing w:after="0"/>
        <w:ind w:left="284" w:hanging="284"/>
        <w:jc w:val="both"/>
        <w:rPr>
          <w:rFonts w:ascii="Arial Narrow" w:hAnsi="Arial Narrow"/>
          <w:sz w:val="24"/>
          <w:szCs w:val="24"/>
        </w:rPr>
      </w:pPr>
      <w:r w:rsidRPr="005C6572">
        <w:rPr>
          <w:rFonts w:ascii="Arial Narrow" w:hAnsi="Arial Narrow"/>
          <w:sz w:val="24"/>
          <w:szCs w:val="24"/>
        </w:rPr>
        <w:t>V případě, že daňový doklad (faktura) nebude mít odpovídající náležitosti, je kupující oprávněn zaslat jej ve lhůtě splatnosti zpět prodávajícímu k doplnění, aniž se tak dostane do prodlení se splatností. Důvody vrácení sdělí kupující prodávajícímu písemně zároveň s vráceným daňovým dokladem (fakturou). V závislosti na povaze závady je prodávající povinen daňový doklad (fakturu) včetně jeho příloh opravit nebo vyhotovit nový. Lhůta splatnosti počíná běžet znovu od opětovného doručení náležitě doplněných či opraveného daňového dokladu (faktury).</w:t>
      </w:r>
    </w:p>
    <w:p w14:paraId="1A7159BC" w14:textId="2E81462F" w:rsidR="00B71E5F" w:rsidRPr="005C6572" w:rsidRDefault="00B71E5F" w:rsidP="005C6572">
      <w:pPr>
        <w:numPr>
          <w:ilvl w:val="0"/>
          <w:numId w:val="5"/>
        </w:numPr>
        <w:spacing w:after="0"/>
        <w:ind w:left="284" w:hanging="284"/>
        <w:jc w:val="both"/>
        <w:rPr>
          <w:rFonts w:ascii="Arial Narrow" w:hAnsi="Arial Narrow"/>
          <w:sz w:val="24"/>
          <w:szCs w:val="24"/>
        </w:rPr>
      </w:pPr>
      <w:r w:rsidRPr="005C6572">
        <w:rPr>
          <w:rFonts w:ascii="Arial Narrow" w:hAnsi="Arial Narrow"/>
          <w:sz w:val="24"/>
          <w:szCs w:val="24"/>
        </w:rPr>
        <w:t>V případě prodlení kupujícího s úhradou kupní ceny</w:t>
      </w:r>
      <w:r w:rsidR="00372EC4" w:rsidRPr="005C6572">
        <w:rPr>
          <w:rFonts w:ascii="Arial Narrow" w:hAnsi="Arial Narrow"/>
          <w:sz w:val="24"/>
          <w:szCs w:val="24"/>
        </w:rPr>
        <w:t xml:space="preserve"> nebo ceny za </w:t>
      </w:r>
      <w:r w:rsidR="001E50D0" w:rsidRPr="005C6572">
        <w:rPr>
          <w:rFonts w:ascii="Arial Narrow" w:hAnsi="Arial Narrow"/>
          <w:sz w:val="24"/>
          <w:szCs w:val="24"/>
        </w:rPr>
        <w:t xml:space="preserve">pozáruční </w:t>
      </w:r>
      <w:r w:rsidR="00372EC4" w:rsidRPr="005C6572">
        <w:rPr>
          <w:rFonts w:ascii="Arial Narrow" w:hAnsi="Arial Narrow"/>
          <w:sz w:val="24"/>
          <w:szCs w:val="24"/>
        </w:rPr>
        <w:t xml:space="preserve">bezpečnostní technickou kontrolu </w:t>
      </w:r>
      <w:r w:rsidRPr="005C6572">
        <w:rPr>
          <w:rFonts w:ascii="Arial Narrow" w:hAnsi="Arial Narrow"/>
          <w:sz w:val="24"/>
          <w:szCs w:val="24"/>
        </w:rPr>
        <w:t>je prodávající oprávněn požadovat po kupujícím zaplacení úroků z prodlení ve výši 0,01% z dlužné částky za každý den prodlení.</w:t>
      </w:r>
    </w:p>
    <w:p w14:paraId="3CCACB21" w14:textId="77777777" w:rsidR="005C6572" w:rsidRDefault="005C6572" w:rsidP="005C6572">
      <w:pPr>
        <w:spacing w:after="0"/>
        <w:jc w:val="both"/>
        <w:rPr>
          <w:rFonts w:ascii="Arial Narrow" w:hAnsi="Arial Narrow"/>
          <w:sz w:val="24"/>
          <w:szCs w:val="24"/>
        </w:rPr>
      </w:pPr>
    </w:p>
    <w:p w14:paraId="7083D68E" w14:textId="77777777" w:rsidR="005C6572" w:rsidRPr="005C6572" w:rsidRDefault="005C6572" w:rsidP="005C6572">
      <w:pPr>
        <w:spacing w:after="0"/>
        <w:jc w:val="both"/>
        <w:rPr>
          <w:rFonts w:ascii="Arial Narrow" w:hAnsi="Arial Narrow"/>
          <w:sz w:val="24"/>
          <w:szCs w:val="24"/>
        </w:rPr>
      </w:pPr>
    </w:p>
    <w:p w14:paraId="2BA6906C"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Termín plnění</w:t>
      </w:r>
    </w:p>
    <w:p w14:paraId="2FFF387B" w14:textId="77777777" w:rsidR="00482E9F" w:rsidRPr="005C6572" w:rsidRDefault="00482E9F" w:rsidP="005C6572">
      <w:pPr>
        <w:spacing w:after="0"/>
        <w:ind w:left="284" w:hanging="284"/>
        <w:rPr>
          <w:rFonts w:ascii="Arial Narrow" w:hAnsi="Arial Narrow"/>
          <w:b/>
          <w:sz w:val="24"/>
          <w:szCs w:val="24"/>
        </w:rPr>
      </w:pPr>
    </w:p>
    <w:p w14:paraId="6D2697D4" w14:textId="12BF0AE0" w:rsidR="00482E9F" w:rsidRPr="005C6572" w:rsidRDefault="00482E9F" w:rsidP="005C6572">
      <w:pPr>
        <w:numPr>
          <w:ilvl w:val="0"/>
          <w:numId w:val="14"/>
        </w:numPr>
        <w:spacing w:after="0"/>
        <w:ind w:left="284" w:hanging="284"/>
        <w:jc w:val="both"/>
        <w:rPr>
          <w:rFonts w:ascii="Arial Narrow" w:hAnsi="Arial Narrow"/>
          <w:sz w:val="24"/>
          <w:szCs w:val="24"/>
        </w:rPr>
      </w:pPr>
      <w:r w:rsidRPr="005C6572">
        <w:rPr>
          <w:rFonts w:ascii="Arial Narrow" w:hAnsi="Arial Narrow"/>
          <w:sz w:val="24"/>
          <w:szCs w:val="24"/>
        </w:rPr>
        <w:t xml:space="preserve">Prodávající se zavazuje odevzdat zařízení dle podmínek sjednaných v čl. V. této smlouvy nejpozději do </w:t>
      </w:r>
      <w:r w:rsidR="00501BDC" w:rsidRPr="005C6572">
        <w:rPr>
          <w:rFonts w:ascii="Arial Narrow" w:hAnsi="Arial Narrow"/>
          <w:sz w:val="24"/>
          <w:szCs w:val="24"/>
        </w:rPr>
        <w:t>8</w:t>
      </w:r>
      <w:r w:rsidR="00D35837" w:rsidRPr="005C6572">
        <w:rPr>
          <w:rFonts w:ascii="Arial Narrow" w:hAnsi="Arial Narrow"/>
          <w:sz w:val="24"/>
          <w:szCs w:val="24"/>
        </w:rPr>
        <w:t xml:space="preserve"> (</w:t>
      </w:r>
      <w:r w:rsidR="00501BDC" w:rsidRPr="005C6572">
        <w:rPr>
          <w:rFonts w:ascii="Arial Narrow" w:hAnsi="Arial Narrow"/>
          <w:sz w:val="24"/>
          <w:szCs w:val="24"/>
        </w:rPr>
        <w:t>osmi</w:t>
      </w:r>
      <w:r w:rsidR="008A4097" w:rsidRPr="005C6572">
        <w:rPr>
          <w:rFonts w:ascii="Arial Narrow" w:hAnsi="Arial Narrow"/>
          <w:sz w:val="24"/>
          <w:szCs w:val="24"/>
        </w:rPr>
        <w:t>)</w:t>
      </w:r>
      <w:r w:rsidR="00D9523F" w:rsidRPr="005C6572">
        <w:rPr>
          <w:rFonts w:ascii="Arial Narrow" w:hAnsi="Arial Narrow"/>
          <w:sz w:val="24"/>
          <w:szCs w:val="24"/>
        </w:rPr>
        <w:t xml:space="preserve"> týdnů</w:t>
      </w:r>
      <w:r w:rsidRPr="005C6572">
        <w:rPr>
          <w:rFonts w:ascii="Arial Narrow" w:hAnsi="Arial Narrow"/>
          <w:sz w:val="24"/>
          <w:szCs w:val="24"/>
        </w:rPr>
        <w:t xml:space="preserve"> od </w:t>
      </w:r>
      <w:r w:rsidR="00C26B93" w:rsidRPr="005C6572">
        <w:rPr>
          <w:rFonts w:ascii="Arial Narrow" w:hAnsi="Arial Narrow"/>
          <w:sz w:val="24"/>
          <w:szCs w:val="24"/>
        </w:rPr>
        <w:t>podpisu této smlouvy oběma účastníky.</w:t>
      </w:r>
    </w:p>
    <w:p w14:paraId="7C9B955A" w14:textId="77777777" w:rsidR="00482E9F" w:rsidRDefault="00482E9F" w:rsidP="005C6572">
      <w:pPr>
        <w:spacing w:after="0"/>
        <w:ind w:left="284" w:hanging="284"/>
        <w:jc w:val="both"/>
        <w:rPr>
          <w:rFonts w:ascii="Arial Narrow" w:hAnsi="Arial Narrow"/>
          <w:sz w:val="24"/>
          <w:szCs w:val="24"/>
        </w:rPr>
      </w:pPr>
    </w:p>
    <w:p w14:paraId="0CCB069E" w14:textId="77777777" w:rsidR="005C6572" w:rsidRPr="005C6572" w:rsidRDefault="005C6572" w:rsidP="005C6572">
      <w:pPr>
        <w:spacing w:after="0"/>
        <w:ind w:left="284" w:hanging="284"/>
        <w:jc w:val="both"/>
        <w:rPr>
          <w:rFonts w:ascii="Arial Narrow" w:hAnsi="Arial Narrow"/>
          <w:sz w:val="24"/>
          <w:szCs w:val="24"/>
        </w:rPr>
      </w:pPr>
    </w:p>
    <w:p w14:paraId="77BD88EA"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Místo plnění</w:t>
      </w:r>
    </w:p>
    <w:p w14:paraId="3D3A7683" w14:textId="77777777" w:rsidR="00482E9F" w:rsidRPr="005C6572" w:rsidRDefault="00482E9F" w:rsidP="005C6572">
      <w:pPr>
        <w:spacing w:after="0"/>
        <w:ind w:left="284" w:hanging="284"/>
        <w:rPr>
          <w:rFonts w:ascii="Arial Narrow" w:hAnsi="Arial Narrow"/>
          <w:b/>
          <w:sz w:val="24"/>
          <w:szCs w:val="24"/>
        </w:rPr>
      </w:pPr>
    </w:p>
    <w:p w14:paraId="06E16306" w14:textId="7FEE5E4E"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Zařízení bude odevzdáno v sídle kupujícího</w:t>
      </w:r>
      <w:r w:rsidR="00C8432C" w:rsidRPr="005C6572">
        <w:rPr>
          <w:rFonts w:ascii="Arial Narrow" w:hAnsi="Arial Narrow"/>
          <w:sz w:val="24"/>
          <w:szCs w:val="24"/>
        </w:rPr>
        <w:t xml:space="preserve"> v pavilonu </w:t>
      </w:r>
      <w:r w:rsidR="006D7793" w:rsidRPr="005C6572">
        <w:rPr>
          <w:rFonts w:ascii="Arial Narrow" w:hAnsi="Arial Narrow"/>
          <w:sz w:val="24"/>
          <w:szCs w:val="24"/>
        </w:rPr>
        <w:t>„</w:t>
      </w:r>
      <w:r w:rsidR="00CC5E6E">
        <w:rPr>
          <w:rFonts w:ascii="Arial Narrow" w:hAnsi="Arial Narrow"/>
          <w:sz w:val="24"/>
          <w:szCs w:val="24"/>
        </w:rPr>
        <w:t>E</w:t>
      </w:r>
      <w:r w:rsidR="006D7793" w:rsidRPr="005C6572">
        <w:rPr>
          <w:rFonts w:ascii="Arial Narrow" w:hAnsi="Arial Narrow"/>
          <w:sz w:val="24"/>
          <w:szCs w:val="24"/>
        </w:rPr>
        <w:t>“</w:t>
      </w:r>
      <w:r w:rsidR="00D35837" w:rsidRPr="005C6572">
        <w:rPr>
          <w:rFonts w:ascii="Arial Narrow" w:hAnsi="Arial Narrow"/>
          <w:sz w:val="24"/>
          <w:szCs w:val="24"/>
        </w:rPr>
        <w:t xml:space="preserve"> – </w:t>
      </w:r>
      <w:r w:rsidR="00CC5E6E">
        <w:rPr>
          <w:rFonts w:ascii="Arial Narrow" w:hAnsi="Arial Narrow"/>
          <w:sz w:val="24"/>
          <w:szCs w:val="24"/>
        </w:rPr>
        <w:t>Oční</w:t>
      </w:r>
      <w:r w:rsidR="00B71E5F" w:rsidRPr="005C6572">
        <w:rPr>
          <w:rFonts w:ascii="Arial Narrow" w:hAnsi="Arial Narrow"/>
          <w:sz w:val="24"/>
          <w:szCs w:val="24"/>
        </w:rPr>
        <w:t xml:space="preserve"> oddělení.</w:t>
      </w:r>
    </w:p>
    <w:p w14:paraId="0FA09215" w14:textId="141BA95F"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 xml:space="preserve">Prodávající bude předem informovat kupujícího o přesném termínu předání zařízení, a to písemně tak, aby zpráva o </w:t>
      </w:r>
      <w:r w:rsidR="001A4AA1" w:rsidRPr="005C6572">
        <w:rPr>
          <w:rFonts w:ascii="Arial Narrow" w:hAnsi="Arial Narrow"/>
          <w:sz w:val="24"/>
          <w:szCs w:val="24"/>
        </w:rPr>
        <w:t xml:space="preserve">termínu </w:t>
      </w:r>
      <w:r w:rsidRPr="005C6572">
        <w:rPr>
          <w:rFonts w:ascii="Arial Narrow" w:hAnsi="Arial Narrow"/>
          <w:sz w:val="24"/>
          <w:szCs w:val="24"/>
        </w:rPr>
        <w:t xml:space="preserve">odevzdání byla doručena kupujícímu nejméně </w:t>
      </w:r>
      <w:r w:rsidR="00F22B5A">
        <w:rPr>
          <w:rFonts w:ascii="Arial Narrow" w:hAnsi="Arial Narrow"/>
          <w:sz w:val="24"/>
          <w:szCs w:val="24"/>
        </w:rPr>
        <w:t>1</w:t>
      </w:r>
      <w:r w:rsidRPr="005C6572">
        <w:rPr>
          <w:rFonts w:ascii="Arial Narrow" w:hAnsi="Arial Narrow"/>
          <w:sz w:val="24"/>
          <w:szCs w:val="24"/>
        </w:rPr>
        <w:t>5 kalendářních dnů před odevzdáním zařízení.</w:t>
      </w:r>
    </w:p>
    <w:p w14:paraId="0A4404B5" w14:textId="0CB96755" w:rsidR="00482E9F" w:rsidRPr="000C591A" w:rsidRDefault="00482E9F" w:rsidP="00A978D0">
      <w:pPr>
        <w:numPr>
          <w:ilvl w:val="0"/>
          <w:numId w:val="6"/>
        </w:numPr>
        <w:spacing w:after="0"/>
        <w:ind w:left="284" w:hanging="284"/>
        <w:jc w:val="both"/>
        <w:rPr>
          <w:rFonts w:ascii="Arial Narrow" w:hAnsi="Arial Narrow"/>
          <w:sz w:val="24"/>
          <w:szCs w:val="24"/>
        </w:rPr>
      </w:pPr>
      <w:r w:rsidRPr="000C591A">
        <w:rPr>
          <w:rFonts w:ascii="Arial Narrow" w:hAnsi="Arial Narrow"/>
          <w:sz w:val="24"/>
          <w:szCs w:val="24"/>
        </w:rPr>
        <w:t>Kontaktní osobou a odpovědným zaměstnancem kupujícího je pro účely této smlouvy určen</w:t>
      </w:r>
      <w:r w:rsidR="008A4097" w:rsidRPr="000C591A">
        <w:rPr>
          <w:rFonts w:ascii="Arial Narrow" w:hAnsi="Arial Narrow"/>
          <w:sz w:val="24"/>
          <w:szCs w:val="24"/>
        </w:rPr>
        <w:t>a</w:t>
      </w:r>
      <w:r w:rsidR="00A773F4" w:rsidRPr="000C591A">
        <w:rPr>
          <w:rFonts w:ascii="Arial Narrow" w:hAnsi="Arial Narrow"/>
          <w:sz w:val="24"/>
          <w:szCs w:val="24"/>
        </w:rPr>
        <w:t xml:space="preserve"> </w:t>
      </w:r>
      <w:r w:rsidRPr="000C591A">
        <w:rPr>
          <w:rFonts w:ascii="Arial Narrow" w:hAnsi="Arial Narrow"/>
          <w:sz w:val="24"/>
          <w:szCs w:val="24"/>
        </w:rPr>
        <w:t xml:space="preserve">osobou prodávajícího je pro účely této smlouvy určen </w:t>
      </w:r>
      <w:bookmarkStart w:id="0" w:name="_GoBack"/>
      <w:bookmarkEnd w:id="0"/>
    </w:p>
    <w:p w14:paraId="6E7542BB" w14:textId="009C91A4"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lastRenderedPageBreak/>
        <w:t xml:space="preserve">Prodávající je </w:t>
      </w:r>
      <w:r w:rsidR="00EB3851" w:rsidRPr="005C6572">
        <w:rPr>
          <w:rFonts w:ascii="Arial Narrow" w:hAnsi="Arial Narrow"/>
          <w:sz w:val="24"/>
          <w:szCs w:val="24"/>
        </w:rPr>
        <w:t xml:space="preserve">současně </w:t>
      </w:r>
      <w:r w:rsidRPr="005C6572">
        <w:rPr>
          <w:rFonts w:ascii="Arial Narrow" w:hAnsi="Arial Narrow"/>
          <w:sz w:val="24"/>
          <w:szCs w:val="24"/>
        </w:rPr>
        <w:t xml:space="preserve">povinen </w:t>
      </w:r>
      <w:r w:rsidR="00F22B5A">
        <w:rPr>
          <w:rFonts w:ascii="Arial Narrow" w:hAnsi="Arial Narrow"/>
          <w:sz w:val="24"/>
          <w:szCs w:val="24"/>
        </w:rPr>
        <w:t>30 dní před uskutečněním instalace</w:t>
      </w:r>
      <w:r w:rsidR="00EB3851" w:rsidRPr="005C6572">
        <w:rPr>
          <w:rFonts w:ascii="Arial Narrow" w:hAnsi="Arial Narrow"/>
          <w:sz w:val="24"/>
          <w:szCs w:val="24"/>
        </w:rPr>
        <w:t xml:space="preserve"> </w:t>
      </w:r>
      <w:r w:rsidRPr="005C6572">
        <w:rPr>
          <w:rFonts w:ascii="Arial Narrow" w:hAnsi="Arial Narrow"/>
          <w:sz w:val="24"/>
          <w:szCs w:val="24"/>
        </w:rPr>
        <w:t>sdělit kupujícímu, které vybavení je nutné pro instalaci mít připravené v místě dodání zařízení a jaký způsob součinnosti od kupujícího očekává k úspěšné instalaci zařízení a instruktáži příslušných osob.</w:t>
      </w:r>
    </w:p>
    <w:p w14:paraId="238DFBDE" w14:textId="77777777"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 xml:space="preserve">Kupující se zavazuje poskytnout včas veškeré potřebné vybavení nutné pro instalaci zařízení a potřebnou součinnost při instalaci a instruktáži dle pokynů prodávajícího. Nemožnost provést instalaci z důvodů nedostatečné připravenosti pracoviště kupujícího má za následek prodloužení doby plnění uvedené v čl. IV. této smlouvy na dobu nezbytnou k vyřešení všech nedostatků. </w:t>
      </w:r>
    </w:p>
    <w:p w14:paraId="190437E9" w14:textId="77777777"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 xml:space="preserve">Dodávka se považuje podle této smlouvy za splněnou, pokud: </w:t>
      </w:r>
    </w:p>
    <w:p w14:paraId="51E1AB54" w14:textId="77777777" w:rsidR="00482E9F" w:rsidRPr="005C6572" w:rsidRDefault="00482E9F" w:rsidP="005C6572">
      <w:pPr>
        <w:numPr>
          <w:ilvl w:val="0"/>
          <w:numId w:val="7"/>
        </w:numPr>
        <w:spacing w:after="0"/>
        <w:ind w:left="567" w:hanging="284"/>
        <w:jc w:val="both"/>
        <w:rPr>
          <w:rFonts w:ascii="Arial Narrow" w:hAnsi="Arial Narrow"/>
          <w:sz w:val="24"/>
          <w:szCs w:val="24"/>
        </w:rPr>
      </w:pPr>
      <w:r w:rsidRPr="005C6572">
        <w:rPr>
          <w:rFonts w:ascii="Arial Narrow" w:hAnsi="Arial Narrow"/>
          <w:sz w:val="24"/>
          <w:szCs w:val="24"/>
        </w:rPr>
        <w:t xml:space="preserve">zařízení bylo řádně předáno </w:t>
      </w:r>
      <w:r w:rsidR="00B223CE" w:rsidRPr="005C6572">
        <w:rPr>
          <w:rFonts w:ascii="Arial Narrow" w:hAnsi="Arial Narrow"/>
          <w:sz w:val="24"/>
          <w:szCs w:val="24"/>
        </w:rPr>
        <w:t xml:space="preserve">a převzato </w:t>
      </w:r>
      <w:r w:rsidR="008F6A5A" w:rsidRPr="005C6572">
        <w:rPr>
          <w:rFonts w:ascii="Arial Narrow" w:hAnsi="Arial Narrow"/>
          <w:sz w:val="24"/>
          <w:szCs w:val="24"/>
        </w:rPr>
        <w:t xml:space="preserve">bez vad </w:t>
      </w:r>
      <w:r w:rsidRPr="005C6572">
        <w:rPr>
          <w:rFonts w:ascii="Arial Narrow" w:hAnsi="Arial Narrow"/>
          <w:sz w:val="24"/>
          <w:szCs w:val="24"/>
        </w:rPr>
        <w:t>včetně příslušné dokumentace</w:t>
      </w:r>
      <w:r w:rsidR="00B223CE" w:rsidRPr="005C6572">
        <w:rPr>
          <w:rFonts w:ascii="Arial Narrow" w:hAnsi="Arial Narrow"/>
          <w:sz w:val="24"/>
          <w:szCs w:val="24"/>
        </w:rPr>
        <w:t xml:space="preserve"> způsobem uvedeným níže</w:t>
      </w:r>
      <w:r w:rsidRPr="005C6572">
        <w:rPr>
          <w:rFonts w:ascii="Arial Narrow" w:hAnsi="Arial Narrow"/>
          <w:sz w:val="24"/>
          <w:szCs w:val="24"/>
        </w:rPr>
        <w:t xml:space="preserve">, </w:t>
      </w:r>
    </w:p>
    <w:p w14:paraId="59768C82" w14:textId="77777777" w:rsidR="00482E9F" w:rsidRPr="005C6572" w:rsidRDefault="00482E9F" w:rsidP="005C6572">
      <w:pPr>
        <w:numPr>
          <w:ilvl w:val="0"/>
          <w:numId w:val="7"/>
        </w:numPr>
        <w:spacing w:after="0"/>
        <w:ind w:left="567" w:hanging="284"/>
        <w:jc w:val="both"/>
        <w:rPr>
          <w:rFonts w:ascii="Arial Narrow" w:hAnsi="Arial Narrow"/>
          <w:sz w:val="24"/>
          <w:szCs w:val="24"/>
        </w:rPr>
      </w:pPr>
      <w:r w:rsidRPr="005C6572">
        <w:rPr>
          <w:rFonts w:ascii="Arial Narrow" w:hAnsi="Arial Narrow"/>
          <w:sz w:val="24"/>
          <w:szCs w:val="24"/>
        </w:rPr>
        <w:t>zařízení bylo nainstalováno, uvedeno do provozu, provedena vstupní validace,</w:t>
      </w:r>
    </w:p>
    <w:p w14:paraId="33F92CA5" w14:textId="77777777" w:rsidR="00482E9F" w:rsidRPr="005C6572" w:rsidRDefault="00482E9F" w:rsidP="005C6572">
      <w:pPr>
        <w:numPr>
          <w:ilvl w:val="0"/>
          <w:numId w:val="7"/>
        </w:numPr>
        <w:spacing w:after="0"/>
        <w:ind w:left="567" w:hanging="284"/>
        <w:jc w:val="both"/>
        <w:rPr>
          <w:rFonts w:ascii="Arial Narrow" w:hAnsi="Arial Narrow"/>
          <w:sz w:val="24"/>
          <w:szCs w:val="24"/>
        </w:rPr>
      </w:pPr>
      <w:r w:rsidRPr="005C6572">
        <w:rPr>
          <w:rFonts w:ascii="Arial Narrow" w:hAnsi="Arial Narrow"/>
          <w:sz w:val="24"/>
          <w:szCs w:val="24"/>
        </w:rPr>
        <w:t>byla provedena instruktáž obsluhy, tj. techniků kupujícího a obsluhujícího personálu, dle zákona o zdravotnických prostředcích</w:t>
      </w:r>
      <w:r w:rsidR="00B223CE" w:rsidRPr="005C6572">
        <w:rPr>
          <w:rFonts w:ascii="Arial Narrow" w:hAnsi="Arial Narrow"/>
          <w:sz w:val="24"/>
          <w:szCs w:val="24"/>
        </w:rPr>
        <w:t>.</w:t>
      </w:r>
    </w:p>
    <w:p w14:paraId="7932927A" w14:textId="77777777"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Vlastnické právo k zařízení přechází z prodávajícího na kupujícího okamžikem převzetí zařízení kupujícím. Kupující není povinen převzít zařízení či jeho část, která je poškozena nebo která jinak nesplňuje podmínky dle této smlouvy.</w:t>
      </w:r>
    </w:p>
    <w:p w14:paraId="427542A6" w14:textId="4EE73642" w:rsidR="00DF4428" w:rsidRPr="00DF4428" w:rsidRDefault="00482E9F" w:rsidP="00DF4428">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 xml:space="preserve">Po dodání zařízení vystaví prodávající předávací protokol, který bude obsahovat níže uvedené náležitosti: </w:t>
      </w:r>
    </w:p>
    <w:p w14:paraId="02CCFD1F"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 xml:space="preserve">označení dodacího listu/předávacího protokolu a jeho číslo, </w:t>
      </w:r>
    </w:p>
    <w:p w14:paraId="0D17518D"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 xml:space="preserve">název a sídlo prodávajícího a kupujícího, </w:t>
      </w:r>
    </w:p>
    <w:p w14:paraId="52A0460C"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 xml:space="preserve">číslo kupní smlouvy, </w:t>
      </w:r>
    </w:p>
    <w:p w14:paraId="69AC1131"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 xml:space="preserve">označení dodaného a nedodaného zařízení a jeho množství a výrobní číslo, </w:t>
      </w:r>
    </w:p>
    <w:p w14:paraId="091C635D"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 xml:space="preserve">datum dodání, instalace a instruktáže personálu, </w:t>
      </w:r>
    </w:p>
    <w:p w14:paraId="211CA31B"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stav zařízení v okamžiku jeho předání a převzetí,</w:t>
      </w:r>
    </w:p>
    <w:p w14:paraId="62A9FEC0" w14:textId="77777777" w:rsidR="00482E9F" w:rsidRPr="005C6572" w:rsidRDefault="00482E9F" w:rsidP="00DF4428">
      <w:pPr>
        <w:numPr>
          <w:ilvl w:val="0"/>
          <w:numId w:val="8"/>
        </w:numPr>
        <w:spacing w:after="0" w:line="360" w:lineRule="auto"/>
        <w:ind w:left="1134" w:hanging="283"/>
        <w:jc w:val="both"/>
        <w:rPr>
          <w:rFonts w:ascii="Arial Narrow" w:hAnsi="Arial Narrow"/>
          <w:sz w:val="24"/>
          <w:szCs w:val="24"/>
        </w:rPr>
      </w:pPr>
      <w:r w:rsidRPr="005C6572">
        <w:rPr>
          <w:rFonts w:ascii="Arial Narrow" w:hAnsi="Arial Narrow"/>
          <w:sz w:val="24"/>
          <w:szCs w:val="24"/>
        </w:rPr>
        <w:t xml:space="preserve">jiné náležitosti důležité pro předání a převzetí dodaného zařízení. </w:t>
      </w:r>
    </w:p>
    <w:p w14:paraId="2E9EF194" w14:textId="77777777" w:rsidR="00482E9F" w:rsidRPr="005C6572" w:rsidRDefault="00482E9F" w:rsidP="005C6572">
      <w:pPr>
        <w:numPr>
          <w:ilvl w:val="0"/>
          <w:numId w:val="6"/>
        </w:numPr>
        <w:spacing w:after="0"/>
        <w:ind w:left="284" w:hanging="284"/>
        <w:jc w:val="both"/>
        <w:rPr>
          <w:rFonts w:ascii="Arial Narrow" w:hAnsi="Arial Narrow"/>
          <w:sz w:val="24"/>
          <w:szCs w:val="24"/>
        </w:rPr>
      </w:pPr>
      <w:r w:rsidRPr="005C6572">
        <w:rPr>
          <w:rFonts w:ascii="Arial Narrow" w:hAnsi="Arial Narrow"/>
          <w:sz w:val="24"/>
          <w:szCs w:val="24"/>
        </w:rPr>
        <w:t xml:space="preserve">Předávací protokol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w:t>
      </w:r>
      <w:r w:rsidR="0077581C" w:rsidRPr="005C6572">
        <w:rPr>
          <w:rFonts w:ascii="Arial Narrow" w:hAnsi="Arial Narrow"/>
          <w:sz w:val="24"/>
          <w:szCs w:val="24"/>
        </w:rPr>
        <w:t xml:space="preserve">předávací protokol </w:t>
      </w:r>
      <w:r w:rsidRPr="005C6572">
        <w:rPr>
          <w:rFonts w:ascii="Arial Narrow" w:hAnsi="Arial Narrow"/>
          <w:sz w:val="24"/>
          <w:szCs w:val="24"/>
        </w:rPr>
        <w:t>slouží jako doklad o řádném předání a převzetí zařízení.</w:t>
      </w:r>
    </w:p>
    <w:p w14:paraId="1EA934B1" w14:textId="77777777" w:rsidR="00B71E5F" w:rsidRDefault="00B71E5F" w:rsidP="005C6572">
      <w:pPr>
        <w:spacing w:after="0"/>
        <w:jc w:val="both"/>
        <w:rPr>
          <w:rFonts w:ascii="Arial Narrow" w:hAnsi="Arial Narrow"/>
          <w:sz w:val="24"/>
          <w:szCs w:val="24"/>
        </w:rPr>
      </w:pPr>
    </w:p>
    <w:p w14:paraId="71EACC4F" w14:textId="7688FBDA" w:rsidR="00AB1392" w:rsidRPr="005C6572" w:rsidRDefault="009240B7" w:rsidP="005C6572">
      <w:pPr>
        <w:numPr>
          <w:ilvl w:val="0"/>
          <w:numId w:val="13"/>
        </w:numPr>
        <w:spacing w:after="0"/>
        <w:ind w:left="284" w:hanging="284"/>
        <w:jc w:val="center"/>
        <w:rPr>
          <w:rFonts w:ascii="Arial Narrow" w:hAnsi="Arial Narrow"/>
          <w:sz w:val="24"/>
          <w:szCs w:val="24"/>
        </w:rPr>
      </w:pPr>
      <w:bookmarkStart w:id="1" w:name="_Toc466545296"/>
      <w:bookmarkStart w:id="2" w:name="_Toc467158553"/>
      <w:r w:rsidRPr="005C6572">
        <w:rPr>
          <w:rFonts w:ascii="Arial Narrow" w:hAnsi="Arial Narrow"/>
          <w:b/>
          <w:sz w:val="24"/>
          <w:szCs w:val="24"/>
        </w:rPr>
        <w:t xml:space="preserve">Poddodavatelé </w:t>
      </w:r>
      <w:bookmarkEnd w:id="1"/>
      <w:bookmarkEnd w:id="2"/>
      <w:r w:rsidR="008369B1" w:rsidRPr="005C6572">
        <w:rPr>
          <w:rFonts w:ascii="Arial Narrow" w:hAnsi="Arial Narrow"/>
          <w:b/>
          <w:sz w:val="24"/>
          <w:szCs w:val="24"/>
        </w:rPr>
        <w:t>prodávajícího</w:t>
      </w:r>
    </w:p>
    <w:p w14:paraId="69D109EE" w14:textId="77777777" w:rsidR="009240B7" w:rsidRPr="005C6572" w:rsidRDefault="009240B7" w:rsidP="005C6572">
      <w:pPr>
        <w:spacing w:after="0"/>
        <w:ind w:left="284"/>
        <w:rPr>
          <w:rFonts w:ascii="Arial Narrow" w:hAnsi="Arial Narrow"/>
          <w:sz w:val="24"/>
          <w:szCs w:val="24"/>
        </w:rPr>
      </w:pPr>
    </w:p>
    <w:p w14:paraId="57ACE6E9" w14:textId="64EBEA91" w:rsidR="00AB1392" w:rsidRPr="005C6572" w:rsidRDefault="009240B7" w:rsidP="005C6572">
      <w:pPr>
        <w:numPr>
          <w:ilvl w:val="0"/>
          <w:numId w:val="17"/>
        </w:numPr>
        <w:spacing w:after="0"/>
        <w:ind w:left="284" w:hanging="284"/>
        <w:jc w:val="both"/>
        <w:rPr>
          <w:rFonts w:ascii="Arial Narrow" w:hAnsi="Arial Narrow"/>
          <w:sz w:val="24"/>
          <w:szCs w:val="24"/>
        </w:rPr>
      </w:pPr>
      <w:bookmarkStart w:id="3" w:name="_Ref336248913"/>
      <w:r w:rsidRPr="005C6572">
        <w:rPr>
          <w:rFonts w:ascii="Arial Narrow" w:hAnsi="Arial Narrow"/>
          <w:sz w:val="24"/>
          <w:szCs w:val="24"/>
        </w:rPr>
        <w:t xml:space="preserve">Prodávající </w:t>
      </w:r>
      <w:r w:rsidR="00AB1392" w:rsidRPr="005C6572">
        <w:rPr>
          <w:rFonts w:ascii="Arial Narrow" w:hAnsi="Arial Narrow"/>
          <w:sz w:val="24"/>
          <w:szCs w:val="24"/>
        </w:rPr>
        <w:t xml:space="preserve">se zavazuje při poskytování </w:t>
      </w:r>
      <w:r w:rsidR="008369B1" w:rsidRPr="005C6572">
        <w:rPr>
          <w:rFonts w:ascii="Arial Narrow" w:hAnsi="Arial Narrow"/>
          <w:sz w:val="24"/>
          <w:szCs w:val="24"/>
        </w:rPr>
        <w:t>předmětu plnění</w:t>
      </w:r>
      <w:r w:rsidR="00AB1392" w:rsidRPr="005C6572">
        <w:rPr>
          <w:rFonts w:ascii="Arial Narrow" w:hAnsi="Arial Narrow"/>
          <w:sz w:val="24"/>
          <w:szCs w:val="24"/>
        </w:rPr>
        <w:t xml:space="preserve"> využít výhradně poddodavatele, kteří jsou uvedeni v příloze č. </w:t>
      </w:r>
      <w:r w:rsidR="003738DF" w:rsidRPr="005C6572">
        <w:rPr>
          <w:rFonts w:ascii="Arial Narrow" w:hAnsi="Arial Narrow"/>
          <w:sz w:val="24"/>
          <w:szCs w:val="24"/>
        </w:rPr>
        <w:t>4</w:t>
      </w:r>
      <w:r w:rsidR="00AB1392" w:rsidRPr="005C6572">
        <w:rPr>
          <w:rFonts w:ascii="Arial Narrow" w:hAnsi="Arial Narrow"/>
          <w:sz w:val="24"/>
          <w:szCs w:val="24"/>
        </w:rPr>
        <w:t xml:space="preserve"> této </w:t>
      </w:r>
      <w:r w:rsidR="008369B1" w:rsidRPr="005C6572">
        <w:rPr>
          <w:rFonts w:ascii="Arial Narrow" w:hAnsi="Arial Narrow"/>
          <w:sz w:val="24"/>
          <w:szCs w:val="24"/>
        </w:rPr>
        <w:t>smlouvy</w:t>
      </w:r>
      <w:r w:rsidR="00AB1392" w:rsidRPr="005C6572">
        <w:rPr>
          <w:rFonts w:ascii="Arial Narrow" w:hAnsi="Arial Narrow"/>
          <w:sz w:val="24"/>
          <w:szCs w:val="24"/>
        </w:rPr>
        <w:t xml:space="preserve">. Poddodavatelé jsou povinni plnit ty části plnění, které specifikuje příloha č. </w:t>
      </w:r>
      <w:r w:rsidR="003738DF" w:rsidRPr="005C6572">
        <w:rPr>
          <w:rFonts w:ascii="Arial Narrow" w:hAnsi="Arial Narrow"/>
          <w:sz w:val="24"/>
          <w:szCs w:val="24"/>
        </w:rPr>
        <w:t>4</w:t>
      </w:r>
      <w:r w:rsidR="00AB1392" w:rsidRPr="005C6572">
        <w:rPr>
          <w:rFonts w:ascii="Arial Narrow" w:hAnsi="Arial Narrow"/>
          <w:sz w:val="24"/>
          <w:szCs w:val="24"/>
        </w:rPr>
        <w:t xml:space="preserve"> </w:t>
      </w:r>
      <w:r w:rsidR="008369B1" w:rsidRPr="005C6572">
        <w:rPr>
          <w:rFonts w:ascii="Arial Narrow" w:hAnsi="Arial Narrow"/>
          <w:sz w:val="24"/>
          <w:szCs w:val="24"/>
        </w:rPr>
        <w:t>smlouvy</w:t>
      </w:r>
      <w:r w:rsidR="00AB1392" w:rsidRPr="005C6572">
        <w:rPr>
          <w:rFonts w:ascii="Arial Narrow" w:hAnsi="Arial Narrow"/>
          <w:sz w:val="24"/>
          <w:szCs w:val="24"/>
        </w:rPr>
        <w:t xml:space="preserve">, a to plně v souladu s podmínkami této </w:t>
      </w:r>
      <w:r w:rsidR="008369B1" w:rsidRPr="005C6572">
        <w:rPr>
          <w:rFonts w:ascii="Arial Narrow" w:hAnsi="Arial Narrow"/>
          <w:sz w:val="24"/>
          <w:szCs w:val="24"/>
        </w:rPr>
        <w:t>smlouvy</w:t>
      </w:r>
      <w:r w:rsidR="00AB1392" w:rsidRPr="005C6572">
        <w:rPr>
          <w:rFonts w:ascii="Arial Narrow" w:hAnsi="Arial Narrow"/>
          <w:sz w:val="24"/>
          <w:szCs w:val="24"/>
        </w:rPr>
        <w:t xml:space="preserve">. </w:t>
      </w:r>
      <w:r w:rsidR="008369B1" w:rsidRPr="005C6572">
        <w:rPr>
          <w:rFonts w:ascii="Arial Narrow" w:hAnsi="Arial Narrow"/>
          <w:sz w:val="24"/>
          <w:szCs w:val="24"/>
        </w:rPr>
        <w:t>Prodávající</w:t>
      </w:r>
      <w:r w:rsidR="00AB1392" w:rsidRPr="005C6572">
        <w:rPr>
          <w:rFonts w:ascii="Arial Narrow" w:hAnsi="Arial Narrow"/>
          <w:sz w:val="24"/>
          <w:szCs w:val="24"/>
        </w:rPr>
        <w:t xml:space="preserve"> však odpovídá za plnění svých závazků podle této </w:t>
      </w:r>
      <w:r w:rsidR="008369B1" w:rsidRPr="005C6572">
        <w:rPr>
          <w:rFonts w:ascii="Arial Narrow" w:hAnsi="Arial Narrow"/>
          <w:sz w:val="24"/>
          <w:szCs w:val="24"/>
        </w:rPr>
        <w:t>smlouvy</w:t>
      </w:r>
      <w:r w:rsidR="00AB1392" w:rsidRPr="005C6572">
        <w:rPr>
          <w:rFonts w:ascii="Arial Narrow" w:hAnsi="Arial Narrow"/>
          <w:sz w:val="24"/>
          <w:szCs w:val="24"/>
        </w:rPr>
        <w:t xml:space="preserve"> bez ohledu na to, že k jejímu plnění bude užívat poddodavatele</w:t>
      </w:r>
      <w:bookmarkEnd w:id="3"/>
      <w:r w:rsidR="00AB1392" w:rsidRPr="005C6572">
        <w:rPr>
          <w:rFonts w:ascii="Arial Narrow" w:hAnsi="Arial Narrow"/>
          <w:sz w:val="24"/>
          <w:szCs w:val="24"/>
        </w:rPr>
        <w:t xml:space="preserve">, a to včetně plné odpovědnosti za vznik škody způsobené </w:t>
      </w:r>
      <w:r w:rsidR="008369B1" w:rsidRPr="005C6572">
        <w:rPr>
          <w:rFonts w:ascii="Arial Narrow" w:hAnsi="Arial Narrow"/>
          <w:sz w:val="24"/>
          <w:szCs w:val="24"/>
        </w:rPr>
        <w:t>p</w:t>
      </w:r>
      <w:r w:rsidR="00AB1392" w:rsidRPr="005C6572">
        <w:rPr>
          <w:rFonts w:ascii="Arial Narrow" w:hAnsi="Arial Narrow"/>
          <w:sz w:val="24"/>
          <w:szCs w:val="24"/>
        </w:rPr>
        <w:t>oddodavateli.</w:t>
      </w:r>
    </w:p>
    <w:p w14:paraId="1F236E5C" w14:textId="4992B084" w:rsidR="00AB1392" w:rsidRPr="005C6572" w:rsidRDefault="00AB1392" w:rsidP="005C6572">
      <w:pPr>
        <w:numPr>
          <w:ilvl w:val="0"/>
          <w:numId w:val="17"/>
        </w:numPr>
        <w:spacing w:after="0"/>
        <w:ind w:left="284" w:hanging="284"/>
        <w:jc w:val="both"/>
        <w:rPr>
          <w:rFonts w:ascii="Arial Narrow" w:hAnsi="Arial Narrow"/>
          <w:sz w:val="24"/>
          <w:szCs w:val="24"/>
        </w:rPr>
      </w:pPr>
      <w:bookmarkStart w:id="4" w:name="_Ref336248914"/>
      <w:r w:rsidRPr="005C6572">
        <w:rPr>
          <w:rFonts w:ascii="Arial Narrow" w:hAnsi="Arial Narrow"/>
          <w:sz w:val="24"/>
          <w:szCs w:val="24"/>
        </w:rPr>
        <w:t xml:space="preserve">Výměna kteréhokoli z poddodavatelů uvedených v příloze č. </w:t>
      </w:r>
      <w:r w:rsidR="003738DF" w:rsidRPr="005C6572">
        <w:rPr>
          <w:rFonts w:ascii="Arial Narrow" w:hAnsi="Arial Narrow"/>
          <w:sz w:val="24"/>
          <w:szCs w:val="24"/>
        </w:rPr>
        <w:t>4</w:t>
      </w:r>
      <w:r w:rsidRPr="005C6572">
        <w:rPr>
          <w:rFonts w:ascii="Arial Narrow" w:hAnsi="Arial Narrow"/>
          <w:sz w:val="24"/>
          <w:szCs w:val="24"/>
        </w:rPr>
        <w:t xml:space="preserve"> této </w:t>
      </w:r>
      <w:r w:rsidR="008369B1" w:rsidRPr="005C6572">
        <w:rPr>
          <w:rFonts w:ascii="Arial Narrow" w:hAnsi="Arial Narrow"/>
          <w:sz w:val="24"/>
          <w:szCs w:val="24"/>
        </w:rPr>
        <w:t>smlouvy</w:t>
      </w:r>
      <w:r w:rsidRPr="005C6572">
        <w:rPr>
          <w:rFonts w:ascii="Arial Narrow" w:hAnsi="Arial Narrow"/>
          <w:sz w:val="24"/>
          <w:szCs w:val="24"/>
        </w:rPr>
        <w:t xml:space="preserve"> je možná jen s předchozím písemným souhlasem </w:t>
      </w:r>
      <w:r w:rsidR="008369B1" w:rsidRPr="005C6572">
        <w:rPr>
          <w:rFonts w:ascii="Arial Narrow" w:hAnsi="Arial Narrow"/>
          <w:sz w:val="24"/>
          <w:szCs w:val="24"/>
        </w:rPr>
        <w:t>kupujícího</w:t>
      </w:r>
      <w:r w:rsidRPr="005C6572">
        <w:rPr>
          <w:rFonts w:ascii="Arial Narrow" w:hAnsi="Arial Narrow"/>
          <w:sz w:val="24"/>
          <w:szCs w:val="24"/>
        </w:rPr>
        <w:t xml:space="preserve">, který svůj souhlas nebude bezdůvodně odpírat či zdržovat. Za důvod k odepření souhlasu se však považuje, pokud má jít o výměnu poddodavatele, pomocí kterého </w:t>
      </w:r>
      <w:r w:rsidR="008369B1" w:rsidRPr="005C6572">
        <w:rPr>
          <w:rFonts w:ascii="Arial Narrow" w:hAnsi="Arial Narrow"/>
          <w:sz w:val="24"/>
          <w:szCs w:val="24"/>
        </w:rPr>
        <w:lastRenderedPageBreak/>
        <w:t xml:space="preserve">prodávající </w:t>
      </w:r>
      <w:r w:rsidRPr="005C6572">
        <w:rPr>
          <w:rFonts w:ascii="Arial Narrow" w:hAnsi="Arial Narrow"/>
          <w:sz w:val="24"/>
          <w:szCs w:val="24"/>
        </w:rPr>
        <w:t>prokazoval v Zadávacím řízení kvalifikaci a Poskytovatel neprokáže způsobem stanoveným pro prokazování kvalifikace v Zadávacím řízení, že nový poddodavatel splňuje kvalifikaci minimálně v rozsahu, v němž ji v Zadávacím řízení prokázal původní poddodavatel; Zadavatel je rovněž oprávněn odepřít souhlas s výměnou poddodavatele tehdy, pokud navrhovaný nový pod</w:t>
      </w:r>
      <w:r w:rsidR="008369B1" w:rsidRPr="005C6572">
        <w:rPr>
          <w:rFonts w:ascii="Arial Narrow" w:hAnsi="Arial Narrow"/>
          <w:sz w:val="24"/>
          <w:szCs w:val="24"/>
        </w:rPr>
        <w:t>dodavatel podal v z</w:t>
      </w:r>
      <w:r w:rsidRPr="005C6572">
        <w:rPr>
          <w:rFonts w:ascii="Arial Narrow" w:hAnsi="Arial Narrow"/>
          <w:sz w:val="24"/>
          <w:szCs w:val="24"/>
        </w:rPr>
        <w:t xml:space="preserve">adávacím řízení </w:t>
      </w:r>
      <w:r w:rsidR="008369B1" w:rsidRPr="005C6572">
        <w:rPr>
          <w:rFonts w:ascii="Arial Narrow" w:hAnsi="Arial Narrow"/>
          <w:sz w:val="24"/>
          <w:szCs w:val="24"/>
        </w:rPr>
        <w:t xml:space="preserve">na veřejnou zakázku </w:t>
      </w:r>
      <w:r w:rsidRPr="005C6572">
        <w:rPr>
          <w:rFonts w:ascii="Arial Narrow" w:hAnsi="Arial Narrow"/>
          <w:sz w:val="24"/>
          <w:szCs w:val="24"/>
        </w:rPr>
        <w:t xml:space="preserve">vlastní nabídku nebo </w:t>
      </w:r>
      <w:bookmarkEnd w:id="4"/>
      <w:r w:rsidRPr="005C6572">
        <w:rPr>
          <w:rFonts w:ascii="Arial Narrow" w:hAnsi="Arial Narrow"/>
          <w:sz w:val="24"/>
          <w:szCs w:val="24"/>
        </w:rPr>
        <w:t xml:space="preserve">je subjektem, který již poskytoval </w:t>
      </w:r>
      <w:r w:rsidR="008369B1" w:rsidRPr="005C6572">
        <w:rPr>
          <w:rFonts w:ascii="Arial Narrow" w:hAnsi="Arial Narrow"/>
          <w:sz w:val="24"/>
          <w:szCs w:val="24"/>
        </w:rPr>
        <w:t>kupujícímu</w:t>
      </w:r>
      <w:r w:rsidRPr="005C6572">
        <w:rPr>
          <w:rFonts w:ascii="Arial Narrow" w:hAnsi="Arial Narrow"/>
          <w:sz w:val="24"/>
          <w:szCs w:val="24"/>
        </w:rPr>
        <w:t xml:space="preserve"> služby, na jejíchž základě vznikla </w:t>
      </w:r>
      <w:r w:rsidR="008369B1" w:rsidRPr="005C6572">
        <w:rPr>
          <w:rFonts w:ascii="Arial Narrow" w:hAnsi="Arial Narrow"/>
          <w:sz w:val="24"/>
          <w:szCs w:val="24"/>
        </w:rPr>
        <w:t>kupujícímu</w:t>
      </w:r>
      <w:r w:rsidRPr="005C6572">
        <w:rPr>
          <w:rFonts w:ascii="Arial Narrow" w:hAnsi="Arial Narrow"/>
          <w:sz w:val="24"/>
          <w:szCs w:val="24"/>
        </w:rPr>
        <w:t xml:space="preserve"> škoda nebo pokud měl </w:t>
      </w:r>
      <w:r w:rsidR="008369B1" w:rsidRPr="005C6572">
        <w:rPr>
          <w:rFonts w:ascii="Arial Narrow" w:hAnsi="Arial Narrow"/>
          <w:sz w:val="24"/>
          <w:szCs w:val="24"/>
        </w:rPr>
        <w:t>kupující</w:t>
      </w:r>
      <w:r w:rsidRPr="005C6572">
        <w:rPr>
          <w:rFonts w:ascii="Arial Narrow" w:hAnsi="Arial Narrow"/>
          <w:sz w:val="24"/>
          <w:szCs w:val="24"/>
        </w:rPr>
        <w:t xml:space="preserve"> k takto poskytovaným službám námitky související s kvalitou, rozsahem či účtováním služeb. </w:t>
      </w:r>
      <w:r w:rsidR="008369B1" w:rsidRPr="005C6572">
        <w:rPr>
          <w:rFonts w:ascii="Arial Narrow" w:hAnsi="Arial Narrow"/>
          <w:sz w:val="24"/>
          <w:szCs w:val="24"/>
        </w:rPr>
        <w:t>Kupující</w:t>
      </w:r>
      <w:r w:rsidRPr="005C6572">
        <w:rPr>
          <w:rFonts w:ascii="Arial Narrow" w:hAnsi="Arial Narrow"/>
          <w:sz w:val="24"/>
          <w:szCs w:val="24"/>
        </w:rPr>
        <w:t xml:space="preserve"> je také oprávněn požadovat výměnu </w:t>
      </w:r>
      <w:r w:rsidR="008369B1" w:rsidRPr="005C6572">
        <w:rPr>
          <w:rFonts w:ascii="Arial Narrow" w:hAnsi="Arial Narrow"/>
          <w:sz w:val="24"/>
          <w:szCs w:val="24"/>
        </w:rPr>
        <w:t>pod</w:t>
      </w:r>
      <w:r w:rsidRPr="005C6572">
        <w:rPr>
          <w:rFonts w:ascii="Arial Narrow" w:hAnsi="Arial Narrow"/>
          <w:sz w:val="24"/>
          <w:szCs w:val="24"/>
        </w:rPr>
        <w:t xml:space="preserve">dodavatele, pokud tento prokazatelně přispívá k vadnému poskytování </w:t>
      </w:r>
      <w:r w:rsidR="008369B1" w:rsidRPr="005C6572">
        <w:rPr>
          <w:rFonts w:ascii="Arial Narrow" w:hAnsi="Arial Narrow"/>
          <w:sz w:val="24"/>
          <w:szCs w:val="24"/>
        </w:rPr>
        <w:t xml:space="preserve">předmětu plnění </w:t>
      </w:r>
      <w:r w:rsidRPr="005C6572">
        <w:rPr>
          <w:rFonts w:ascii="Arial Narrow" w:hAnsi="Arial Narrow"/>
          <w:sz w:val="24"/>
          <w:szCs w:val="24"/>
        </w:rPr>
        <w:t xml:space="preserve">a </w:t>
      </w:r>
      <w:r w:rsidR="008369B1" w:rsidRPr="005C6572">
        <w:rPr>
          <w:rFonts w:ascii="Arial Narrow" w:hAnsi="Arial Narrow"/>
          <w:sz w:val="24"/>
          <w:szCs w:val="24"/>
        </w:rPr>
        <w:t xml:space="preserve">prodávající </w:t>
      </w:r>
      <w:r w:rsidRPr="005C6572">
        <w:rPr>
          <w:rFonts w:ascii="Arial Narrow" w:hAnsi="Arial Narrow"/>
          <w:sz w:val="24"/>
          <w:szCs w:val="24"/>
        </w:rPr>
        <w:t xml:space="preserve">je povinen této žádosti vyhovět. </w:t>
      </w:r>
    </w:p>
    <w:p w14:paraId="22A68ED6" w14:textId="44E7C8DF" w:rsidR="00482E9F" w:rsidRDefault="00AB1392" w:rsidP="005C6572">
      <w:pPr>
        <w:numPr>
          <w:ilvl w:val="0"/>
          <w:numId w:val="17"/>
        </w:numPr>
        <w:spacing w:after="0"/>
        <w:ind w:left="284" w:hanging="284"/>
        <w:jc w:val="both"/>
        <w:rPr>
          <w:rFonts w:ascii="Arial Narrow" w:hAnsi="Arial Narrow"/>
          <w:sz w:val="24"/>
          <w:szCs w:val="24"/>
        </w:rPr>
      </w:pPr>
      <w:r w:rsidRPr="005C6572">
        <w:rPr>
          <w:rFonts w:ascii="Arial Narrow" w:hAnsi="Arial Narrow"/>
          <w:sz w:val="24"/>
          <w:szCs w:val="24"/>
        </w:rPr>
        <w:t xml:space="preserve">Porušení jakékoli povinnosti dle </w:t>
      </w:r>
      <w:r w:rsidR="008369B1" w:rsidRPr="005C6572">
        <w:rPr>
          <w:rFonts w:ascii="Arial Narrow" w:hAnsi="Arial Narrow"/>
          <w:sz w:val="24"/>
          <w:szCs w:val="24"/>
        </w:rPr>
        <w:t>tohoto článku</w:t>
      </w:r>
      <w:r w:rsidRPr="005C6572">
        <w:rPr>
          <w:rFonts w:ascii="Arial Narrow" w:hAnsi="Arial Narrow"/>
          <w:sz w:val="24"/>
          <w:szCs w:val="24"/>
        </w:rPr>
        <w:t xml:space="preserve"> </w:t>
      </w:r>
      <w:r w:rsidR="008369B1" w:rsidRPr="005C6572">
        <w:rPr>
          <w:rFonts w:ascii="Arial Narrow" w:hAnsi="Arial Narrow"/>
          <w:sz w:val="24"/>
          <w:szCs w:val="24"/>
        </w:rPr>
        <w:t>prodávajícím</w:t>
      </w:r>
      <w:r w:rsidRPr="005C6572">
        <w:rPr>
          <w:rFonts w:ascii="Arial Narrow" w:hAnsi="Arial Narrow"/>
          <w:sz w:val="24"/>
          <w:szCs w:val="24"/>
        </w:rPr>
        <w:t xml:space="preserve"> opravňuje </w:t>
      </w:r>
      <w:r w:rsidR="008369B1" w:rsidRPr="005C6572">
        <w:rPr>
          <w:rFonts w:ascii="Arial Narrow" w:hAnsi="Arial Narrow"/>
          <w:sz w:val="24"/>
          <w:szCs w:val="24"/>
        </w:rPr>
        <w:t>kupujícího</w:t>
      </w:r>
      <w:r w:rsidRPr="005C6572">
        <w:rPr>
          <w:rFonts w:ascii="Arial Narrow" w:hAnsi="Arial Narrow"/>
          <w:sz w:val="24"/>
          <w:szCs w:val="24"/>
        </w:rPr>
        <w:t xml:space="preserve"> k odstoupení od </w:t>
      </w:r>
      <w:r w:rsidR="008369B1" w:rsidRPr="005C6572">
        <w:rPr>
          <w:rFonts w:ascii="Arial Narrow" w:hAnsi="Arial Narrow"/>
          <w:sz w:val="24"/>
          <w:szCs w:val="24"/>
        </w:rPr>
        <w:t>této smlouvy.</w:t>
      </w:r>
    </w:p>
    <w:p w14:paraId="70FC6E8E" w14:textId="77777777" w:rsidR="005C6572" w:rsidRDefault="005C6572" w:rsidP="005C6572">
      <w:pPr>
        <w:spacing w:after="0"/>
        <w:jc w:val="both"/>
        <w:rPr>
          <w:rFonts w:ascii="Arial Narrow" w:hAnsi="Arial Narrow"/>
          <w:sz w:val="24"/>
          <w:szCs w:val="24"/>
        </w:rPr>
      </w:pPr>
    </w:p>
    <w:p w14:paraId="5F98A1B0" w14:textId="77777777" w:rsidR="005C6572" w:rsidRPr="005C6572" w:rsidRDefault="005C6572" w:rsidP="005C6572">
      <w:pPr>
        <w:spacing w:after="0"/>
        <w:jc w:val="both"/>
        <w:rPr>
          <w:rFonts w:ascii="Arial Narrow" w:hAnsi="Arial Narrow"/>
          <w:sz w:val="24"/>
          <w:szCs w:val="24"/>
        </w:rPr>
      </w:pPr>
    </w:p>
    <w:p w14:paraId="6AC279F0"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Záruční podmínky</w:t>
      </w:r>
    </w:p>
    <w:p w14:paraId="41CCCFFE" w14:textId="77777777" w:rsidR="00482E9F" w:rsidRPr="005C6572" w:rsidRDefault="00482E9F" w:rsidP="005C6572">
      <w:pPr>
        <w:spacing w:after="0"/>
        <w:ind w:left="284" w:hanging="284"/>
        <w:rPr>
          <w:rFonts w:ascii="Arial Narrow" w:hAnsi="Arial Narrow"/>
          <w:b/>
          <w:sz w:val="24"/>
          <w:szCs w:val="24"/>
        </w:rPr>
      </w:pPr>
    </w:p>
    <w:p w14:paraId="69541B03" w14:textId="77777777" w:rsidR="00482E9F"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t xml:space="preserve">Prodávající poskytuje kupujícímu záruku za jakost zařízení spočívající v tom, že zařízení, jakož i jeho veškeré části i jednotlivé komponenty, bude po záruční dobu </w:t>
      </w:r>
      <w:r w:rsidR="001A4AA1" w:rsidRPr="005C6572">
        <w:rPr>
          <w:rFonts w:ascii="Arial Narrow" w:hAnsi="Arial Narrow"/>
          <w:sz w:val="24"/>
          <w:szCs w:val="24"/>
        </w:rPr>
        <w:t xml:space="preserve">bez vad a </w:t>
      </w:r>
      <w:r w:rsidRPr="005C6572">
        <w:rPr>
          <w:rFonts w:ascii="Arial Narrow" w:hAnsi="Arial Narrow"/>
          <w:sz w:val="24"/>
          <w:szCs w:val="24"/>
        </w:rPr>
        <w:t>způsobilé pro použití k ujednaným, případně jinak obvyklým účelům a zachová si ujednané, případně jinak obvyklé vlastnosti.</w:t>
      </w:r>
    </w:p>
    <w:p w14:paraId="5A9D36D4" w14:textId="16DF7B19" w:rsidR="00482E9F"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t xml:space="preserve">Záruční doba se sjednává v délce </w:t>
      </w:r>
      <w:r w:rsidR="00200A50">
        <w:rPr>
          <w:rFonts w:ascii="Arial Narrow" w:hAnsi="Arial Narrow"/>
          <w:sz w:val="24"/>
          <w:szCs w:val="24"/>
        </w:rPr>
        <w:t xml:space="preserve">24 </w:t>
      </w:r>
      <w:r w:rsidRPr="005C6572">
        <w:rPr>
          <w:rFonts w:ascii="Arial Narrow" w:hAnsi="Arial Narrow"/>
          <w:sz w:val="24"/>
          <w:szCs w:val="24"/>
        </w:rPr>
        <w:t>měsíců ode dne převzetí zařízení kupujícím.</w:t>
      </w:r>
    </w:p>
    <w:p w14:paraId="5C4D3CB4" w14:textId="77777777" w:rsidR="00482E9F"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t xml:space="preserve">Záruční servis bude prodávající provádět bezplatně. Po dobu záruční doby provede prodávající </w:t>
      </w:r>
      <w:r w:rsidR="008F6A5A" w:rsidRPr="005C6572">
        <w:rPr>
          <w:rFonts w:ascii="Arial Narrow" w:hAnsi="Arial Narrow"/>
          <w:sz w:val="24"/>
          <w:szCs w:val="24"/>
        </w:rPr>
        <w:t xml:space="preserve">dále </w:t>
      </w:r>
      <w:r w:rsidR="001A4AA1" w:rsidRPr="005C6572">
        <w:rPr>
          <w:rFonts w:ascii="Arial Narrow" w:hAnsi="Arial Narrow"/>
          <w:sz w:val="24"/>
          <w:szCs w:val="24"/>
        </w:rPr>
        <w:t xml:space="preserve">sám </w:t>
      </w:r>
      <w:r w:rsidRPr="005C6572">
        <w:rPr>
          <w:rFonts w:ascii="Arial Narrow" w:hAnsi="Arial Narrow"/>
          <w:sz w:val="24"/>
          <w:szCs w:val="24"/>
        </w:rPr>
        <w:t xml:space="preserve">nebo na vlastní náklad zajistí </w:t>
      </w:r>
      <w:r w:rsidR="0077581C" w:rsidRPr="005C6572">
        <w:rPr>
          <w:rFonts w:ascii="Arial Narrow" w:hAnsi="Arial Narrow"/>
          <w:sz w:val="24"/>
          <w:szCs w:val="24"/>
        </w:rPr>
        <w:t xml:space="preserve">také </w:t>
      </w:r>
      <w:r w:rsidRPr="005C6572">
        <w:rPr>
          <w:rFonts w:ascii="Arial Narrow" w:hAnsi="Arial Narrow"/>
          <w:sz w:val="24"/>
          <w:szCs w:val="24"/>
        </w:rPr>
        <w:t>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r w:rsidR="001A4AA1" w:rsidRPr="005C6572">
        <w:rPr>
          <w:rFonts w:ascii="Arial Narrow" w:hAnsi="Arial Narrow"/>
          <w:sz w:val="24"/>
          <w:szCs w:val="24"/>
        </w:rPr>
        <w:t>, nejpozději však do konce záruční doby</w:t>
      </w:r>
      <w:r w:rsidRPr="005C6572">
        <w:rPr>
          <w:rFonts w:ascii="Arial Narrow" w:hAnsi="Arial Narrow"/>
          <w:sz w:val="24"/>
          <w:szCs w:val="24"/>
        </w:rPr>
        <w:t>.</w:t>
      </w:r>
    </w:p>
    <w:p w14:paraId="1A1EAF7E" w14:textId="12E6935F" w:rsidR="00D63CA5"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t>V případě výskytu záruční vady je prodávající povinen</w:t>
      </w:r>
      <w:r w:rsidR="00F14477">
        <w:rPr>
          <w:rFonts w:ascii="Arial Narrow" w:hAnsi="Arial Narrow"/>
          <w:sz w:val="24"/>
          <w:szCs w:val="24"/>
        </w:rPr>
        <w:t xml:space="preserve"> nastoupit na odstranění závady</w:t>
      </w:r>
      <w:r w:rsidRPr="005C6572">
        <w:rPr>
          <w:rFonts w:ascii="Arial Narrow" w:hAnsi="Arial Narrow"/>
          <w:sz w:val="24"/>
          <w:szCs w:val="24"/>
        </w:rPr>
        <w:t xml:space="preserve"> v místě instalace či umístění zařízení</w:t>
      </w:r>
      <w:r w:rsidR="00F14477">
        <w:rPr>
          <w:rFonts w:ascii="Arial Narrow" w:hAnsi="Arial Narrow"/>
          <w:sz w:val="24"/>
          <w:szCs w:val="24"/>
        </w:rPr>
        <w:t xml:space="preserve"> do 12 pracovních hodin od nahlášení závady kupujícím, a to v pracovních dnech v době od 7:00 do 15:30 hodin</w:t>
      </w:r>
      <w:r w:rsidRPr="005C6572">
        <w:rPr>
          <w:rFonts w:ascii="Arial Narrow" w:hAnsi="Arial Narrow"/>
          <w:sz w:val="24"/>
          <w:szCs w:val="24"/>
        </w:rPr>
        <w:t>, zjistit příčinu této vady a v co nejkratším</w:t>
      </w:r>
      <w:r w:rsidR="00B23185" w:rsidRPr="005C6572">
        <w:rPr>
          <w:rFonts w:ascii="Arial Narrow" w:hAnsi="Arial Narrow"/>
          <w:sz w:val="24"/>
          <w:szCs w:val="24"/>
        </w:rPr>
        <w:t xml:space="preserve"> termínu ji bezplatně odstranit nejpozději vš</w:t>
      </w:r>
      <w:r w:rsidR="00F14477">
        <w:rPr>
          <w:rFonts w:ascii="Arial Narrow" w:hAnsi="Arial Narrow"/>
          <w:sz w:val="24"/>
          <w:szCs w:val="24"/>
        </w:rPr>
        <w:t>ak do 48 hodin od nástupu servisního technika na opravu, a to v případě, že potřebné náhradní díly jsou k dispozici na skladě prodávajícího či kupujícího</w:t>
      </w:r>
      <w:r w:rsidR="00B23185" w:rsidRPr="005C6572">
        <w:rPr>
          <w:rFonts w:ascii="Arial Narrow" w:hAnsi="Arial Narrow"/>
          <w:sz w:val="24"/>
          <w:szCs w:val="24"/>
        </w:rPr>
        <w:t>.</w:t>
      </w:r>
      <w:r w:rsidR="00F14477">
        <w:rPr>
          <w:rFonts w:ascii="Arial Narrow" w:hAnsi="Arial Narrow"/>
          <w:sz w:val="24"/>
          <w:szCs w:val="24"/>
        </w:rPr>
        <w:t xml:space="preserve"> V případě nutnosti zajištění náhradních dílů ze zahraničí, je prodávající povinen bezplatně odstranit závadu nejpozději do 96 hodin od nástupu servisního technika na opravu.</w:t>
      </w:r>
      <w:r w:rsidR="00B23185" w:rsidRPr="005C6572">
        <w:rPr>
          <w:rFonts w:ascii="Arial Narrow" w:hAnsi="Arial Narrow"/>
          <w:sz w:val="24"/>
          <w:szCs w:val="24"/>
        </w:rPr>
        <w:t xml:space="preserve"> Pokud v důsledku výskytu záruční vady na zařízení, kterou se prodávajícímu nepodaří odstranit do </w:t>
      </w:r>
      <w:r w:rsidR="00F14477">
        <w:rPr>
          <w:rFonts w:ascii="Arial Narrow" w:hAnsi="Arial Narrow"/>
          <w:sz w:val="24"/>
          <w:szCs w:val="24"/>
        </w:rPr>
        <w:t>výše stanovené doby</w:t>
      </w:r>
      <w:r w:rsidR="00B23185" w:rsidRPr="005C6572">
        <w:rPr>
          <w:rFonts w:ascii="Arial Narrow" w:hAnsi="Arial Narrow"/>
          <w:sz w:val="24"/>
          <w:szCs w:val="24"/>
        </w:rPr>
        <w:t xml:space="preserve"> (např. při nemožnosti zajištění včasné dodávky náhradních dílů), nebude moci zařízení nadále užívat, zavazuje se prodávající na výzvu kupujícího poskytnout </w:t>
      </w:r>
      <w:r w:rsidR="0077581C" w:rsidRPr="005C6572">
        <w:rPr>
          <w:rFonts w:ascii="Arial Narrow" w:hAnsi="Arial Narrow"/>
          <w:sz w:val="24"/>
          <w:szCs w:val="24"/>
        </w:rPr>
        <w:t xml:space="preserve">popř. zajistit poskytnutí </w:t>
      </w:r>
      <w:r w:rsidR="00B23185" w:rsidRPr="005C6572">
        <w:rPr>
          <w:rFonts w:ascii="Arial Narrow" w:hAnsi="Arial Narrow"/>
          <w:sz w:val="24"/>
          <w:szCs w:val="24"/>
        </w:rPr>
        <w:t>kupujícímu formou bezúplatné výpůjčky do užívání náhradní zařízení popř. vadnou část zařízení se stejnými parametry na dobu do provedení záruční opravy vadného zařízení, a to nejpozději druhý den po doručení výzvy kupujícího, přičemž v takovém případě veškeré náklady související s poskytnutím i vrácením náhradního zařízení ponese prodávající.</w:t>
      </w:r>
    </w:p>
    <w:p w14:paraId="263F300B" w14:textId="77777777" w:rsidR="00482E9F"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lastRenderedPageBreak/>
        <w:t>Kupující má právo na úhradu nutných nákladů, které mu vznikly v souvislosti s uplatněním práv z vad.</w:t>
      </w:r>
    </w:p>
    <w:p w14:paraId="6122E378" w14:textId="77777777" w:rsidR="00482E9F"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1B8A8AC0" w14:textId="471B1ED9" w:rsidR="00A256A5" w:rsidRPr="005C6572" w:rsidRDefault="00482E9F" w:rsidP="005C6572">
      <w:pPr>
        <w:numPr>
          <w:ilvl w:val="0"/>
          <w:numId w:val="12"/>
        </w:numPr>
        <w:spacing w:after="0"/>
        <w:ind w:left="284" w:hanging="284"/>
        <w:jc w:val="both"/>
        <w:rPr>
          <w:rFonts w:ascii="Arial Narrow" w:hAnsi="Arial Narrow"/>
          <w:sz w:val="24"/>
          <w:szCs w:val="24"/>
        </w:rPr>
      </w:pPr>
      <w:r w:rsidRPr="005C6572">
        <w:rPr>
          <w:rFonts w:ascii="Arial Narrow" w:hAnsi="Arial Narrow"/>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4ADF74A6" w14:textId="77777777" w:rsidR="005C6572" w:rsidRDefault="005C6572" w:rsidP="005C6572">
      <w:pPr>
        <w:spacing w:after="0"/>
        <w:jc w:val="both"/>
        <w:rPr>
          <w:rFonts w:ascii="Arial Narrow" w:hAnsi="Arial Narrow"/>
          <w:sz w:val="24"/>
          <w:szCs w:val="24"/>
        </w:rPr>
      </w:pPr>
    </w:p>
    <w:p w14:paraId="798ADEF7" w14:textId="77777777" w:rsidR="005C6572" w:rsidRPr="005C6572" w:rsidRDefault="005C6572" w:rsidP="005C6572">
      <w:pPr>
        <w:spacing w:after="0"/>
        <w:jc w:val="both"/>
        <w:rPr>
          <w:rFonts w:ascii="Arial Narrow" w:hAnsi="Arial Narrow"/>
          <w:sz w:val="24"/>
          <w:szCs w:val="24"/>
        </w:rPr>
      </w:pPr>
    </w:p>
    <w:p w14:paraId="2C6E669A" w14:textId="77777777" w:rsidR="00482E9F" w:rsidRPr="005C6572" w:rsidRDefault="00482E9F" w:rsidP="005C6572">
      <w:pPr>
        <w:numPr>
          <w:ilvl w:val="0"/>
          <w:numId w:val="13"/>
        </w:numPr>
        <w:spacing w:after="0"/>
        <w:jc w:val="center"/>
        <w:rPr>
          <w:rFonts w:ascii="Arial Narrow" w:hAnsi="Arial Narrow"/>
          <w:b/>
          <w:sz w:val="24"/>
          <w:szCs w:val="24"/>
        </w:rPr>
      </w:pPr>
      <w:r w:rsidRPr="005C6572">
        <w:rPr>
          <w:rFonts w:ascii="Arial Narrow" w:hAnsi="Arial Narrow"/>
          <w:b/>
          <w:sz w:val="24"/>
          <w:szCs w:val="24"/>
        </w:rPr>
        <w:t>Odstoupení od smlouvy</w:t>
      </w:r>
    </w:p>
    <w:p w14:paraId="2262E66F" w14:textId="77777777" w:rsidR="00482E9F" w:rsidRPr="005C6572" w:rsidRDefault="00482E9F" w:rsidP="005C6572">
      <w:pPr>
        <w:spacing w:after="0"/>
        <w:ind w:left="426"/>
        <w:rPr>
          <w:rFonts w:ascii="Arial Narrow" w:hAnsi="Arial Narrow"/>
          <w:b/>
          <w:sz w:val="24"/>
          <w:szCs w:val="24"/>
        </w:rPr>
      </w:pPr>
    </w:p>
    <w:p w14:paraId="472EE48D" w14:textId="77777777" w:rsidR="00482E9F" w:rsidRPr="005C6572" w:rsidRDefault="00482E9F" w:rsidP="005C6572">
      <w:pPr>
        <w:numPr>
          <w:ilvl w:val="0"/>
          <w:numId w:val="15"/>
        </w:numPr>
        <w:spacing w:after="0"/>
        <w:ind w:left="426" w:hanging="426"/>
        <w:jc w:val="both"/>
        <w:rPr>
          <w:rFonts w:ascii="Arial Narrow" w:hAnsi="Arial Narrow"/>
          <w:sz w:val="24"/>
          <w:szCs w:val="24"/>
        </w:rPr>
      </w:pPr>
      <w:r w:rsidRPr="005C6572">
        <w:rPr>
          <w:rFonts w:ascii="Arial Narrow" w:hAnsi="Arial Narrow"/>
          <w:sz w:val="24"/>
          <w:szCs w:val="24"/>
        </w:rPr>
        <w:t xml:space="preserve">Kterákoliv smluvní strana může od této smlouvy odstoupit, pokud zjistí podstatné porušení této smlouvy druhou smluvní stranou. </w:t>
      </w:r>
    </w:p>
    <w:p w14:paraId="6D02BFD9" w14:textId="77777777" w:rsidR="00482E9F" w:rsidRPr="005C6572" w:rsidRDefault="00482E9F" w:rsidP="005C6572">
      <w:pPr>
        <w:numPr>
          <w:ilvl w:val="0"/>
          <w:numId w:val="15"/>
        </w:numPr>
        <w:spacing w:after="0"/>
        <w:ind w:left="426" w:hanging="426"/>
        <w:jc w:val="both"/>
        <w:rPr>
          <w:rFonts w:ascii="Arial Narrow" w:hAnsi="Arial Narrow"/>
          <w:sz w:val="24"/>
          <w:szCs w:val="24"/>
        </w:rPr>
      </w:pPr>
      <w:r w:rsidRPr="005C6572">
        <w:rPr>
          <w:rFonts w:ascii="Arial Narrow" w:hAnsi="Arial Narrow"/>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1D86E4BD" w14:textId="77777777" w:rsidR="00482E9F" w:rsidRPr="005C6572" w:rsidRDefault="00482E9F" w:rsidP="005C6572">
      <w:pPr>
        <w:numPr>
          <w:ilvl w:val="0"/>
          <w:numId w:val="7"/>
        </w:numPr>
        <w:spacing w:after="0"/>
        <w:ind w:left="709" w:hanging="283"/>
        <w:jc w:val="both"/>
        <w:rPr>
          <w:rFonts w:ascii="Arial Narrow" w:hAnsi="Arial Narrow"/>
          <w:sz w:val="24"/>
          <w:szCs w:val="24"/>
        </w:rPr>
      </w:pPr>
      <w:r w:rsidRPr="005C6572">
        <w:rPr>
          <w:rFonts w:ascii="Arial Narrow" w:hAnsi="Arial Narrow"/>
          <w:sz w:val="24"/>
          <w:szCs w:val="24"/>
        </w:rPr>
        <w:t>prodlení s úhradou kupní ceny nebo její části delším 60 kalendářních dnů;</w:t>
      </w:r>
    </w:p>
    <w:p w14:paraId="5B01F8B5" w14:textId="77777777" w:rsidR="00482E9F" w:rsidRPr="005C6572" w:rsidRDefault="00482E9F" w:rsidP="005C6572">
      <w:pPr>
        <w:numPr>
          <w:ilvl w:val="0"/>
          <w:numId w:val="7"/>
        </w:numPr>
        <w:spacing w:after="0"/>
        <w:ind w:left="709" w:hanging="283"/>
        <w:jc w:val="both"/>
        <w:rPr>
          <w:rFonts w:ascii="Arial Narrow" w:hAnsi="Arial Narrow"/>
          <w:sz w:val="24"/>
          <w:szCs w:val="24"/>
        </w:rPr>
      </w:pPr>
      <w:r w:rsidRPr="005C6572">
        <w:rPr>
          <w:rFonts w:ascii="Arial Narrow" w:hAnsi="Arial Narrow"/>
          <w:sz w:val="24"/>
          <w:szCs w:val="24"/>
        </w:rPr>
        <w:t xml:space="preserve">prodlení prodávajícího s dodáním předmětu plnění dle této smlouvy delším než </w:t>
      </w:r>
      <w:r w:rsidR="0077581C" w:rsidRPr="005C6572">
        <w:rPr>
          <w:rFonts w:ascii="Arial Narrow" w:hAnsi="Arial Narrow"/>
          <w:sz w:val="24"/>
          <w:szCs w:val="24"/>
        </w:rPr>
        <w:t>15</w:t>
      </w:r>
      <w:r w:rsidRPr="005C6572">
        <w:rPr>
          <w:rFonts w:ascii="Arial Narrow" w:hAnsi="Arial Narrow"/>
          <w:sz w:val="24"/>
          <w:szCs w:val="24"/>
        </w:rPr>
        <w:t xml:space="preserve"> kalendářních dnů;</w:t>
      </w:r>
    </w:p>
    <w:p w14:paraId="75AF0D9E" w14:textId="77777777" w:rsidR="00482E9F" w:rsidRPr="005C6572" w:rsidRDefault="00482E9F" w:rsidP="005C6572">
      <w:pPr>
        <w:numPr>
          <w:ilvl w:val="0"/>
          <w:numId w:val="7"/>
        </w:numPr>
        <w:spacing w:after="0"/>
        <w:ind w:left="709" w:hanging="283"/>
        <w:jc w:val="both"/>
        <w:rPr>
          <w:rFonts w:ascii="Arial Narrow" w:hAnsi="Arial Narrow"/>
          <w:sz w:val="24"/>
          <w:szCs w:val="24"/>
        </w:rPr>
      </w:pPr>
      <w:r w:rsidRPr="005C6572">
        <w:rPr>
          <w:rFonts w:ascii="Arial Narrow" w:hAnsi="Arial Narrow"/>
          <w:sz w:val="24"/>
          <w:szCs w:val="24"/>
        </w:rPr>
        <w:t xml:space="preserve">zařízení nebude možné kupujícím během záruční doby užívat po dobu delší </w:t>
      </w:r>
      <w:r w:rsidR="00EB3851" w:rsidRPr="005C6572">
        <w:rPr>
          <w:rFonts w:ascii="Arial Narrow" w:hAnsi="Arial Narrow"/>
          <w:sz w:val="24"/>
          <w:szCs w:val="24"/>
        </w:rPr>
        <w:t>3</w:t>
      </w:r>
      <w:r w:rsidRPr="005C6572">
        <w:rPr>
          <w:rFonts w:ascii="Arial Narrow" w:hAnsi="Arial Narrow"/>
          <w:sz w:val="24"/>
          <w:szCs w:val="24"/>
        </w:rPr>
        <w:t xml:space="preserve">0 kalendářních dnů; </w:t>
      </w:r>
    </w:p>
    <w:p w14:paraId="57AA6CBE" w14:textId="77777777" w:rsidR="00482E9F" w:rsidRPr="005C6572" w:rsidRDefault="00482E9F" w:rsidP="005C6572">
      <w:pPr>
        <w:numPr>
          <w:ilvl w:val="0"/>
          <w:numId w:val="7"/>
        </w:numPr>
        <w:spacing w:after="0"/>
        <w:ind w:left="709" w:hanging="283"/>
        <w:jc w:val="both"/>
        <w:rPr>
          <w:rFonts w:ascii="Arial Narrow" w:hAnsi="Arial Narrow"/>
          <w:sz w:val="24"/>
          <w:szCs w:val="24"/>
        </w:rPr>
      </w:pPr>
      <w:r w:rsidRPr="005C6572">
        <w:rPr>
          <w:rFonts w:ascii="Arial Narrow" w:hAnsi="Arial Narrow"/>
          <w:sz w:val="24"/>
          <w:szCs w:val="24"/>
        </w:rPr>
        <w:t>jestliže prodávající ujistil kupujícího, že zařízení má určité vlastnosti, zejména vlastnosti kupujícím výslovně vymíněné, anebo že nemá žádné vady, a toto ujištění se následně ukáže nepravdivým;</w:t>
      </w:r>
    </w:p>
    <w:p w14:paraId="56625110" w14:textId="77777777" w:rsidR="00516B25" w:rsidRPr="005C6572" w:rsidRDefault="00482E9F" w:rsidP="005C6572">
      <w:pPr>
        <w:numPr>
          <w:ilvl w:val="0"/>
          <w:numId w:val="7"/>
        </w:numPr>
        <w:spacing w:after="0"/>
        <w:ind w:left="709" w:hanging="283"/>
        <w:jc w:val="both"/>
        <w:rPr>
          <w:rFonts w:ascii="Arial Narrow" w:hAnsi="Arial Narrow"/>
          <w:sz w:val="24"/>
          <w:szCs w:val="24"/>
        </w:rPr>
      </w:pPr>
      <w:r w:rsidRPr="005C6572">
        <w:rPr>
          <w:rFonts w:ascii="Arial Narrow" w:hAnsi="Arial Narrow"/>
          <w:sz w:val="24"/>
          <w:szCs w:val="24"/>
        </w:rPr>
        <w:t xml:space="preserve">nemožnost odstranění vady dodaného zařízení; </w:t>
      </w:r>
    </w:p>
    <w:p w14:paraId="401AA916" w14:textId="4312F1B5" w:rsidR="00482E9F" w:rsidRPr="005C6572" w:rsidRDefault="00516B25" w:rsidP="005C6572">
      <w:pPr>
        <w:numPr>
          <w:ilvl w:val="0"/>
          <w:numId w:val="7"/>
        </w:numPr>
        <w:spacing w:after="0"/>
        <w:ind w:left="709" w:hanging="283"/>
        <w:jc w:val="both"/>
        <w:rPr>
          <w:rFonts w:ascii="Arial Narrow" w:hAnsi="Arial Narrow" w:cs="Calibri"/>
          <w:color w:val="1F497D"/>
          <w:sz w:val="24"/>
          <w:szCs w:val="24"/>
        </w:rPr>
      </w:pPr>
      <w:r w:rsidRPr="005C6572">
        <w:rPr>
          <w:rFonts w:ascii="Arial Narrow" w:hAnsi="Arial Narrow"/>
          <w:sz w:val="24"/>
          <w:szCs w:val="24"/>
        </w:rPr>
        <w:t>pravomocné odsouzení prodávajícího, člena jeho statutárního orgánu nebo skutečného majitele ve smyslu § 104 odst. 2 ZZVZ pro některý z trestných činů uvedených v příloze č. 3 k ZZVZ,</w:t>
      </w:r>
      <w:r w:rsidRPr="005C6572">
        <w:rPr>
          <w:rFonts w:ascii="Arial Narrow" w:hAnsi="Arial Narrow" w:cs="Calibri"/>
          <w:color w:val="1F497D"/>
          <w:sz w:val="24"/>
          <w:szCs w:val="24"/>
        </w:rPr>
        <w:t xml:space="preserve"> </w:t>
      </w:r>
      <w:r w:rsidR="00482E9F" w:rsidRPr="005C6572">
        <w:rPr>
          <w:rFonts w:ascii="Arial Narrow" w:hAnsi="Arial Narrow"/>
          <w:sz w:val="24"/>
          <w:szCs w:val="24"/>
        </w:rPr>
        <w:t>nebo</w:t>
      </w:r>
    </w:p>
    <w:p w14:paraId="59D598B1" w14:textId="77777777" w:rsidR="00482E9F" w:rsidRPr="005C6572" w:rsidRDefault="00482E9F" w:rsidP="005C6572">
      <w:pPr>
        <w:numPr>
          <w:ilvl w:val="0"/>
          <w:numId w:val="7"/>
        </w:numPr>
        <w:spacing w:after="0"/>
        <w:ind w:left="709" w:hanging="283"/>
        <w:jc w:val="both"/>
        <w:rPr>
          <w:rFonts w:ascii="Arial Narrow" w:hAnsi="Arial Narrow"/>
          <w:sz w:val="24"/>
          <w:szCs w:val="24"/>
        </w:rPr>
      </w:pPr>
      <w:r w:rsidRPr="005C6572">
        <w:rPr>
          <w:rFonts w:ascii="Arial Narrow" w:hAnsi="Arial Narrow"/>
          <w:sz w:val="24"/>
          <w:szCs w:val="24"/>
        </w:rPr>
        <w:t>v případě, že se kterékoliv prohlášení prodávajícího uvedené v této smlouvě ukáže jako nepravdivé.</w:t>
      </w:r>
    </w:p>
    <w:p w14:paraId="724FA71F" w14:textId="77777777" w:rsidR="00482E9F" w:rsidRPr="005C6572" w:rsidRDefault="00482E9F" w:rsidP="005C6572">
      <w:pPr>
        <w:numPr>
          <w:ilvl w:val="0"/>
          <w:numId w:val="15"/>
        </w:numPr>
        <w:spacing w:after="0"/>
        <w:ind w:left="426" w:hanging="426"/>
        <w:jc w:val="both"/>
        <w:rPr>
          <w:rFonts w:ascii="Arial Narrow" w:hAnsi="Arial Narrow"/>
          <w:sz w:val="24"/>
          <w:szCs w:val="24"/>
        </w:rPr>
      </w:pPr>
      <w:r w:rsidRPr="005C6572">
        <w:rPr>
          <w:rFonts w:ascii="Arial Narrow" w:hAnsi="Arial Narrow"/>
          <w:sz w:val="24"/>
          <w:szCs w:val="24"/>
        </w:rPr>
        <w:t xml:space="preserve">Odstoupení od této kupní smlouvy musí mít písemnou formu, musí v něm být přesně popsán důvod odstoupení, </w:t>
      </w:r>
      <w:r w:rsidR="00B223CE" w:rsidRPr="005C6572">
        <w:rPr>
          <w:rFonts w:ascii="Arial Narrow" w:hAnsi="Arial Narrow"/>
          <w:sz w:val="24"/>
          <w:szCs w:val="24"/>
        </w:rPr>
        <w:t xml:space="preserve">a musí být podepsáno </w:t>
      </w:r>
      <w:r w:rsidRPr="005C6572">
        <w:rPr>
          <w:rFonts w:ascii="Arial Narrow" w:hAnsi="Arial Narrow"/>
          <w:sz w:val="24"/>
          <w:szCs w:val="24"/>
        </w:rPr>
        <w:t>odstupující smluvní stran</w:t>
      </w:r>
      <w:r w:rsidR="00B223CE" w:rsidRPr="005C6572">
        <w:rPr>
          <w:rFonts w:ascii="Arial Narrow" w:hAnsi="Arial Narrow"/>
          <w:sz w:val="24"/>
          <w:szCs w:val="24"/>
        </w:rPr>
        <w:t>ou</w:t>
      </w:r>
      <w:r w:rsidRPr="005C6572">
        <w:rPr>
          <w:rFonts w:ascii="Arial Narrow" w:hAnsi="Arial Narrow"/>
          <w:sz w:val="24"/>
          <w:szCs w:val="24"/>
        </w:rPr>
        <w:t>, jinak je odstoupení od této kupní smlouvy neplatné. Tato smlouva zaniká ke dni doručení oznámení odstupující smluvní strany o odstoupení druhé smluvní straně.</w:t>
      </w:r>
      <w:r w:rsidR="00B23185" w:rsidRPr="005C6572">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 </w:t>
      </w:r>
    </w:p>
    <w:p w14:paraId="450B2E96" w14:textId="58582505" w:rsidR="00C7160F" w:rsidRPr="005C6572" w:rsidRDefault="00482E9F" w:rsidP="005C6572">
      <w:pPr>
        <w:numPr>
          <w:ilvl w:val="0"/>
          <w:numId w:val="15"/>
        </w:numPr>
        <w:spacing w:after="0"/>
        <w:ind w:left="426" w:hanging="426"/>
        <w:jc w:val="both"/>
        <w:rPr>
          <w:rFonts w:ascii="Arial Narrow" w:hAnsi="Arial Narrow"/>
          <w:b/>
          <w:sz w:val="24"/>
          <w:szCs w:val="24"/>
        </w:rPr>
      </w:pPr>
      <w:r w:rsidRPr="005C6572">
        <w:rPr>
          <w:rFonts w:ascii="Arial Narrow" w:hAnsi="Arial Narrow"/>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1F2A3014" w14:textId="77777777" w:rsidR="005C6572" w:rsidRDefault="005C6572" w:rsidP="005C6572">
      <w:pPr>
        <w:spacing w:after="0"/>
        <w:rPr>
          <w:rFonts w:ascii="Arial Narrow" w:hAnsi="Arial Narrow"/>
          <w:b/>
          <w:sz w:val="24"/>
          <w:szCs w:val="24"/>
        </w:rPr>
      </w:pPr>
    </w:p>
    <w:p w14:paraId="308337B9" w14:textId="77777777" w:rsidR="005C6572" w:rsidRPr="005C6572" w:rsidRDefault="005C6572" w:rsidP="005C6572">
      <w:pPr>
        <w:spacing w:after="0"/>
        <w:rPr>
          <w:rFonts w:ascii="Arial Narrow" w:hAnsi="Arial Narrow"/>
          <w:b/>
          <w:sz w:val="24"/>
          <w:szCs w:val="24"/>
        </w:rPr>
      </w:pPr>
    </w:p>
    <w:p w14:paraId="69E7BCAC" w14:textId="77777777" w:rsidR="00482E9F" w:rsidRPr="005C6572" w:rsidRDefault="00482E9F" w:rsidP="005C6572">
      <w:pPr>
        <w:numPr>
          <w:ilvl w:val="0"/>
          <w:numId w:val="13"/>
        </w:numPr>
        <w:spacing w:after="0"/>
        <w:jc w:val="center"/>
        <w:rPr>
          <w:rFonts w:ascii="Arial Narrow" w:hAnsi="Arial Narrow"/>
          <w:b/>
          <w:sz w:val="24"/>
          <w:szCs w:val="24"/>
        </w:rPr>
      </w:pPr>
      <w:r w:rsidRPr="005C6572">
        <w:rPr>
          <w:rFonts w:ascii="Arial Narrow" w:hAnsi="Arial Narrow"/>
          <w:b/>
          <w:sz w:val="24"/>
          <w:szCs w:val="24"/>
        </w:rPr>
        <w:t>Odpovědnost za škodu</w:t>
      </w:r>
    </w:p>
    <w:p w14:paraId="7A3DF589" w14:textId="77777777" w:rsidR="00482E9F" w:rsidRPr="005C6572" w:rsidRDefault="00482E9F" w:rsidP="005C6572">
      <w:pPr>
        <w:spacing w:after="0"/>
        <w:rPr>
          <w:rFonts w:ascii="Arial Narrow" w:hAnsi="Arial Narrow"/>
          <w:b/>
          <w:sz w:val="24"/>
          <w:szCs w:val="24"/>
        </w:rPr>
      </w:pPr>
    </w:p>
    <w:p w14:paraId="36018DEB" w14:textId="77777777" w:rsidR="00482E9F" w:rsidRPr="005C6572" w:rsidRDefault="00482E9F" w:rsidP="005C6572">
      <w:pPr>
        <w:numPr>
          <w:ilvl w:val="0"/>
          <w:numId w:val="10"/>
        </w:numPr>
        <w:tabs>
          <w:tab w:val="left" w:pos="0"/>
        </w:tabs>
        <w:spacing w:after="0"/>
        <w:ind w:left="420" w:hanging="420"/>
        <w:jc w:val="both"/>
        <w:rPr>
          <w:rFonts w:ascii="Arial Narrow" w:hAnsi="Arial Narrow"/>
          <w:sz w:val="24"/>
          <w:szCs w:val="24"/>
        </w:rPr>
      </w:pPr>
      <w:r w:rsidRPr="005C6572">
        <w:rPr>
          <w:rFonts w:ascii="Arial Narrow" w:hAnsi="Arial Narrow"/>
          <w:sz w:val="24"/>
          <w:szCs w:val="24"/>
        </w:rPr>
        <w:t>Prodávající je povinen nahradit kupujícímu v plné výši újmu, která kupujícímu vznikla vadným plněním nebo jako důsledek porušení povinností a závazků prodávajícího dle této smlouvy.</w:t>
      </w:r>
    </w:p>
    <w:p w14:paraId="74AE41AA" w14:textId="77777777" w:rsidR="00482E9F" w:rsidRPr="005C6572" w:rsidRDefault="00482E9F" w:rsidP="005C6572">
      <w:pPr>
        <w:numPr>
          <w:ilvl w:val="0"/>
          <w:numId w:val="10"/>
        </w:numPr>
        <w:tabs>
          <w:tab w:val="left" w:pos="0"/>
        </w:tabs>
        <w:spacing w:after="0"/>
        <w:ind w:left="420" w:hanging="420"/>
        <w:jc w:val="both"/>
        <w:rPr>
          <w:rFonts w:ascii="Arial Narrow" w:hAnsi="Arial Narrow"/>
          <w:sz w:val="24"/>
          <w:szCs w:val="24"/>
        </w:rPr>
      </w:pPr>
      <w:r w:rsidRPr="005C6572">
        <w:rPr>
          <w:rFonts w:ascii="Arial Narrow" w:hAnsi="Arial Narrow"/>
          <w:sz w:val="24"/>
          <w:szCs w:val="24"/>
        </w:rPr>
        <w:lastRenderedPageBreak/>
        <w:t>Prodávající uhradí kupujícímu náklady vzniklé při uplatňování práv z odpovědnosti za vady.</w:t>
      </w:r>
    </w:p>
    <w:p w14:paraId="0215278B" w14:textId="6E8115B6" w:rsidR="00482E9F" w:rsidRPr="005C6572" w:rsidRDefault="00482E9F" w:rsidP="005C6572">
      <w:pPr>
        <w:numPr>
          <w:ilvl w:val="0"/>
          <w:numId w:val="10"/>
        </w:numPr>
        <w:tabs>
          <w:tab w:val="left" w:pos="0"/>
        </w:tabs>
        <w:spacing w:after="0"/>
        <w:ind w:left="420" w:hanging="420"/>
        <w:jc w:val="both"/>
        <w:rPr>
          <w:rFonts w:ascii="Arial Narrow" w:hAnsi="Arial Narrow"/>
          <w:sz w:val="24"/>
          <w:szCs w:val="24"/>
        </w:rPr>
      </w:pPr>
      <w:r w:rsidRPr="005C6572">
        <w:rPr>
          <w:rFonts w:ascii="Arial Narrow" w:hAnsi="Arial Narrow"/>
          <w:sz w:val="24"/>
          <w:szCs w:val="24"/>
        </w:rPr>
        <w:t xml:space="preserve">Nebezpečí škody na předmětu plnění přechází na kupujícího předáním a převzetím předmětu plnění kupujícímu. </w:t>
      </w:r>
    </w:p>
    <w:p w14:paraId="009AB6DF" w14:textId="77777777" w:rsidR="00482E9F" w:rsidRDefault="00482E9F" w:rsidP="005C6572">
      <w:pPr>
        <w:spacing w:after="0"/>
        <w:rPr>
          <w:rFonts w:ascii="Arial Narrow" w:hAnsi="Arial Narrow"/>
          <w:sz w:val="24"/>
          <w:szCs w:val="24"/>
        </w:rPr>
      </w:pPr>
    </w:p>
    <w:p w14:paraId="34FD807C" w14:textId="77777777" w:rsidR="005C6572" w:rsidRPr="005C6572" w:rsidRDefault="005C6572" w:rsidP="005C6572">
      <w:pPr>
        <w:spacing w:after="0"/>
        <w:rPr>
          <w:rFonts w:ascii="Arial Narrow" w:hAnsi="Arial Narrow"/>
          <w:sz w:val="24"/>
          <w:szCs w:val="24"/>
        </w:rPr>
      </w:pPr>
    </w:p>
    <w:p w14:paraId="4A664568"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Sankce</w:t>
      </w:r>
    </w:p>
    <w:p w14:paraId="508180B0" w14:textId="77777777" w:rsidR="00482E9F" w:rsidRPr="005C6572" w:rsidRDefault="00482E9F" w:rsidP="005C6572">
      <w:pPr>
        <w:spacing w:after="0"/>
        <w:ind w:left="1004"/>
        <w:rPr>
          <w:rFonts w:ascii="Arial Narrow" w:hAnsi="Arial Narrow"/>
          <w:b/>
          <w:sz w:val="24"/>
          <w:szCs w:val="24"/>
        </w:rPr>
      </w:pPr>
    </w:p>
    <w:p w14:paraId="1332CBD6" w14:textId="77777777" w:rsidR="00482E9F" w:rsidRPr="005C6572" w:rsidRDefault="00482E9F" w:rsidP="005C6572">
      <w:pPr>
        <w:numPr>
          <w:ilvl w:val="0"/>
          <w:numId w:val="11"/>
        </w:numPr>
        <w:tabs>
          <w:tab w:val="left" w:pos="426"/>
        </w:tabs>
        <w:spacing w:after="0"/>
        <w:ind w:left="420" w:hanging="420"/>
        <w:jc w:val="both"/>
        <w:rPr>
          <w:rFonts w:ascii="Arial Narrow" w:hAnsi="Arial Narrow"/>
          <w:sz w:val="24"/>
          <w:szCs w:val="24"/>
        </w:rPr>
      </w:pPr>
      <w:r w:rsidRPr="005C6572">
        <w:rPr>
          <w:rFonts w:ascii="Arial Narrow" w:hAnsi="Arial Narrow"/>
          <w:sz w:val="24"/>
          <w:szCs w:val="24"/>
        </w:rPr>
        <w:t>Pro případ prodlení prodávajícího s termínem plnění uvedeným v článku IV. této smlouvy, se prodávající zavazuje uhradit kupujícímu smluvní pokutu ve výši 0,2% z kupní ceny</w:t>
      </w:r>
      <w:r w:rsidR="00DD1BEA" w:rsidRPr="005C6572">
        <w:rPr>
          <w:rFonts w:ascii="Arial Narrow" w:hAnsi="Arial Narrow"/>
          <w:sz w:val="24"/>
          <w:szCs w:val="24"/>
        </w:rPr>
        <w:t xml:space="preserve"> zařízení</w:t>
      </w:r>
      <w:r w:rsidRPr="005C6572">
        <w:rPr>
          <w:rFonts w:ascii="Arial Narrow" w:hAnsi="Arial Narrow"/>
          <w:sz w:val="24"/>
          <w:szCs w:val="24"/>
        </w:rPr>
        <w:t xml:space="preserve"> včetně DPH uvedené v čl. II této smlouvy, a to za každý i započatý den prodlení.</w:t>
      </w:r>
    </w:p>
    <w:p w14:paraId="1EC299CD" w14:textId="5ABEFA29" w:rsidR="00DD1BEA" w:rsidRPr="005C6572" w:rsidRDefault="00DD1BEA" w:rsidP="005C6572">
      <w:pPr>
        <w:numPr>
          <w:ilvl w:val="0"/>
          <w:numId w:val="11"/>
        </w:numPr>
        <w:tabs>
          <w:tab w:val="left" w:pos="426"/>
        </w:tabs>
        <w:spacing w:after="0"/>
        <w:ind w:left="420" w:hanging="420"/>
        <w:jc w:val="both"/>
        <w:rPr>
          <w:rFonts w:ascii="Arial Narrow" w:hAnsi="Arial Narrow"/>
          <w:sz w:val="24"/>
          <w:szCs w:val="24"/>
        </w:rPr>
      </w:pPr>
      <w:r w:rsidRPr="005C6572">
        <w:rPr>
          <w:rFonts w:ascii="Arial Narrow" w:hAnsi="Arial Narrow"/>
          <w:sz w:val="24"/>
          <w:szCs w:val="24"/>
        </w:rPr>
        <w:t>V případě, že prodávající nedodrží nástupní termín na opravu dle čl. VI</w:t>
      </w:r>
      <w:r w:rsidR="00516B25" w:rsidRPr="005C6572">
        <w:rPr>
          <w:rFonts w:ascii="Arial Narrow" w:hAnsi="Arial Narrow"/>
          <w:sz w:val="24"/>
          <w:szCs w:val="24"/>
        </w:rPr>
        <w:t>I.</w:t>
      </w:r>
      <w:r w:rsidRPr="005C6572">
        <w:rPr>
          <w:rFonts w:ascii="Arial Narrow" w:hAnsi="Arial Narrow"/>
          <w:sz w:val="24"/>
          <w:szCs w:val="24"/>
        </w:rPr>
        <w:t xml:space="preserve"> odst. 4 této smlouvy, zaplatí kupujícímu smluvní pokutu ve výši 0,5% kupní ceny včetně DPH uvedené v čl. II této smlouvy za každých započatých 24 hodin prodlení. </w:t>
      </w:r>
    </w:p>
    <w:p w14:paraId="2A9304C5" w14:textId="144AFEE4" w:rsidR="00DD1BEA" w:rsidRPr="005C6572" w:rsidRDefault="00DD1BEA" w:rsidP="005C6572">
      <w:pPr>
        <w:numPr>
          <w:ilvl w:val="0"/>
          <w:numId w:val="11"/>
        </w:numPr>
        <w:tabs>
          <w:tab w:val="left" w:pos="426"/>
        </w:tabs>
        <w:spacing w:after="0"/>
        <w:ind w:left="420" w:hanging="420"/>
        <w:jc w:val="both"/>
        <w:rPr>
          <w:rFonts w:ascii="Arial Narrow" w:hAnsi="Arial Narrow"/>
          <w:sz w:val="24"/>
          <w:szCs w:val="24"/>
        </w:rPr>
      </w:pPr>
      <w:r w:rsidRPr="005C6572">
        <w:rPr>
          <w:rFonts w:ascii="Arial Narrow" w:hAnsi="Arial Narrow"/>
          <w:sz w:val="24"/>
          <w:szCs w:val="24"/>
        </w:rPr>
        <w:t>Pokud nebude závada odstraněna do doby dle č. V</w:t>
      </w:r>
      <w:r w:rsidR="00516B25" w:rsidRPr="005C6572">
        <w:rPr>
          <w:rFonts w:ascii="Arial Narrow" w:hAnsi="Arial Narrow"/>
          <w:sz w:val="24"/>
          <w:szCs w:val="24"/>
        </w:rPr>
        <w:t>I</w:t>
      </w:r>
      <w:r w:rsidRPr="005C6572">
        <w:rPr>
          <w:rFonts w:ascii="Arial Narrow" w:hAnsi="Arial Narrow"/>
          <w:sz w:val="24"/>
          <w:szCs w:val="24"/>
        </w:rPr>
        <w:t>I</w:t>
      </w:r>
      <w:r w:rsidR="00516B25" w:rsidRPr="005C6572">
        <w:rPr>
          <w:rFonts w:ascii="Arial Narrow" w:hAnsi="Arial Narrow"/>
          <w:sz w:val="24"/>
          <w:szCs w:val="24"/>
        </w:rPr>
        <w:t>.</w:t>
      </w:r>
      <w:r w:rsidRPr="005C6572">
        <w:rPr>
          <w:rFonts w:ascii="Arial Narrow" w:hAnsi="Arial Narrow"/>
          <w:sz w:val="24"/>
          <w:szCs w:val="24"/>
        </w:rPr>
        <w:t xml:space="preserve"> odst. 4 této smlouvy a nedojde v tomto termínu k poskytnutí náhradního zařízení (nebo jeho příslušné části), ačkoliv o jeho výpůjčku kupující řádně požádal, zaplatí prodávající za každý den prodlení smluvní pokutu ve výši 0,5% kupní ceny zařízení včetně DPH uvedené v čl. II této smlouvy za každých započatých 24 hodin, o kterou doba trvání opravy překročí dobu uvedenou v čl. VI</w:t>
      </w:r>
      <w:r w:rsidR="00516B25" w:rsidRPr="005C6572">
        <w:rPr>
          <w:rFonts w:ascii="Arial Narrow" w:hAnsi="Arial Narrow"/>
          <w:sz w:val="24"/>
          <w:szCs w:val="24"/>
        </w:rPr>
        <w:t>I</w:t>
      </w:r>
      <w:r w:rsidRPr="005C6572">
        <w:rPr>
          <w:rFonts w:ascii="Arial Narrow" w:hAnsi="Arial Narrow"/>
          <w:sz w:val="24"/>
          <w:szCs w:val="24"/>
        </w:rPr>
        <w:t xml:space="preserve">. odst. 4 této smlouvy. </w:t>
      </w:r>
    </w:p>
    <w:p w14:paraId="652AD55A" w14:textId="77777777" w:rsidR="00482E9F" w:rsidRPr="005C6572" w:rsidRDefault="00482E9F" w:rsidP="005C6572">
      <w:pPr>
        <w:numPr>
          <w:ilvl w:val="0"/>
          <w:numId w:val="11"/>
        </w:numPr>
        <w:tabs>
          <w:tab w:val="left" w:pos="426"/>
        </w:tabs>
        <w:spacing w:after="0"/>
        <w:ind w:left="420" w:hanging="420"/>
        <w:jc w:val="both"/>
        <w:rPr>
          <w:rFonts w:ascii="Arial Narrow" w:hAnsi="Arial Narrow"/>
          <w:sz w:val="24"/>
          <w:szCs w:val="24"/>
        </w:rPr>
      </w:pPr>
      <w:r w:rsidRPr="005C6572">
        <w:rPr>
          <w:rFonts w:ascii="Arial Narrow" w:hAnsi="Arial Narrow"/>
          <w:sz w:val="24"/>
          <w:szCs w:val="24"/>
        </w:rPr>
        <w:t xml:space="preserve">Uplatněním práv z vad či uplatněním smluvních pokut není dotčeno právo na náhradu újmy </w:t>
      </w:r>
      <w:r w:rsidR="008F6A5A" w:rsidRPr="005C6572">
        <w:rPr>
          <w:rFonts w:ascii="Arial Narrow" w:hAnsi="Arial Narrow"/>
          <w:sz w:val="24"/>
          <w:szCs w:val="24"/>
        </w:rPr>
        <w:t xml:space="preserve">(škody) </w:t>
      </w:r>
      <w:r w:rsidRPr="005C6572">
        <w:rPr>
          <w:rFonts w:ascii="Arial Narrow" w:hAnsi="Arial Narrow"/>
          <w:sz w:val="24"/>
          <w:szCs w:val="24"/>
        </w:rPr>
        <w:t>v plné výši. Smluvní pokutu je kupující oprávněn započíst oproti pohledávce prodávajícího.</w:t>
      </w:r>
    </w:p>
    <w:p w14:paraId="3747CB17" w14:textId="77777777" w:rsidR="00482E9F" w:rsidRPr="005C6572" w:rsidRDefault="00482E9F" w:rsidP="005C6572">
      <w:pPr>
        <w:numPr>
          <w:ilvl w:val="0"/>
          <w:numId w:val="11"/>
        </w:numPr>
        <w:tabs>
          <w:tab w:val="left" w:pos="426"/>
        </w:tabs>
        <w:spacing w:after="0"/>
        <w:ind w:left="420" w:hanging="420"/>
        <w:jc w:val="both"/>
        <w:rPr>
          <w:rFonts w:ascii="Arial Narrow" w:hAnsi="Arial Narrow"/>
          <w:sz w:val="24"/>
          <w:szCs w:val="24"/>
        </w:rPr>
      </w:pPr>
      <w:r w:rsidRPr="005C6572">
        <w:rPr>
          <w:rFonts w:ascii="Arial Narrow" w:hAnsi="Arial Narrow"/>
          <w:sz w:val="24"/>
          <w:szCs w:val="24"/>
        </w:rPr>
        <w:t>Pro výpočet smluvní pokuty určené procentem je rozhodná celková kupní cena včetně DPH.</w:t>
      </w:r>
    </w:p>
    <w:p w14:paraId="584712B0" w14:textId="77777777" w:rsidR="00482E9F" w:rsidRPr="005C6572" w:rsidRDefault="00482E9F" w:rsidP="005C6572">
      <w:pPr>
        <w:numPr>
          <w:ilvl w:val="0"/>
          <w:numId w:val="11"/>
        </w:numPr>
        <w:tabs>
          <w:tab w:val="left" w:pos="426"/>
        </w:tabs>
        <w:spacing w:after="0"/>
        <w:ind w:left="420" w:hanging="420"/>
        <w:jc w:val="both"/>
        <w:rPr>
          <w:rFonts w:ascii="Arial Narrow" w:hAnsi="Arial Narrow"/>
          <w:sz w:val="24"/>
          <w:szCs w:val="24"/>
        </w:rPr>
      </w:pPr>
      <w:r w:rsidRPr="005C6572">
        <w:rPr>
          <w:rFonts w:ascii="Arial Narrow" w:hAnsi="Arial Narrow"/>
          <w:sz w:val="24"/>
          <w:szCs w:val="24"/>
        </w:rPr>
        <w:t>Smluvní pokuta je splatná do 30 dnů ode dne doručení výzvy k jejímu zaplacení.</w:t>
      </w:r>
      <w:r w:rsidR="00C26B93" w:rsidRPr="005C6572">
        <w:rPr>
          <w:rFonts w:ascii="Arial Narrow" w:hAnsi="Arial Narrow"/>
          <w:sz w:val="24"/>
          <w:szCs w:val="24"/>
        </w:rPr>
        <w:t xml:space="preserve"> V případě nepřevzetí výzvy k zaplacení smluvní pokuty se za doručení považuje 3. den po předání listiny s výzvou k zaplacení k poštovní přepravě.</w:t>
      </w:r>
      <w:r w:rsidRPr="005C6572">
        <w:rPr>
          <w:rFonts w:ascii="Arial Narrow" w:hAnsi="Arial Narrow"/>
          <w:sz w:val="24"/>
          <w:szCs w:val="24"/>
        </w:rPr>
        <w:t xml:space="preserve"> Dnem </w:t>
      </w:r>
      <w:r w:rsidR="008F6A5A" w:rsidRPr="005C6572">
        <w:rPr>
          <w:rFonts w:ascii="Arial Narrow" w:hAnsi="Arial Narrow"/>
          <w:sz w:val="24"/>
          <w:szCs w:val="24"/>
        </w:rPr>
        <w:t xml:space="preserve">zaplacení </w:t>
      </w:r>
      <w:r w:rsidRPr="005C6572">
        <w:rPr>
          <w:rFonts w:ascii="Arial Narrow" w:hAnsi="Arial Narrow"/>
          <w:sz w:val="24"/>
          <w:szCs w:val="24"/>
        </w:rPr>
        <w:t>se rozumí den připsání příslušné částky na účet kupujícího.</w:t>
      </w:r>
    </w:p>
    <w:p w14:paraId="00AF9E34" w14:textId="77777777" w:rsidR="00482E9F" w:rsidRPr="005C6572" w:rsidRDefault="00482E9F" w:rsidP="005C6572">
      <w:pPr>
        <w:numPr>
          <w:ilvl w:val="0"/>
          <w:numId w:val="13"/>
        </w:numPr>
        <w:spacing w:after="0"/>
        <w:ind w:left="284" w:hanging="284"/>
        <w:jc w:val="center"/>
        <w:rPr>
          <w:rFonts w:ascii="Arial Narrow" w:hAnsi="Arial Narrow"/>
          <w:b/>
          <w:sz w:val="24"/>
          <w:szCs w:val="24"/>
        </w:rPr>
      </w:pPr>
      <w:r w:rsidRPr="005C6572">
        <w:rPr>
          <w:rFonts w:ascii="Arial Narrow" w:hAnsi="Arial Narrow"/>
          <w:b/>
          <w:sz w:val="24"/>
          <w:szCs w:val="24"/>
        </w:rPr>
        <w:t>Závěrečná ustanovení</w:t>
      </w:r>
    </w:p>
    <w:p w14:paraId="6C54D7DA" w14:textId="77777777" w:rsidR="00482E9F" w:rsidRPr="005C6572" w:rsidRDefault="00482E9F" w:rsidP="005C6572">
      <w:pPr>
        <w:spacing w:after="0"/>
        <w:rPr>
          <w:rFonts w:ascii="Arial Narrow" w:hAnsi="Arial Narrow"/>
          <w:sz w:val="24"/>
          <w:szCs w:val="24"/>
          <w:lang w:eastAsia="x-none"/>
        </w:rPr>
      </w:pPr>
    </w:p>
    <w:p w14:paraId="0DE9B16C" w14:textId="77777777" w:rsidR="00482E9F" w:rsidRPr="005C6572" w:rsidRDefault="00482E9F" w:rsidP="005C6572">
      <w:pPr>
        <w:pStyle w:val="Smlouva-slo"/>
        <w:widowControl w:val="0"/>
        <w:numPr>
          <w:ilvl w:val="0"/>
          <w:numId w:val="9"/>
        </w:numPr>
        <w:tabs>
          <w:tab w:val="left" w:pos="426"/>
        </w:tabs>
        <w:spacing w:before="0" w:line="276" w:lineRule="auto"/>
        <w:ind w:left="426" w:hanging="426"/>
        <w:rPr>
          <w:rFonts w:ascii="Arial Narrow" w:hAnsi="Arial Narrow"/>
        </w:rPr>
      </w:pPr>
      <w:r w:rsidRPr="005C6572">
        <w:rPr>
          <w:rFonts w:ascii="Arial Narrow" w:hAnsi="Arial Narrow"/>
        </w:rPr>
        <w:t>Tato smlouva nabývá účinnosti okamžikem jejího podpisu poslední smluvní stranou.</w:t>
      </w:r>
    </w:p>
    <w:p w14:paraId="5948388D" w14:textId="77777777" w:rsidR="00482E9F" w:rsidRPr="005C6572" w:rsidRDefault="00482E9F" w:rsidP="005C6572">
      <w:pPr>
        <w:pStyle w:val="Smlouva-slo"/>
        <w:widowControl w:val="0"/>
        <w:numPr>
          <w:ilvl w:val="0"/>
          <w:numId w:val="9"/>
        </w:numPr>
        <w:tabs>
          <w:tab w:val="left" w:pos="426"/>
        </w:tabs>
        <w:spacing w:before="0" w:line="276" w:lineRule="auto"/>
        <w:ind w:left="426" w:hanging="426"/>
        <w:rPr>
          <w:rFonts w:ascii="Arial Narrow" w:hAnsi="Arial Narrow"/>
        </w:rPr>
      </w:pPr>
      <w:r w:rsidRPr="005C6572">
        <w:rPr>
          <w:rFonts w:ascii="Arial Narrow" w:hAnsi="Arial Narrow"/>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42AE5B87" w14:textId="77777777" w:rsidR="00482E9F" w:rsidRPr="005C6572" w:rsidRDefault="00482E9F" w:rsidP="005C6572">
      <w:pPr>
        <w:pStyle w:val="Smlouva-slo"/>
        <w:widowControl w:val="0"/>
        <w:numPr>
          <w:ilvl w:val="0"/>
          <w:numId w:val="9"/>
        </w:numPr>
        <w:tabs>
          <w:tab w:val="left" w:pos="426"/>
        </w:tabs>
        <w:spacing w:before="0" w:line="276" w:lineRule="auto"/>
        <w:ind w:left="426" w:hanging="426"/>
        <w:rPr>
          <w:rFonts w:ascii="Arial Narrow" w:hAnsi="Arial Narrow"/>
        </w:rPr>
      </w:pPr>
      <w:r w:rsidRPr="005C6572">
        <w:rPr>
          <w:rFonts w:ascii="Arial Narrow" w:hAnsi="Arial Narrow"/>
        </w:rPr>
        <w:t xml:space="preserve">Prodávající je povinen archivovat originální vyhotovení smlouvy, její dodatky, originály účetních dokladů a dalších dokladů vztahujících se k realizaci předmětu této smlouvy po dobu 10 let od zániku závazku vyplývajícího ze smlouvy, minimálně však do </w:t>
      </w:r>
      <w:r w:rsidR="00EB3851" w:rsidRPr="005C6572">
        <w:rPr>
          <w:rFonts w:ascii="Arial Narrow" w:hAnsi="Arial Narrow"/>
        </w:rPr>
        <w:t xml:space="preserve">konce </w:t>
      </w:r>
      <w:r w:rsidRPr="005C6572">
        <w:rPr>
          <w:rFonts w:ascii="Arial Narrow" w:hAnsi="Arial Narrow"/>
        </w:rPr>
        <w:t xml:space="preserve">roku </w:t>
      </w:r>
      <w:r w:rsidR="00EB3851" w:rsidRPr="005C6572">
        <w:rPr>
          <w:rFonts w:ascii="Arial Narrow" w:hAnsi="Arial Narrow"/>
        </w:rPr>
        <w:t>202</w:t>
      </w:r>
      <w:r w:rsidR="0077581C" w:rsidRPr="005C6572">
        <w:rPr>
          <w:rFonts w:ascii="Arial Narrow" w:hAnsi="Arial Narrow"/>
        </w:rPr>
        <w:t>7</w:t>
      </w:r>
      <w:r w:rsidRPr="005C6572">
        <w:rPr>
          <w:rFonts w:ascii="Arial Narrow" w:hAnsi="Arial Narrow"/>
        </w:rPr>
        <w:t>. Po tuto dobu je prodávající povinen umožnit osobám oprávněným k výkonu kontroly projektů provést kontrolu dokladů souvisejících s plněním této smlouvy.</w:t>
      </w:r>
    </w:p>
    <w:p w14:paraId="5A0B5214" w14:textId="77777777" w:rsidR="00482E9F" w:rsidRPr="005C6572" w:rsidRDefault="00482E9F" w:rsidP="005C6572">
      <w:pPr>
        <w:pStyle w:val="Smlouva-slo"/>
        <w:widowControl w:val="0"/>
        <w:numPr>
          <w:ilvl w:val="0"/>
          <w:numId w:val="9"/>
        </w:numPr>
        <w:tabs>
          <w:tab w:val="left" w:pos="426"/>
        </w:tabs>
        <w:spacing w:before="0" w:line="276" w:lineRule="auto"/>
        <w:ind w:left="426" w:hanging="426"/>
        <w:rPr>
          <w:rFonts w:ascii="Arial Narrow" w:hAnsi="Arial Narrow"/>
        </w:rPr>
      </w:pPr>
      <w:r w:rsidRPr="005C6572">
        <w:rPr>
          <w:rFonts w:ascii="Arial Narrow" w:hAnsi="Arial Narrow"/>
        </w:rPr>
        <w:t>Práva vzniklá z této smlouvy nesmí být postoupena bez předchozího písemného souhlasu druhé smluvní strany. Za písemnou formu nebude pro tento účel považována výměna e-mailových, či jiných elektronických zpráv.</w:t>
      </w:r>
    </w:p>
    <w:p w14:paraId="7F58C1D2" w14:textId="77777777" w:rsidR="00482E9F" w:rsidRPr="005C6572" w:rsidRDefault="00482E9F" w:rsidP="005C6572">
      <w:pPr>
        <w:pStyle w:val="Smlouva-slo"/>
        <w:widowControl w:val="0"/>
        <w:numPr>
          <w:ilvl w:val="0"/>
          <w:numId w:val="9"/>
        </w:numPr>
        <w:tabs>
          <w:tab w:val="left" w:pos="426"/>
        </w:tabs>
        <w:spacing w:before="0" w:line="276" w:lineRule="auto"/>
        <w:ind w:left="426" w:hanging="426"/>
        <w:rPr>
          <w:rFonts w:ascii="Arial Narrow" w:hAnsi="Arial Narrow"/>
        </w:rPr>
      </w:pPr>
      <w:r w:rsidRPr="005C6572">
        <w:rPr>
          <w:rFonts w:ascii="Arial Narrow" w:hAnsi="Arial Narrow"/>
        </w:rPr>
        <w:t xml:space="preserve">Tato smlouva je uzavřena podle práva České republiky. Ve věcech výslovně neupravených touto smlouvou se smluvní vztah řídí zákonem č. 89/2012 Sb., občanský zákoník, v účinném znění. </w:t>
      </w:r>
    </w:p>
    <w:p w14:paraId="0B109F76" w14:textId="77777777" w:rsidR="00482E9F"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 xml:space="preserve">Smluvní strany na sebe přebírají nebezpečí změny okolností v souvislosti s právy a povinnostmi </w:t>
      </w:r>
      <w:r w:rsidRPr="005C6572">
        <w:rPr>
          <w:rFonts w:ascii="Arial Narrow" w:hAnsi="Arial Narrow"/>
        </w:rPr>
        <w:lastRenderedPageBreak/>
        <w:t>smluvních stran vzniklými na základě této smlouvy. Smluvní strany vylučují uplatnění ustanovení § 1765 odst. 1 a § 1766 občanského zákoníku na svůj smluvní vztah založený touto smlouvou.</w:t>
      </w:r>
    </w:p>
    <w:p w14:paraId="17C2233F" w14:textId="77777777" w:rsidR="00482E9F"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0DCEF644" w14:textId="77777777" w:rsidR="00482E9F"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CA4207" w14:textId="77777777" w:rsidR="00482E9F"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 xml:space="preserve">Kupující </w:t>
      </w:r>
      <w:r w:rsidR="0077581C" w:rsidRPr="005C6572">
        <w:rPr>
          <w:rFonts w:ascii="Arial Narrow" w:hAnsi="Arial Narrow"/>
        </w:rPr>
        <w:t>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Prodávající v této souvislosti prohlašuje, že tato smlouva neobsahuje jeho obchodní tajemství, které by mělo být utajeno.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skutečnost kupujícího bez odkladu, nejdéle však do sedmi dnů od uzavření smlouvy, písemně upozornit, a současně kupujícímu předat kopii uzavřené smlouvy se začerněnými údaji, které nemají být zveřejněny a písemně požádat, aby smlouva byla zveřejněna bez těchto údajů. Kupující však není povinen žádosti prodávajícího vyhovět, pokud dojde k závěru, že je nedůvodná.</w:t>
      </w:r>
    </w:p>
    <w:p w14:paraId="0553F0A5" w14:textId="77777777" w:rsidR="00482E9F"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Změna nebo doplnění smlouvy může být uskutečněna pouze písemným dodatkem k této smlouvě podepsaným oběma smluvními stranami.</w:t>
      </w:r>
    </w:p>
    <w:p w14:paraId="0043A537" w14:textId="365095EC" w:rsidR="00482E9F"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Sm</w:t>
      </w:r>
      <w:r w:rsidR="00CC5E6E">
        <w:rPr>
          <w:rFonts w:ascii="Arial Narrow" w:hAnsi="Arial Narrow"/>
        </w:rPr>
        <w:t>louva bude vyhotovena ve dvou</w:t>
      </w:r>
      <w:r w:rsidRPr="005C6572">
        <w:rPr>
          <w:rFonts w:ascii="Arial Narrow" w:hAnsi="Arial Narrow"/>
        </w:rPr>
        <w:t xml:space="preserve"> vyhotoveních, z nichž kaž</w:t>
      </w:r>
      <w:r w:rsidR="00CC5E6E">
        <w:rPr>
          <w:rFonts w:ascii="Arial Narrow" w:hAnsi="Arial Narrow"/>
        </w:rPr>
        <w:t>dá smluvní strana obdrží po jednom exempláři</w:t>
      </w:r>
      <w:r w:rsidRPr="005C6572">
        <w:rPr>
          <w:rFonts w:ascii="Arial Narrow" w:hAnsi="Arial Narrow"/>
        </w:rPr>
        <w:t xml:space="preserve">. </w:t>
      </w:r>
    </w:p>
    <w:p w14:paraId="3E25D618" w14:textId="77777777" w:rsidR="00EB46DE" w:rsidRPr="005C6572" w:rsidRDefault="00482E9F" w:rsidP="005C6572">
      <w:pPr>
        <w:pStyle w:val="Smlouva-slo"/>
        <w:widowControl w:val="0"/>
        <w:numPr>
          <w:ilvl w:val="0"/>
          <w:numId w:val="9"/>
        </w:numPr>
        <w:tabs>
          <w:tab w:val="left" w:pos="0"/>
        </w:tabs>
        <w:spacing w:before="0" w:line="276" w:lineRule="auto"/>
        <w:ind w:left="426" w:hanging="426"/>
        <w:rPr>
          <w:rFonts w:ascii="Arial Narrow" w:hAnsi="Arial Narrow"/>
        </w:rPr>
      </w:pPr>
      <w:r w:rsidRPr="005C6572">
        <w:rPr>
          <w:rFonts w:ascii="Arial Narrow" w:hAnsi="Arial Narrow"/>
        </w:rPr>
        <w:t xml:space="preserve">Nedílnou součástí této smlouvy </w:t>
      </w:r>
      <w:r w:rsidR="002D5494" w:rsidRPr="005C6572">
        <w:rPr>
          <w:rFonts w:ascii="Arial Narrow" w:hAnsi="Arial Narrow"/>
        </w:rPr>
        <w:t>je příloha</w:t>
      </w:r>
    </w:p>
    <w:p w14:paraId="4C932984" w14:textId="77777777" w:rsidR="00482E9F" w:rsidRPr="005C6572" w:rsidRDefault="00482E9F" w:rsidP="005C6572">
      <w:pPr>
        <w:pStyle w:val="Smlouva-slo"/>
        <w:widowControl w:val="0"/>
        <w:tabs>
          <w:tab w:val="left" w:pos="0"/>
        </w:tabs>
        <w:spacing w:before="0" w:line="276" w:lineRule="auto"/>
        <w:ind w:left="426"/>
        <w:rPr>
          <w:rFonts w:ascii="Arial Narrow" w:hAnsi="Arial Narrow"/>
        </w:rPr>
      </w:pPr>
    </w:p>
    <w:p w14:paraId="2A3D459A" w14:textId="32E77D18" w:rsidR="00482E9F" w:rsidRPr="005C6572" w:rsidRDefault="00482E9F" w:rsidP="005C6572">
      <w:pPr>
        <w:pStyle w:val="Smlouva-slo"/>
        <w:widowControl w:val="0"/>
        <w:numPr>
          <w:ilvl w:val="0"/>
          <w:numId w:val="7"/>
        </w:numPr>
        <w:spacing w:before="0" w:line="276" w:lineRule="auto"/>
        <w:ind w:left="709" w:hanging="283"/>
        <w:rPr>
          <w:rFonts w:ascii="Arial Narrow" w:hAnsi="Arial Narrow"/>
        </w:rPr>
      </w:pPr>
      <w:r w:rsidRPr="005C6572">
        <w:rPr>
          <w:rFonts w:ascii="Arial Narrow" w:hAnsi="Arial Narrow"/>
        </w:rPr>
        <w:t xml:space="preserve">Příloha č. </w:t>
      </w:r>
      <w:r w:rsidR="005C6572" w:rsidRPr="005C6572">
        <w:rPr>
          <w:rFonts w:ascii="Arial Narrow" w:hAnsi="Arial Narrow"/>
        </w:rPr>
        <w:t>1</w:t>
      </w:r>
      <w:r w:rsidR="002D5494" w:rsidRPr="005C6572">
        <w:rPr>
          <w:rFonts w:ascii="Arial Narrow" w:hAnsi="Arial Narrow"/>
        </w:rPr>
        <w:t xml:space="preserve"> – </w:t>
      </w:r>
      <w:r w:rsidR="00E16585">
        <w:rPr>
          <w:rFonts w:ascii="Arial Narrow" w:hAnsi="Arial Narrow"/>
        </w:rPr>
        <w:t>Úplná technická s</w:t>
      </w:r>
      <w:r w:rsidR="008F6A5A" w:rsidRPr="005C6572">
        <w:rPr>
          <w:rFonts w:ascii="Arial Narrow" w:hAnsi="Arial Narrow"/>
        </w:rPr>
        <w:t xml:space="preserve">pecifikace </w:t>
      </w:r>
      <w:r w:rsidR="00E16585">
        <w:rPr>
          <w:rFonts w:ascii="Arial Narrow" w:hAnsi="Arial Narrow"/>
        </w:rPr>
        <w:t>nabízeného</w:t>
      </w:r>
      <w:r w:rsidR="008F6A5A" w:rsidRPr="005C6572">
        <w:rPr>
          <w:rFonts w:ascii="Arial Narrow" w:hAnsi="Arial Narrow"/>
        </w:rPr>
        <w:t xml:space="preserve"> </w:t>
      </w:r>
      <w:r w:rsidR="002D5494" w:rsidRPr="005C6572">
        <w:rPr>
          <w:rFonts w:ascii="Arial Narrow" w:hAnsi="Arial Narrow"/>
        </w:rPr>
        <w:t xml:space="preserve">předmětu </w:t>
      </w:r>
      <w:r w:rsidR="008F6A5A" w:rsidRPr="005C6572">
        <w:rPr>
          <w:rFonts w:ascii="Arial Narrow" w:hAnsi="Arial Narrow"/>
        </w:rPr>
        <w:t>plnění</w:t>
      </w:r>
      <w:r w:rsidR="00EB336A">
        <w:rPr>
          <w:rFonts w:ascii="Arial Narrow" w:hAnsi="Arial Narrow"/>
        </w:rPr>
        <w:t xml:space="preserve"> obsahující ocenění jednotlivých položek </w:t>
      </w:r>
      <w:r w:rsidR="00E16585">
        <w:rPr>
          <w:rFonts w:ascii="Arial Narrow" w:hAnsi="Arial Narrow"/>
        </w:rPr>
        <w:t>včetně požadavků na technologickou připravenost</w:t>
      </w:r>
      <w:r w:rsidR="008F6A5A" w:rsidRPr="005C6572">
        <w:rPr>
          <w:rFonts w:ascii="Arial Narrow" w:hAnsi="Arial Narrow"/>
        </w:rPr>
        <w:t xml:space="preserve"> </w:t>
      </w:r>
    </w:p>
    <w:p w14:paraId="0BA3DE58" w14:textId="395FB38D" w:rsidR="00EB46DE" w:rsidRPr="005C6572" w:rsidRDefault="00372EC4" w:rsidP="005C6572">
      <w:pPr>
        <w:pStyle w:val="Smlouva-slo"/>
        <w:widowControl w:val="0"/>
        <w:numPr>
          <w:ilvl w:val="0"/>
          <w:numId w:val="7"/>
        </w:numPr>
        <w:spacing w:before="0" w:line="276" w:lineRule="auto"/>
        <w:ind w:left="709" w:hanging="283"/>
        <w:rPr>
          <w:rFonts w:ascii="Arial Narrow" w:hAnsi="Arial Narrow"/>
        </w:rPr>
      </w:pPr>
      <w:r w:rsidRPr="005C6572">
        <w:rPr>
          <w:rFonts w:ascii="Arial Narrow" w:hAnsi="Arial Narrow"/>
        </w:rPr>
        <w:t xml:space="preserve">Příloha č. </w:t>
      </w:r>
      <w:r w:rsidR="005C6572" w:rsidRPr="005C6572">
        <w:rPr>
          <w:rFonts w:ascii="Arial Narrow" w:hAnsi="Arial Narrow"/>
        </w:rPr>
        <w:t>2</w:t>
      </w:r>
      <w:r w:rsidR="00EB46DE" w:rsidRPr="005C6572">
        <w:rPr>
          <w:rFonts w:ascii="Arial Narrow" w:hAnsi="Arial Narrow"/>
        </w:rPr>
        <w:t xml:space="preserve"> – Seznam poddodavatelů</w:t>
      </w:r>
    </w:p>
    <w:p w14:paraId="28958EB1" w14:textId="4CF35645" w:rsidR="00305194" w:rsidRPr="005C6572" w:rsidRDefault="005C6572" w:rsidP="005C6572">
      <w:pPr>
        <w:pStyle w:val="Smlouva-slo"/>
        <w:widowControl w:val="0"/>
        <w:numPr>
          <w:ilvl w:val="0"/>
          <w:numId w:val="7"/>
        </w:numPr>
        <w:spacing w:before="0" w:line="276" w:lineRule="auto"/>
        <w:ind w:left="709" w:hanging="283"/>
        <w:rPr>
          <w:rFonts w:ascii="Arial Narrow" w:hAnsi="Arial Narrow"/>
        </w:rPr>
      </w:pPr>
      <w:r w:rsidRPr="005C6572">
        <w:rPr>
          <w:rFonts w:ascii="Arial Narrow" w:hAnsi="Arial Narrow"/>
        </w:rPr>
        <w:t>Příloha č. 3</w:t>
      </w:r>
      <w:r w:rsidR="00EB46DE" w:rsidRPr="005C6572">
        <w:rPr>
          <w:rFonts w:ascii="Arial Narrow" w:hAnsi="Arial Narrow"/>
        </w:rPr>
        <w:t xml:space="preserve"> – </w:t>
      </w:r>
      <w:r w:rsidR="00305194" w:rsidRPr="005C6572">
        <w:rPr>
          <w:rFonts w:ascii="Arial Narrow" w:hAnsi="Arial Narrow"/>
        </w:rPr>
        <w:t>Návod na obsluhu zařízení v českém jazyce na CD-ROM</w:t>
      </w:r>
    </w:p>
    <w:p w14:paraId="0C8FE309" w14:textId="3F33EA34" w:rsidR="00305194" w:rsidRDefault="005C6572" w:rsidP="005C6572">
      <w:pPr>
        <w:pStyle w:val="Smlouva-slo"/>
        <w:widowControl w:val="0"/>
        <w:numPr>
          <w:ilvl w:val="0"/>
          <w:numId w:val="7"/>
        </w:numPr>
        <w:spacing w:before="0" w:line="276" w:lineRule="auto"/>
        <w:ind w:left="709" w:hanging="283"/>
        <w:rPr>
          <w:rFonts w:ascii="Arial Narrow" w:hAnsi="Arial Narrow"/>
        </w:rPr>
      </w:pPr>
      <w:r w:rsidRPr="005C6572">
        <w:rPr>
          <w:rFonts w:ascii="Arial Narrow" w:hAnsi="Arial Narrow"/>
        </w:rPr>
        <w:t>Příloha č. 4</w:t>
      </w:r>
      <w:r w:rsidR="00EB46DE" w:rsidRPr="005C6572">
        <w:rPr>
          <w:rFonts w:ascii="Arial Narrow" w:hAnsi="Arial Narrow"/>
        </w:rPr>
        <w:t xml:space="preserve"> – </w:t>
      </w:r>
      <w:r w:rsidR="00305194" w:rsidRPr="005C6572">
        <w:rPr>
          <w:rFonts w:ascii="Arial Narrow" w:hAnsi="Arial Narrow"/>
        </w:rPr>
        <w:t>Prohlášení o shodě – CE certifikát</w:t>
      </w:r>
    </w:p>
    <w:p w14:paraId="6A3510BD" w14:textId="36197AC9" w:rsidR="007433D3" w:rsidRDefault="007433D3" w:rsidP="005C6572">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5 – Certifikát servisního technika</w:t>
      </w:r>
    </w:p>
    <w:p w14:paraId="2D94875B" w14:textId="720AD2AC" w:rsidR="007433D3" w:rsidRDefault="007433D3" w:rsidP="005C6572">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6 – Certifikát osoby provádějící instalaci a zaškolení</w:t>
      </w:r>
    </w:p>
    <w:p w14:paraId="7937F04E" w14:textId="54CC91C1" w:rsidR="007433D3" w:rsidRPr="005C6572" w:rsidRDefault="007433D3" w:rsidP="005C6572">
      <w:pPr>
        <w:pStyle w:val="Smlouva-slo"/>
        <w:widowControl w:val="0"/>
        <w:numPr>
          <w:ilvl w:val="0"/>
          <w:numId w:val="7"/>
        </w:numPr>
        <w:spacing w:before="0" w:line="276" w:lineRule="auto"/>
        <w:ind w:left="709" w:hanging="283"/>
        <w:rPr>
          <w:rFonts w:ascii="Arial Narrow" w:hAnsi="Arial Narrow"/>
        </w:rPr>
      </w:pPr>
      <w:r>
        <w:rPr>
          <w:rFonts w:ascii="Arial Narrow" w:hAnsi="Arial Narrow"/>
        </w:rPr>
        <w:t>Příloha č. 7 – Technická úroveň</w:t>
      </w:r>
    </w:p>
    <w:p w14:paraId="09C5AED6" w14:textId="77777777" w:rsidR="002536A7" w:rsidRPr="005C6572" w:rsidRDefault="002536A7" w:rsidP="005C6572">
      <w:pPr>
        <w:pStyle w:val="Smlouva-slo"/>
        <w:widowControl w:val="0"/>
        <w:spacing w:before="0" w:line="276" w:lineRule="auto"/>
        <w:rPr>
          <w:rFonts w:ascii="Arial Narrow" w:hAnsi="Arial Narrow"/>
          <w:highlight w:val="yellow"/>
        </w:rPr>
      </w:pPr>
    </w:p>
    <w:tbl>
      <w:tblPr>
        <w:tblW w:w="0" w:type="auto"/>
        <w:tblLayout w:type="fixed"/>
        <w:tblLook w:val="0000" w:firstRow="0" w:lastRow="0" w:firstColumn="0" w:lastColumn="0" w:noHBand="0" w:noVBand="0"/>
      </w:tblPr>
      <w:tblGrid>
        <w:gridCol w:w="4343"/>
        <w:gridCol w:w="4343"/>
      </w:tblGrid>
      <w:tr w:rsidR="00482E9F" w:rsidRPr="005C6572" w14:paraId="536CA042" w14:textId="77777777" w:rsidTr="00A256A5">
        <w:trPr>
          <w:trHeight w:val="3150"/>
        </w:trPr>
        <w:tc>
          <w:tcPr>
            <w:tcW w:w="4343" w:type="dxa"/>
          </w:tcPr>
          <w:p w14:paraId="432E5444" w14:textId="4BDCE9BC" w:rsidR="00482E9F" w:rsidRPr="005C6572" w:rsidRDefault="00482E9F" w:rsidP="005C6572">
            <w:pPr>
              <w:keepNext/>
              <w:suppressAutoHyphens/>
              <w:spacing w:after="0"/>
              <w:rPr>
                <w:rFonts w:ascii="Arial Narrow" w:hAnsi="Arial Narrow"/>
                <w:sz w:val="24"/>
                <w:szCs w:val="24"/>
              </w:rPr>
            </w:pPr>
            <w:r w:rsidRPr="005C6572">
              <w:rPr>
                <w:rFonts w:ascii="Arial Narrow" w:hAnsi="Arial Narrow"/>
                <w:sz w:val="24"/>
                <w:szCs w:val="24"/>
              </w:rPr>
              <w:lastRenderedPageBreak/>
              <w:t>V ………… dne ………………………</w:t>
            </w:r>
          </w:p>
          <w:p w14:paraId="7CDEE1FC" w14:textId="77777777" w:rsidR="00482E9F" w:rsidRPr="005C6572" w:rsidRDefault="00482E9F" w:rsidP="005C6572">
            <w:pPr>
              <w:keepNext/>
              <w:suppressAutoHyphens/>
              <w:spacing w:after="0"/>
              <w:rPr>
                <w:rFonts w:ascii="Arial Narrow" w:hAnsi="Arial Narrow"/>
                <w:b/>
                <w:caps/>
                <w:sz w:val="24"/>
                <w:szCs w:val="24"/>
              </w:rPr>
            </w:pPr>
            <w:r w:rsidRPr="005C6572">
              <w:rPr>
                <w:rFonts w:ascii="Arial Narrow" w:hAnsi="Arial Narrow"/>
                <w:b/>
                <w:caps/>
                <w:sz w:val="24"/>
                <w:szCs w:val="24"/>
              </w:rPr>
              <w:t>Kupující:</w:t>
            </w:r>
          </w:p>
          <w:p w14:paraId="0D9079EF" w14:textId="77777777" w:rsidR="00305194" w:rsidRPr="005C6572" w:rsidRDefault="00305194" w:rsidP="005C6572">
            <w:pPr>
              <w:keepNext/>
              <w:suppressAutoHyphens/>
              <w:spacing w:after="0"/>
              <w:rPr>
                <w:rFonts w:ascii="Arial Narrow" w:hAnsi="Arial Narrow"/>
                <w:sz w:val="24"/>
                <w:szCs w:val="24"/>
              </w:rPr>
            </w:pPr>
          </w:p>
          <w:p w14:paraId="7AA28330" w14:textId="77777777" w:rsidR="0029712C" w:rsidRPr="005C6572" w:rsidRDefault="0029712C" w:rsidP="005C6572">
            <w:pPr>
              <w:keepNext/>
              <w:suppressAutoHyphens/>
              <w:spacing w:after="0"/>
              <w:rPr>
                <w:rFonts w:ascii="Arial Narrow" w:hAnsi="Arial Narrow"/>
                <w:sz w:val="24"/>
                <w:szCs w:val="24"/>
              </w:rPr>
            </w:pPr>
          </w:p>
          <w:p w14:paraId="478FBF93" w14:textId="77777777" w:rsidR="00482E9F" w:rsidRPr="005C6572" w:rsidRDefault="00482E9F" w:rsidP="005C6572">
            <w:pPr>
              <w:keepNext/>
              <w:suppressAutoHyphens/>
              <w:spacing w:after="0"/>
              <w:rPr>
                <w:rFonts w:ascii="Arial Narrow" w:hAnsi="Arial Narrow"/>
                <w:sz w:val="24"/>
                <w:szCs w:val="24"/>
              </w:rPr>
            </w:pPr>
          </w:p>
          <w:p w14:paraId="70B53D0C" w14:textId="77777777" w:rsidR="00482E9F" w:rsidRPr="005C6572" w:rsidRDefault="00482E9F" w:rsidP="005C6572">
            <w:pPr>
              <w:keepNext/>
              <w:suppressAutoHyphens/>
              <w:spacing w:after="0"/>
              <w:rPr>
                <w:rFonts w:ascii="Arial Narrow" w:hAnsi="Arial Narrow"/>
                <w:sz w:val="24"/>
                <w:szCs w:val="24"/>
              </w:rPr>
            </w:pPr>
            <w:r w:rsidRPr="005C6572">
              <w:rPr>
                <w:rFonts w:ascii="Arial Narrow" w:hAnsi="Arial Narrow"/>
                <w:sz w:val="24"/>
                <w:szCs w:val="24"/>
              </w:rPr>
              <w:t>___________________________________</w:t>
            </w:r>
          </w:p>
          <w:p w14:paraId="73F3DC9C" w14:textId="77777777" w:rsidR="00482E9F" w:rsidRPr="005C6572" w:rsidRDefault="00482E9F" w:rsidP="005C6572">
            <w:pPr>
              <w:keepNext/>
              <w:suppressAutoHyphens/>
              <w:spacing w:after="0"/>
              <w:rPr>
                <w:rFonts w:ascii="Arial Narrow" w:hAnsi="Arial Narrow"/>
                <w:b/>
                <w:sz w:val="24"/>
                <w:szCs w:val="24"/>
              </w:rPr>
            </w:pPr>
            <w:r w:rsidRPr="005C6572">
              <w:rPr>
                <w:rFonts w:ascii="Arial Narrow" w:hAnsi="Arial Narrow"/>
                <w:b/>
                <w:sz w:val="24"/>
                <w:szCs w:val="24"/>
              </w:rPr>
              <w:t xml:space="preserve">Oblastní nemocnice Kolín, a.s., </w:t>
            </w:r>
          </w:p>
          <w:p w14:paraId="6D633233" w14:textId="2A267009" w:rsidR="00482E9F" w:rsidRPr="005C6572" w:rsidRDefault="006F5FB0" w:rsidP="005C6572">
            <w:pPr>
              <w:keepNext/>
              <w:suppressAutoHyphens/>
              <w:spacing w:after="0"/>
              <w:rPr>
                <w:rFonts w:ascii="Arial Narrow" w:hAnsi="Arial Narrow"/>
                <w:b/>
                <w:sz w:val="24"/>
                <w:szCs w:val="24"/>
              </w:rPr>
            </w:pPr>
            <w:r w:rsidRPr="005C6572">
              <w:rPr>
                <w:rFonts w:ascii="Arial Narrow" w:hAnsi="Arial Narrow"/>
                <w:b/>
                <w:sz w:val="24"/>
                <w:szCs w:val="24"/>
              </w:rPr>
              <w:t>n</w:t>
            </w:r>
            <w:r w:rsidR="00482E9F" w:rsidRPr="005C6572">
              <w:rPr>
                <w:rFonts w:ascii="Arial Narrow" w:hAnsi="Arial Narrow"/>
                <w:b/>
                <w:sz w:val="24"/>
                <w:szCs w:val="24"/>
              </w:rPr>
              <w:t>emocnice Středočeského kraje</w:t>
            </w:r>
          </w:p>
          <w:p w14:paraId="121D9D5E" w14:textId="77777777" w:rsidR="00482E9F" w:rsidRPr="005C6572" w:rsidRDefault="00482E9F" w:rsidP="005C6572">
            <w:pPr>
              <w:keepNext/>
              <w:suppressAutoHyphens/>
              <w:spacing w:after="0"/>
              <w:rPr>
                <w:rFonts w:ascii="Arial Narrow" w:hAnsi="Arial Narrow"/>
                <w:b/>
                <w:sz w:val="24"/>
                <w:szCs w:val="24"/>
              </w:rPr>
            </w:pPr>
            <w:r w:rsidRPr="005C6572">
              <w:rPr>
                <w:rFonts w:ascii="Arial Narrow" w:hAnsi="Arial Narrow"/>
                <w:b/>
                <w:sz w:val="24"/>
                <w:szCs w:val="24"/>
              </w:rPr>
              <w:t>MUDr. Petr Chudomel, MBA</w:t>
            </w:r>
          </w:p>
          <w:p w14:paraId="47006A1C" w14:textId="5342011F" w:rsidR="006F5FB0" w:rsidRDefault="007433D3" w:rsidP="005C6572">
            <w:pPr>
              <w:keepNext/>
              <w:suppressAutoHyphens/>
              <w:spacing w:after="0"/>
              <w:jc w:val="both"/>
              <w:rPr>
                <w:rFonts w:ascii="Arial Narrow" w:hAnsi="Arial Narrow"/>
                <w:b/>
                <w:sz w:val="24"/>
                <w:szCs w:val="24"/>
              </w:rPr>
            </w:pPr>
            <w:r>
              <w:rPr>
                <w:rFonts w:ascii="Arial Narrow" w:hAnsi="Arial Narrow"/>
                <w:b/>
                <w:sz w:val="24"/>
                <w:szCs w:val="24"/>
              </w:rPr>
              <w:t>předseda</w:t>
            </w:r>
            <w:r w:rsidR="00B71E5F" w:rsidRPr="005C6572">
              <w:rPr>
                <w:rFonts w:ascii="Arial Narrow" w:hAnsi="Arial Narrow"/>
                <w:b/>
                <w:sz w:val="24"/>
                <w:szCs w:val="24"/>
              </w:rPr>
              <w:t xml:space="preserve"> představenstva</w:t>
            </w:r>
          </w:p>
          <w:p w14:paraId="75F39B92" w14:textId="77777777" w:rsidR="007433D3" w:rsidRDefault="007433D3" w:rsidP="005C6572">
            <w:pPr>
              <w:keepNext/>
              <w:suppressAutoHyphens/>
              <w:spacing w:after="0"/>
              <w:jc w:val="both"/>
              <w:rPr>
                <w:rFonts w:ascii="Arial Narrow" w:hAnsi="Arial Narrow"/>
                <w:b/>
                <w:sz w:val="24"/>
                <w:szCs w:val="24"/>
              </w:rPr>
            </w:pPr>
          </w:p>
          <w:p w14:paraId="1DA4235B" w14:textId="77777777" w:rsidR="007433D3" w:rsidRDefault="007433D3" w:rsidP="005C6572">
            <w:pPr>
              <w:keepNext/>
              <w:suppressAutoHyphens/>
              <w:spacing w:after="0"/>
              <w:jc w:val="both"/>
              <w:rPr>
                <w:rFonts w:ascii="Arial Narrow" w:hAnsi="Arial Narrow"/>
                <w:b/>
                <w:sz w:val="24"/>
                <w:szCs w:val="24"/>
              </w:rPr>
            </w:pPr>
          </w:p>
          <w:p w14:paraId="3CED2284" w14:textId="77777777" w:rsidR="007433D3" w:rsidRDefault="007433D3" w:rsidP="005C6572">
            <w:pPr>
              <w:keepNext/>
              <w:suppressAutoHyphens/>
              <w:spacing w:after="0"/>
              <w:jc w:val="both"/>
              <w:rPr>
                <w:rFonts w:ascii="Arial Narrow" w:hAnsi="Arial Narrow"/>
                <w:b/>
                <w:sz w:val="24"/>
                <w:szCs w:val="24"/>
              </w:rPr>
            </w:pPr>
          </w:p>
          <w:p w14:paraId="7051EE3A" w14:textId="77777777" w:rsidR="007433D3" w:rsidRDefault="007433D3" w:rsidP="005C6572">
            <w:pPr>
              <w:keepNext/>
              <w:suppressAutoHyphens/>
              <w:spacing w:after="0"/>
              <w:jc w:val="both"/>
              <w:rPr>
                <w:rFonts w:ascii="Arial Narrow" w:hAnsi="Arial Narrow"/>
                <w:b/>
                <w:sz w:val="24"/>
                <w:szCs w:val="24"/>
              </w:rPr>
            </w:pPr>
          </w:p>
          <w:p w14:paraId="122D23D4" w14:textId="77777777" w:rsidR="007433D3" w:rsidRDefault="007433D3" w:rsidP="005C6572">
            <w:pPr>
              <w:keepNext/>
              <w:pBdr>
                <w:bottom w:val="single" w:sz="6" w:space="1" w:color="auto"/>
              </w:pBdr>
              <w:suppressAutoHyphens/>
              <w:spacing w:after="0"/>
              <w:jc w:val="both"/>
              <w:rPr>
                <w:rFonts w:ascii="Arial Narrow" w:hAnsi="Arial Narrow"/>
                <w:b/>
                <w:sz w:val="24"/>
                <w:szCs w:val="24"/>
              </w:rPr>
            </w:pPr>
          </w:p>
          <w:p w14:paraId="4C61985B" w14:textId="77777777" w:rsidR="007433D3" w:rsidRPr="007433D3" w:rsidRDefault="007433D3" w:rsidP="007433D3">
            <w:pPr>
              <w:keepNext/>
              <w:suppressAutoHyphens/>
              <w:spacing w:after="0"/>
              <w:jc w:val="both"/>
              <w:rPr>
                <w:rFonts w:ascii="Arial Narrow" w:hAnsi="Arial Narrow"/>
                <w:b/>
                <w:sz w:val="24"/>
                <w:szCs w:val="24"/>
              </w:rPr>
            </w:pPr>
            <w:r w:rsidRPr="007433D3">
              <w:rPr>
                <w:rFonts w:ascii="Arial Narrow" w:hAnsi="Arial Narrow"/>
                <w:b/>
                <w:sz w:val="24"/>
                <w:szCs w:val="24"/>
              </w:rPr>
              <w:t xml:space="preserve">Oblastní nemocnice Kolín, a.s., </w:t>
            </w:r>
          </w:p>
          <w:p w14:paraId="571EB486" w14:textId="77777777" w:rsidR="007433D3" w:rsidRPr="007433D3" w:rsidRDefault="007433D3" w:rsidP="007433D3">
            <w:pPr>
              <w:keepNext/>
              <w:suppressAutoHyphens/>
              <w:spacing w:after="0"/>
              <w:jc w:val="both"/>
              <w:rPr>
                <w:rFonts w:ascii="Arial Narrow" w:hAnsi="Arial Narrow"/>
                <w:b/>
                <w:sz w:val="24"/>
                <w:szCs w:val="24"/>
              </w:rPr>
            </w:pPr>
            <w:r w:rsidRPr="007433D3">
              <w:rPr>
                <w:rFonts w:ascii="Arial Narrow" w:hAnsi="Arial Narrow"/>
                <w:b/>
                <w:sz w:val="24"/>
                <w:szCs w:val="24"/>
              </w:rPr>
              <w:t>nemocnice Středočeského kraje</w:t>
            </w:r>
          </w:p>
          <w:p w14:paraId="50004DDF" w14:textId="670BEF78" w:rsidR="007433D3" w:rsidRPr="007433D3" w:rsidRDefault="007433D3" w:rsidP="007433D3">
            <w:pPr>
              <w:keepNext/>
              <w:suppressAutoHyphens/>
              <w:spacing w:after="0"/>
              <w:jc w:val="both"/>
              <w:rPr>
                <w:rFonts w:ascii="Arial Narrow" w:hAnsi="Arial Narrow"/>
                <w:b/>
                <w:sz w:val="24"/>
                <w:szCs w:val="24"/>
              </w:rPr>
            </w:pPr>
            <w:r>
              <w:rPr>
                <w:rFonts w:ascii="Arial Narrow" w:hAnsi="Arial Narrow"/>
                <w:b/>
                <w:sz w:val="24"/>
                <w:szCs w:val="24"/>
              </w:rPr>
              <w:t>Martin Herman</w:t>
            </w:r>
          </w:p>
          <w:p w14:paraId="36B85202" w14:textId="5F84ACDB" w:rsidR="007433D3" w:rsidRPr="007433D3" w:rsidRDefault="007433D3" w:rsidP="007433D3">
            <w:pPr>
              <w:keepNext/>
              <w:suppressAutoHyphens/>
              <w:spacing w:after="0"/>
              <w:jc w:val="both"/>
              <w:rPr>
                <w:rFonts w:ascii="Arial Narrow" w:hAnsi="Arial Narrow"/>
                <w:b/>
                <w:sz w:val="24"/>
                <w:szCs w:val="24"/>
              </w:rPr>
            </w:pPr>
            <w:r>
              <w:rPr>
                <w:rFonts w:ascii="Arial Narrow" w:hAnsi="Arial Narrow"/>
                <w:b/>
                <w:sz w:val="24"/>
                <w:szCs w:val="24"/>
              </w:rPr>
              <w:t>místopředseda</w:t>
            </w:r>
            <w:r w:rsidRPr="007433D3">
              <w:rPr>
                <w:rFonts w:ascii="Arial Narrow" w:hAnsi="Arial Narrow"/>
                <w:b/>
                <w:sz w:val="24"/>
                <w:szCs w:val="24"/>
              </w:rPr>
              <w:t xml:space="preserve"> představenstva</w:t>
            </w:r>
          </w:p>
          <w:p w14:paraId="1189AD2A" w14:textId="1C615E59" w:rsidR="007433D3" w:rsidRPr="005C6572" w:rsidRDefault="007433D3" w:rsidP="005C6572">
            <w:pPr>
              <w:keepNext/>
              <w:suppressAutoHyphens/>
              <w:spacing w:after="0"/>
              <w:jc w:val="both"/>
              <w:rPr>
                <w:rFonts w:ascii="Arial Narrow" w:hAnsi="Arial Narrow"/>
                <w:b/>
                <w:sz w:val="24"/>
                <w:szCs w:val="24"/>
              </w:rPr>
            </w:pPr>
          </w:p>
        </w:tc>
        <w:tc>
          <w:tcPr>
            <w:tcW w:w="4343" w:type="dxa"/>
          </w:tcPr>
          <w:p w14:paraId="69C4E79E" w14:textId="77777777" w:rsidR="00482E9F" w:rsidRPr="005C6572" w:rsidRDefault="00482E9F" w:rsidP="005C6572">
            <w:pPr>
              <w:keepNext/>
              <w:suppressAutoHyphens/>
              <w:spacing w:after="0"/>
              <w:rPr>
                <w:rFonts w:ascii="Arial Narrow" w:hAnsi="Arial Narrow"/>
                <w:sz w:val="24"/>
                <w:szCs w:val="24"/>
              </w:rPr>
            </w:pPr>
            <w:r w:rsidRPr="005C6572">
              <w:rPr>
                <w:rFonts w:ascii="Arial Narrow" w:hAnsi="Arial Narrow"/>
                <w:sz w:val="24"/>
                <w:szCs w:val="24"/>
              </w:rPr>
              <w:t>V ………… dne ……………………….</w:t>
            </w:r>
          </w:p>
          <w:p w14:paraId="283B6C4E" w14:textId="77777777" w:rsidR="00482E9F" w:rsidRPr="005C6572" w:rsidRDefault="00482E9F" w:rsidP="005C6572">
            <w:pPr>
              <w:keepNext/>
              <w:suppressAutoHyphens/>
              <w:spacing w:after="0"/>
              <w:rPr>
                <w:rFonts w:ascii="Arial Narrow" w:hAnsi="Arial Narrow"/>
                <w:b/>
                <w:caps/>
                <w:sz w:val="24"/>
                <w:szCs w:val="24"/>
              </w:rPr>
            </w:pPr>
            <w:r w:rsidRPr="005C6572">
              <w:rPr>
                <w:rFonts w:ascii="Arial Narrow" w:hAnsi="Arial Narrow"/>
                <w:b/>
                <w:caps/>
                <w:sz w:val="24"/>
                <w:szCs w:val="24"/>
              </w:rPr>
              <w:t>Prodávající:</w:t>
            </w:r>
          </w:p>
          <w:p w14:paraId="0AB6BD43" w14:textId="77777777" w:rsidR="00482E9F" w:rsidRPr="005C6572" w:rsidRDefault="00482E9F" w:rsidP="005C6572">
            <w:pPr>
              <w:keepNext/>
              <w:suppressAutoHyphens/>
              <w:spacing w:after="0"/>
              <w:rPr>
                <w:rFonts w:ascii="Arial Narrow" w:hAnsi="Arial Narrow"/>
                <w:sz w:val="24"/>
                <w:szCs w:val="24"/>
              </w:rPr>
            </w:pPr>
          </w:p>
          <w:p w14:paraId="1F876D69" w14:textId="77777777" w:rsidR="00305194" w:rsidRPr="005C6572" w:rsidRDefault="00305194" w:rsidP="005C6572">
            <w:pPr>
              <w:keepNext/>
              <w:suppressAutoHyphens/>
              <w:spacing w:after="0"/>
              <w:rPr>
                <w:rFonts w:ascii="Arial Narrow" w:hAnsi="Arial Narrow"/>
                <w:sz w:val="24"/>
                <w:szCs w:val="24"/>
              </w:rPr>
            </w:pPr>
          </w:p>
          <w:p w14:paraId="297D2638" w14:textId="77777777" w:rsidR="0029712C" w:rsidRPr="005C6572" w:rsidRDefault="0029712C" w:rsidP="005C6572">
            <w:pPr>
              <w:keepNext/>
              <w:suppressAutoHyphens/>
              <w:spacing w:after="0"/>
              <w:rPr>
                <w:rFonts w:ascii="Arial Narrow" w:hAnsi="Arial Narrow"/>
                <w:sz w:val="24"/>
                <w:szCs w:val="24"/>
              </w:rPr>
            </w:pPr>
          </w:p>
          <w:p w14:paraId="412FFA5A" w14:textId="77777777" w:rsidR="00482E9F" w:rsidRPr="005C6572" w:rsidRDefault="00482E9F" w:rsidP="005C6572">
            <w:pPr>
              <w:keepNext/>
              <w:suppressAutoHyphens/>
              <w:spacing w:after="0"/>
              <w:rPr>
                <w:rFonts w:ascii="Arial Narrow" w:hAnsi="Arial Narrow"/>
                <w:sz w:val="24"/>
                <w:szCs w:val="24"/>
              </w:rPr>
            </w:pPr>
            <w:r w:rsidRPr="005C6572">
              <w:rPr>
                <w:rFonts w:ascii="Arial Narrow" w:hAnsi="Arial Narrow"/>
                <w:sz w:val="24"/>
                <w:szCs w:val="24"/>
              </w:rPr>
              <w:t>___________________________________</w:t>
            </w:r>
          </w:p>
          <w:p w14:paraId="68A41786" w14:textId="7CAB679E" w:rsidR="00482E9F" w:rsidRPr="005C6572" w:rsidRDefault="00482E9F" w:rsidP="005C6572">
            <w:pPr>
              <w:keepNext/>
              <w:suppressAutoHyphens/>
              <w:spacing w:after="0"/>
              <w:rPr>
                <w:rFonts w:ascii="Arial Narrow" w:hAnsi="Arial Narrow"/>
                <w:b/>
                <w:sz w:val="24"/>
                <w:szCs w:val="24"/>
              </w:rPr>
            </w:pPr>
            <w:r w:rsidRPr="005C6572">
              <w:rPr>
                <w:rFonts w:ascii="Arial Narrow" w:hAnsi="Arial Narrow"/>
                <w:b/>
                <w:sz w:val="24"/>
                <w:szCs w:val="24"/>
              </w:rPr>
              <w:t>[</w:t>
            </w:r>
            <w:r w:rsidR="006F5FB0" w:rsidRPr="005C6572">
              <w:rPr>
                <w:rFonts w:ascii="Arial Narrow" w:hAnsi="Arial Narrow"/>
                <w:b/>
                <w:i/>
                <w:sz w:val="24"/>
                <w:szCs w:val="24"/>
              </w:rPr>
              <w:t>název</w:t>
            </w:r>
            <w:r w:rsidR="006F5FB0" w:rsidRPr="005C6572">
              <w:rPr>
                <w:rFonts w:ascii="Arial Narrow" w:hAnsi="Arial Narrow"/>
                <w:b/>
                <w:sz w:val="24"/>
                <w:szCs w:val="24"/>
              </w:rPr>
              <w:t>]</w:t>
            </w:r>
          </w:p>
          <w:p w14:paraId="7A275ECC" w14:textId="77777777" w:rsidR="00482E9F" w:rsidRPr="005C6572" w:rsidRDefault="00482E9F" w:rsidP="005C6572">
            <w:pPr>
              <w:keepNext/>
              <w:suppressAutoHyphens/>
              <w:spacing w:after="0"/>
              <w:rPr>
                <w:rFonts w:ascii="Arial Narrow" w:hAnsi="Arial Narrow"/>
                <w:sz w:val="24"/>
                <w:szCs w:val="24"/>
              </w:rPr>
            </w:pPr>
            <w:r w:rsidRPr="005C6572">
              <w:rPr>
                <w:rFonts w:ascii="Arial Narrow" w:hAnsi="Arial Narrow"/>
                <w:b/>
                <w:sz w:val="24"/>
                <w:szCs w:val="24"/>
              </w:rPr>
              <w:t xml:space="preserve"> [</w:t>
            </w:r>
            <w:r w:rsidRPr="005C6572">
              <w:rPr>
                <w:rFonts w:ascii="Arial Narrow" w:hAnsi="Arial Narrow"/>
                <w:b/>
                <w:i/>
                <w:sz w:val="24"/>
                <w:szCs w:val="24"/>
              </w:rPr>
              <w:t>jméno a funkce oprávněné osoby</w:t>
            </w:r>
            <w:r w:rsidRPr="005C6572">
              <w:rPr>
                <w:rFonts w:ascii="Arial Narrow" w:hAnsi="Arial Narrow"/>
                <w:b/>
                <w:sz w:val="24"/>
                <w:szCs w:val="24"/>
              </w:rPr>
              <w:t>]</w:t>
            </w:r>
          </w:p>
        </w:tc>
      </w:tr>
    </w:tbl>
    <w:p w14:paraId="3122AD97" w14:textId="77777777" w:rsidR="001D5B7A" w:rsidRPr="005C6572" w:rsidRDefault="001D5B7A" w:rsidP="005C6572">
      <w:pPr>
        <w:spacing w:after="0"/>
        <w:jc w:val="right"/>
        <w:rPr>
          <w:rFonts w:ascii="Arial Narrow" w:hAnsi="Arial Narrow"/>
          <w:sz w:val="24"/>
          <w:szCs w:val="24"/>
        </w:rPr>
      </w:pPr>
    </w:p>
    <w:sectPr w:rsidR="001D5B7A" w:rsidRPr="005C6572" w:rsidSect="005C6572">
      <w:headerReference w:type="default" r:id="rId8"/>
      <w:footerReference w:type="default" r:id="rId9"/>
      <w:pgSz w:w="11906" w:h="16838" w:code="9"/>
      <w:pgMar w:top="1276" w:right="127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B317" w14:textId="77777777" w:rsidR="00AD7936" w:rsidRDefault="00AD7936" w:rsidP="007916FA">
      <w:pPr>
        <w:spacing w:after="0" w:line="240" w:lineRule="auto"/>
      </w:pPr>
      <w:r>
        <w:separator/>
      </w:r>
    </w:p>
  </w:endnote>
  <w:endnote w:type="continuationSeparator" w:id="0">
    <w:p w14:paraId="2B6292E3" w14:textId="77777777" w:rsidR="00AD7936" w:rsidRDefault="00AD7936" w:rsidP="007916FA">
      <w:pPr>
        <w:spacing w:after="0" w:line="240" w:lineRule="auto"/>
      </w:pPr>
      <w:r>
        <w:continuationSeparator/>
      </w:r>
    </w:p>
  </w:endnote>
  <w:endnote w:type="continuationNotice" w:id="1">
    <w:p w14:paraId="2F3A03F2" w14:textId="77777777" w:rsidR="00AD7936" w:rsidRDefault="00AD7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FC06" w14:textId="0A742B9F" w:rsidR="005C6572" w:rsidRDefault="005C6572" w:rsidP="005C6572">
    <w:pPr>
      <w:pStyle w:val="Zpat"/>
      <w:pBdr>
        <w:top w:val="single" w:sz="4" w:space="1" w:color="auto"/>
      </w:pBdr>
      <w:rPr>
        <w:rStyle w:val="Standardnpsmoodstavce1"/>
        <w:rFonts w:ascii="Arial" w:hAnsi="Arial" w:cs="Arial"/>
        <w:sz w:val="16"/>
        <w:szCs w:val="16"/>
      </w:rPr>
    </w:pPr>
    <w:r>
      <w:rPr>
        <w:rStyle w:val="Standardnpsmoodstavce1"/>
        <w:rFonts w:ascii="Arial" w:hAnsi="Arial" w:cs="Arial"/>
        <w:b/>
        <w:sz w:val="16"/>
        <w:szCs w:val="16"/>
      </w:rPr>
      <w:t>Oblastní nemocnice Kolín, a. s., nemocnice Středočeského kraje</w:t>
    </w:r>
    <w:r>
      <w:rPr>
        <w:rStyle w:val="Standardnpsmoodstavce1"/>
        <w:rFonts w:ascii="Arial" w:hAnsi="Arial" w:cs="Arial"/>
        <w:b/>
        <w:sz w:val="16"/>
        <w:szCs w:val="16"/>
      </w:rPr>
      <w:tab/>
      <w:t xml:space="preserve">Strana </w:t>
    </w:r>
    <w:r>
      <w:rPr>
        <w:rStyle w:val="Standardnpsmoodstavce1"/>
        <w:rFonts w:cs="Arial"/>
        <w:b/>
        <w:sz w:val="16"/>
        <w:szCs w:val="16"/>
      </w:rPr>
      <w:fldChar w:fldCharType="begin"/>
    </w:r>
    <w:r>
      <w:rPr>
        <w:rStyle w:val="Standardnpsmoodstavce1"/>
        <w:rFonts w:cs="Arial"/>
        <w:b/>
        <w:sz w:val="16"/>
        <w:szCs w:val="16"/>
      </w:rPr>
      <w:instrText xml:space="preserve"> PAGE </w:instrText>
    </w:r>
    <w:r>
      <w:rPr>
        <w:rStyle w:val="Standardnpsmoodstavce1"/>
        <w:rFonts w:cs="Arial"/>
        <w:b/>
        <w:sz w:val="16"/>
        <w:szCs w:val="16"/>
      </w:rPr>
      <w:fldChar w:fldCharType="separate"/>
    </w:r>
    <w:r w:rsidR="000C591A">
      <w:rPr>
        <w:rStyle w:val="Standardnpsmoodstavce1"/>
        <w:rFonts w:cs="Arial"/>
        <w:b/>
        <w:noProof/>
        <w:sz w:val="16"/>
        <w:szCs w:val="16"/>
      </w:rPr>
      <w:t>9</w:t>
    </w:r>
    <w:r>
      <w:rPr>
        <w:rStyle w:val="Standardnpsmoodstavce1"/>
        <w:rFonts w:cs="Arial"/>
        <w:b/>
        <w:sz w:val="16"/>
        <w:szCs w:val="16"/>
      </w:rPr>
      <w:fldChar w:fldCharType="end"/>
    </w:r>
    <w:r>
      <w:rPr>
        <w:rStyle w:val="Standardnpsmoodstavce1"/>
        <w:rFonts w:ascii="Arial" w:hAnsi="Arial" w:cs="Arial"/>
        <w:b/>
        <w:sz w:val="16"/>
        <w:szCs w:val="16"/>
      </w:rPr>
      <w:t xml:space="preserve"> z </w:t>
    </w:r>
    <w:r>
      <w:rPr>
        <w:rStyle w:val="Standardnpsmoodstavce1"/>
        <w:rFonts w:cs="Arial"/>
        <w:b/>
        <w:sz w:val="16"/>
        <w:szCs w:val="16"/>
      </w:rPr>
      <w:fldChar w:fldCharType="begin"/>
    </w:r>
    <w:r>
      <w:rPr>
        <w:rStyle w:val="Standardnpsmoodstavce1"/>
        <w:rFonts w:cs="Arial"/>
        <w:b/>
        <w:sz w:val="16"/>
        <w:szCs w:val="16"/>
      </w:rPr>
      <w:instrText xml:space="preserve"> NUMPAGES </w:instrText>
    </w:r>
    <w:r>
      <w:rPr>
        <w:rStyle w:val="Standardnpsmoodstavce1"/>
        <w:rFonts w:cs="Arial"/>
        <w:b/>
        <w:sz w:val="16"/>
        <w:szCs w:val="16"/>
      </w:rPr>
      <w:fldChar w:fldCharType="separate"/>
    </w:r>
    <w:r w:rsidR="000C591A">
      <w:rPr>
        <w:rStyle w:val="Standardnpsmoodstavce1"/>
        <w:rFonts w:cs="Arial"/>
        <w:b/>
        <w:noProof/>
        <w:sz w:val="16"/>
        <w:szCs w:val="16"/>
      </w:rPr>
      <w:t>9</w:t>
    </w:r>
    <w:r>
      <w:rPr>
        <w:rStyle w:val="Standardnpsmoodstavce1"/>
        <w:rFonts w:cs="Arial"/>
        <w:b/>
        <w:sz w:val="16"/>
        <w:szCs w:val="16"/>
      </w:rPr>
      <w:fldChar w:fldCharType="end"/>
    </w:r>
  </w:p>
  <w:p w14:paraId="65D86FE8" w14:textId="77777777" w:rsidR="005C6572" w:rsidRDefault="005C6572" w:rsidP="005C6572">
    <w:pPr>
      <w:pStyle w:val="Zpat"/>
      <w:rPr>
        <w:rFonts w:ascii="Arial" w:hAnsi="Arial" w:cs="Arial"/>
        <w:sz w:val="16"/>
        <w:szCs w:val="16"/>
      </w:rPr>
    </w:pPr>
    <w:r>
      <w:rPr>
        <w:rStyle w:val="Standardnpsmoodstavce1"/>
        <w:rFonts w:ascii="Arial" w:hAnsi="Arial" w:cs="Arial"/>
        <w:sz w:val="16"/>
        <w:szCs w:val="16"/>
      </w:rPr>
      <w:t>sídlo</w:t>
    </w:r>
    <w:r>
      <w:rPr>
        <w:rStyle w:val="Standardnpsmoodstavce1"/>
        <w:rFonts w:ascii="Arial" w:hAnsi="Arial" w:cs="Arial"/>
        <w:b/>
        <w:sz w:val="16"/>
        <w:szCs w:val="16"/>
      </w:rPr>
      <w:t xml:space="preserve">: </w:t>
    </w:r>
    <w:r>
      <w:rPr>
        <w:rStyle w:val="Standardnpsmoodstavce1"/>
        <w:rFonts w:ascii="Arial" w:hAnsi="Arial" w:cs="Arial"/>
        <w:sz w:val="16"/>
        <w:szCs w:val="16"/>
      </w:rPr>
      <w:t>Žižkova 146, 280 01 Kolín III</w:t>
    </w:r>
  </w:p>
  <w:p w14:paraId="3B4A0FB1" w14:textId="77777777" w:rsidR="005C6572" w:rsidRDefault="005C6572" w:rsidP="005C6572">
    <w:pPr>
      <w:pStyle w:val="Zpat"/>
      <w:rPr>
        <w:rFonts w:ascii="Arial" w:hAnsi="Arial" w:cs="Arial"/>
        <w:sz w:val="16"/>
        <w:szCs w:val="16"/>
      </w:rPr>
    </w:pPr>
  </w:p>
  <w:p w14:paraId="44FB752E" w14:textId="25EF396D" w:rsidR="005C6572" w:rsidRDefault="005C6572" w:rsidP="000C591A">
    <w:pPr>
      <w:pStyle w:val="Zpat"/>
    </w:pPr>
    <w:r>
      <w:rPr>
        <w:rStyle w:val="Standardnpsmoodstavce1"/>
        <w:rFonts w:ascii="Arial" w:hAnsi="Arial" w:cs="Arial"/>
        <w:sz w:val="16"/>
        <w:szCs w:val="16"/>
      </w:rPr>
      <w:t>IČ: 272 56 391</w:t>
    </w:r>
    <w:r w:rsidRPr="005A0F1E">
      <w:rPr>
        <w:rStyle w:val="Standardnpsmoodstavce1"/>
        <w:rFonts w:ascii="Arial" w:hAnsi="Arial" w:cs="Arial"/>
        <w:sz w:val="16"/>
        <w:szCs w:val="16"/>
      </w:rPr>
      <w:t>;</w:t>
    </w:r>
    <w:r>
      <w:rPr>
        <w:rStyle w:val="Standardnpsmoodstavce1"/>
        <w:rFonts w:ascii="Arial" w:hAnsi="Arial" w:cs="Arial"/>
        <w:sz w:val="16"/>
        <w:szCs w:val="16"/>
      </w:rPr>
      <w:t xml:space="preserve"> DIČ: CZ27256391</w:t>
    </w:r>
    <w:r>
      <w:rPr>
        <w:rStyle w:val="Standardnpsmoodstavce1"/>
        <w:rFonts w:ascii="Arial" w:hAnsi="Arial" w:cs="Arial"/>
        <w:sz w:val="16"/>
        <w:szCs w:val="16"/>
      </w:rPr>
      <w:tab/>
    </w:r>
    <w:r>
      <w:rPr>
        <w:rStyle w:val="Standardnpsmoodstavce1"/>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C8621" w14:textId="77777777" w:rsidR="00AD7936" w:rsidRDefault="00AD7936" w:rsidP="007916FA">
      <w:pPr>
        <w:spacing w:after="0" w:line="240" w:lineRule="auto"/>
      </w:pPr>
      <w:r>
        <w:separator/>
      </w:r>
    </w:p>
  </w:footnote>
  <w:footnote w:type="continuationSeparator" w:id="0">
    <w:p w14:paraId="07E15B11" w14:textId="77777777" w:rsidR="00AD7936" w:rsidRDefault="00AD7936" w:rsidP="007916FA">
      <w:pPr>
        <w:spacing w:after="0" w:line="240" w:lineRule="auto"/>
      </w:pPr>
      <w:r>
        <w:continuationSeparator/>
      </w:r>
    </w:p>
  </w:footnote>
  <w:footnote w:type="continuationNotice" w:id="1">
    <w:p w14:paraId="25D908FC" w14:textId="77777777" w:rsidR="00AD7936" w:rsidRDefault="00AD79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541D" w14:textId="4230E4CE" w:rsidR="00C84299" w:rsidRDefault="005C6572" w:rsidP="005C6572">
    <w:pPr>
      <w:pStyle w:val="Zhlav"/>
    </w:pPr>
    <w:r>
      <w:rPr>
        <w:noProof/>
        <w:lang w:eastAsia="cs-CZ"/>
      </w:rPr>
      <w:drawing>
        <wp:inline distT="0" distB="0" distL="0" distR="0" wp14:anchorId="45312DC6" wp14:editId="7247A925">
          <wp:extent cx="2400300" cy="504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solidFill>
                    <a:srgbClr val="FFFFFF">
                      <a:alpha val="0"/>
                    </a:srgbClr>
                  </a:solidFill>
                  <a:ln>
                    <a:noFill/>
                  </a:ln>
                </pic:spPr>
              </pic:pic>
            </a:graphicData>
          </a:graphic>
        </wp:inline>
      </w:drawing>
    </w:r>
  </w:p>
  <w:p w14:paraId="41F43BA6" w14:textId="77777777" w:rsidR="005C6572" w:rsidRDefault="005C6572" w:rsidP="005C65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2984" w:hanging="360"/>
      </w:pPr>
      <w:rPr>
        <w:rFonts w:hint="default"/>
      </w:rPr>
    </w:lvl>
    <w:lvl w:ilvl="1" w:tplc="04050019">
      <w:start w:val="1"/>
      <w:numFmt w:val="lowerLetter"/>
      <w:lvlText w:val="%2."/>
      <w:lvlJc w:val="left"/>
      <w:pPr>
        <w:ind w:left="3704" w:hanging="360"/>
      </w:pPr>
    </w:lvl>
    <w:lvl w:ilvl="2" w:tplc="0405001B" w:tentative="1">
      <w:start w:val="1"/>
      <w:numFmt w:val="lowerRoman"/>
      <w:lvlText w:val="%3."/>
      <w:lvlJc w:val="right"/>
      <w:pPr>
        <w:ind w:left="4424" w:hanging="180"/>
      </w:pPr>
    </w:lvl>
    <w:lvl w:ilvl="3" w:tplc="0405000F" w:tentative="1">
      <w:start w:val="1"/>
      <w:numFmt w:val="decimal"/>
      <w:lvlText w:val="%4."/>
      <w:lvlJc w:val="left"/>
      <w:pPr>
        <w:ind w:left="5144" w:hanging="360"/>
      </w:pPr>
    </w:lvl>
    <w:lvl w:ilvl="4" w:tplc="04050019" w:tentative="1">
      <w:start w:val="1"/>
      <w:numFmt w:val="lowerLetter"/>
      <w:lvlText w:val="%5."/>
      <w:lvlJc w:val="left"/>
      <w:pPr>
        <w:ind w:left="5864" w:hanging="360"/>
      </w:pPr>
    </w:lvl>
    <w:lvl w:ilvl="5" w:tplc="0405001B" w:tentative="1">
      <w:start w:val="1"/>
      <w:numFmt w:val="lowerRoman"/>
      <w:lvlText w:val="%6."/>
      <w:lvlJc w:val="right"/>
      <w:pPr>
        <w:ind w:left="6584" w:hanging="180"/>
      </w:pPr>
    </w:lvl>
    <w:lvl w:ilvl="6" w:tplc="0405000F" w:tentative="1">
      <w:start w:val="1"/>
      <w:numFmt w:val="decimal"/>
      <w:lvlText w:val="%7."/>
      <w:lvlJc w:val="left"/>
      <w:pPr>
        <w:ind w:left="7304" w:hanging="360"/>
      </w:pPr>
    </w:lvl>
    <w:lvl w:ilvl="7" w:tplc="04050019" w:tentative="1">
      <w:start w:val="1"/>
      <w:numFmt w:val="lowerLetter"/>
      <w:lvlText w:val="%8."/>
      <w:lvlJc w:val="left"/>
      <w:pPr>
        <w:ind w:left="8024" w:hanging="360"/>
      </w:pPr>
    </w:lvl>
    <w:lvl w:ilvl="8" w:tplc="0405001B" w:tentative="1">
      <w:start w:val="1"/>
      <w:numFmt w:val="lowerRoman"/>
      <w:lvlText w:val="%9."/>
      <w:lvlJc w:val="right"/>
      <w:pPr>
        <w:ind w:left="8744"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771D51"/>
    <w:multiLevelType w:val="hybridMultilevel"/>
    <w:tmpl w:val="B8AC2D0A"/>
    <w:lvl w:ilvl="0" w:tplc="34225C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A505EE"/>
    <w:multiLevelType w:val="multilevel"/>
    <w:tmpl w:val="F62C9704"/>
    <w:lvl w:ilvl="0">
      <w:start w:val="1"/>
      <w:numFmt w:val="decimal"/>
      <w:pStyle w:val="Nadpis1"/>
      <w:lvlText w:val="%1."/>
      <w:lvlJc w:val="left"/>
      <w:pPr>
        <w:tabs>
          <w:tab w:val="num" w:pos="851"/>
        </w:tabs>
        <w:ind w:left="851" w:hanging="851"/>
      </w:pPr>
      <w:rPr>
        <w:rFonts w:asciiTheme="minorHAnsi" w:hAnsiTheme="minorHAnsi" w:cstheme="minorHAnsi"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701"/>
        </w:tabs>
        <w:ind w:left="1701" w:hanging="850"/>
      </w:pPr>
      <w:rPr>
        <w:rFonts w:asciiTheme="minorHAnsi" w:hAnsiTheme="minorHAnsi" w:cstheme="minorHAnsi" w:hint="default"/>
        <w:b w:val="0"/>
        <w:i w:val="0"/>
        <w:sz w:val="22"/>
        <w:szCs w:val="22"/>
      </w:rPr>
    </w:lvl>
    <w:lvl w:ilvl="3">
      <w:start w:val="1"/>
      <w:numFmt w:val="lowerLetter"/>
      <w:pStyle w:val="Nadpis4"/>
      <w:lvlText w:val="(%4)"/>
      <w:lvlJc w:val="left"/>
      <w:pPr>
        <w:tabs>
          <w:tab w:val="num" w:pos="2268"/>
        </w:tabs>
        <w:ind w:left="2268" w:hanging="567"/>
      </w:pPr>
      <w:rPr>
        <w:rFonts w:ascii="Times New Roman" w:hAnsi="Times New Roman"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60E61C8E"/>
    <w:multiLevelType w:val="hybridMultilevel"/>
    <w:tmpl w:val="F4DC296E"/>
    <w:lvl w:ilvl="0" w:tplc="BE728E3C">
      <w:start w:val="1"/>
      <w:numFmt w:val="upp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16"/>
  </w:num>
  <w:num w:numId="4">
    <w:abstractNumId w:val="14"/>
  </w:num>
  <w:num w:numId="5">
    <w:abstractNumId w:val="4"/>
  </w:num>
  <w:num w:numId="6">
    <w:abstractNumId w:val="2"/>
  </w:num>
  <w:num w:numId="7">
    <w:abstractNumId w:val="0"/>
  </w:num>
  <w:num w:numId="8">
    <w:abstractNumId w:val="1"/>
  </w:num>
  <w:num w:numId="9">
    <w:abstractNumId w:val="10"/>
  </w:num>
  <w:num w:numId="10">
    <w:abstractNumId w:val="8"/>
  </w:num>
  <w:num w:numId="11">
    <w:abstractNumId w:val="11"/>
  </w:num>
  <w:num w:numId="12">
    <w:abstractNumId w:val="7"/>
  </w:num>
  <w:num w:numId="13">
    <w:abstractNumId w:val="13"/>
  </w:num>
  <w:num w:numId="14">
    <w:abstractNumId w:val="9"/>
  </w:num>
  <w:num w:numId="15">
    <w:abstractNumId w:val="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BE"/>
    <w:rsid w:val="00000418"/>
    <w:rsid w:val="00050BF0"/>
    <w:rsid w:val="00055730"/>
    <w:rsid w:val="00070EA1"/>
    <w:rsid w:val="0007693D"/>
    <w:rsid w:val="000842A0"/>
    <w:rsid w:val="000878E3"/>
    <w:rsid w:val="00090079"/>
    <w:rsid w:val="00093930"/>
    <w:rsid w:val="000942E5"/>
    <w:rsid w:val="00095937"/>
    <w:rsid w:val="000967EF"/>
    <w:rsid w:val="000B5BF4"/>
    <w:rsid w:val="000C591A"/>
    <w:rsid w:val="000C5E48"/>
    <w:rsid w:val="000C7208"/>
    <w:rsid w:val="000D38F7"/>
    <w:rsid w:val="00133051"/>
    <w:rsid w:val="0014186B"/>
    <w:rsid w:val="001430EF"/>
    <w:rsid w:val="00144934"/>
    <w:rsid w:val="001519BB"/>
    <w:rsid w:val="00183B4E"/>
    <w:rsid w:val="00187DF5"/>
    <w:rsid w:val="00190EA1"/>
    <w:rsid w:val="00192BD5"/>
    <w:rsid w:val="001A4AA1"/>
    <w:rsid w:val="001B3ADC"/>
    <w:rsid w:val="001C1546"/>
    <w:rsid w:val="001C1C3F"/>
    <w:rsid w:val="001C6E26"/>
    <w:rsid w:val="001C7E73"/>
    <w:rsid w:val="001D5B7A"/>
    <w:rsid w:val="001E50D0"/>
    <w:rsid w:val="001F1CE2"/>
    <w:rsid w:val="00200A50"/>
    <w:rsid w:val="0020125F"/>
    <w:rsid w:val="002064BE"/>
    <w:rsid w:val="00211F79"/>
    <w:rsid w:val="00214D31"/>
    <w:rsid w:val="002536A7"/>
    <w:rsid w:val="00261D83"/>
    <w:rsid w:val="00271ABF"/>
    <w:rsid w:val="0029712C"/>
    <w:rsid w:val="002A0219"/>
    <w:rsid w:val="002A4192"/>
    <w:rsid w:val="002A57EE"/>
    <w:rsid w:val="002B1DD5"/>
    <w:rsid w:val="002B23CF"/>
    <w:rsid w:val="002C5E0C"/>
    <w:rsid w:val="002D113E"/>
    <w:rsid w:val="002D145C"/>
    <w:rsid w:val="002D5494"/>
    <w:rsid w:val="002F3466"/>
    <w:rsid w:val="00305194"/>
    <w:rsid w:val="00320B4D"/>
    <w:rsid w:val="003469E5"/>
    <w:rsid w:val="003573E8"/>
    <w:rsid w:val="003721EF"/>
    <w:rsid w:val="00372DF6"/>
    <w:rsid w:val="00372EC4"/>
    <w:rsid w:val="003738DF"/>
    <w:rsid w:val="00386CE1"/>
    <w:rsid w:val="003928EA"/>
    <w:rsid w:val="003B096E"/>
    <w:rsid w:val="003C3232"/>
    <w:rsid w:val="003D7EE2"/>
    <w:rsid w:val="003F3CD5"/>
    <w:rsid w:val="00403649"/>
    <w:rsid w:val="0040661F"/>
    <w:rsid w:val="00412089"/>
    <w:rsid w:val="00413D76"/>
    <w:rsid w:val="00431E58"/>
    <w:rsid w:val="00437F71"/>
    <w:rsid w:val="0045000F"/>
    <w:rsid w:val="00454777"/>
    <w:rsid w:val="00467E68"/>
    <w:rsid w:val="00482E9F"/>
    <w:rsid w:val="00493019"/>
    <w:rsid w:val="004A4EAF"/>
    <w:rsid w:val="004A5C77"/>
    <w:rsid w:val="004B5DDA"/>
    <w:rsid w:val="004F3A9D"/>
    <w:rsid w:val="00501BDC"/>
    <w:rsid w:val="00506E29"/>
    <w:rsid w:val="00516B25"/>
    <w:rsid w:val="00546586"/>
    <w:rsid w:val="00577A2A"/>
    <w:rsid w:val="005C0134"/>
    <w:rsid w:val="005C6572"/>
    <w:rsid w:val="005C796C"/>
    <w:rsid w:val="005E77D8"/>
    <w:rsid w:val="005F39E5"/>
    <w:rsid w:val="00635FA3"/>
    <w:rsid w:val="00653D47"/>
    <w:rsid w:val="00655040"/>
    <w:rsid w:val="00673C98"/>
    <w:rsid w:val="006A199B"/>
    <w:rsid w:val="006B071E"/>
    <w:rsid w:val="006B554A"/>
    <w:rsid w:val="006C3294"/>
    <w:rsid w:val="006D2CB7"/>
    <w:rsid w:val="006D7793"/>
    <w:rsid w:val="006F4621"/>
    <w:rsid w:val="006F5FB0"/>
    <w:rsid w:val="00705BA7"/>
    <w:rsid w:val="007433D3"/>
    <w:rsid w:val="00750F56"/>
    <w:rsid w:val="00755608"/>
    <w:rsid w:val="0077581C"/>
    <w:rsid w:val="007916FA"/>
    <w:rsid w:val="00796DBD"/>
    <w:rsid w:val="007A0CA9"/>
    <w:rsid w:val="007B40C7"/>
    <w:rsid w:val="007D7945"/>
    <w:rsid w:val="007E74D9"/>
    <w:rsid w:val="00804EBE"/>
    <w:rsid w:val="008254E4"/>
    <w:rsid w:val="008268D8"/>
    <w:rsid w:val="00835061"/>
    <w:rsid w:val="008369B1"/>
    <w:rsid w:val="00855B55"/>
    <w:rsid w:val="00862271"/>
    <w:rsid w:val="008633C9"/>
    <w:rsid w:val="00870961"/>
    <w:rsid w:val="00871C6B"/>
    <w:rsid w:val="00882D09"/>
    <w:rsid w:val="0088755A"/>
    <w:rsid w:val="008A4097"/>
    <w:rsid w:val="008B5D96"/>
    <w:rsid w:val="008C6FF8"/>
    <w:rsid w:val="008D781A"/>
    <w:rsid w:val="008F6A5A"/>
    <w:rsid w:val="00904F49"/>
    <w:rsid w:val="0091480B"/>
    <w:rsid w:val="009240B7"/>
    <w:rsid w:val="009266D0"/>
    <w:rsid w:val="00946277"/>
    <w:rsid w:val="009905DA"/>
    <w:rsid w:val="009A21DF"/>
    <w:rsid w:val="009B64F7"/>
    <w:rsid w:val="009C2A50"/>
    <w:rsid w:val="009C740D"/>
    <w:rsid w:val="009D2D54"/>
    <w:rsid w:val="00A256A5"/>
    <w:rsid w:val="00A37E73"/>
    <w:rsid w:val="00A4083E"/>
    <w:rsid w:val="00A44341"/>
    <w:rsid w:val="00A536B3"/>
    <w:rsid w:val="00A536F6"/>
    <w:rsid w:val="00A5575D"/>
    <w:rsid w:val="00A65A26"/>
    <w:rsid w:val="00A752C2"/>
    <w:rsid w:val="00A773F4"/>
    <w:rsid w:val="00A84A1C"/>
    <w:rsid w:val="00AA449B"/>
    <w:rsid w:val="00AB1392"/>
    <w:rsid w:val="00AC3695"/>
    <w:rsid w:val="00AC439C"/>
    <w:rsid w:val="00AD7936"/>
    <w:rsid w:val="00B02A2F"/>
    <w:rsid w:val="00B05E89"/>
    <w:rsid w:val="00B223CE"/>
    <w:rsid w:val="00B23185"/>
    <w:rsid w:val="00B569CA"/>
    <w:rsid w:val="00B57AE0"/>
    <w:rsid w:val="00B71E5F"/>
    <w:rsid w:val="00B950E7"/>
    <w:rsid w:val="00B979D2"/>
    <w:rsid w:val="00BA242A"/>
    <w:rsid w:val="00BA6D66"/>
    <w:rsid w:val="00BC2B56"/>
    <w:rsid w:val="00C11A58"/>
    <w:rsid w:val="00C14B76"/>
    <w:rsid w:val="00C22D76"/>
    <w:rsid w:val="00C244BC"/>
    <w:rsid w:val="00C26B93"/>
    <w:rsid w:val="00C4547F"/>
    <w:rsid w:val="00C7160F"/>
    <w:rsid w:val="00C84299"/>
    <w:rsid w:val="00C8432C"/>
    <w:rsid w:val="00C96E4E"/>
    <w:rsid w:val="00CC5E6E"/>
    <w:rsid w:val="00CF24F8"/>
    <w:rsid w:val="00CF2E08"/>
    <w:rsid w:val="00CF51D9"/>
    <w:rsid w:val="00CF5A5C"/>
    <w:rsid w:val="00D00F87"/>
    <w:rsid w:val="00D24DFD"/>
    <w:rsid w:val="00D35837"/>
    <w:rsid w:val="00D63CA5"/>
    <w:rsid w:val="00D6597B"/>
    <w:rsid w:val="00D74A21"/>
    <w:rsid w:val="00D92489"/>
    <w:rsid w:val="00D9523F"/>
    <w:rsid w:val="00DA6366"/>
    <w:rsid w:val="00DD1BEA"/>
    <w:rsid w:val="00DE682B"/>
    <w:rsid w:val="00DF4428"/>
    <w:rsid w:val="00E050EF"/>
    <w:rsid w:val="00E130F7"/>
    <w:rsid w:val="00E13761"/>
    <w:rsid w:val="00E13C8B"/>
    <w:rsid w:val="00E14D96"/>
    <w:rsid w:val="00E16585"/>
    <w:rsid w:val="00E23D24"/>
    <w:rsid w:val="00E34423"/>
    <w:rsid w:val="00E41362"/>
    <w:rsid w:val="00E66E08"/>
    <w:rsid w:val="00E77BAA"/>
    <w:rsid w:val="00E87A1B"/>
    <w:rsid w:val="00E93BB9"/>
    <w:rsid w:val="00E97FC9"/>
    <w:rsid w:val="00EB336A"/>
    <w:rsid w:val="00EB3851"/>
    <w:rsid w:val="00EB46DE"/>
    <w:rsid w:val="00EB72F1"/>
    <w:rsid w:val="00ED408E"/>
    <w:rsid w:val="00ED75F6"/>
    <w:rsid w:val="00F104A3"/>
    <w:rsid w:val="00F14477"/>
    <w:rsid w:val="00F22B5A"/>
    <w:rsid w:val="00F30A73"/>
    <w:rsid w:val="00F52A13"/>
    <w:rsid w:val="00F53B9F"/>
    <w:rsid w:val="00F653F4"/>
    <w:rsid w:val="00F949A6"/>
    <w:rsid w:val="00FC53B9"/>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789F6"/>
  <w15:docId w15:val="{22A869C0-AEBB-4381-9AA5-71AB8938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E58"/>
  </w:style>
  <w:style w:type="paragraph" w:styleId="Nadpis1">
    <w:name w:val="heading 1"/>
    <w:basedOn w:val="Normln"/>
    <w:next w:val="Normln"/>
    <w:link w:val="Nadpis1Char"/>
    <w:uiPriority w:val="9"/>
    <w:qFormat/>
    <w:rsid w:val="00AB1392"/>
    <w:pPr>
      <w:keepNext/>
      <w:numPr>
        <w:numId w:val="16"/>
      </w:numPr>
      <w:spacing w:before="480" w:after="120" w:line="240" w:lineRule="auto"/>
      <w:outlineLvl w:val="0"/>
    </w:pPr>
    <w:rPr>
      <w:rFonts w:ascii="Times New Roman Bold" w:eastAsia="Times New Roman" w:hAnsi="Times New Roman Bold" w:cs="Times New Roman"/>
      <w:b/>
      <w:caps/>
      <w:kern w:val="28"/>
    </w:rPr>
  </w:style>
  <w:style w:type="paragraph" w:styleId="Nadpis2">
    <w:name w:val="heading 2"/>
    <w:basedOn w:val="Normln"/>
    <w:next w:val="Normln"/>
    <w:link w:val="Nadpis2Char"/>
    <w:uiPriority w:val="99"/>
    <w:qFormat/>
    <w:rsid w:val="00AB1392"/>
    <w:pPr>
      <w:keepNext/>
      <w:numPr>
        <w:ilvl w:val="1"/>
        <w:numId w:val="16"/>
      </w:numPr>
      <w:tabs>
        <w:tab w:val="clear" w:pos="8364"/>
        <w:tab w:val="num" w:pos="851"/>
      </w:tabs>
      <w:spacing w:before="120" w:after="120" w:line="240" w:lineRule="auto"/>
      <w:ind w:left="851"/>
      <w:jc w:val="both"/>
      <w:outlineLvl w:val="1"/>
    </w:pPr>
    <w:rPr>
      <w:rFonts w:ascii="Times New Roman" w:eastAsia="Times New Roman" w:hAnsi="Times New Roman" w:cs="Times New Roman"/>
      <w:szCs w:val="20"/>
      <w:lang w:val="x-none"/>
    </w:rPr>
  </w:style>
  <w:style w:type="paragraph" w:styleId="Nadpis3">
    <w:name w:val="heading 3"/>
    <w:basedOn w:val="Normln"/>
    <w:next w:val="Normln"/>
    <w:link w:val="Nadpis3Char"/>
    <w:uiPriority w:val="9"/>
    <w:qFormat/>
    <w:rsid w:val="00AB1392"/>
    <w:pPr>
      <w:keepNext/>
      <w:numPr>
        <w:ilvl w:val="2"/>
        <w:numId w:val="16"/>
      </w:numPr>
      <w:spacing w:before="120" w:after="120" w:line="240" w:lineRule="auto"/>
      <w:jc w:val="both"/>
      <w:outlineLvl w:val="2"/>
    </w:pPr>
    <w:rPr>
      <w:rFonts w:ascii="Times New Roman" w:eastAsia="Times New Roman" w:hAnsi="Times New Roman" w:cs="Times New Roman"/>
      <w:szCs w:val="20"/>
      <w:lang w:val="x-none"/>
    </w:rPr>
  </w:style>
  <w:style w:type="paragraph" w:styleId="Nadpis4">
    <w:name w:val="heading 4"/>
    <w:basedOn w:val="Normln"/>
    <w:next w:val="Normln"/>
    <w:link w:val="Nadpis4Char"/>
    <w:uiPriority w:val="9"/>
    <w:qFormat/>
    <w:rsid w:val="00AB1392"/>
    <w:pPr>
      <w:keepNext/>
      <w:numPr>
        <w:ilvl w:val="3"/>
        <w:numId w:val="16"/>
      </w:numPr>
      <w:spacing w:before="120" w:after="120" w:line="240" w:lineRule="auto"/>
      <w:jc w:val="both"/>
      <w:outlineLvl w:val="3"/>
    </w:pPr>
    <w:rPr>
      <w:rFonts w:ascii="Times New Roman" w:eastAsia="Times New Roman" w:hAnsi="Times New Roman" w:cs="Times New Roman"/>
      <w:szCs w:val="20"/>
    </w:rPr>
  </w:style>
  <w:style w:type="paragraph" w:styleId="Nadpis5">
    <w:name w:val="heading 5"/>
    <w:aliases w:val="Heading 5(unused),Level 3 - (i)"/>
    <w:basedOn w:val="Normln"/>
    <w:next w:val="Normln"/>
    <w:link w:val="Nadpis5Char"/>
    <w:uiPriority w:val="9"/>
    <w:qFormat/>
    <w:rsid w:val="00AB1392"/>
    <w:pPr>
      <w:numPr>
        <w:ilvl w:val="4"/>
        <w:numId w:val="16"/>
      </w:numPr>
      <w:spacing w:before="120" w:after="120" w:line="240" w:lineRule="auto"/>
      <w:jc w:val="both"/>
      <w:outlineLvl w:val="4"/>
    </w:pPr>
    <w:rPr>
      <w:rFonts w:ascii="Times New Roman" w:eastAsia="Times New Roman" w:hAnsi="Times New Roman" w:cs="Times New Roman"/>
      <w:szCs w:val="20"/>
    </w:rPr>
  </w:style>
  <w:style w:type="paragraph" w:styleId="Nadpis6">
    <w:name w:val="heading 6"/>
    <w:basedOn w:val="Normln"/>
    <w:next w:val="Normln"/>
    <w:link w:val="Nadpis6Char"/>
    <w:uiPriority w:val="9"/>
    <w:qFormat/>
    <w:rsid w:val="00AB1392"/>
    <w:pPr>
      <w:numPr>
        <w:ilvl w:val="5"/>
        <w:numId w:val="16"/>
      </w:numPr>
      <w:spacing w:before="240" w:after="60" w:line="240" w:lineRule="auto"/>
      <w:jc w:val="both"/>
      <w:outlineLvl w:val="5"/>
    </w:pPr>
    <w:rPr>
      <w:rFonts w:ascii="Times New Roman" w:eastAsia="Times New Roman" w:hAnsi="Times New Roman" w:cs="Times New Roman"/>
      <w:i/>
      <w:szCs w:val="20"/>
    </w:rPr>
  </w:style>
  <w:style w:type="paragraph" w:styleId="Nadpis7">
    <w:name w:val="heading 7"/>
    <w:basedOn w:val="Normln"/>
    <w:next w:val="Normln"/>
    <w:link w:val="Nadpis7Char"/>
    <w:uiPriority w:val="9"/>
    <w:qFormat/>
    <w:rsid w:val="00AB1392"/>
    <w:pPr>
      <w:numPr>
        <w:ilvl w:val="6"/>
        <w:numId w:val="16"/>
      </w:numPr>
      <w:spacing w:before="240" w:after="60" w:line="240" w:lineRule="auto"/>
      <w:jc w:val="both"/>
      <w:outlineLvl w:val="6"/>
    </w:pPr>
    <w:rPr>
      <w:rFonts w:ascii="Arial" w:eastAsia="Times New Roman" w:hAnsi="Arial" w:cs="Times New Roman"/>
      <w:sz w:val="20"/>
      <w:szCs w:val="20"/>
    </w:rPr>
  </w:style>
  <w:style w:type="paragraph" w:styleId="Nadpis8">
    <w:name w:val="heading 8"/>
    <w:basedOn w:val="Normln"/>
    <w:next w:val="Normln"/>
    <w:link w:val="Nadpis8Char"/>
    <w:uiPriority w:val="9"/>
    <w:qFormat/>
    <w:rsid w:val="00AB1392"/>
    <w:pPr>
      <w:numPr>
        <w:ilvl w:val="7"/>
        <w:numId w:val="16"/>
      </w:numPr>
      <w:spacing w:before="240" w:after="60" w:line="240" w:lineRule="auto"/>
      <w:jc w:val="both"/>
      <w:outlineLvl w:val="7"/>
    </w:pPr>
    <w:rPr>
      <w:rFonts w:ascii="Arial" w:eastAsia="Times New Roman" w:hAnsi="Arial" w:cs="Times New Roman"/>
      <w:i/>
      <w:sz w:val="20"/>
      <w:szCs w:val="20"/>
    </w:rPr>
  </w:style>
  <w:style w:type="paragraph" w:styleId="Nadpis9">
    <w:name w:val="heading 9"/>
    <w:basedOn w:val="Normln"/>
    <w:next w:val="Normln"/>
    <w:link w:val="Nadpis9Char"/>
    <w:uiPriority w:val="9"/>
    <w:qFormat/>
    <w:rsid w:val="00AB1392"/>
    <w:pPr>
      <w:numPr>
        <w:ilvl w:val="8"/>
        <w:numId w:val="16"/>
      </w:numPr>
      <w:spacing w:before="240" w:after="60" w:line="240" w:lineRule="auto"/>
      <w:jc w:val="both"/>
      <w:outlineLvl w:val="8"/>
    </w:pPr>
    <w:rPr>
      <w:rFonts w:ascii="Arial" w:eastAsia="Times New Roman" w:hAnsi="Arial" w:cs="Times New Roman"/>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character" w:styleId="Odkaznakoment">
    <w:name w:val="annotation reference"/>
    <w:basedOn w:val="Standardnpsmoodstavce"/>
    <w:uiPriority w:val="99"/>
    <w:semiHidden/>
    <w:unhideWhenUsed/>
    <w:rsid w:val="00D35837"/>
    <w:rPr>
      <w:sz w:val="16"/>
      <w:szCs w:val="16"/>
    </w:rPr>
  </w:style>
  <w:style w:type="paragraph" w:styleId="Textkomente">
    <w:name w:val="annotation text"/>
    <w:basedOn w:val="Normln"/>
    <w:link w:val="TextkomenteChar"/>
    <w:uiPriority w:val="99"/>
    <w:semiHidden/>
    <w:unhideWhenUsed/>
    <w:rsid w:val="00D35837"/>
    <w:pPr>
      <w:spacing w:line="240" w:lineRule="auto"/>
    </w:pPr>
    <w:rPr>
      <w:sz w:val="20"/>
      <w:szCs w:val="20"/>
    </w:rPr>
  </w:style>
  <w:style w:type="character" w:customStyle="1" w:styleId="TextkomenteChar">
    <w:name w:val="Text komentáře Char"/>
    <w:basedOn w:val="Standardnpsmoodstavce"/>
    <w:link w:val="Textkomente"/>
    <w:uiPriority w:val="99"/>
    <w:semiHidden/>
    <w:rsid w:val="00D35837"/>
    <w:rPr>
      <w:sz w:val="20"/>
      <w:szCs w:val="20"/>
    </w:rPr>
  </w:style>
  <w:style w:type="paragraph" w:styleId="Pedmtkomente">
    <w:name w:val="annotation subject"/>
    <w:basedOn w:val="Textkomente"/>
    <w:next w:val="Textkomente"/>
    <w:link w:val="PedmtkomenteChar"/>
    <w:uiPriority w:val="99"/>
    <w:semiHidden/>
    <w:unhideWhenUsed/>
    <w:rsid w:val="00D35837"/>
    <w:rPr>
      <w:b/>
      <w:bCs/>
    </w:rPr>
  </w:style>
  <w:style w:type="character" w:customStyle="1" w:styleId="PedmtkomenteChar">
    <w:name w:val="Předmět komentáře Char"/>
    <w:basedOn w:val="TextkomenteChar"/>
    <w:link w:val="Pedmtkomente"/>
    <w:uiPriority w:val="99"/>
    <w:semiHidden/>
    <w:rsid w:val="00D35837"/>
    <w:rPr>
      <w:b/>
      <w:bCs/>
      <w:sz w:val="20"/>
      <w:szCs w:val="20"/>
    </w:rPr>
  </w:style>
  <w:style w:type="character" w:customStyle="1" w:styleId="Nadpis1Char">
    <w:name w:val="Nadpis 1 Char"/>
    <w:basedOn w:val="Standardnpsmoodstavce"/>
    <w:link w:val="Nadpis1"/>
    <w:uiPriority w:val="9"/>
    <w:rsid w:val="00AB1392"/>
    <w:rPr>
      <w:rFonts w:ascii="Times New Roman Bold" w:eastAsia="Times New Roman" w:hAnsi="Times New Roman Bold" w:cs="Times New Roman"/>
      <w:b/>
      <w:caps/>
      <w:kern w:val="28"/>
    </w:rPr>
  </w:style>
  <w:style w:type="character" w:customStyle="1" w:styleId="Nadpis2Char">
    <w:name w:val="Nadpis 2 Char"/>
    <w:basedOn w:val="Standardnpsmoodstavce"/>
    <w:link w:val="Nadpis2"/>
    <w:uiPriority w:val="99"/>
    <w:rsid w:val="00AB1392"/>
    <w:rPr>
      <w:rFonts w:ascii="Times New Roman" w:eastAsia="Times New Roman" w:hAnsi="Times New Roman" w:cs="Times New Roman"/>
      <w:szCs w:val="20"/>
      <w:lang w:val="x-none"/>
    </w:rPr>
  </w:style>
  <w:style w:type="character" w:customStyle="1" w:styleId="Nadpis3Char">
    <w:name w:val="Nadpis 3 Char"/>
    <w:basedOn w:val="Standardnpsmoodstavce"/>
    <w:link w:val="Nadpis3"/>
    <w:uiPriority w:val="9"/>
    <w:rsid w:val="00AB1392"/>
    <w:rPr>
      <w:rFonts w:ascii="Times New Roman" w:eastAsia="Times New Roman" w:hAnsi="Times New Roman" w:cs="Times New Roman"/>
      <w:szCs w:val="20"/>
      <w:lang w:val="x-none"/>
    </w:rPr>
  </w:style>
  <w:style w:type="character" w:customStyle="1" w:styleId="Nadpis4Char">
    <w:name w:val="Nadpis 4 Char"/>
    <w:basedOn w:val="Standardnpsmoodstavce"/>
    <w:link w:val="Nadpis4"/>
    <w:uiPriority w:val="9"/>
    <w:rsid w:val="00AB1392"/>
    <w:rPr>
      <w:rFonts w:ascii="Times New Roman" w:eastAsia="Times New Roman" w:hAnsi="Times New Roman" w:cs="Times New Roman"/>
      <w:szCs w:val="20"/>
    </w:rPr>
  </w:style>
  <w:style w:type="character" w:customStyle="1" w:styleId="Nadpis5Char">
    <w:name w:val="Nadpis 5 Char"/>
    <w:aliases w:val="Heading 5(unused) Char,Level 3 - (i) Char"/>
    <w:basedOn w:val="Standardnpsmoodstavce"/>
    <w:link w:val="Nadpis5"/>
    <w:uiPriority w:val="9"/>
    <w:rsid w:val="00AB1392"/>
    <w:rPr>
      <w:rFonts w:ascii="Times New Roman" w:eastAsia="Times New Roman" w:hAnsi="Times New Roman" w:cs="Times New Roman"/>
      <w:szCs w:val="20"/>
    </w:rPr>
  </w:style>
  <w:style w:type="character" w:customStyle="1" w:styleId="Nadpis6Char">
    <w:name w:val="Nadpis 6 Char"/>
    <w:basedOn w:val="Standardnpsmoodstavce"/>
    <w:link w:val="Nadpis6"/>
    <w:uiPriority w:val="9"/>
    <w:rsid w:val="00AB1392"/>
    <w:rPr>
      <w:rFonts w:ascii="Times New Roman" w:eastAsia="Times New Roman" w:hAnsi="Times New Roman" w:cs="Times New Roman"/>
      <w:i/>
      <w:szCs w:val="20"/>
    </w:rPr>
  </w:style>
  <w:style w:type="character" w:customStyle="1" w:styleId="Nadpis7Char">
    <w:name w:val="Nadpis 7 Char"/>
    <w:basedOn w:val="Standardnpsmoodstavce"/>
    <w:link w:val="Nadpis7"/>
    <w:uiPriority w:val="9"/>
    <w:rsid w:val="00AB1392"/>
    <w:rPr>
      <w:rFonts w:ascii="Arial" w:eastAsia="Times New Roman" w:hAnsi="Arial" w:cs="Times New Roman"/>
      <w:sz w:val="20"/>
      <w:szCs w:val="20"/>
    </w:rPr>
  </w:style>
  <w:style w:type="character" w:customStyle="1" w:styleId="Nadpis8Char">
    <w:name w:val="Nadpis 8 Char"/>
    <w:basedOn w:val="Standardnpsmoodstavce"/>
    <w:link w:val="Nadpis8"/>
    <w:uiPriority w:val="9"/>
    <w:rsid w:val="00AB1392"/>
    <w:rPr>
      <w:rFonts w:ascii="Arial" w:eastAsia="Times New Roman" w:hAnsi="Arial" w:cs="Times New Roman"/>
      <w:i/>
      <w:sz w:val="20"/>
      <w:szCs w:val="20"/>
    </w:rPr>
  </w:style>
  <w:style w:type="character" w:customStyle="1" w:styleId="Nadpis9Char">
    <w:name w:val="Nadpis 9 Char"/>
    <w:basedOn w:val="Standardnpsmoodstavce"/>
    <w:link w:val="Nadpis9"/>
    <w:uiPriority w:val="9"/>
    <w:rsid w:val="00AB1392"/>
    <w:rPr>
      <w:rFonts w:ascii="Arial" w:eastAsia="Times New Roman" w:hAnsi="Arial" w:cs="Times New Roman"/>
      <w:b/>
      <w:i/>
      <w:sz w:val="18"/>
      <w:szCs w:val="20"/>
    </w:rPr>
  </w:style>
  <w:style w:type="paragraph" w:styleId="Textvysvtlivek">
    <w:name w:val="endnote text"/>
    <w:basedOn w:val="Normln"/>
    <w:link w:val="TextvysvtlivekChar"/>
    <w:uiPriority w:val="99"/>
    <w:semiHidden/>
    <w:unhideWhenUsed/>
    <w:rsid w:val="000942E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942E5"/>
    <w:rPr>
      <w:sz w:val="20"/>
      <w:szCs w:val="20"/>
    </w:rPr>
  </w:style>
  <w:style w:type="character" w:styleId="Odkaznavysvtlivky">
    <w:name w:val="endnote reference"/>
    <w:basedOn w:val="Standardnpsmoodstavce"/>
    <w:uiPriority w:val="99"/>
    <w:semiHidden/>
    <w:unhideWhenUsed/>
    <w:rsid w:val="000942E5"/>
    <w:rPr>
      <w:vertAlign w:val="superscript"/>
    </w:rPr>
  </w:style>
  <w:style w:type="character" w:customStyle="1" w:styleId="Standardnpsmoodstavce1">
    <w:name w:val="Standardní písmo odstavce1"/>
    <w:rsid w:val="005C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3503">
      <w:bodyDiv w:val="1"/>
      <w:marLeft w:val="0"/>
      <w:marRight w:val="0"/>
      <w:marTop w:val="0"/>
      <w:marBottom w:val="0"/>
      <w:divBdr>
        <w:top w:val="none" w:sz="0" w:space="0" w:color="auto"/>
        <w:left w:val="none" w:sz="0" w:space="0" w:color="auto"/>
        <w:bottom w:val="none" w:sz="0" w:space="0" w:color="auto"/>
        <w:right w:val="none" w:sz="0" w:space="0" w:color="auto"/>
      </w:divBdr>
    </w:div>
    <w:div w:id="1452286952">
      <w:bodyDiv w:val="1"/>
      <w:marLeft w:val="0"/>
      <w:marRight w:val="0"/>
      <w:marTop w:val="0"/>
      <w:marBottom w:val="0"/>
      <w:divBdr>
        <w:top w:val="none" w:sz="0" w:space="0" w:color="auto"/>
        <w:left w:val="none" w:sz="0" w:space="0" w:color="auto"/>
        <w:bottom w:val="none" w:sz="0" w:space="0" w:color="auto"/>
        <w:right w:val="none" w:sz="0" w:space="0" w:color="auto"/>
      </w:divBdr>
    </w:div>
    <w:div w:id="21053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5598-3CB7-4ADF-BD59-356F6100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3365</Words>
  <Characters>19858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2</cp:revision>
  <cp:lastPrinted>2016-11-21T12:12:00Z</cp:lastPrinted>
  <dcterms:created xsi:type="dcterms:W3CDTF">2018-04-10T11:28:00Z</dcterms:created>
  <dcterms:modified xsi:type="dcterms:W3CDTF">2018-04-10T11:28:00Z</dcterms:modified>
</cp:coreProperties>
</file>