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17337" w:rsidRDefault="00917337">
      <w:pPr>
        <w:pStyle w:val="Nzev"/>
      </w:pPr>
      <w:bookmarkStart w:id="0" w:name="_GoBack"/>
      <w:bookmarkEnd w:id="0"/>
      <w:r>
        <w:t>SMLOUVA</w:t>
      </w:r>
      <w:r w:rsidR="00AB4984">
        <w:t xml:space="preserve"> O POSKYTOVÁNÍ PRACOVNĚLÉKAŘSKÝCH SLUŽEB</w:t>
      </w:r>
      <w:r w:rsidR="006D11A1">
        <w:t xml:space="preserve"> (PLS)</w:t>
      </w:r>
    </w:p>
    <w:p w:rsidR="00917337" w:rsidRDefault="00AB4984">
      <w:pPr>
        <w:jc w:val="center"/>
        <w:rPr>
          <w:lang w:val="cs-CZ"/>
        </w:rPr>
      </w:pPr>
      <w:r>
        <w:rPr>
          <w:b/>
          <w:bCs/>
          <w:lang w:val="cs-CZ"/>
        </w:rPr>
        <w:t xml:space="preserve">ve smyslu ust. § 54 </w:t>
      </w:r>
      <w:r w:rsidR="00917337">
        <w:rPr>
          <w:b/>
          <w:bCs/>
          <w:lang w:val="cs-CZ"/>
        </w:rPr>
        <w:t>zákona 373/2011 Sb.</w:t>
      </w:r>
      <w:r>
        <w:rPr>
          <w:b/>
          <w:bCs/>
          <w:lang w:val="cs-CZ"/>
        </w:rPr>
        <w:t>, o specifických zdravotních službách</w:t>
      </w:r>
    </w:p>
    <w:p w:rsidR="00917337" w:rsidRDefault="00917337">
      <w:pPr>
        <w:rPr>
          <w:lang w:val="cs-CZ"/>
        </w:rPr>
      </w:pPr>
    </w:p>
    <w:p w:rsidR="00917337" w:rsidRDefault="00917337">
      <w:pPr>
        <w:rPr>
          <w:lang w:val="cs-CZ"/>
        </w:rPr>
      </w:pPr>
      <w:r>
        <w:rPr>
          <w:lang w:val="cs-CZ"/>
        </w:rPr>
        <w:t>mezi</w:t>
      </w:r>
    </w:p>
    <w:p w:rsidR="00917337" w:rsidRDefault="00917337">
      <w:pPr>
        <w:rPr>
          <w:lang w:val="cs-CZ"/>
        </w:rPr>
      </w:pPr>
    </w:p>
    <w:p w:rsidR="00004DB7" w:rsidRPr="00004DB7" w:rsidRDefault="00D60E89" w:rsidP="00D60E89">
      <w:pPr>
        <w:rPr>
          <w:bCs/>
          <w:lang w:val="cs-CZ"/>
        </w:rPr>
      </w:pPr>
      <w:r w:rsidRPr="00004DB7">
        <w:rPr>
          <w:bCs/>
          <w:lang w:val="cs-CZ"/>
        </w:rPr>
        <w:t>Střední</w:t>
      </w:r>
      <w:r>
        <w:rPr>
          <w:bCs/>
        </w:rPr>
        <w:t xml:space="preserve"> </w:t>
      </w:r>
      <w:r w:rsidRPr="00004DB7">
        <w:rPr>
          <w:bCs/>
          <w:lang w:val="cs-CZ"/>
        </w:rPr>
        <w:t>škola obchodní a Vyšší odborná škola</w:t>
      </w:r>
      <w:r w:rsidR="000E30E6" w:rsidRPr="00004DB7">
        <w:rPr>
          <w:bCs/>
          <w:lang w:val="cs-CZ"/>
        </w:rPr>
        <w:t xml:space="preserve">, České Budějovice, </w:t>
      </w:r>
      <w:r w:rsidR="00004DB7" w:rsidRPr="00004DB7">
        <w:rPr>
          <w:bCs/>
          <w:lang w:val="cs-CZ"/>
        </w:rPr>
        <w:t xml:space="preserve">Husova 9, </w:t>
      </w:r>
    </w:p>
    <w:p w:rsidR="00D60E89" w:rsidRPr="00004DB7" w:rsidRDefault="00004DB7" w:rsidP="00D60E89">
      <w:pPr>
        <w:rPr>
          <w:bCs/>
          <w:lang w:val="cs-CZ"/>
        </w:rPr>
      </w:pPr>
      <w:r w:rsidRPr="00004DB7">
        <w:rPr>
          <w:bCs/>
          <w:lang w:val="cs-CZ"/>
        </w:rPr>
        <w:t xml:space="preserve">se sídlem Husova tř. 1846/9, </w:t>
      </w:r>
      <w:r w:rsidR="000E30E6" w:rsidRPr="00004DB7">
        <w:rPr>
          <w:bCs/>
          <w:lang w:val="cs-CZ"/>
        </w:rPr>
        <w:t xml:space="preserve">370 </w:t>
      </w:r>
      <w:r w:rsidRPr="00004DB7">
        <w:rPr>
          <w:bCs/>
          <w:lang w:val="cs-CZ"/>
        </w:rPr>
        <w:t>01 České Budějovice</w:t>
      </w:r>
    </w:p>
    <w:p w:rsidR="004A350E" w:rsidRDefault="00D60E89" w:rsidP="00D60E89">
      <w:pPr>
        <w:rPr>
          <w:lang w:val="cs-CZ"/>
        </w:rPr>
      </w:pPr>
      <w:r>
        <w:rPr>
          <w:bCs/>
        </w:rPr>
        <w:t xml:space="preserve">IČ:  </w:t>
      </w:r>
      <w:r w:rsidR="000E30E6">
        <w:rPr>
          <w:bCs/>
        </w:rPr>
        <w:t>00510874</w:t>
      </w:r>
      <w:r w:rsidR="000C1C4C">
        <w:rPr>
          <w:bCs/>
        </w:rPr>
        <w:t xml:space="preserve">  DIČ: CZ00510874</w:t>
      </w:r>
    </w:p>
    <w:p w:rsidR="00917337" w:rsidRDefault="00917337" w:rsidP="006439DC">
      <w:pPr>
        <w:rPr>
          <w:lang w:val="cs-CZ"/>
        </w:rPr>
      </w:pPr>
      <w:r>
        <w:rPr>
          <w:lang w:val="cs-CZ"/>
        </w:rPr>
        <w:t>(dále jen objednatel)</w:t>
      </w:r>
    </w:p>
    <w:p w:rsidR="00917337" w:rsidRDefault="00917337">
      <w:pPr>
        <w:rPr>
          <w:lang w:val="cs-CZ"/>
        </w:rPr>
      </w:pPr>
    </w:p>
    <w:p w:rsidR="00917337" w:rsidRDefault="00917337">
      <w:pPr>
        <w:rPr>
          <w:lang w:val="cs-CZ"/>
        </w:rPr>
      </w:pPr>
      <w:r>
        <w:rPr>
          <w:lang w:val="cs-CZ"/>
        </w:rPr>
        <w:t>a</w:t>
      </w:r>
    </w:p>
    <w:p w:rsidR="00917337" w:rsidRDefault="00917337">
      <w:pPr>
        <w:rPr>
          <w:lang w:val="cs-CZ"/>
        </w:rPr>
      </w:pPr>
    </w:p>
    <w:p w:rsidR="00AB4984" w:rsidRDefault="00AB4984">
      <w:pPr>
        <w:rPr>
          <w:lang w:val="cs-CZ"/>
        </w:rPr>
      </w:pPr>
      <w:r>
        <w:rPr>
          <w:lang w:val="cs-CZ"/>
        </w:rPr>
        <w:t>MUDr. Miroslavem Pavláskem</w:t>
      </w:r>
      <w:r w:rsidR="00917337">
        <w:rPr>
          <w:lang w:val="cs-CZ"/>
        </w:rPr>
        <w:t xml:space="preserve">, sídlem </w:t>
      </w:r>
      <w:r>
        <w:rPr>
          <w:lang w:val="cs-CZ"/>
        </w:rPr>
        <w:t xml:space="preserve">Pomezní 1988/43, Dobrá Voda u Českých Budějovic, 373 16, </w:t>
      </w:r>
    </w:p>
    <w:p w:rsidR="00917337" w:rsidRDefault="00AB4984">
      <w:pPr>
        <w:rPr>
          <w:lang w:val="cs-CZ"/>
        </w:rPr>
      </w:pPr>
      <w:r>
        <w:rPr>
          <w:lang w:val="cs-CZ"/>
        </w:rPr>
        <w:t>adresa pro doručování tř. Čsl. legií 2118/6, České Budějovice, 370 06</w:t>
      </w:r>
    </w:p>
    <w:p w:rsidR="00917337" w:rsidRDefault="00AB4984">
      <w:pPr>
        <w:rPr>
          <w:lang w:val="cs-CZ"/>
        </w:rPr>
      </w:pPr>
      <w:r>
        <w:rPr>
          <w:lang w:val="cs-CZ"/>
        </w:rPr>
        <w:t>IČ: 73492353</w:t>
      </w:r>
    </w:p>
    <w:p w:rsidR="00917337" w:rsidRDefault="00917337">
      <w:pPr>
        <w:rPr>
          <w:lang w:val="cs-CZ"/>
        </w:rPr>
      </w:pPr>
      <w:r>
        <w:rPr>
          <w:lang w:val="cs-CZ"/>
        </w:rPr>
        <w:t>(dále jen dodavatel)</w:t>
      </w:r>
    </w:p>
    <w:p w:rsidR="00DA22B2" w:rsidRDefault="00DA22B2">
      <w:pPr>
        <w:jc w:val="center"/>
        <w:rPr>
          <w:lang w:val="cs-CZ"/>
        </w:rPr>
      </w:pPr>
    </w:p>
    <w:p w:rsidR="00917337" w:rsidRDefault="00917337">
      <w:pPr>
        <w:jc w:val="center"/>
        <w:rPr>
          <w:lang w:val="cs-CZ"/>
        </w:rPr>
      </w:pPr>
      <w:r>
        <w:rPr>
          <w:lang w:val="cs-CZ"/>
        </w:rPr>
        <w:t>I.</w:t>
      </w:r>
    </w:p>
    <w:p w:rsidR="00026613" w:rsidRDefault="00026613">
      <w:pPr>
        <w:rPr>
          <w:lang w:val="cs-CZ"/>
        </w:rPr>
      </w:pPr>
      <w:r>
        <w:rPr>
          <w:lang w:val="cs-CZ"/>
        </w:rPr>
        <w:t>Předmětem této smlouvy je závazek d</w:t>
      </w:r>
      <w:r w:rsidR="00917337">
        <w:rPr>
          <w:lang w:val="cs-CZ"/>
        </w:rPr>
        <w:t>odavatel</w:t>
      </w:r>
      <w:r>
        <w:rPr>
          <w:lang w:val="cs-CZ"/>
        </w:rPr>
        <w:t>e zajišťovat</w:t>
      </w:r>
      <w:r w:rsidR="00917337">
        <w:rPr>
          <w:lang w:val="cs-CZ"/>
        </w:rPr>
        <w:t xml:space="preserve"> pro objednatele </w:t>
      </w:r>
      <w:r>
        <w:rPr>
          <w:lang w:val="cs-CZ"/>
        </w:rPr>
        <w:t xml:space="preserve"> pracovně- lékařské služby </w:t>
      </w:r>
      <w:r w:rsidRPr="00026613">
        <w:rPr>
          <w:lang w:val="cs-CZ"/>
        </w:rPr>
        <w:t>ve smyslu zákona č. 262/2006 Sb., zákoník práce, ve znění pozdějších předpisů, zákona č. 373/2011 Sb., o specifických zdravotních službách, ve znění pozdějších předpisů a právních předpisů vydaných k jeho provedení a závazek zaměstnavatele poskytnout poskytovateli veškerou součinnost a uhradit za poskytnuté pracovnělékařské služby úhradu ve sjednané výši.</w:t>
      </w:r>
    </w:p>
    <w:p w:rsidR="006C2AC1" w:rsidRDefault="006C2AC1">
      <w:pPr>
        <w:rPr>
          <w:lang w:val="cs-CZ"/>
        </w:rPr>
      </w:pPr>
    </w:p>
    <w:p w:rsidR="00026613" w:rsidRDefault="00026613">
      <w:pPr>
        <w:rPr>
          <w:lang w:val="cs-CZ"/>
        </w:rPr>
      </w:pPr>
    </w:p>
    <w:p w:rsidR="00026613" w:rsidRDefault="00026613">
      <w:pPr>
        <w:rPr>
          <w:lang w:val="cs-CZ"/>
        </w:rPr>
      </w:pPr>
      <w:r w:rsidRPr="00026613">
        <w:rPr>
          <w:lang w:val="cs-CZ"/>
        </w:rPr>
        <w:t>Dodavatel tímto prohlašuje, že splňuje podmínky pro poskytování PLS ve smyslu ust. § 54 odst. 1 zákona o specifických zdravotních službách.</w:t>
      </w:r>
    </w:p>
    <w:p w:rsidR="00026613" w:rsidRDefault="00026613">
      <w:pPr>
        <w:rPr>
          <w:lang w:val="cs-CZ"/>
        </w:rPr>
      </w:pPr>
    </w:p>
    <w:p w:rsidR="00026613" w:rsidRPr="00026613" w:rsidRDefault="00026613">
      <w:pPr>
        <w:rPr>
          <w:lang w:val="cs-CZ"/>
        </w:rPr>
      </w:pPr>
      <w:r>
        <w:rPr>
          <w:lang w:val="cs-CZ"/>
        </w:rPr>
        <w:t>Do náplně činnosti dle zákona 373/2011 Sb. spadá:</w:t>
      </w:r>
    </w:p>
    <w:p w:rsidR="00917337" w:rsidRDefault="00917337">
      <w:pPr>
        <w:numPr>
          <w:ilvl w:val="0"/>
          <w:numId w:val="1"/>
        </w:numPr>
        <w:autoSpaceDE w:val="0"/>
        <w:rPr>
          <w:lang w:val="cs-CZ"/>
        </w:rPr>
      </w:pPr>
      <w:r>
        <w:rPr>
          <w:lang w:val="cs-CZ"/>
        </w:rPr>
        <w:t>každoroční provádění kontrol pracovišť s cílem zjištění možných rizik ohrožení zdraví zaměstnanců,</w:t>
      </w:r>
    </w:p>
    <w:p w:rsidR="00917337" w:rsidRDefault="00917337">
      <w:pPr>
        <w:numPr>
          <w:ilvl w:val="0"/>
          <w:numId w:val="1"/>
        </w:numPr>
        <w:autoSpaceDE w:val="0"/>
        <w:rPr>
          <w:lang w:val="cs-CZ"/>
        </w:rPr>
      </w:pPr>
      <w:r>
        <w:rPr>
          <w:lang w:val="cs-CZ"/>
        </w:rPr>
        <w:t>preventivní činnost s hygienickým zaměřením – na žádost objednatele provádění kontrol pracovišť, stravovacích provozů a dalších zařízení odběratele,</w:t>
      </w:r>
    </w:p>
    <w:p w:rsidR="00917337" w:rsidRDefault="00917337">
      <w:pPr>
        <w:numPr>
          <w:ilvl w:val="0"/>
          <w:numId w:val="1"/>
        </w:numPr>
        <w:autoSpaceDE w:val="0"/>
        <w:rPr>
          <w:lang w:val="cs-CZ"/>
        </w:rPr>
      </w:pPr>
      <w:r>
        <w:rPr>
          <w:lang w:val="cs-CZ"/>
        </w:rPr>
        <w:t>spolupráce s pracovníky státního odborného dozoru nad bezpečností práce a s orgány ochrany veřejného zdraví,</w:t>
      </w:r>
    </w:p>
    <w:p w:rsidR="00917337" w:rsidRDefault="00917337">
      <w:pPr>
        <w:numPr>
          <w:ilvl w:val="0"/>
          <w:numId w:val="1"/>
        </w:numPr>
        <w:autoSpaceDE w:val="0"/>
        <w:rPr>
          <w:lang w:val="cs-CZ"/>
        </w:rPr>
      </w:pPr>
      <w:r>
        <w:rPr>
          <w:lang w:val="cs-CZ"/>
        </w:rPr>
        <w:t>v neodkladných případech poskytování první pomoci zaměstnancům,</w:t>
      </w:r>
    </w:p>
    <w:p w:rsidR="00917337" w:rsidRDefault="00917337">
      <w:pPr>
        <w:numPr>
          <w:ilvl w:val="0"/>
          <w:numId w:val="1"/>
        </w:numPr>
        <w:autoSpaceDE w:val="0"/>
        <w:rPr>
          <w:lang w:val="cs-CZ"/>
        </w:rPr>
      </w:pPr>
      <w:r>
        <w:rPr>
          <w:lang w:val="cs-CZ"/>
        </w:rPr>
        <w:t>spolupráce s ošetřujícími lékaři zaměstnanců,</w:t>
      </w:r>
    </w:p>
    <w:p w:rsidR="00917337" w:rsidRDefault="00917337">
      <w:pPr>
        <w:numPr>
          <w:ilvl w:val="0"/>
          <w:numId w:val="1"/>
        </w:numPr>
        <w:autoSpaceDE w:val="0"/>
        <w:rPr>
          <w:lang w:val="cs-CZ"/>
        </w:rPr>
      </w:pPr>
      <w:r>
        <w:rPr>
          <w:lang w:val="cs-CZ"/>
        </w:rPr>
        <w:t>stanovení minimálního obsahu lékárniček první pomoci na pracovištích objednatele a podávání podnětů k jejich doplnění v souvislosti s riziky vyskytujícími se na pracovištích objednatele,</w:t>
      </w:r>
    </w:p>
    <w:p w:rsidR="00917337" w:rsidRDefault="00917337">
      <w:pPr>
        <w:numPr>
          <w:ilvl w:val="0"/>
          <w:numId w:val="1"/>
        </w:numPr>
        <w:autoSpaceDE w:val="0"/>
        <w:rPr>
          <w:lang w:val="cs-CZ"/>
        </w:rPr>
      </w:pPr>
      <w:r>
        <w:rPr>
          <w:lang w:val="cs-CZ"/>
        </w:rPr>
        <w:t>na žádost objednatele konzultační činnost v otázkách výstavby a rekonstrukcí pracovišť, a to z hlediska jejich vlivu na životní a pracovní prostředí, úprav pracovních míst, fyziologie a psychologie práce, ergonomie, při projektování, při výběru technických, technologických a organizačních opatření proti nepříznivým účinkům vlivů práce na zdraví zaměstnanců,</w:t>
      </w:r>
    </w:p>
    <w:p w:rsidR="00917337" w:rsidRDefault="00917337">
      <w:pPr>
        <w:numPr>
          <w:ilvl w:val="0"/>
          <w:numId w:val="1"/>
        </w:numPr>
        <w:autoSpaceDE w:val="0"/>
        <w:rPr>
          <w:lang w:val="cs-CZ"/>
        </w:rPr>
      </w:pPr>
      <w:r>
        <w:rPr>
          <w:lang w:val="cs-CZ"/>
        </w:rPr>
        <w:t>pomoc s organizací školení zástupců zaměstnanců v první pomoci,</w:t>
      </w:r>
    </w:p>
    <w:p w:rsidR="00917337" w:rsidRPr="00DA22B2" w:rsidRDefault="00917337" w:rsidP="00DA22B2">
      <w:pPr>
        <w:numPr>
          <w:ilvl w:val="0"/>
          <w:numId w:val="1"/>
        </w:numPr>
        <w:autoSpaceDE w:val="0"/>
        <w:rPr>
          <w:lang w:val="cs-CZ"/>
        </w:rPr>
      </w:pPr>
      <w:r w:rsidRPr="00DA22B2">
        <w:rPr>
          <w:lang w:val="cs-CZ"/>
        </w:rPr>
        <w:lastRenderedPageBreak/>
        <w:t>na základě písemné žádosti objednatele provádění pracovně lékařských prohlídek, a to vstupních, periodických, řadových, mimořádných a výstupních prohlídek zaměstnanců. Podkladem pro posouzení zdravotní způsobilosti zaměstnance k požadovanému výkonu práce bude písemná informace o pracovním zařazení a charakteristika pracoviště (kategorizace prací a pracovišť vypracované ve smyslu ustanovení § 37 odst. 2 zákona č. 258/2000 Sb., o ochraně veřejného zdraví, ve znění pozdějších předpisů) na žádance,</w:t>
      </w:r>
    </w:p>
    <w:p w:rsidR="00917337" w:rsidRDefault="00917337">
      <w:pPr>
        <w:numPr>
          <w:ilvl w:val="0"/>
          <w:numId w:val="1"/>
        </w:numPr>
        <w:autoSpaceDE w:val="0"/>
        <w:rPr>
          <w:lang w:val="cs-CZ"/>
        </w:rPr>
      </w:pPr>
      <w:r>
        <w:rPr>
          <w:lang w:val="cs-CZ"/>
        </w:rPr>
        <w:t>očkování, prohlídky a vyšetření v rozsahu stanoveném zvláštními právními předpisy nebo rozhodnutím příslušného orgánu ochrany veřejného zdraví.</w:t>
      </w:r>
    </w:p>
    <w:p w:rsidR="00917337" w:rsidRDefault="00917337">
      <w:pPr>
        <w:rPr>
          <w:lang w:val="cs-CZ"/>
        </w:rPr>
      </w:pPr>
      <w:r>
        <w:rPr>
          <w:lang w:val="cs-CZ"/>
        </w:rPr>
        <w:t xml:space="preserve">Pracovnělékařské prohlídky budou poskytovány v ordinaci </w:t>
      </w:r>
      <w:r w:rsidR="00A74DA3">
        <w:rPr>
          <w:lang w:val="cs-CZ"/>
        </w:rPr>
        <w:t xml:space="preserve">dodavatele dodavatelem a/nebo kvalifikovanými pracovníky </w:t>
      </w:r>
      <w:r>
        <w:rPr>
          <w:lang w:val="cs-CZ"/>
        </w:rPr>
        <w:t>ADMED</w:t>
      </w:r>
      <w:r w:rsidR="00A74DA3">
        <w:rPr>
          <w:lang w:val="cs-CZ"/>
        </w:rPr>
        <w:t>, s.r.o.</w:t>
      </w:r>
      <w:r>
        <w:rPr>
          <w:lang w:val="cs-CZ"/>
        </w:rPr>
        <w:t xml:space="preserve"> v</w:t>
      </w:r>
      <w:r w:rsidR="00A74DA3">
        <w:rPr>
          <w:lang w:val="cs-CZ"/>
        </w:rPr>
        <w:t xml:space="preserve"> ordinaci </w:t>
      </w:r>
      <w:r>
        <w:rPr>
          <w:lang w:val="cs-CZ"/>
        </w:rPr>
        <w:t>tř.Čsl. legií 2</w:t>
      </w:r>
      <w:r w:rsidR="00A74DA3">
        <w:rPr>
          <w:lang w:val="cs-CZ"/>
        </w:rPr>
        <w:t>118/6, České Budějovice, 370 06 v 1.patře.</w:t>
      </w:r>
    </w:p>
    <w:p w:rsidR="00917337" w:rsidRDefault="00917337">
      <w:pPr>
        <w:jc w:val="center"/>
        <w:rPr>
          <w:lang w:val="cs-CZ"/>
        </w:rPr>
      </w:pPr>
    </w:p>
    <w:p w:rsidR="00917337" w:rsidRDefault="00917337">
      <w:pPr>
        <w:jc w:val="center"/>
        <w:rPr>
          <w:lang w:val="cs-CZ"/>
        </w:rPr>
      </w:pPr>
      <w:r>
        <w:rPr>
          <w:lang w:val="cs-CZ"/>
        </w:rPr>
        <w:t>II.</w:t>
      </w:r>
    </w:p>
    <w:p w:rsidR="00917337" w:rsidRDefault="00917337">
      <w:pPr>
        <w:rPr>
          <w:lang w:val="cs-CZ"/>
        </w:rPr>
      </w:pPr>
      <w:r>
        <w:rPr>
          <w:lang w:val="cs-CZ"/>
        </w:rPr>
        <w:t xml:space="preserve">Dodavatel bude spolupracovat s personálním útvarem objednatele a vedením. K pracovnělékařským prohlídkám vysílá objednatel zaměstnance (budoucí zaměstnance) spolu s vyplněnou žádostí o vyšetření, 3 kopiemi posudku o zdravotní způsobilosti, výpisem z dokumentace od registrujícího lékaře a vyplněným a podepsaným dotazníkem o zdravotním stavu. Žádost obsahuje jednoznačnou identifikaci zaměstnavatele i zaměstnance, název pracovní pozice z Rozhodnutí KHS nebo ekvivalentu včetně kategorie a rizika, druh prohlídky a údaj, zda prohlídku hradí zaměstnavatel nebo zaměstnanec, žádost je autorizovaná a podepsaná objednatelem. </w:t>
      </w:r>
    </w:p>
    <w:p w:rsidR="00917337" w:rsidRDefault="00917337">
      <w:pPr>
        <w:rPr>
          <w:lang w:val="cs-CZ"/>
        </w:rPr>
      </w:pPr>
      <w:r>
        <w:rPr>
          <w:lang w:val="cs-CZ"/>
        </w:rPr>
        <w:t>Vyšetření zdravotního stavu zaměstnance uzavře dodavatel jednoznačným posudkem:</w:t>
      </w:r>
    </w:p>
    <w:p w:rsidR="00917337" w:rsidRDefault="00917337">
      <w:pPr>
        <w:numPr>
          <w:ilvl w:val="0"/>
          <w:numId w:val="2"/>
        </w:numPr>
        <w:rPr>
          <w:lang w:val="cs-CZ"/>
        </w:rPr>
      </w:pPr>
      <w:r>
        <w:rPr>
          <w:lang w:val="cs-CZ"/>
        </w:rPr>
        <w:t>zdravotně způsobilý k navrhované práci</w:t>
      </w:r>
    </w:p>
    <w:p w:rsidR="00917337" w:rsidRDefault="00917337">
      <w:pPr>
        <w:numPr>
          <w:ilvl w:val="0"/>
          <w:numId w:val="2"/>
        </w:numPr>
        <w:rPr>
          <w:lang w:val="cs-CZ"/>
        </w:rPr>
      </w:pPr>
      <w:r>
        <w:rPr>
          <w:lang w:val="cs-CZ"/>
        </w:rPr>
        <w:t>zdravotně nezpůsobilý k navrhované práci</w:t>
      </w:r>
    </w:p>
    <w:p w:rsidR="00917337" w:rsidRDefault="00917337">
      <w:pPr>
        <w:numPr>
          <w:ilvl w:val="0"/>
          <w:numId w:val="2"/>
        </w:numPr>
        <w:rPr>
          <w:lang w:val="cs-CZ"/>
        </w:rPr>
      </w:pPr>
      <w:r>
        <w:rPr>
          <w:lang w:val="cs-CZ"/>
        </w:rPr>
        <w:t>zdravotně způsobilý k navrhované práci s podmínkou (jakou)</w:t>
      </w:r>
    </w:p>
    <w:p w:rsidR="00917337" w:rsidRDefault="00917337">
      <w:pPr>
        <w:numPr>
          <w:ilvl w:val="0"/>
          <w:numId w:val="2"/>
        </w:numPr>
        <w:rPr>
          <w:lang w:val="cs-CZ"/>
        </w:rPr>
      </w:pPr>
      <w:r>
        <w:rPr>
          <w:lang w:val="cs-CZ"/>
        </w:rPr>
        <w:t>dlouhodobě ztratil zdravotní způsobilost k navrhované práci</w:t>
      </w:r>
    </w:p>
    <w:p w:rsidR="00917337" w:rsidRDefault="00917337">
      <w:pPr>
        <w:rPr>
          <w:lang w:val="cs-CZ"/>
        </w:rPr>
      </w:pPr>
      <w:r>
        <w:rPr>
          <w:lang w:val="cs-CZ"/>
        </w:rPr>
        <w:t>Posudek bude předán po vyšetření v jedné kopii zaměstnanci, v jedné kopii objednateli a v jedné kopii založen ve zdravotnické dokumentaci. V případě negativního posudkového závěru vylučujícího další výkon příslušné práce nebo práci s podmínkou, bude dodavatel neprodleně informovat vedoucího zaměstnance objednatele, který zaměstnance k prohlídce vyslal. Objednávka pracovnělékařské prohlídky bude provedena telefonicky.</w:t>
      </w:r>
    </w:p>
    <w:p w:rsidR="00917337" w:rsidRDefault="00917337">
      <w:pPr>
        <w:jc w:val="center"/>
        <w:rPr>
          <w:lang w:val="cs-CZ"/>
        </w:rPr>
      </w:pPr>
    </w:p>
    <w:p w:rsidR="00917337" w:rsidRDefault="00917337">
      <w:pPr>
        <w:jc w:val="center"/>
        <w:rPr>
          <w:lang w:val="cs-CZ"/>
        </w:rPr>
      </w:pPr>
    </w:p>
    <w:p w:rsidR="00917337" w:rsidRDefault="00917337">
      <w:pPr>
        <w:jc w:val="center"/>
        <w:rPr>
          <w:u w:val="single"/>
          <w:lang w:val="cs-CZ"/>
        </w:rPr>
      </w:pPr>
      <w:r>
        <w:rPr>
          <w:lang w:val="cs-CZ"/>
        </w:rPr>
        <w:t>III.</w:t>
      </w:r>
    </w:p>
    <w:p w:rsidR="006D11A1" w:rsidRPr="006D11A1" w:rsidRDefault="006D11A1" w:rsidP="006D11A1">
      <w:pPr>
        <w:suppressAutoHyphens w:val="0"/>
        <w:jc w:val="both"/>
        <w:rPr>
          <w:lang w:val="cs-CZ"/>
        </w:rPr>
      </w:pPr>
      <w:r w:rsidRPr="006D11A1">
        <w:rPr>
          <w:lang w:val="cs-CZ"/>
        </w:rPr>
        <w:t>Úhrady za poskytování PLS v rozsahu nehrazeném z veřejného zdravotního pojištění - zejména vstupní</w:t>
      </w:r>
      <w:r>
        <w:rPr>
          <w:lang w:val="cs-CZ"/>
        </w:rPr>
        <w:t xml:space="preserve">, periodické, </w:t>
      </w:r>
      <w:r w:rsidRPr="006D11A1">
        <w:rPr>
          <w:lang w:val="cs-CZ"/>
        </w:rPr>
        <w:t>výstupní</w:t>
      </w:r>
      <w:r>
        <w:rPr>
          <w:lang w:val="cs-CZ"/>
        </w:rPr>
        <w:t xml:space="preserve"> a mimořádné</w:t>
      </w:r>
      <w:r w:rsidRPr="006D11A1">
        <w:rPr>
          <w:lang w:val="cs-CZ"/>
        </w:rPr>
        <w:t xml:space="preserve"> </w:t>
      </w:r>
      <w:r>
        <w:rPr>
          <w:lang w:val="cs-CZ"/>
        </w:rPr>
        <w:t>lékařské</w:t>
      </w:r>
      <w:r w:rsidRPr="006D11A1">
        <w:rPr>
          <w:lang w:val="cs-CZ"/>
        </w:rPr>
        <w:t xml:space="preserve"> prohlídky zaměstnanců včetně posudkových závěrů, poradenská činnost, vyžádané výpisy ze zdravotnické dokumentace zaměstnanců jejich ošetřujících lékařů, dohled </w:t>
      </w:r>
      <w:r>
        <w:rPr>
          <w:lang w:val="cs-CZ"/>
        </w:rPr>
        <w:t xml:space="preserve">pracovišť </w:t>
      </w:r>
      <w:r w:rsidRPr="006D11A1">
        <w:rPr>
          <w:lang w:val="cs-CZ"/>
        </w:rPr>
        <w:t>na zdravotní vlivy práce a pracovního prostředí na zdraví zaměstnanců - budou uhrazeny zaměstnavatelem takto:</w:t>
      </w:r>
    </w:p>
    <w:p w:rsidR="006D11A1" w:rsidRPr="006D11A1" w:rsidRDefault="006D11A1" w:rsidP="006D11A1">
      <w:pPr>
        <w:rPr>
          <w:lang w:val="cs-CZ"/>
        </w:rPr>
      </w:pPr>
      <w:r w:rsidRPr="006D11A1">
        <w:rPr>
          <w:lang w:val="cs-CZ"/>
        </w:rPr>
        <w:t xml:space="preserve">Smluvní strany sjednávají úhradu za poskytované služby a jednotlivé úkony ve výši uvedené </w:t>
      </w:r>
      <w:r w:rsidRPr="006D11A1">
        <w:rPr>
          <w:u w:val="single"/>
          <w:lang w:val="cs-CZ"/>
        </w:rPr>
        <w:t xml:space="preserve">v příloze č. </w:t>
      </w:r>
      <w:r>
        <w:rPr>
          <w:u w:val="single"/>
          <w:lang w:val="cs-CZ"/>
        </w:rPr>
        <w:t>1</w:t>
      </w:r>
      <w:r w:rsidRPr="006D11A1">
        <w:rPr>
          <w:lang w:val="cs-CZ"/>
        </w:rPr>
        <w:t>. této smlouvy.</w:t>
      </w:r>
    </w:p>
    <w:p w:rsidR="006D11A1" w:rsidRPr="006D11A1" w:rsidRDefault="006D11A1" w:rsidP="006D11A1">
      <w:pPr>
        <w:rPr>
          <w:lang w:val="cs-CZ"/>
        </w:rPr>
      </w:pPr>
      <w:r w:rsidRPr="006D11A1">
        <w:rPr>
          <w:lang w:val="cs-CZ"/>
        </w:rPr>
        <w:t xml:space="preserve">Úhrada bude zaměstnavateli </w:t>
      </w:r>
      <w:r>
        <w:rPr>
          <w:lang w:val="cs-CZ"/>
        </w:rPr>
        <w:t>vyúčtována poskytovatelem vždy do 15. dne</w:t>
      </w:r>
      <w:r w:rsidRPr="006D11A1">
        <w:rPr>
          <w:lang w:val="cs-CZ"/>
        </w:rPr>
        <w:t xml:space="preserve"> následujícího kalendářního měsíce </w:t>
      </w:r>
      <w:r>
        <w:rPr>
          <w:lang w:val="cs-CZ"/>
        </w:rPr>
        <w:t>se splatností 30</w:t>
      </w:r>
      <w:r w:rsidRPr="006D11A1">
        <w:rPr>
          <w:lang w:val="cs-CZ"/>
        </w:rPr>
        <w:t xml:space="preserve"> dní</w:t>
      </w:r>
      <w:r>
        <w:rPr>
          <w:lang w:val="cs-CZ"/>
        </w:rPr>
        <w:t xml:space="preserve">. </w:t>
      </w:r>
      <w:r w:rsidRPr="006D11A1">
        <w:rPr>
          <w:lang w:val="cs-CZ"/>
        </w:rPr>
        <w:t xml:space="preserve"> Nedílnou přílohou vyúčtování je i rozpis jednotlivých položek a přehled provedených úkonů PLS vykonaných v příslušném kalendářním měsíci, za který je účtováno.</w:t>
      </w:r>
    </w:p>
    <w:p w:rsidR="006D11A1" w:rsidRDefault="006D11A1" w:rsidP="006D11A1">
      <w:pPr>
        <w:rPr>
          <w:lang w:val="cs-CZ"/>
        </w:rPr>
      </w:pPr>
    </w:p>
    <w:p w:rsidR="00917337" w:rsidRDefault="00917337">
      <w:pPr>
        <w:jc w:val="center"/>
        <w:rPr>
          <w:lang w:val="cs-CZ"/>
        </w:rPr>
      </w:pPr>
    </w:p>
    <w:p w:rsidR="006439DC" w:rsidRDefault="006439DC">
      <w:pPr>
        <w:jc w:val="center"/>
        <w:rPr>
          <w:lang w:val="cs-CZ"/>
        </w:rPr>
      </w:pPr>
    </w:p>
    <w:p w:rsidR="006439DC" w:rsidRDefault="006439DC">
      <w:pPr>
        <w:jc w:val="center"/>
        <w:rPr>
          <w:lang w:val="cs-CZ"/>
        </w:rPr>
      </w:pPr>
    </w:p>
    <w:p w:rsidR="00917337" w:rsidRDefault="00917337">
      <w:pPr>
        <w:jc w:val="center"/>
        <w:rPr>
          <w:lang w:val="cs-CZ"/>
        </w:rPr>
      </w:pPr>
      <w:r>
        <w:rPr>
          <w:lang w:val="cs-CZ"/>
        </w:rPr>
        <w:t>IV.</w:t>
      </w:r>
    </w:p>
    <w:p w:rsidR="00917337" w:rsidRDefault="00917337">
      <w:pPr>
        <w:rPr>
          <w:lang w:val="cs-CZ"/>
        </w:rPr>
      </w:pPr>
      <w:r>
        <w:rPr>
          <w:lang w:val="cs-CZ"/>
        </w:rPr>
        <w:t xml:space="preserve">Objednatel se zavazuje:  </w:t>
      </w:r>
    </w:p>
    <w:p w:rsidR="00A74DA3" w:rsidRPr="00A74DA3" w:rsidRDefault="00A74DA3" w:rsidP="00A74DA3">
      <w:pPr>
        <w:numPr>
          <w:ilvl w:val="0"/>
          <w:numId w:val="2"/>
        </w:numPr>
        <w:rPr>
          <w:lang w:val="cs-CZ"/>
        </w:rPr>
      </w:pPr>
      <w:r w:rsidRPr="00A74DA3">
        <w:rPr>
          <w:lang w:val="cs-CZ"/>
        </w:rPr>
        <w:t>poskytnout veškeré informace potřebné k zajištění pracovnělékařských služeb, zejména předat aktualizovaný seznam zaměstnanců a jejich pracovního zařazení a pracoviště, a rozhodnutí orgánu ochrany veřejného zdraví o kategorizaci prací</w:t>
      </w:r>
    </w:p>
    <w:p w:rsidR="00917337" w:rsidRDefault="00917337">
      <w:pPr>
        <w:numPr>
          <w:ilvl w:val="0"/>
          <w:numId w:val="2"/>
        </w:numPr>
        <w:rPr>
          <w:lang w:val="cs-CZ"/>
        </w:rPr>
      </w:pPr>
      <w:r>
        <w:rPr>
          <w:lang w:val="cs-CZ"/>
        </w:rPr>
        <w:t>um</w:t>
      </w:r>
      <w:r w:rsidR="00A74DA3">
        <w:rPr>
          <w:lang w:val="cs-CZ"/>
        </w:rPr>
        <w:t>o</w:t>
      </w:r>
      <w:r w:rsidR="006A1662">
        <w:rPr>
          <w:lang w:val="cs-CZ"/>
        </w:rPr>
        <w:t>žnit</w:t>
      </w:r>
      <w:r w:rsidR="00A74DA3">
        <w:rPr>
          <w:lang w:val="cs-CZ"/>
        </w:rPr>
        <w:t xml:space="preserve"> </w:t>
      </w:r>
      <w:r w:rsidR="006A1662">
        <w:rPr>
          <w:lang w:val="cs-CZ"/>
        </w:rPr>
        <w:t>na požádání</w:t>
      </w:r>
      <w:r w:rsidR="00A74DA3">
        <w:rPr>
          <w:lang w:val="cs-CZ"/>
        </w:rPr>
        <w:t xml:space="preserve"> </w:t>
      </w:r>
      <w:r>
        <w:rPr>
          <w:lang w:val="cs-CZ"/>
        </w:rPr>
        <w:t xml:space="preserve">přístup na </w:t>
      </w:r>
      <w:r w:rsidR="00A74DA3">
        <w:rPr>
          <w:lang w:val="cs-CZ"/>
        </w:rPr>
        <w:t xml:space="preserve">všechna </w:t>
      </w:r>
      <w:r>
        <w:rPr>
          <w:lang w:val="cs-CZ"/>
        </w:rPr>
        <w:t>svá pracoviště za účelem kontroly pracovního prostředí a pracovních podmínek</w:t>
      </w:r>
    </w:p>
    <w:p w:rsidR="006A1662" w:rsidRDefault="006A1662">
      <w:pPr>
        <w:numPr>
          <w:ilvl w:val="0"/>
          <w:numId w:val="2"/>
        </w:numPr>
        <w:rPr>
          <w:lang w:val="cs-CZ"/>
        </w:rPr>
      </w:pPr>
      <w:r>
        <w:rPr>
          <w:lang w:val="cs-CZ"/>
        </w:rPr>
        <w:t>doložit technickou dokumentaci zařízení</w:t>
      </w:r>
    </w:p>
    <w:p w:rsidR="006A1662" w:rsidRPr="006A1662" w:rsidRDefault="006A1662">
      <w:pPr>
        <w:numPr>
          <w:ilvl w:val="0"/>
          <w:numId w:val="2"/>
        </w:numPr>
        <w:rPr>
          <w:lang w:val="cs-CZ"/>
        </w:rPr>
      </w:pPr>
      <w:r>
        <w:rPr>
          <w:lang w:val="cs-CZ"/>
        </w:rPr>
        <w:t>informovat</w:t>
      </w:r>
      <w:r w:rsidRPr="006A1662">
        <w:rPr>
          <w:lang w:val="cs-CZ"/>
        </w:rPr>
        <w:t xml:space="preserve"> </w:t>
      </w:r>
      <w:r>
        <w:rPr>
          <w:lang w:val="cs-CZ"/>
        </w:rPr>
        <w:t>doda</w:t>
      </w:r>
      <w:r w:rsidRPr="006A1662">
        <w:rPr>
          <w:lang w:val="cs-CZ"/>
        </w:rPr>
        <w:t>vatele pracovnělékařských služeb o každé delší pracovní neschopnost</w:t>
      </w:r>
      <w:r>
        <w:rPr>
          <w:lang w:val="cs-CZ"/>
        </w:rPr>
        <w:t>i svého zaměstnance (delší než 8 týdnů</w:t>
      </w:r>
      <w:r w:rsidRPr="006A1662">
        <w:rPr>
          <w:lang w:val="cs-CZ"/>
        </w:rPr>
        <w:t>), aby před jeho opětovným zařazením na původní pracovní místo mohla být v odůvodněných případech eventuálně přehodnocena jeho zdravotní způsobilost k práci</w:t>
      </w:r>
    </w:p>
    <w:p w:rsidR="00917337" w:rsidRDefault="00917337">
      <w:pPr>
        <w:rPr>
          <w:lang w:val="cs-CZ"/>
        </w:rPr>
      </w:pPr>
    </w:p>
    <w:p w:rsidR="00917337" w:rsidRDefault="00917337">
      <w:pPr>
        <w:jc w:val="center"/>
        <w:rPr>
          <w:lang w:val="cs-CZ"/>
        </w:rPr>
      </w:pPr>
      <w:r>
        <w:rPr>
          <w:lang w:val="cs-CZ"/>
        </w:rPr>
        <w:t>V.</w:t>
      </w:r>
    </w:p>
    <w:p w:rsidR="00917337" w:rsidRDefault="00917337">
      <w:pPr>
        <w:rPr>
          <w:lang w:val="cs-CZ"/>
        </w:rPr>
      </w:pPr>
      <w:r>
        <w:rPr>
          <w:lang w:val="cs-CZ"/>
        </w:rPr>
        <w:t>Tato smlouva se uzavírá na dobu neurčitou. Objednatel i dodavatel ji mohou vypovědět písemně, a to v tříměsíční výpovědní době, která začne běžet od prvního dne následujícího kalendářního měsíce po doručení výpovědi druhé straně.</w:t>
      </w:r>
    </w:p>
    <w:p w:rsidR="00917337" w:rsidRDefault="00917337">
      <w:pPr>
        <w:rPr>
          <w:lang w:val="cs-CZ"/>
        </w:rPr>
      </w:pPr>
      <w:r>
        <w:rPr>
          <w:lang w:val="cs-CZ"/>
        </w:rPr>
        <w:t>Za doručení výpovědi smlouvy se v případě jejího nepřevzetí považuje i odeslání výpovědi na ve smlouvě uvedenou adresu doporučeným dopisem a to 8. den uložení takové zásilky na poště.</w:t>
      </w:r>
    </w:p>
    <w:p w:rsidR="00917337" w:rsidRDefault="00917337">
      <w:pPr>
        <w:jc w:val="center"/>
        <w:rPr>
          <w:lang w:val="cs-CZ"/>
        </w:rPr>
      </w:pPr>
    </w:p>
    <w:p w:rsidR="00917337" w:rsidRDefault="00917337">
      <w:pPr>
        <w:jc w:val="center"/>
        <w:rPr>
          <w:lang w:val="cs-CZ"/>
        </w:rPr>
      </w:pPr>
      <w:r>
        <w:rPr>
          <w:lang w:val="cs-CZ"/>
        </w:rPr>
        <w:t>VI.</w:t>
      </w:r>
    </w:p>
    <w:p w:rsidR="00917337" w:rsidRDefault="00917337">
      <w:pPr>
        <w:rPr>
          <w:lang w:val="cs-CZ"/>
        </w:rPr>
      </w:pPr>
      <w:r>
        <w:rPr>
          <w:lang w:val="cs-CZ"/>
        </w:rPr>
        <w:t>Tato smlouva je vyhotovena ve dvou stejnopisech, z nichž každá smluvní strana obdrží jedno vyhotovení.</w:t>
      </w:r>
    </w:p>
    <w:p w:rsidR="00917337" w:rsidRDefault="00917337">
      <w:pPr>
        <w:rPr>
          <w:lang w:val="cs-CZ"/>
        </w:rPr>
      </w:pPr>
      <w:r>
        <w:rPr>
          <w:lang w:val="cs-CZ"/>
        </w:rPr>
        <w:t xml:space="preserve">Tato smlouva nabývá účinnosti </w:t>
      </w:r>
      <w:r w:rsidR="000C1C4C">
        <w:rPr>
          <w:lang w:val="cs-CZ"/>
        </w:rPr>
        <w:t>od 1.4</w:t>
      </w:r>
      <w:r w:rsidR="006C2AC1">
        <w:rPr>
          <w:lang w:val="cs-CZ"/>
        </w:rPr>
        <w:t>.2018</w:t>
      </w:r>
      <w:r>
        <w:rPr>
          <w:lang w:val="cs-CZ"/>
        </w:rPr>
        <w:t>.</w:t>
      </w:r>
    </w:p>
    <w:p w:rsidR="000C39A0" w:rsidRDefault="000C39A0">
      <w:pPr>
        <w:rPr>
          <w:lang w:val="cs-CZ"/>
        </w:rPr>
      </w:pPr>
    </w:p>
    <w:p w:rsidR="00917337" w:rsidRDefault="00917337">
      <w:pPr>
        <w:rPr>
          <w:lang w:val="cs-CZ"/>
        </w:rPr>
      </w:pPr>
      <w:r>
        <w:rPr>
          <w:lang w:val="cs-CZ"/>
        </w:rPr>
        <w:t xml:space="preserve">V Českých Budějovicích dne </w:t>
      </w:r>
      <w:r w:rsidR="000C1C4C">
        <w:rPr>
          <w:lang w:val="cs-CZ"/>
        </w:rPr>
        <w:t xml:space="preserve"> 27.3.2018</w:t>
      </w:r>
    </w:p>
    <w:p w:rsidR="006C2AC1" w:rsidRDefault="006C2AC1">
      <w:pPr>
        <w:rPr>
          <w:lang w:val="cs-CZ"/>
        </w:rPr>
      </w:pPr>
    </w:p>
    <w:p w:rsidR="006C2AC1" w:rsidRDefault="006C2AC1">
      <w:pPr>
        <w:rPr>
          <w:lang w:val="cs-CZ"/>
        </w:rPr>
      </w:pPr>
    </w:p>
    <w:p w:rsidR="006C2AC1" w:rsidRDefault="006C2AC1">
      <w:pPr>
        <w:rPr>
          <w:lang w:val="cs-CZ"/>
        </w:rPr>
      </w:pPr>
    </w:p>
    <w:p w:rsidR="006C2AC1" w:rsidRDefault="006C2AC1">
      <w:pPr>
        <w:rPr>
          <w:lang w:val="cs-CZ"/>
        </w:rPr>
      </w:pPr>
    </w:p>
    <w:p w:rsidR="006C2AC1" w:rsidRDefault="006C2AC1">
      <w:pPr>
        <w:rPr>
          <w:lang w:val="cs-CZ"/>
        </w:rPr>
      </w:pPr>
    </w:p>
    <w:p w:rsidR="006C2AC1" w:rsidRDefault="006C2AC1">
      <w:pPr>
        <w:rPr>
          <w:lang w:val="cs-CZ"/>
        </w:rPr>
      </w:pPr>
    </w:p>
    <w:p w:rsidR="006C2AC1" w:rsidRDefault="00A90E75">
      <w:pPr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</w:p>
    <w:p w:rsidR="006C2AC1" w:rsidRDefault="006C2AC1">
      <w:pPr>
        <w:rPr>
          <w:lang w:val="cs-CZ"/>
        </w:rPr>
      </w:pPr>
    </w:p>
    <w:p w:rsidR="00917337" w:rsidRDefault="00917337">
      <w:pPr>
        <w:rPr>
          <w:lang w:val="cs-CZ"/>
        </w:rPr>
      </w:pPr>
    </w:p>
    <w:p w:rsidR="00917337" w:rsidRDefault="00917337">
      <w:pPr>
        <w:rPr>
          <w:lang w:val="cs-CZ"/>
        </w:rPr>
      </w:pPr>
    </w:p>
    <w:p w:rsidR="00917337" w:rsidRDefault="00917337">
      <w:pPr>
        <w:rPr>
          <w:lang w:val="cs-CZ"/>
        </w:rPr>
      </w:pPr>
    </w:p>
    <w:p w:rsidR="00917337" w:rsidRDefault="006C2AC1">
      <w:pPr>
        <w:rPr>
          <w:lang w:val="cs-CZ"/>
        </w:rPr>
      </w:pPr>
      <w:r>
        <w:rPr>
          <w:lang w:val="cs-CZ"/>
        </w:rPr>
        <w:t>Za o</w:t>
      </w:r>
      <w:r w:rsidR="00917337">
        <w:rPr>
          <w:lang w:val="cs-CZ"/>
        </w:rPr>
        <w:t>bjednatel</w:t>
      </w:r>
      <w:r>
        <w:rPr>
          <w:lang w:val="cs-CZ"/>
        </w:rPr>
        <w:t>e: ………………………… Za d</w:t>
      </w:r>
      <w:r w:rsidR="00917337">
        <w:rPr>
          <w:lang w:val="cs-CZ"/>
        </w:rPr>
        <w:t>odavatel</w:t>
      </w:r>
      <w:r>
        <w:rPr>
          <w:lang w:val="cs-CZ"/>
        </w:rPr>
        <w:t>e</w:t>
      </w:r>
      <w:r w:rsidR="00917337">
        <w:rPr>
          <w:lang w:val="cs-CZ"/>
        </w:rPr>
        <w:t>:…………………………….</w:t>
      </w:r>
    </w:p>
    <w:p w:rsidR="00917337" w:rsidRDefault="006A1662">
      <w:pPr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="006C2AC1">
        <w:rPr>
          <w:lang w:val="cs-CZ"/>
        </w:rPr>
        <w:tab/>
      </w:r>
      <w:r w:rsidR="006C2AC1">
        <w:rPr>
          <w:lang w:val="cs-CZ"/>
        </w:rPr>
        <w:tab/>
      </w:r>
    </w:p>
    <w:p w:rsidR="006D11A1" w:rsidRDefault="006D11A1"/>
    <w:p w:rsidR="00DA22B2" w:rsidRDefault="00DA22B2"/>
    <w:p w:rsidR="00DA22B2" w:rsidRDefault="00DA22B2"/>
    <w:p w:rsidR="00DA22B2" w:rsidRDefault="00DA22B2"/>
    <w:p w:rsidR="00DA22B2" w:rsidRDefault="00DA22B2"/>
    <w:p w:rsidR="00DA22B2" w:rsidRDefault="00DA22B2"/>
    <w:p w:rsidR="00DA22B2" w:rsidRDefault="00DA22B2"/>
    <w:p w:rsidR="00DA22B2" w:rsidRDefault="00DA22B2"/>
    <w:p w:rsidR="00DA22B2" w:rsidRDefault="00DA22B2"/>
    <w:p w:rsidR="00DA22B2" w:rsidRPr="00207A61" w:rsidRDefault="00DA22B2" w:rsidP="00DA22B2">
      <w:pPr>
        <w:rPr>
          <w:b/>
          <w:lang w:val="cs-CZ"/>
        </w:rPr>
      </w:pPr>
      <w:r w:rsidRPr="00207A61">
        <w:rPr>
          <w:b/>
          <w:lang w:val="cs-CZ"/>
        </w:rPr>
        <w:t>Příloha č.1</w:t>
      </w:r>
    </w:p>
    <w:p w:rsidR="00DA22B2" w:rsidRPr="00207A61" w:rsidRDefault="004E6E3E" w:rsidP="00DA22B2">
      <w:pPr>
        <w:rPr>
          <w:b/>
          <w:lang w:val="cs-CZ"/>
        </w:rPr>
      </w:pPr>
      <w:r>
        <w:rPr>
          <w:b/>
          <w:lang w:val="cs-CZ"/>
        </w:rPr>
        <w:t>Ceník pracovnělékařských služeb k 1.1.2018</w:t>
      </w:r>
    </w:p>
    <w:p w:rsidR="00DA22B2" w:rsidRDefault="00DA22B2" w:rsidP="00DA22B2">
      <w:pPr>
        <w:rPr>
          <w:lang w:val="cs-CZ"/>
        </w:rPr>
      </w:pPr>
    </w:p>
    <w:p w:rsidR="00DA22B2" w:rsidRDefault="00DA22B2" w:rsidP="00DA22B2">
      <w:pPr>
        <w:rPr>
          <w:lang w:val="cs-CZ"/>
        </w:rPr>
      </w:pPr>
      <w:r>
        <w:rPr>
          <w:lang w:val="cs-CZ"/>
        </w:rPr>
        <w:t>Položka 1</w:t>
      </w:r>
    </w:p>
    <w:p w:rsidR="00DA22B2" w:rsidRDefault="00DA22B2" w:rsidP="00DA22B2">
      <w:pPr>
        <w:rPr>
          <w:u w:val="single"/>
          <w:lang w:val="cs-CZ"/>
        </w:rPr>
      </w:pPr>
      <w:r w:rsidRPr="006A1662">
        <w:rPr>
          <w:lang w:val="cs-CZ"/>
        </w:rPr>
        <w:t>Dohled nad pracovištěm</w:t>
      </w:r>
      <w:r>
        <w:rPr>
          <w:lang w:val="cs-CZ"/>
        </w:rPr>
        <w:t xml:space="preserve"> sestávajícího se z kontroly pracoviště 1x ročně a odborná poradenská</w:t>
      </w:r>
      <w:r w:rsidR="00B15A5D">
        <w:rPr>
          <w:lang w:val="cs-CZ"/>
        </w:rPr>
        <w:t xml:space="preserve"> činnost zaměstnavateli činí </w:t>
      </w:r>
      <w:r w:rsidR="004B2E45">
        <w:rPr>
          <w:lang w:val="cs-CZ"/>
        </w:rPr>
        <w:t>6</w:t>
      </w:r>
      <w:r>
        <w:rPr>
          <w:lang w:val="cs-CZ"/>
        </w:rPr>
        <w:t>,- Kč na počet pr</w:t>
      </w:r>
      <w:r w:rsidR="00B15A5D">
        <w:rPr>
          <w:lang w:val="cs-CZ"/>
        </w:rPr>
        <w:t>acovníků za měsíc</w:t>
      </w:r>
      <w:r w:rsidR="004E6E3E">
        <w:rPr>
          <w:lang w:val="cs-CZ"/>
        </w:rPr>
        <w:t>, minimál</w:t>
      </w:r>
      <w:r w:rsidR="00B15A5D">
        <w:rPr>
          <w:lang w:val="cs-CZ"/>
        </w:rPr>
        <w:t>ně 15</w:t>
      </w:r>
      <w:r>
        <w:rPr>
          <w:lang w:val="cs-CZ"/>
        </w:rPr>
        <w:t>00,- Kč na pracoviště. Hygienický dozor se vztahuje na pozice zaměstnanců i na pracovní pozice vykonávané agenturními pracovníky bez přímého zaměstnaneckého poměru s objednatelem, pokud vykonávají práci pro objednatele v jeho prostorách.</w:t>
      </w:r>
    </w:p>
    <w:p w:rsidR="00DA22B2" w:rsidRDefault="00DA22B2" w:rsidP="00DA22B2">
      <w:pPr>
        <w:rPr>
          <w:lang w:val="cs-CZ"/>
        </w:rPr>
      </w:pPr>
    </w:p>
    <w:p w:rsidR="00DA22B2" w:rsidRDefault="00DA22B2" w:rsidP="00DA22B2">
      <w:pPr>
        <w:rPr>
          <w:lang w:val="cs-CZ"/>
        </w:rPr>
      </w:pPr>
      <w:r>
        <w:rPr>
          <w:lang w:val="cs-CZ"/>
        </w:rPr>
        <w:t>Položka 2</w:t>
      </w:r>
    </w:p>
    <w:p w:rsidR="00DA22B2" w:rsidRDefault="00DA22B2" w:rsidP="00DA22B2">
      <w:pPr>
        <w:rPr>
          <w:lang w:val="cs-CZ"/>
        </w:rPr>
      </w:pPr>
      <w:r>
        <w:rPr>
          <w:lang w:val="cs-CZ"/>
        </w:rPr>
        <w:t>Pracovnělékařská</w:t>
      </w:r>
      <w:r w:rsidRPr="006A1662">
        <w:rPr>
          <w:lang w:val="cs-CZ"/>
        </w:rPr>
        <w:t xml:space="preserve"> prohlídka</w:t>
      </w:r>
      <w:r>
        <w:rPr>
          <w:lang w:val="cs-CZ"/>
        </w:rPr>
        <w:t xml:space="preserve"> vstupní, periodická, výstupní a mimořádná zaměstnanc</w:t>
      </w:r>
      <w:r w:rsidR="007104E3">
        <w:rPr>
          <w:lang w:val="cs-CZ"/>
        </w:rPr>
        <w:t>e (budoucího zaměstnance) činí 6</w:t>
      </w:r>
      <w:r>
        <w:rPr>
          <w:lang w:val="cs-CZ"/>
        </w:rPr>
        <w:t xml:space="preserve">00,- Kč včetně administrativních úkonů. Cenu hradí zaměstnanec v hotovosti a je mu vystaven pokladní doklad nebo objednatel dle výpisu zdravotních prohlídek fakturovaných v pravidelných intervalech (dle údaje na žádosti). </w:t>
      </w:r>
    </w:p>
    <w:p w:rsidR="00DA22B2" w:rsidRDefault="00DA22B2" w:rsidP="00DA22B2">
      <w:pPr>
        <w:rPr>
          <w:lang w:val="cs-CZ"/>
        </w:rPr>
      </w:pPr>
    </w:p>
    <w:p w:rsidR="00DA22B2" w:rsidRDefault="00DA22B2" w:rsidP="00DA22B2">
      <w:pPr>
        <w:rPr>
          <w:lang w:val="cs-CZ"/>
        </w:rPr>
      </w:pPr>
      <w:r>
        <w:rPr>
          <w:lang w:val="cs-CZ"/>
        </w:rPr>
        <w:t>Položka 3</w:t>
      </w:r>
    </w:p>
    <w:p w:rsidR="00DA22B2" w:rsidRDefault="00DA22B2" w:rsidP="00DA22B2">
      <w:pPr>
        <w:rPr>
          <w:lang w:val="cs-CZ"/>
        </w:rPr>
      </w:pPr>
      <w:r>
        <w:rPr>
          <w:lang w:val="cs-CZ"/>
        </w:rPr>
        <w:t>Čas strávený cestová</w:t>
      </w:r>
      <w:r w:rsidR="007104E3">
        <w:rPr>
          <w:lang w:val="cs-CZ"/>
        </w:rPr>
        <w:t>ním mimo České Budějovice činí 3</w:t>
      </w:r>
      <w:r>
        <w:rPr>
          <w:lang w:val="cs-CZ"/>
        </w:rPr>
        <w:t>50,- Kč/30 minut.</w:t>
      </w:r>
    </w:p>
    <w:p w:rsidR="00DA22B2" w:rsidRDefault="00DA22B2" w:rsidP="00DA22B2">
      <w:r>
        <w:rPr>
          <w:lang w:val="cs-CZ"/>
        </w:rPr>
        <w:t xml:space="preserve">Objednatel se zavazuje uhradit fakturu vždy do 30 dnů po obdržení. V případě prodlení se sjednává smluvní pokuta za každý den prodlení ve výši 0,05% z dlužné částky.) </w:t>
      </w:r>
    </w:p>
    <w:p w:rsidR="00DA22B2" w:rsidRDefault="00DA22B2" w:rsidP="00DA22B2"/>
    <w:p w:rsidR="00DA22B2" w:rsidRPr="00207A61" w:rsidRDefault="00DA22B2" w:rsidP="00DA22B2">
      <w:pPr>
        <w:rPr>
          <w:lang w:val="cs-CZ"/>
        </w:rPr>
      </w:pPr>
      <w:r w:rsidRPr="00207A61">
        <w:rPr>
          <w:lang w:val="cs-CZ"/>
        </w:rPr>
        <w:t>Položka 4</w:t>
      </w:r>
    </w:p>
    <w:p w:rsidR="00DA22B2" w:rsidRDefault="004E6E3E" w:rsidP="00DA22B2">
      <w:pPr>
        <w:rPr>
          <w:lang w:val="cs-CZ"/>
        </w:rPr>
      </w:pPr>
      <w:r>
        <w:rPr>
          <w:lang w:val="cs-CZ"/>
        </w:rPr>
        <w:t>Rozšířené a individualizované</w:t>
      </w:r>
      <w:r w:rsidR="00DA22B2" w:rsidRPr="00207A61">
        <w:rPr>
          <w:lang w:val="cs-CZ"/>
        </w:rPr>
        <w:t xml:space="preserve"> služby po předchozí domluvě a odsouhlasení dle aktuálních cen.</w:t>
      </w:r>
    </w:p>
    <w:p w:rsidR="00DA22B2" w:rsidRDefault="00DA22B2" w:rsidP="00DA22B2">
      <w:pPr>
        <w:rPr>
          <w:lang w:val="cs-CZ"/>
        </w:rPr>
      </w:pPr>
    </w:p>
    <w:p w:rsidR="00DA22B2" w:rsidRPr="00207A61" w:rsidRDefault="00DA22B2" w:rsidP="00DA22B2">
      <w:pPr>
        <w:rPr>
          <w:lang w:val="cs-CZ"/>
        </w:rPr>
      </w:pPr>
      <w:r>
        <w:rPr>
          <w:lang w:val="cs-CZ"/>
        </w:rPr>
        <w:t>Nejsme plátci DPH.</w:t>
      </w:r>
    </w:p>
    <w:p w:rsidR="00DA22B2" w:rsidRDefault="00DA22B2"/>
    <w:sectPr w:rsidR="00DA22B2">
      <w:footerReference w:type="default" r:id="rId7"/>
      <w:pgSz w:w="11906" w:h="16838"/>
      <w:pgMar w:top="1440" w:right="1800" w:bottom="1440" w:left="1800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F47" w:rsidRDefault="00033F47">
      <w:r>
        <w:separator/>
      </w:r>
    </w:p>
  </w:endnote>
  <w:endnote w:type="continuationSeparator" w:id="0">
    <w:p w:rsidR="00033F47" w:rsidRDefault="0003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358" w:rsidRDefault="00083358">
    <w:pPr>
      <w:pStyle w:val="Zpa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28.3pt;height:13.55pt;z-index:1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083358" w:rsidRDefault="00083358">
                <w:pPr>
                  <w:pStyle w:val="Zpat"/>
                </w:pPr>
                <w:r>
                  <w:rPr>
                    <w:rStyle w:val="slostrnky"/>
                  </w:rPr>
                  <w:fldChar w:fldCharType="begin"/>
                </w:r>
                <w:r>
                  <w:rPr>
                    <w:rStyle w:val="slostrnky"/>
                  </w:rPr>
                  <w:instrText xml:space="preserve"> PAGE </w:instrText>
                </w:r>
                <w:r>
                  <w:rPr>
                    <w:rStyle w:val="slostrnky"/>
                  </w:rPr>
                  <w:fldChar w:fldCharType="separate"/>
                </w:r>
                <w:r w:rsidR="00DF3B2A">
                  <w:rPr>
                    <w:rStyle w:val="slostrnky"/>
                    <w:noProof/>
                  </w:rPr>
                  <w:t>1</w:t>
                </w:r>
                <w:r>
                  <w:rPr>
                    <w:rStyle w:val="slostrnky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F47" w:rsidRDefault="00033F47">
      <w:r>
        <w:separator/>
      </w:r>
    </w:p>
  </w:footnote>
  <w:footnote w:type="continuationSeparator" w:id="0">
    <w:p w:rsidR="00033F47" w:rsidRDefault="00033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18E24B1"/>
    <w:multiLevelType w:val="hybridMultilevel"/>
    <w:tmpl w:val="1218608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4984"/>
    <w:rsid w:val="00003CB5"/>
    <w:rsid w:val="00004DB7"/>
    <w:rsid w:val="00026613"/>
    <w:rsid w:val="00033F47"/>
    <w:rsid w:val="00047994"/>
    <w:rsid w:val="00076033"/>
    <w:rsid w:val="00083358"/>
    <w:rsid w:val="000C0F33"/>
    <w:rsid w:val="000C1C4C"/>
    <w:rsid w:val="000C3959"/>
    <w:rsid w:val="000C39A0"/>
    <w:rsid w:val="000E30E6"/>
    <w:rsid w:val="00123E5B"/>
    <w:rsid w:val="00127B4C"/>
    <w:rsid w:val="001733A0"/>
    <w:rsid w:val="002616EC"/>
    <w:rsid w:val="00267D89"/>
    <w:rsid w:val="002E4DDC"/>
    <w:rsid w:val="002F43E8"/>
    <w:rsid w:val="0031618A"/>
    <w:rsid w:val="003404F1"/>
    <w:rsid w:val="00401BDF"/>
    <w:rsid w:val="00450708"/>
    <w:rsid w:val="0048251A"/>
    <w:rsid w:val="004A350E"/>
    <w:rsid w:val="004B2E45"/>
    <w:rsid w:val="004B7164"/>
    <w:rsid w:val="004E6E3E"/>
    <w:rsid w:val="00557C32"/>
    <w:rsid w:val="0057002C"/>
    <w:rsid w:val="0059522D"/>
    <w:rsid w:val="005C4CEB"/>
    <w:rsid w:val="00625B8B"/>
    <w:rsid w:val="006400F9"/>
    <w:rsid w:val="006439DC"/>
    <w:rsid w:val="00684741"/>
    <w:rsid w:val="006A1662"/>
    <w:rsid w:val="006A4B7F"/>
    <w:rsid w:val="006A6850"/>
    <w:rsid w:val="006B3D9E"/>
    <w:rsid w:val="006B68E9"/>
    <w:rsid w:val="006C2AC1"/>
    <w:rsid w:val="006D11A1"/>
    <w:rsid w:val="006D5A42"/>
    <w:rsid w:val="00702F1E"/>
    <w:rsid w:val="007074CE"/>
    <w:rsid w:val="007104E3"/>
    <w:rsid w:val="00765FCF"/>
    <w:rsid w:val="00767528"/>
    <w:rsid w:val="007902D2"/>
    <w:rsid w:val="008C40A6"/>
    <w:rsid w:val="00917337"/>
    <w:rsid w:val="009415FE"/>
    <w:rsid w:val="00971138"/>
    <w:rsid w:val="009718A7"/>
    <w:rsid w:val="009824E9"/>
    <w:rsid w:val="00A42FBB"/>
    <w:rsid w:val="00A479B2"/>
    <w:rsid w:val="00A74DA3"/>
    <w:rsid w:val="00A90E75"/>
    <w:rsid w:val="00AB4984"/>
    <w:rsid w:val="00AB6175"/>
    <w:rsid w:val="00AD6418"/>
    <w:rsid w:val="00AE533A"/>
    <w:rsid w:val="00B01A60"/>
    <w:rsid w:val="00B15A5D"/>
    <w:rsid w:val="00B303D4"/>
    <w:rsid w:val="00B574B9"/>
    <w:rsid w:val="00B84D5B"/>
    <w:rsid w:val="00BD434B"/>
    <w:rsid w:val="00C0792B"/>
    <w:rsid w:val="00C25650"/>
    <w:rsid w:val="00C35C21"/>
    <w:rsid w:val="00C562F5"/>
    <w:rsid w:val="00C66854"/>
    <w:rsid w:val="00CC574F"/>
    <w:rsid w:val="00D27F9B"/>
    <w:rsid w:val="00D60E89"/>
    <w:rsid w:val="00D85813"/>
    <w:rsid w:val="00D93944"/>
    <w:rsid w:val="00D97EC6"/>
    <w:rsid w:val="00DA22B2"/>
    <w:rsid w:val="00DF3B2A"/>
    <w:rsid w:val="00E26490"/>
    <w:rsid w:val="00F60D30"/>
    <w:rsid w:val="00FC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3289ED3B-CDAC-41F0-BC9F-E5AF9FA8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val="en-GB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lang w:val="cs-CZ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ascii="Times New Roman" w:eastAsia="Times New Roman" w:hAnsi="Times New Roman" w:cs="Times New Roman" w:hint="default"/>
      <w:lang w:val="cs-CZ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customStyle="1" w:styleId="platne1">
    <w:name w:val="platne1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styleId="slostrnky">
    <w:name w:val="page number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zev">
    <w:name w:val="Title"/>
    <w:basedOn w:val="Normln"/>
    <w:next w:val="Podtitul"/>
    <w:qFormat/>
    <w:pPr>
      <w:jc w:val="center"/>
    </w:pPr>
    <w:rPr>
      <w:b/>
      <w:bCs/>
      <w:lang w:val="cs-CZ"/>
    </w:rPr>
  </w:style>
  <w:style w:type="paragraph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paragraph" w:customStyle="1" w:styleId="Obsahrmce">
    <w:name w:val="Obsah rámce"/>
    <w:basedOn w:val="Zkladntext"/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rsid w:val="0007603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D27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Hewlett-Packard</Company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xmiri</dc:creator>
  <cp:keywords/>
  <cp:lastModifiedBy>Arnošt Máče</cp:lastModifiedBy>
  <cp:revision>2</cp:revision>
  <cp:lastPrinted>2018-04-04T17:38:00Z</cp:lastPrinted>
  <dcterms:created xsi:type="dcterms:W3CDTF">2018-04-10T06:20:00Z</dcterms:created>
  <dcterms:modified xsi:type="dcterms:W3CDTF">2018-04-10T06:20:00Z</dcterms:modified>
</cp:coreProperties>
</file>