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F" w:rsidRDefault="0016704F" w:rsidP="0016704F">
      <w:pPr>
        <w:spacing w:after="0"/>
        <w:jc w:val="both"/>
      </w:pPr>
    </w:p>
    <w:p w:rsidR="0016704F" w:rsidRDefault="0016704F" w:rsidP="0016704F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16704F" w:rsidRPr="00D236C5" w:rsidRDefault="0016704F" w:rsidP="0016704F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16704F" w:rsidRDefault="0016704F" w:rsidP="0016704F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Zárubova 500/27, 142 00 Praha 4</w:t>
      </w:r>
    </w:p>
    <w:p w:rsidR="0016704F" w:rsidRDefault="0016704F" w:rsidP="0016704F">
      <w:pPr>
        <w:spacing w:after="0"/>
      </w:pPr>
      <w:r>
        <w:t>Zřizovatel: Hlavní město Praha</w:t>
      </w:r>
      <w:r>
        <w:tab/>
      </w:r>
    </w:p>
    <w:p w:rsidR="0016704F" w:rsidRDefault="0016704F" w:rsidP="0016704F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16704F" w:rsidRDefault="0016704F" w:rsidP="0016704F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 xml:space="preserve">CZ724296112 </w:t>
      </w:r>
    </w:p>
    <w:p w:rsidR="0016704F" w:rsidRDefault="0016704F" w:rsidP="0016704F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16704F" w:rsidRDefault="0016704F" w:rsidP="0016704F">
      <w:pPr>
        <w:spacing w:after="0"/>
      </w:pPr>
    </w:p>
    <w:p w:rsidR="0016704F" w:rsidRDefault="0016704F" w:rsidP="0016704F">
      <w:pPr>
        <w:spacing w:after="0"/>
      </w:pPr>
    </w:p>
    <w:p w:rsidR="0016704F" w:rsidRDefault="0016704F" w:rsidP="0016704F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16704F" w:rsidRDefault="0016704F" w:rsidP="0016704F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232/2016/T</w:t>
      </w:r>
    </w:p>
    <w:p w:rsidR="0016704F" w:rsidRDefault="0016704F" w:rsidP="0016704F">
      <w:pPr>
        <w:spacing w:after="0"/>
        <w:rPr>
          <w:b/>
          <w:sz w:val="24"/>
        </w:rPr>
      </w:pPr>
    </w:p>
    <w:p w:rsidR="0016704F" w:rsidRDefault="0016704F" w:rsidP="0016704F">
      <w:pPr>
        <w:spacing w:after="0"/>
        <w:rPr>
          <w:b/>
          <w:sz w:val="24"/>
        </w:rPr>
      </w:pPr>
    </w:p>
    <w:p w:rsidR="0016704F" w:rsidRDefault="0016704F" w:rsidP="0016704F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Opravy</w:t>
      </w:r>
      <w:proofErr w:type="gramEnd"/>
      <w:r>
        <w:rPr>
          <w:b/>
          <w:sz w:val="24"/>
        </w:rPr>
        <w:t xml:space="preserve"> místnosti WC</w:t>
      </w:r>
    </w:p>
    <w:p w:rsidR="0016704F" w:rsidRDefault="0016704F" w:rsidP="0016704F">
      <w:pPr>
        <w:spacing w:after="0"/>
        <w:rPr>
          <w:b/>
          <w:sz w:val="24"/>
        </w:rPr>
      </w:pPr>
    </w:p>
    <w:p w:rsidR="0016704F" w:rsidRPr="00B13A0C" w:rsidRDefault="0016704F" w:rsidP="0016704F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>opravu místnosti WC v suterénu A.</w:t>
      </w:r>
    </w:p>
    <w:p w:rsidR="0016704F" w:rsidRPr="00B13A0C" w:rsidRDefault="0016704F" w:rsidP="0016704F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včetně DPH je stanovena na základě cenové nabídky Dodavatele ze dne </w:t>
      </w:r>
      <w:proofErr w:type="gramStart"/>
      <w:r>
        <w:rPr>
          <w:sz w:val="24"/>
        </w:rPr>
        <w:t>12.8.2016</w:t>
      </w:r>
      <w:proofErr w:type="gramEnd"/>
      <w:r>
        <w:rPr>
          <w:sz w:val="24"/>
        </w:rPr>
        <w:t xml:space="preserve"> na 99.080,- bez DPH, tj. 113.942,- Kč s DPH.</w:t>
      </w:r>
    </w:p>
    <w:p w:rsidR="0016704F" w:rsidRDefault="0016704F" w:rsidP="0016704F">
      <w:pPr>
        <w:spacing w:after="0"/>
        <w:rPr>
          <w:b/>
          <w:sz w:val="24"/>
        </w:rPr>
      </w:pPr>
    </w:p>
    <w:p w:rsidR="0016704F" w:rsidRDefault="0016704F" w:rsidP="0016704F">
      <w:pPr>
        <w:spacing w:after="0"/>
        <w:rPr>
          <w:b/>
          <w:sz w:val="24"/>
        </w:rPr>
      </w:pPr>
    </w:p>
    <w:p w:rsidR="0016704F" w:rsidRDefault="0016704F" w:rsidP="0016704F">
      <w:pPr>
        <w:spacing w:after="0"/>
        <w:rPr>
          <w:b/>
          <w:sz w:val="24"/>
        </w:rPr>
      </w:pPr>
    </w:p>
    <w:p w:rsidR="0016704F" w:rsidRDefault="0016704F" w:rsidP="0016704F">
      <w:pPr>
        <w:spacing w:after="0"/>
        <w:rPr>
          <w:b/>
          <w:sz w:val="24"/>
        </w:rPr>
      </w:pPr>
    </w:p>
    <w:p w:rsidR="0016704F" w:rsidRPr="00FC6FA6" w:rsidRDefault="0016704F" w:rsidP="0016704F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</w:p>
    <w:p w:rsidR="0016704F" w:rsidRPr="00A43044" w:rsidRDefault="0016704F" w:rsidP="0016704F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A43044">
        <w:rPr>
          <w:sz w:val="24"/>
        </w:rPr>
        <w:t>ředitelka</w:t>
      </w:r>
    </w:p>
    <w:p w:rsidR="0016704F" w:rsidRDefault="0016704F" w:rsidP="0016704F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16704F" w:rsidRDefault="0016704F" w:rsidP="0016704F">
      <w:pPr>
        <w:spacing w:after="0"/>
        <w:rPr>
          <w:b/>
          <w:sz w:val="24"/>
        </w:rPr>
      </w:pPr>
    </w:p>
    <w:p w:rsidR="0016704F" w:rsidRDefault="0016704F" w:rsidP="0016704F">
      <w:pPr>
        <w:spacing w:after="0"/>
        <w:rPr>
          <w:b/>
          <w:sz w:val="24"/>
        </w:rPr>
      </w:pPr>
    </w:p>
    <w:p w:rsidR="0016704F" w:rsidRDefault="0016704F" w:rsidP="0016704F">
      <w:pPr>
        <w:spacing w:after="0"/>
        <w:rPr>
          <w:b/>
          <w:sz w:val="24"/>
        </w:rPr>
      </w:pPr>
    </w:p>
    <w:p w:rsidR="0016704F" w:rsidRPr="00FC6FA6" w:rsidRDefault="0016704F" w:rsidP="0016704F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1</w:t>
      </w:r>
      <w:r w:rsidR="008F7A9C">
        <w:rPr>
          <w:sz w:val="24"/>
        </w:rPr>
        <w:t>5</w:t>
      </w:r>
      <w:bookmarkStart w:id="0" w:name="_GoBack"/>
      <w:bookmarkEnd w:id="0"/>
      <w:r>
        <w:rPr>
          <w:sz w:val="24"/>
        </w:rPr>
        <w:t>.</w:t>
      </w:r>
      <w:r w:rsidR="009F72EB">
        <w:rPr>
          <w:sz w:val="24"/>
        </w:rPr>
        <w:t>srpna</w:t>
      </w:r>
      <w:proofErr w:type="gramEnd"/>
      <w:r>
        <w:rPr>
          <w:sz w:val="24"/>
        </w:rPr>
        <w:t xml:space="preserve"> 2016</w:t>
      </w:r>
    </w:p>
    <w:p w:rsidR="0016704F" w:rsidRDefault="0016704F" w:rsidP="0016704F"/>
    <w:p w:rsidR="0016704F" w:rsidRDefault="0016704F" w:rsidP="0016704F"/>
    <w:p w:rsidR="001C61F4" w:rsidRDefault="001C61F4"/>
    <w:sectPr w:rsidR="001C61F4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C5" w:rsidRDefault="004856C5">
      <w:pPr>
        <w:spacing w:after="0" w:line="240" w:lineRule="auto"/>
      </w:pPr>
      <w:r>
        <w:separator/>
      </w:r>
    </w:p>
  </w:endnote>
  <w:endnote w:type="continuationSeparator" w:id="0">
    <w:p w:rsidR="004856C5" w:rsidRDefault="0048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16704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9F6F3" wp14:editId="2263C20A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16704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C5" w:rsidRDefault="004856C5">
      <w:pPr>
        <w:spacing w:after="0" w:line="240" w:lineRule="auto"/>
      </w:pPr>
      <w:r>
        <w:separator/>
      </w:r>
    </w:p>
  </w:footnote>
  <w:footnote w:type="continuationSeparator" w:id="0">
    <w:p w:rsidR="004856C5" w:rsidRDefault="0048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16704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7B6B453" wp14:editId="57308B39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4F"/>
    <w:rsid w:val="0016704F"/>
    <w:rsid w:val="001C61F4"/>
    <w:rsid w:val="004856C5"/>
    <w:rsid w:val="008F7A9C"/>
    <w:rsid w:val="009F72EB"/>
    <w:rsid w:val="00DC54A1"/>
    <w:rsid w:val="00DD0190"/>
    <w:rsid w:val="00F906D5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04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704F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704F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16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6704F"/>
    <w:rPr>
      <w:rFonts w:eastAsiaTheme="minorEastAsia"/>
      <w:lang w:eastAsia="cs-CZ"/>
    </w:rPr>
  </w:style>
  <w:style w:type="character" w:styleId="Hypertextovodkaz">
    <w:name w:val="Hyperlink"/>
    <w:rsid w:val="001670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7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04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704F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704F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16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6704F"/>
    <w:rPr>
      <w:rFonts w:eastAsiaTheme="minorEastAsia"/>
      <w:lang w:eastAsia="cs-CZ"/>
    </w:rPr>
  </w:style>
  <w:style w:type="character" w:styleId="Hypertextovodkaz">
    <w:name w:val="Hyperlink"/>
    <w:rsid w:val="001670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5</cp:revision>
  <cp:lastPrinted>2016-08-17T09:44:00Z</cp:lastPrinted>
  <dcterms:created xsi:type="dcterms:W3CDTF">2016-11-02T08:25:00Z</dcterms:created>
  <dcterms:modified xsi:type="dcterms:W3CDTF">2016-11-02T08:32:00Z</dcterms:modified>
</cp:coreProperties>
</file>