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9E" w:rsidRDefault="009F099E" w:rsidP="009F099E">
      <w:pPr>
        <w:pStyle w:val="Nadpis10"/>
        <w:keepNext/>
        <w:keepLines/>
        <w:shd w:val="clear" w:color="auto" w:fill="auto"/>
        <w:spacing w:after="333"/>
        <w:ind w:left="200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ČR-OBVODNÍ SOUD PRO Prahu 10</w:t>
      </w:r>
      <w:r>
        <w:rPr>
          <w:rFonts w:ascii="Times New Roman" w:hAnsi="Times New Roman" w:cs="Times New Roman"/>
          <w:sz w:val="24"/>
          <w:szCs w:val="24"/>
        </w:rPr>
        <w:br/>
        <w:t xml:space="preserve"> ul. 28. pluku 1533729b, 100 83 Praha 10 – Vršovice</w:t>
      </w:r>
      <w:bookmarkEnd w:id="0"/>
      <w:r>
        <w:rPr>
          <w:rFonts w:ascii="Times New Roman" w:hAnsi="Times New Roman" w:cs="Times New Roman"/>
          <w:sz w:val="24"/>
          <w:szCs w:val="24"/>
        </w:rPr>
        <w:br/>
      </w:r>
    </w:p>
    <w:p w:rsidR="009F099E" w:rsidRDefault="009F099E" w:rsidP="009F099E">
      <w:pPr>
        <w:pStyle w:val="Zkladntext"/>
        <w:shd w:val="clear" w:color="auto" w:fill="auto"/>
        <w:spacing w:before="0" w:after="1312" w:line="283" w:lineRule="exact"/>
        <w:ind w:left="6300" w:right="2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čj.: 39 </w:t>
      </w:r>
      <w:proofErr w:type="spellStart"/>
      <w:r>
        <w:rPr>
          <w:rFonts w:ascii="Times New Roman" w:hAnsi="Times New Roman" w:cs="Times New Roman"/>
          <w:sz w:val="24"/>
          <w:szCs w:val="24"/>
        </w:rPr>
        <w:t>Spr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325/2018</w:t>
      </w:r>
    </w:p>
    <w:p w:rsidR="009F099E" w:rsidRDefault="009F099E" w:rsidP="009F099E">
      <w:pPr>
        <w:rPr>
          <w:rFonts w:ascii="Times New Roman" w:hAnsi="Times New Roman" w:cs="Times New Roman"/>
          <w:b/>
          <w:bCs/>
          <w:color w:val="auto"/>
        </w:rPr>
      </w:pPr>
      <w:bookmarkStart w:id="1" w:name="bookmark1"/>
      <w:proofErr w:type="spellStart"/>
      <w:r>
        <w:rPr>
          <w:rFonts w:ascii="Times New Roman" w:hAnsi="Times New Roman" w:cs="Times New Roman"/>
          <w:b/>
          <w:bCs/>
          <w:color w:val="auto"/>
        </w:rPr>
        <w:t>Ditcom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s.r.o.</w:t>
      </w:r>
    </w:p>
    <w:p w:rsidR="009F099E" w:rsidRDefault="009F099E" w:rsidP="009F099E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Antala Staška 510/38, 140 00 Praha 4</w:t>
      </w:r>
    </w:p>
    <w:p w:rsidR="009F099E" w:rsidRDefault="009F099E" w:rsidP="009F099E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IČO: 26715031</w:t>
      </w:r>
    </w:p>
    <w:p w:rsidR="009F099E" w:rsidRDefault="009F099E" w:rsidP="009F099E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DIČ: CZ26715031</w:t>
      </w:r>
    </w:p>
    <w:p w:rsidR="009F099E" w:rsidRDefault="009F099E" w:rsidP="009F099E">
      <w:pPr>
        <w:rPr>
          <w:rFonts w:ascii="Times New Roman" w:hAnsi="Times New Roman" w:cs="Times New Roman"/>
          <w:color w:val="auto"/>
        </w:rPr>
      </w:pPr>
    </w:p>
    <w:p w:rsidR="009F099E" w:rsidRDefault="009F099E" w:rsidP="009F099E">
      <w:pPr>
        <w:rPr>
          <w:rFonts w:ascii="Times New Roman" w:hAnsi="Times New Roman" w:cs="Times New Roman"/>
          <w:color w:val="auto"/>
        </w:rPr>
      </w:pPr>
    </w:p>
    <w:p w:rsidR="009F099E" w:rsidRDefault="009F099E" w:rsidP="009F099E">
      <w:pPr>
        <w:pStyle w:val="Nadpis20"/>
        <w:keepNext/>
        <w:keepLines/>
        <w:shd w:val="clear" w:color="auto" w:fill="auto"/>
        <w:spacing w:before="0" w:after="598" w:line="230" w:lineRule="exact"/>
        <w:ind w:left="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Nadpis2Netun"/>
          <w:rFonts w:ascii="Times New Roman" w:hAnsi="Times New Roman" w:cs="Times New Roman"/>
          <w:b/>
          <w:bCs/>
          <w:sz w:val="24"/>
          <w:szCs w:val="24"/>
        </w:rPr>
        <w:t>Věc: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Objednávka </w:t>
      </w:r>
      <w:bookmarkEnd w:id="1"/>
      <w:r>
        <w:rPr>
          <w:rFonts w:ascii="Times New Roman" w:hAnsi="Times New Roman" w:cs="Times New Roman"/>
          <w:b w:val="0"/>
          <w:sz w:val="24"/>
          <w:szCs w:val="24"/>
        </w:rPr>
        <w:t xml:space="preserve">8ks tiskáren OKI MB492dn a 30ks tonerů </w:t>
      </w:r>
    </w:p>
    <w:p w:rsidR="009F099E" w:rsidRDefault="009F099E" w:rsidP="009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pStyle w:val="Nadpis20"/>
        <w:keepNext/>
        <w:keepLines/>
        <w:shd w:val="clear" w:color="auto" w:fill="auto"/>
        <w:spacing w:before="0" w:after="598" w:line="230" w:lineRule="exact"/>
        <w:ind w:left="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objednáváme u vaší firmy 8ks tiskáren OKI MB492dn (model 2) a 30ks tonerů do těchto tiskáren z rámcové smlouvy 172/2017-MSP-CES</w:t>
      </w:r>
    </w:p>
    <w:p w:rsidR="009F099E" w:rsidRDefault="009F099E" w:rsidP="009F099E">
      <w:pPr>
        <w:pStyle w:val="Nadpis20"/>
        <w:keepNext/>
        <w:keepLines/>
        <w:shd w:val="clear" w:color="auto" w:fill="auto"/>
        <w:spacing w:before="0" w:after="598" w:line="23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platby: Fakturou se splatností</w:t>
      </w:r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8ks tiskáren OKI MB492dn (model 2) včetně DPH</w:t>
      </w:r>
      <w:proofErr w:type="gramStart"/>
      <w:r>
        <w:rPr>
          <w:rFonts w:ascii="Times New Roman" w:hAnsi="Times New Roman" w:cs="Times New Roman"/>
        </w:rPr>
        <w:t>…........................................</w:t>
      </w:r>
      <w:proofErr w:type="gramEnd"/>
      <w:r>
        <w:rPr>
          <w:rFonts w:ascii="Times New Roman" w:hAnsi="Times New Roman" w:cs="Times New Roman"/>
        </w:rPr>
        <w:t xml:space="preserve"> 106 722Kč</w:t>
      </w:r>
    </w:p>
    <w:p w:rsidR="009F099E" w:rsidRDefault="009F099E" w:rsidP="009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30ks tonerů do OKI MB492dn (model 2) včetně DPH</w:t>
      </w:r>
      <w:proofErr w:type="gramStart"/>
      <w:r>
        <w:rPr>
          <w:rFonts w:ascii="Times New Roman" w:hAnsi="Times New Roman" w:cs="Times New Roman"/>
        </w:rPr>
        <w:t>…....................................</w:t>
      </w:r>
      <w:proofErr w:type="gramEnd"/>
      <w:r>
        <w:rPr>
          <w:rFonts w:ascii="Times New Roman" w:hAnsi="Times New Roman" w:cs="Times New Roman"/>
        </w:rPr>
        <w:t xml:space="preserve"> 14 774,10Kč</w:t>
      </w:r>
    </w:p>
    <w:p w:rsidR="009F099E" w:rsidRDefault="009F099E" w:rsidP="009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99E" w:rsidRDefault="009F099E" w:rsidP="009F09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Celková cena za zboží včetně DPH</w:t>
      </w:r>
      <w:proofErr w:type="gramStart"/>
      <w:r>
        <w:rPr>
          <w:rFonts w:ascii="Times New Roman" w:hAnsi="Times New Roman" w:cs="Times New Roman"/>
        </w:rPr>
        <w:t>…..................................................................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121 496,10Kč </w:t>
      </w:r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Místo plnění: </w:t>
      </w:r>
    </w:p>
    <w:p w:rsidR="009F099E" w:rsidRDefault="009F099E" w:rsidP="009F099E">
      <w:pPr>
        <w:rPr>
          <w:rStyle w:val="Zkladntext2Tun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Obvodní soud pro Prahu 10, </w:t>
      </w:r>
      <w:r>
        <w:rPr>
          <w:rStyle w:val="Zkladntext2Tun"/>
          <w:rFonts w:ascii="Times New Roman" w:hAnsi="Times New Roman" w:cs="Times New Roman"/>
        </w:rPr>
        <w:t>28. pluku 1533/29b, 100 83, Praha 10 – Vršovice</w:t>
      </w:r>
    </w:p>
    <w:p w:rsidR="009F099E" w:rsidRDefault="009F099E" w:rsidP="009F099E"/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Praha </w:t>
      </w:r>
      <w:proofErr w:type="gramStart"/>
      <w:r>
        <w:rPr>
          <w:rFonts w:ascii="Times New Roman" w:hAnsi="Times New Roman" w:cs="Times New Roman"/>
        </w:rPr>
        <w:t>20.3.2018</w:t>
      </w:r>
      <w:proofErr w:type="gramEnd"/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rPr>
          <w:rFonts w:ascii="Times New Roman" w:hAnsi="Times New Roman" w:cs="Times New Roman"/>
        </w:rPr>
      </w:pPr>
    </w:p>
    <w:p w:rsidR="009F099E" w:rsidRDefault="009F099E" w:rsidP="009F099E">
      <w:pPr>
        <w:pStyle w:val="Zkladntext"/>
        <w:shd w:val="clear" w:color="auto" w:fill="auto"/>
        <w:spacing w:before="0" w:after="0" w:line="230" w:lineRule="exact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:rsidR="009F099E" w:rsidRDefault="009F099E" w:rsidP="009F099E">
      <w:pPr>
        <w:pStyle w:val="Zkladntext"/>
        <w:shd w:val="clear" w:color="auto" w:fill="auto"/>
        <w:spacing w:before="0" w:after="0" w:line="283" w:lineRule="exact"/>
        <w:ind w:right="740"/>
        <w:jc w:val="left"/>
        <w:rPr>
          <w:rStyle w:val="Zkladntext2Tun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F099E">
        <w:rPr>
          <w:rFonts w:ascii="Times New Roman" w:hAnsi="Times New Roman" w:cs="Times New Roman"/>
          <w:sz w:val="24"/>
          <w:szCs w:val="24"/>
          <w:highlight w:val="black"/>
        </w:rPr>
        <w:t>xxxxxxxxxxxx</w:t>
      </w:r>
      <w:r>
        <w:rPr>
          <w:rStyle w:val="Zkladntext2Tun"/>
          <w:rFonts w:ascii="Times New Roman" w:hAnsi="Times New Roman" w:cs="Times New Roman"/>
          <w:sz w:val="24"/>
          <w:szCs w:val="24"/>
        </w:rPr>
        <w:t>Informatik</w:t>
      </w:r>
      <w:proofErr w:type="spellEnd"/>
    </w:p>
    <w:p w:rsidR="009F099E" w:rsidRDefault="009F099E" w:rsidP="009F099E">
      <w:pPr>
        <w:pStyle w:val="Zkladntext"/>
        <w:shd w:val="clear" w:color="auto" w:fill="auto"/>
        <w:spacing w:before="0" w:after="0" w:line="283" w:lineRule="exact"/>
        <w:ind w:right="740"/>
        <w:jc w:val="left"/>
      </w:pPr>
      <w:r>
        <w:rPr>
          <w:rStyle w:val="Zkladntext2Tun"/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99E">
        <w:rPr>
          <w:rFonts w:ascii="Times New Roman" w:hAnsi="Times New Roman" w:cs="Times New Roman"/>
          <w:sz w:val="24"/>
          <w:szCs w:val="24"/>
          <w:highlight w:val="black"/>
        </w:rPr>
        <w:t>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Zkladntext2Tun"/>
          <w:rFonts w:ascii="Times New Roman" w:hAnsi="Times New Roman" w:cs="Times New Roman"/>
          <w:sz w:val="24"/>
          <w:szCs w:val="24"/>
        </w:rPr>
        <w:t xml:space="preserve"> 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99E">
        <w:rPr>
          <w:rFonts w:ascii="Times New Roman" w:hAnsi="Times New Roman" w:cs="Times New Roman"/>
          <w:sz w:val="24"/>
          <w:szCs w:val="24"/>
          <w:highlight w:val="black"/>
        </w:rPr>
        <w:t>xxxxxxxxx</w:t>
      </w:r>
      <w:proofErr w:type="spellEnd"/>
    </w:p>
    <w:p w:rsidR="009F099E" w:rsidRDefault="009F099E" w:rsidP="009F099E">
      <w:pPr>
        <w:pStyle w:val="Zkladntext"/>
        <w:shd w:val="clear" w:color="auto" w:fill="auto"/>
        <w:spacing w:before="0" w:after="0" w:line="283" w:lineRule="exact"/>
        <w:ind w:right="7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Zkladntext2Tun"/>
          <w:rFonts w:ascii="Times New Roman" w:hAnsi="Times New Roman" w:cs="Times New Roman"/>
          <w:sz w:val="24"/>
          <w:szCs w:val="24"/>
        </w:rPr>
        <w:t>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proofErr w:type="spellStart"/>
      <w:proofErr w:type="gramStart"/>
      <w:r w:rsidRPr="009F099E">
        <w:rPr>
          <w:rFonts w:ascii="Times New Roman" w:hAnsi="Times New Roman" w:cs="Times New Roman"/>
          <w:sz w:val="24"/>
          <w:szCs w:val="24"/>
          <w:highlight w:val="black"/>
          <w:lang w:val="en-US" w:eastAsia="en-US"/>
        </w:rPr>
        <w:t>xxxxxxxxxxxxxxxxxxxxxxxxxxxxxxxxxx</w:t>
      </w:r>
      <w:bookmarkEnd w:id="2"/>
      <w:proofErr w:type="spellEnd"/>
      <w:proofErr w:type="gramEnd"/>
    </w:p>
    <w:p w:rsidR="00F20AF3" w:rsidRPr="001D1BF6" w:rsidRDefault="00F20AF3">
      <w:pPr>
        <w:rPr>
          <w:rFonts w:ascii="Times New Roman" w:hAnsi="Times New Roman" w:cs="Times New Roman"/>
        </w:rPr>
      </w:pPr>
    </w:p>
    <w:sectPr w:rsidR="00F20AF3" w:rsidRPr="001D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9E"/>
    <w:rsid w:val="001D1BF6"/>
    <w:rsid w:val="009F099E"/>
    <w:rsid w:val="00F2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99E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F099E"/>
    <w:pPr>
      <w:shd w:val="clear" w:color="auto" w:fill="FFFFFF"/>
      <w:spacing w:before="240" w:after="660" w:line="240" w:lineRule="atLeast"/>
      <w:jc w:val="center"/>
    </w:pPr>
    <w:rPr>
      <w:rFonts w:ascii="Candara" w:hAnsi="Candara" w:cs="Candara"/>
      <w:color w:val="auto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099E"/>
    <w:rPr>
      <w:rFonts w:ascii="Candara" w:eastAsia="Times New Roman" w:hAnsi="Candara" w:cs="Candara"/>
      <w:sz w:val="23"/>
      <w:szCs w:val="23"/>
      <w:shd w:val="clear" w:color="auto" w:fill="FFFFFF"/>
      <w:lang w:eastAsia="cs-CZ"/>
    </w:rPr>
  </w:style>
  <w:style w:type="character" w:customStyle="1" w:styleId="Nadpis1">
    <w:name w:val="Nadpis #1_"/>
    <w:basedOn w:val="Standardnpsmoodstavce"/>
    <w:link w:val="Nadpis10"/>
    <w:uiPriority w:val="99"/>
    <w:locked/>
    <w:rsid w:val="009F099E"/>
    <w:rPr>
      <w:rFonts w:ascii="Candara" w:hAnsi="Candara" w:cs="Candara"/>
      <w:b/>
      <w:bCs/>
      <w:sz w:val="27"/>
      <w:szCs w:val="27"/>
      <w:shd w:val="clear" w:color="auto" w:fill="FFFFFF"/>
    </w:rPr>
  </w:style>
  <w:style w:type="paragraph" w:customStyle="1" w:styleId="Nadpis10">
    <w:name w:val="Nadpis #1"/>
    <w:basedOn w:val="Normln"/>
    <w:link w:val="Nadpis1"/>
    <w:uiPriority w:val="99"/>
    <w:rsid w:val="009F099E"/>
    <w:pPr>
      <w:shd w:val="clear" w:color="auto" w:fill="FFFFFF"/>
      <w:spacing w:after="240" w:line="346" w:lineRule="exact"/>
      <w:jc w:val="center"/>
      <w:outlineLvl w:val="0"/>
    </w:pPr>
    <w:rPr>
      <w:rFonts w:ascii="Candara" w:eastAsiaTheme="minorHAnsi" w:hAnsi="Candara" w:cs="Candara"/>
      <w:b/>
      <w:bCs/>
      <w:color w:val="auto"/>
      <w:sz w:val="27"/>
      <w:szCs w:val="27"/>
      <w:lang w:eastAsia="en-US"/>
    </w:rPr>
  </w:style>
  <w:style w:type="character" w:customStyle="1" w:styleId="Nadpis2">
    <w:name w:val="Nadpis #2_"/>
    <w:basedOn w:val="Standardnpsmoodstavce"/>
    <w:link w:val="Nadpis20"/>
    <w:uiPriority w:val="99"/>
    <w:locked/>
    <w:rsid w:val="009F099E"/>
    <w:rPr>
      <w:rFonts w:ascii="Candara" w:hAnsi="Candara" w:cs="Candara"/>
      <w:b/>
      <w:bCs/>
      <w:sz w:val="23"/>
      <w:szCs w:val="23"/>
      <w:shd w:val="clear" w:color="auto" w:fill="FFFFFF"/>
    </w:rPr>
  </w:style>
  <w:style w:type="paragraph" w:customStyle="1" w:styleId="Nadpis20">
    <w:name w:val="Nadpis #2"/>
    <w:basedOn w:val="Normln"/>
    <w:link w:val="Nadpis2"/>
    <w:uiPriority w:val="99"/>
    <w:rsid w:val="009F099E"/>
    <w:pPr>
      <w:shd w:val="clear" w:color="auto" w:fill="FFFFFF"/>
      <w:spacing w:before="1080" w:after="660" w:line="240" w:lineRule="atLeast"/>
      <w:outlineLvl w:val="1"/>
    </w:pPr>
    <w:rPr>
      <w:rFonts w:ascii="Candara" w:eastAsiaTheme="minorHAnsi" w:hAnsi="Candara" w:cs="Candara"/>
      <w:b/>
      <w:bCs/>
      <w:color w:val="auto"/>
      <w:sz w:val="23"/>
      <w:szCs w:val="23"/>
      <w:lang w:eastAsia="en-US"/>
    </w:rPr>
  </w:style>
  <w:style w:type="character" w:customStyle="1" w:styleId="Nadpis2Netun">
    <w:name w:val="Nadpis #2 + Ne tučné"/>
    <w:aliases w:val="Řádkování 2 pt"/>
    <w:basedOn w:val="Nadpis2"/>
    <w:uiPriority w:val="99"/>
    <w:rsid w:val="009F099E"/>
    <w:rPr>
      <w:rFonts w:ascii="Candara" w:hAnsi="Candara" w:cs="Candara"/>
      <w:b/>
      <w:bCs/>
      <w:spacing w:val="50"/>
      <w:sz w:val="23"/>
      <w:szCs w:val="23"/>
      <w:shd w:val="clear" w:color="auto" w:fill="FFFFFF"/>
    </w:rPr>
  </w:style>
  <w:style w:type="character" w:customStyle="1" w:styleId="Zkladntext2Tun">
    <w:name w:val="Základní text (2) + Tučné"/>
    <w:basedOn w:val="Standardnpsmoodstavce"/>
    <w:uiPriority w:val="99"/>
    <w:rsid w:val="009F099E"/>
    <w:rPr>
      <w:rFonts w:ascii="Candara" w:hAnsi="Candara" w:cs="Candara" w:hint="default"/>
      <w:b/>
      <w:bCs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99E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9F099E"/>
    <w:pPr>
      <w:shd w:val="clear" w:color="auto" w:fill="FFFFFF"/>
      <w:spacing w:before="240" w:after="660" w:line="240" w:lineRule="atLeast"/>
      <w:jc w:val="center"/>
    </w:pPr>
    <w:rPr>
      <w:rFonts w:ascii="Candara" w:hAnsi="Candara" w:cs="Candara"/>
      <w:color w:val="auto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099E"/>
    <w:rPr>
      <w:rFonts w:ascii="Candara" w:eastAsia="Times New Roman" w:hAnsi="Candara" w:cs="Candara"/>
      <w:sz w:val="23"/>
      <w:szCs w:val="23"/>
      <w:shd w:val="clear" w:color="auto" w:fill="FFFFFF"/>
      <w:lang w:eastAsia="cs-CZ"/>
    </w:rPr>
  </w:style>
  <w:style w:type="character" w:customStyle="1" w:styleId="Nadpis1">
    <w:name w:val="Nadpis #1_"/>
    <w:basedOn w:val="Standardnpsmoodstavce"/>
    <w:link w:val="Nadpis10"/>
    <w:uiPriority w:val="99"/>
    <w:locked/>
    <w:rsid w:val="009F099E"/>
    <w:rPr>
      <w:rFonts w:ascii="Candara" w:hAnsi="Candara" w:cs="Candara"/>
      <w:b/>
      <w:bCs/>
      <w:sz w:val="27"/>
      <w:szCs w:val="27"/>
      <w:shd w:val="clear" w:color="auto" w:fill="FFFFFF"/>
    </w:rPr>
  </w:style>
  <w:style w:type="paragraph" w:customStyle="1" w:styleId="Nadpis10">
    <w:name w:val="Nadpis #1"/>
    <w:basedOn w:val="Normln"/>
    <w:link w:val="Nadpis1"/>
    <w:uiPriority w:val="99"/>
    <w:rsid w:val="009F099E"/>
    <w:pPr>
      <w:shd w:val="clear" w:color="auto" w:fill="FFFFFF"/>
      <w:spacing w:after="240" w:line="346" w:lineRule="exact"/>
      <w:jc w:val="center"/>
      <w:outlineLvl w:val="0"/>
    </w:pPr>
    <w:rPr>
      <w:rFonts w:ascii="Candara" w:eastAsiaTheme="minorHAnsi" w:hAnsi="Candara" w:cs="Candara"/>
      <w:b/>
      <w:bCs/>
      <w:color w:val="auto"/>
      <w:sz w:val="27"/>
      <w:szCs w:val="27"/>
      <w:lang w:eastAsia="en-US"/>
    </w:rPr>
  </w:style>
  <w:style w:type="character" w:customStyle="1" w:styleId="Nadpis2">
    <w:name w:val="Nadpis #2_"/>
    <w:basedOn w:val="Standardnpsmoodstavce"/>
    <w:link w:val="Nadpis20"/>
    <w:uiPriority w:val="99"/>
    <w:locked/>
    <w:rsid w:val="009F099E"/>
    <w:rPr>
      <w:rFonts w:ascii="Candara" w:hAnsi="Candara" w:cs="Candara"/>
      <w:b/>
      <w:bCs/>
      <w:sz w:val="23"/>
      <w:szCs w:val="23"/>
      <w:shd w:val="clear" w:color="auto" w:fill="FFFFFF"/>
    </w:rPr>
  </w:style>
  <w:style w:type="paragraph" w:customStyle="1" w:styleId="Nadpis20">
    <w:name w:val="Nadpis #2"/>
    <w:basedOn w:val="Normln"/>
    <w:link w:val="Nadpis2"/>
    <w:uiPriority w:val="99"/>
    <w:rsid w:val="009F099E"/>
    <w:pPr>
      <w:shd w:val="clear" w:color="auto" w:fill="FFFFFF"/>
      <w:spacing w:before="1080" w:after="660" w:line="240" w:lineRule="atLeast"/>
      <w:outlineLvl w:val="1"/>
    </w:pPr>
    <w:rPr>
      <w:rFonts w:ascii="Candara" w:eastAsiaTheme="minorHAnsi" w:hAnsi="Candara" w:cs="Candara"/>
      <w:b/>
      <w:bCs/>
      <w:color w:val="auto"/>
      <w:sz w:val="23"/>
      <w:szCs w:val="23"/>
      <w:lang w:eastAsia="en-US"/>
    </w:rPr>
  </w:style>
  <w:style w:type="character" w:customStyle="1" w:styleId="Nadpis2Netun">
    <w:name w:val="Nadpis #2 + Ne tučné"/>
    <w:aliases w:val="Řádkování 2 pt"/>
    <w:basedOn w:val="Nadpis2"/>
    <w:uiPriority w:val="99"/>
    <w:rsid w:val="009F099E"/>
    <w:rPr>
      <w:rFonts w:ascii="Candara" w:hAnsi="Candara" w:cs="Candara"/>
      <w:b/>
      <w:bCs/>
      <w:spacing w:val="50"/>
      <w:sz w:val="23"/>
      <w:szCs w:val="23"/>
      <w:shd w:val="clear" w:color="auto" w:fill="FFFFFF"/>
    </w:rPr>
  </w:style>
  <w:style w:type="character" w:customStyle="1" w:styleId="Zkladntext2Tun">
    <w:name w:val="Základní text (2) + Tučné"/>
    <w:basedOn w:val="Standardnpsmoodstavce"/>
    <w:uiPriority w:val="99"/>
    <w:rsid w:val="009F099E"/>
    <w:rPr>
      <w:rFonts w:ascii="Candara" w:hAnsi="Candara" w:cs="Candara" w:hint="default"/>
      <w:b/>
      <w:bCs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C346D520.dotm</Template>
  <TotalTime>2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Balikova Hana</dc:creator>
  <cp:lastModifiedBy>Balikova Hana</cp:lastModifiedBy>
  <cp:revision>1</cp:revision>
  <dcterms:created xsi:type="dcterms:W3CDTF">2018-04-09T12:11:00Z</dcterms:created>
  <dcterms:modified xsi:type="dcterms:W3CDTF">2018-04-09T12:13:00Z</dcterms:modified>
</cp:coreProperties>
</file>