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9A" w:rsidRDefault="00B81A9A" w:rsidP="00B81A9A">
      <w:pPr>
        <w:jc w:val="center"/>
        <w:rPr>
          <w:b/>
          <w:sz w:val="40"/>
          <w:szCs w:val="40"/>
        </w:rPr>
      </w:pPr>
      <w:r>
        <w:rPr>
          <w:b/>
          <w:sz w:val="40"/>
          <w:szCs w:val="40"/>
        </w:rPr>
        <w:t xml:space="preserve">Smlouva o poskytování služby </w:t>
      </w:r>
    </w:p>
    <w:p w:rsidR="00B81A9A" w:rsidRDefault="00B81A9A" w:rsidP="00B81A9A">
      <w:pPr>
        <w:jc w:val="center"/>
        <w:rPr>
          <w:b/>
        </w:rPr>
      </w:pPr>
      <w:r>
        <w:rPr>
          <w:b/>
        </w:rPr>
        <w:t>uzavřená dle zákona č. 89/2012 Sb., občanský zákoník, v platném znění</w:t>
      </w:r>
    </w:p>
    <w:p w:rsidR="00B81A9A" w:rsidRDefault="00B81A9A" w:rsidP="00B81A9A"/>
    <w:p w:rsidR="00B81A9A" w:rsidRDefault="00B81A9A" w:rsidP="00B81A9A"/>
    <w:p w:rsidR="00B81A9A" w:rsidRDefault="00B81A9A" w:rsidP="00B81A9A">
      <w:r>
        <w:t>Smluvní strany:</w:t>
      </w:r>
    </w:p>
    <w:p w:rsidR="00B81A9A" w:rsidRDefault="00B81A9A" w:rsidP="00B81A9A"/>
    <w:p w:rsidR="00B81A9A" w:rsidRDefault="00B81A9A" w:rsidP="00B81A9A">
      <w:pPr>
        <w:rPr>
          <w:b/>
        </w:rPr>
      </w:pPr>
      <w:r>
        <w:rPr>
          <w:b/>
        </w:rPr>
        <w:t xml:space="preserve">1. </w:t>
      </w:r>
    </w:p>
    <w:p w:rsidR="00B81A9A" w:rsidRDefault="00B81A9A" w:rsidP="00B81A9A">
      <w:pPr>
        <w:rPr>
          <w:b/>
          <w:caps/>
        </w:rPr>
      </w:pPr>
      <w:r>
        <w:rPr>
          <w:b/>
          <w:caps/>
        </w:rPr>
        <w:t>Statutární město Karlovy Vary</w:t>
      </w:r>
    </w:p>
    <w:p w:rsidR="00B81A9A" w:rsidRDefault="00B81A9A" w:rsidP="00B81A9A">
      <w:r>
        <w:t>se sídlem: Moskevská 2035/21, 361 20 Karlovy Vary</w:t>
      </w:r>
    </w:p>
    <w:p w:rsidR="00B81A9A" w:rsidRDefault="00B81A9A" w:rsidP="00B81A9A">
      <w:r>
        <w:t>IČ: 002</w:t>
      </w:r>
      <w:r w:rsidR="00D25EC3">
        <w:t xml:space="preserve"> </w:t>
      </w:r>
      <w:r>
        <w:t>54</w:t>
      </w:r>
      <w:r w:rsidR="00D25EC3">
        <w:t xml:space="preserve"> </w:t>
      </w:r>
      <w:r>
        <w:t>657</w:t>
      </w:r>
    </w:p>
    <w:p w:rsidR="00B81A9A" w:rsidRDefault="00D25EC3" w:rsidP="00B81A9A">
      <w:r>
        <w:t>DIČ: CZ002546</w:t>
      </w:r>
      <w:r w:rsidR="00B81A9A">
        <w:t>57</w:t>
      </w:r>
    </w:p>
    <w:p w:rsidR="00B81A9A" w:rsidRDefault="00B81A9A" w:rsidP="00B81A9A">
      <w:r>
        <w:t>zastoupené: Ing. Jaroslavem Cíchou, vedoucím odboru majetku města Magistrátu města Karlovy Vary</w:t>
      </w:r>
    </w:p>
    <w:p w:rsidR="00B81A9A" w:rsidRDefault="00B81A9A" w:rsidP="00B81A9A"/>
    <w:p w:rsidR="00B81A9A" w:rsidRDefault="00B81A9A" w:rsidP="00B81A9A">
      <w:pPr>
        <w:rPr>
          <w:b/>
        </w:rPr>
      </w:pPr>
      <w:r>
        <w:t xml:space="preserve">dále jen </w:t>
      </w:r>
      <w:r>
        <w:rPr>
          <w:b/>
        </w:rPr>
        <w:t xml:space="preserve">„objednatel“, </w:t>
      </w:r>
    </w:p>
    <w:p w:rsidR="00B81A9A" w:rsidRDefault="00B81A9A" w:rsidP="00B81A9A">
      <w:pPr>
        <w:rPr>
          <w:b/>
        </w:rPr>
      </w:pPr>
    </w:p>
    <w:p w:rsidR="00B81A9A" w:rsidRDefault="00B81A9A" w:rsidP="00B81A9A">
      <w:r>
        <w:t>a</w:t>
      </w:r>
    </w:p>
    <w:p w:rsidR="00B81A9A" w:rsidRDefault="00B81A9A" w:rsidP="00B81A9A"/>
    <w:p w:rsidR="00B81A9A" w:rsidRDefault="00B81A9A" w:rsidP="00B81A9A">
      <w:pPr>
        <w:rPr>
          <w:b/>
        </w:rPr>
      </w:pPr>
      <w:r>
        <w:rPr>
          <w:b/>
        </w:rPr>
        <w:t>2.</w:t>
      </w:r>
    </w:p>
    <w:p w:rsidR="00B81A9A" w:rsidRDefault="00B81A9A" w:rsidP="00B81A9A">
      <w:pPr>
        <w:rPr>
          <w:b/>
        </w:rPr>
      </w:pPr>
      <w:r>
        <w:rPr>
          <w:b/>
        </w:rPr>
        <w:t>KV CITY CENTRUM, s.r.o.</w:t>
      </w:r>
    </w:p>
    <w:p w:rsidR="00B81A9A" w:rsidRDefault="00B81A9A" w:rsidP="00B81A9A">
      <w:r>
        <w:t>se sídlem: Moskevská 2035/21, 361 20 Karlovy Vary</w:t>
      </w:r>
      <w:r>
        <w:tab/>
      </w:r>
    </w:p>
    <w:p w:rsidR="00B81A9A" w:rsidRDefault="00B81A9A" w:rsidP="00B81A9A">
      <w:r>
        <w:t>IČ: 625 83 131</w:t>
      </w:r>
    </w:p>
    <w:p w:rsidR="00B81A9A" w:rsidRDefault="00D25EC3" w:rsidP="00B81A9A">
      <w:r>
        <w:t>DIČ: CZ62583</w:t>
      </w:r>
      <w:r w:rsidR="00B81A9A">
        <w:t>131</w:t>
      </w:r>
    </w:p>
    <w:p w:rsidR="00B81A9A" w:rsidRDefault="00B81A9A" w:rsidP="00B81A9A">
      <w:r>
        <w:t>Společnost zapsaná v obchodním rejstříku vedeném Krajským soudem v Plzni, oddíle C, vložce 11079</w:t>
      </w:r>
    </w:p>
    <w:p w:rsidR="00B81A9A" w:rsidRDefault="00B81A9A" w:rsidP="00B81A9A">
      <w:r>
        <w:t>zastoupená: Lukášem Červeným, jednatelem společnosti</w:t>
      </w:r>
    </w:p>
    <w:p w:rsidR="007A43D5" w:rsidRDefault="007A43D5" w:rsidP="00B81A9A"/>
    <w:p w:rsidR="00B81A9A" w:rsidRDefault="00B81A9A" w:rsidP="00B81A9A">
      <w:pPr>
        <w:rPr>
          <w:b/>
        </w:rPr>
      </w:pPr>
      <w:r>
        <w:t>dále jen</w:t>
      </w:r>
      <w:r>
        <w:rPr>
          <w:b/>
        </w:rPr>
        <w:t xml:space="preserve"> „poskytovatel“</w:t>
      </w:r>
    </w:p>
    <w:p w:rsidR="00B81A9A" w:rsidRDefault="00B81A9A" w:rsidP="00B81A9A"/>
    <w:p w:rsidR="00B81A9A" w:rsidRDefault="00B81A9A" w:rsidP="00B81A9A">
      <w:r>
        <w:t xml:space="preserve">uzavírají na základě vzájemné shody tuto smlouvu: </w:t>
      </w:r>
    </w:p>
    <w:p w:rsidR="00B81A9A" w:rsidRDefault="00B81A9A" w:rsidP="00B81A9A"/>
    <w:p w:rsidR="00B81A9A" w:rsidRDefault="00B81A9A" w:rsidP="00B81A9A"/>
    <w:p w:rsidR="00B81A9A" w:rsidRDefault="00B81A9A" w:rsidP="00B81A9A">
      <w:pPr>
        <w:pStyle w:val="Nadpis1"/>
        <w:rPr>
          <w:rStyle w:val="bbtext"/>
        </w:rPr>
      </w:pPr>
      <w:r>
        <w:rPr>
          <w:rStyle w:val="bbtext"/>
        </w:rPr>
        <w:t>I. Předmět smlouvy</w:t>
      </w:r>
    </w:p>
    <w:p w:rsidR="00B81A9A" w:rsidRDefault="00B81A9A" w:rsidP="00B81A9A">
      <w:pPr>
        <w:jc w:val="both"/>
        <w:rPr>
          <w:rStyle w:val="bbtext"/>
        </w:rPr>
      </w:pPr>
    </w:p>
    <w:p w:rsidR="00B81A9A" w:rsidRDefault="00B81A9A" w:rsidP="00B81A9A">
      <w:pPr>
        <w:pStyle w:val="Zkladntext"/>
      </w:pPr>
      <w:r>
        <w:t xml:space="preserve">Předmětem smlouvy je poskytnutí služby spočívající v přípravě a realizaci </w:t>
      </w:r>
      <w:r>
        <w:rPr>
          <w:b/>
        </w:rPr>
        <w:t>Farmářských trhů před Městskou tržnicí v Karlových Varech</w:t>
      </w:r>
      <w:r>
        <w:t xml:space="preserve"> (dále jen „služba“) na pozemku objednatele – ulice Horova, před obchodním centrem (bývalá tržnice), pozemková parcela č. 2410/1 k. ú. Karlovy Vary (v souladu s Tržním řádem Města Karlovy Vary) ve dnech stanovených v této smlouvě. </w:t>
      </w:r>
    </w:p>
    <w:p w:rsidR="00B81A9A" w:rsidRDefault="00B81A9A" w:rsidP="00B81A9A">
      <w:pPr>
        <w:pStyle w:val="Zkladntext"/>
      </w:pPr>
      <w:r>
        <w:t xml:space="preserve">     </w:t>
      </w:r>
    </w:p>
    <w:p w:rsidR="00B81A9A" w:rsidRDefault="00B81A9A" w:rsidP="00B81A9A">
      <w:pPr>
        <w:pStyle w:val="Nadpis1"/>
        <w:rPr>
          <w:rStyle w:val="bbtext"/>
        </w:rPr>
      </w:pPr>
      <w:r>
        <w:rPr>
          <w:rStyle w:val="bbtext"/>
        </w:rPr>
        <w:t>II. Cena a způsob placení</w:t>
      </w:r>
    </w:p>
    <w:p w:rsidR="00B81A9A" w:rsidRDefault="00B81A9A" w:rsidP="00B81A9A">
      <w:pPr>
        <w:jc w:val="both"/>
        <w:rPr>
          <w:rStyle w:val="bbtext"/>
        </w:rPr>
      </w:pPr>
    </w:p>
    <w:p w:rsidR="00B81A9A" w:rsidRDefault="00B81A9A" w:rsidP="00B81A9A">
      <w:pPr>
        <w:pStyle w:val="Zkladntext"/>
        <w:rPr>
          <w:szCs w:val="28"/>
        </w:rPr>
      </w:pPr>
      <w:r w:rsidRPr="00B430AB">
        <w:rPr>
          <w:szCs w:val="28"/>
        </w:rPr>
        <w:t xml:space="preserve">Cena jedné akce poskytované v rámci služby vč. DPH bude </w:t>
      </w:r>
      <w:r>
        <w:rPr>
          <w:szCs w:val="28"/>
        </w:rPr>
        <w:t>22.352</w:t>
      </w:r>
      <w:r w:rsidRPr="00B430AB">
        <w:rPr>
          <w:szCs w:val="28"/>
        </w:rPr>
        <w:t>,- Kč. Souhrnná cena všech akcí v rámc</w:t>
      </w:r>
      <w:r>
        <w:rPr>
          <w:szCs w:val="28"/>
        </w:rPr>
        <w:t>i služby včetně DPH bude 380.000</w:t>
      </w:r>
      <w:r w:rsidRPr="00B430AB">
        <w:rPr>
          <w:szCs w:val="28"/>
        </w:rPr>
        <w:t>,- Kč. Poskytovatel</w:t>
      </w:r>
      <w:r>
        <w:rPr>
          <w:szCs w:val="28"/>
        </w:rPr>
        <w:t xml:space="preserve"> je oprávněn vybírat od prodejců úhradu, a to v souladu se sazebníkem, který </w:t>
      </w:r>
      <w:r w:rsidR="007A43D5">
        <w:rPr>
          <w:szCs w:val="28"/>
        </w:rPr>
        <w:t>tvoří přílohu č. 2</w:t>
      </w:r>
      <w:r>
        <w:rPr>
          <w:szCs w:val="28"/>
        </w:rPr>
        <w:t xml:space="preserve"> této smlouvy, která přináleží poskytovateli. Poskytovatel vystaví objednateli do 15 dnů od uskutečnění zdanitelného plnění, kterým je vždy poslední den akce, daňový doklad. Cena bude zaplacena do 15 dnů po doručení daňového dokladu, který bude poskytovatelem služby vystaven. </w:t>
      </w:r>
    </w:p>
    <w:p w:rsidR="00B81A9A" w:rsidRDefault="00B81A9A" w:rsidP="00B81A9A">
      <w:pPr>
        <w:pStyle w:val="Zkladntext"/>
      </w:pPr>
    </w:p>
    <w:p w:rsidR="00B81A9A" w:rsidRDefault="00B81A9A" w:rsidP="00B81A9A">
      <w:pPr>
        <w:pStyle w:val="Nadpis1"/>
        <w:rPr>
          <w:rStyle w:val="bbtext"/>
        </w:rPr>
      </w:pPr>
      <w:r>
        <w:rPr>
          <w:rStyle w:val="bbtext"/>
        </w:rPr>
        <w:t>III. Termín provedení a předání</w:t>
      </w:r>
    </w:p>
    <w:p w:rsidR="00B81A9A" w:rsidRDefault="00B81A9A" w:rsidP="00B81A9A"/>
    <w:p w:rsidR="00B81A9A" w:rsidRDefault="00B81A9A" w:rsidP="00B81A9A">
      <w:pPr>
        <w:pStyle w:val="Zkladntext"/>
      </w:pPr>
      <w:r>
        <w:lastRenderedPageBreak/>
        <w:t xml:space="preserve">Služba sestává ze sedmnácti akcí, tj. uspořádání sedmnácti farmářských trhů, vždy v délce jednoho dne. Jednotlivé akce budou provedeny v následujících dnech: </w:t>
      </w:r>
    </w:p>
    <w:p w:rsidR="00B81A9A" w:rsidRDefault="00B81A9A" w:rsidP="00B81A9A">
      <w:pPr>
        <w:rPr>
          <w:sz w:val="22"/>
          <w:szCs w:val="22"/>
        </w:rPr>
      </w:pPr>
    </w:p>
    <w:p w:rsidR="00B81A9A" w:rsidRDefault="004B0A13" w:rsidP="00B81A9A">
      <w:r>
        <w:t>23. března 2018</w:t>
      </w:r>
    </w:p>
    <w:p w:rsidR="004B0A13" w:rsidRDefault="004B0A13" w:rsidP="00B81A9A">
      <w:r>
        <w:t xml:space="preserve">6. dubna </w:t>
      </w:r>
      <w:r w:rsidR="00EF0D82">
        <w:t>2018</w:t>
      </w:r>
    </w:p>
    <w:p w:rsidR="00EF0D82" w:rsidRDefault="00EF0D82" w:rsidP="00B81A9A">
      <w:r>
        <w:t>20. dubna 2018</w:t>
      </w:r>
    </w:p>
    <w:p w:rsidR="00EF0D82" w:rsidRDefault="00EF0D82" w:rsidP="00B81A9A">
      <w:r>
        <w:t>4. května 2018</w:t>
      </w:r>
    </w:p>
    <w:p w:rsidR="00EF0D82" w:rsidRDefault="00EF0D82" w:rsidP="00B81A9A">
      <w:r>
        <w:t>18. května 2018</w:t>
      </w:r>
    </w:p>
    <w:p w:rsidR="00EF0D82" w:rsidRDefault="00EF0D82" w:rsidP="00B81A9A">
      <w:r>
        <w:t>1. června 2018</w:t>
      </w:r>
    </w:p>
    <w:p w:rsidR="00EF0D82" w:rsidRDefault="00EF0D82" w:rsidP="00B81A9A">
      <w:r>
        <w:t>15. června 2018</w:t>
      </w:r>
    </w:p>
    <w:p w:rsidR="00EF0D82" w:rsidRDefault="00EF0D82" w:rsidP="00B81A9A">
      <w:r>
        <w:t>20. července 2018</w:t>
      </w:r>
    </w:p>
    <w:p w:rsidR="00EF0D82" w:rsidRDefault="00EF0D82" w:rsidP="00B81A9A">
      <w:r>
        <w:t>17. srpna 2018</w:t>
      </w:r>
    </w:p>
    <w:p w:rsidR="00EF0D82" w:rsidRDefault="00EF0D82" w:rsidP="00B81A9A">
      <w:r>
        <w:t>7. září 2018</w:t>
      </w:r>
    </w:p>
    <w:p w:rsidR="00EF0D82" w:rsidRDefault="00EF0D82" w:rsidP="00B81A9A">
      <w:r>
        <w:t>21. září 2018</w:t>
      </w:r>
    </w:p>
    <w:p w:rsidR="00EF0D82" w:rsidRDefault="00EF0D82" w:rsidP="00B81A9A">
      <w:r>
        <w:t>5. října 2018</w:t>
      </w:r>
    </w:p>
    <w:p w:rsidR="00EF0D82" w:rsidRDefault="00EF0D82" w:rsidP="00B81A9A">
      <w:r>
        <w:t>19. října 2018</w:t>
      </w:r>
    </w:p>
    <w:p w:rsidR="00EF0D82" w:rsidRDefault="00EF0D82" w:rsidP="00B81A9A">
      <w:r>
        <w:t>2. listopadu 2018</w:t>
      </w:r>
    </w:p>
    <w:p w:rsidR="00EF0D82" w:rsidRDefault="00EF0D82" w:rsidP="00B81A9A">
      <w:r>
        <w:t>16. listopadu 2018</w:t>
      </w:r>
    </w:p>
    <w:p w:rsidR="00EF0D82" w:rsidRDefault="00EF0D82" w:rsidP="00B81A9A">
      <w:r>
        <w:t>7. prosince 2018</w:t>
      </w:r>
    </w:p>
    <w:p w:rsidR="00EF0D82" w:rsidRDefault="00EF0D82" w:rsidP="00B81A9A">
      <w:r>
        <w:t>21. prosince 2018</w:t>
      </w:r>
    </w:p>
    <w:p w:rsidR="00B81A9A" w:rsidRDefault="00B81A9A" w:rsidP="00B81A9A">
      <w:pPr>
        <w:rPr>
          <w:sz w:val="22"/>
          <w:szCs w:val="22"/>
        </w:rPr>
      </w:pPr>
    </w:p>
    <w:p w:rsidR="00B81A9A" w:rsidRDefault="00B81A9A" w:rsidP="00B81A9A">
      <w:pPr>
        <w:pStyle w:val="Zkladntext"/>
      </w:pPr>
      <w:r>
        <w:t xml:space="preserve">Časový harmonogram Farmářských trhů: </w:t>
      </w:r>
    </w:p>
    <w:p w:rsidR="00B81A9A" w:rsidRDefault="00B81A9A" w:rsidP="00B81A9A">
      <w:pPr>
        <w:pStyle w:val="Zkladntext"/>
      </w:pPr>
    </w:p>
    <w:p w:rsidR="00B81A9A" w:rsidRDefault="00B81A9A" w:rsidP="00B81A9A">
      <w:pPr>
        <w:pStyle w:val="Zkladntext"/>
      </w:pPr>
      <w:r>
        <w:t xml:space="preserve">příprava </w:t>
      </w:r>
      <w:r>
        <w:tab/>
      </w:r>
      <w:r>
        <w:tab/>
        <w:t xml:space="preserve">            8:00 – 9:00</w:t>
      </w:r>
    </w:p>
    <w:p w:rsidR="00B81A9A" w:rsidRDefault="00B81A9A" w:rsidP="00B81A9A">
      <w:pPr>
        <w:pStyle w:val="Zkladntext"/>
      </w:pPr>
      <w:r>
        <w:t xml:space="preserve">prodej </w:t>
      </w:r>
      <w:r>
        <w:tab/>
      </w:r>
      <w:r>
        <w:tab/>
      </w:r>
      <w:r>
        <w:tab/>
      </w:r>
      <w:r>
        <w:tab/>
        <w:t>9:00 – 17:00</w:t>
      </w:r>
    </w:p>
    <w:p w:rsidR="00B81A9A" w:rsidRDefault="00B81A9A" w:rsidP="00B81A9A">
      <w:pPr>
        <w:pStyle w:val="Zkladntext"/>
      </w:pPr>
      <w:r>
        <w:t>úklid a vyklizení prostoru</w:t>
      </w:r>
      <w:r>
        <w:tab/>
        <w:t>17:00 – 18:00</w:t>
      </w:r>
    </w:p>
    <w:p w:rsidR="00B81A9A" w:rsidRDefault="00B81A9A" w:rsidP="00B81A9A">
      <w:pPr>
        <w:pStyle w:val="Zkladntext"/>
      </w:pPr>
    </w:p>
    <w:p w:rsidR="00B81A9A" w:rsidRDefault="00B81A9A" w:rsidP="00B81A9A">
      <w:pPr>
        <w:pStyle w:val="Zkladntext"/>
        <w:jc w:val="center"/>
        <w:rPr>
          <w:b/>
        </w:rPr>
      </w:pPr>
    </w:p>
    <w:p w:rsidR="00B81A9A" w:rsidRDefault="00B81A9A" w:rsidP="00B81A9A">
      <w:pPr>
        <w:pStyle w:val="Zkladntext"/>
        <w:jc w:val="center"/>
        <w:rPr>
          <w:b/>
        </w:rPr>
      </w:pPr>
      <w:r>
        <w:rPr>
          <w:b/>
        </w:rPr>
        <w:t>IV. Povinnosti objednatele</w:t>
      </w:r>
    </w:p>
    <w:p w:rsidR="00B81A9A" w:rsidRDefault="00B81A9A" w:rsidP="00B81A9A">
      <w:pPr>
        <w:pStyle w:val="Zkladntext"/>
        <w:jc w:val="center"/>
        <w:rPr>
          <w:b/>
        </w:rPr>
      </w:pPr>
    </w:p>
    <w:p w:rsidR="00B81A9A" w:rsidRDefault="00B81A9A" w:rsidP="00B81A9A">
      <w:pPr>
        <w:pStyle w:val="Zkladntext"/>
        <w:numPr>
          <w:ilvl w:val="0"/>
          <w:numId w:val="1"/>
        </w:numPr>
      </w:pPr>
      <w:r>
        <w:t xml:space="preserve">Poskytnout poskytovateli součinnost při připojení k elektrické energii na soustavu veřejného osvětlení – 3 zásuvkové okruhy na 16 ampér prostřednictvím technického odboru Magistrátu města Karlovy Vary. Elektrická energie jde na náklady objednatele. </w:t>
      </w:r>
    </w:p>
    <w:p w:rsidR="00B81A9A" w:rsidRDefault="00B81A9A" w:rsidP="00B81A9A">
      <w:pPr>
        <w:pStyle w:val="Zkladntext"/>
        <w:numPr>
          <w:ilvl w:val="0"/>
          <w:numId w:val="1"/>
        </w:numPr>
      </w:pPr>
      <w:r>
        <w:t xml:space="preserve">Poskytnout součinnost při dočasném přemístění kontejnerů na tříděný odpad prostřednictvím technického odboru Magistrátu města Karlovy Vary. </w:t>
      </w:r>
    </w:p>
    <w:p w:rsidR="00B81A9A" w:rsidRDefault="00B81A9A" w:rsidP="00B81A9A">
      <w:pPr>
        <w:pStyle w:val="Zkladntext"/>
        <w:numPr>
          <w:ilvl w:val="0"/>
          <w:numId w:val="1"/>
        </w:numPr>
      </w:pPr>
      <w:r>
        <w:t>Poskytnout součinnost při zajištění úklidu před a po akci.</w:t>
      </w:r>
    </w:p>
    <w:p w:rsidR="00B81A9A" w:rsidRDefault="00B81A9A" w:rsidP="00B81A9A">
      <w:pPr>
        <w:pStyle w:val="Zkladntext"/>
      </w:pPr>
    </w:p>
    <w:p w:rsidR="00B81A9A" w:rsidRDefault="00B81A9A" w:rsidP="00B81A9A">
      <w:pPr>
        <w:pStyle w:val="Zkladntext"/>
        <w:jc w:val="center"/>
        <w:rPr>
          <w:b/>
        </w:rPr>
      </w:pPr>
      <w:r>
        <w:rPr>
          <w:b/>
        </w:rPr>
        <w:t>V. Povinnosti poskytovatele</w:t>
      </w:r>
    </w:p>
    <w:p w:rsidR="00B81A9A" w:rsidRDefault="00B81A9A" w:rsidP="00B81A9A">
      <w:pPr>
        <w:pStyle w:val="Zkladntext"/>
        <w:jc w:val="center"/>
        <w:rPr>
          <w:b/>
        </w:rPr>
      </w:pPr>
    </w:p>
    <w:p w:rsidR="00B81A9A" w:rsidRDefault="00B81A9A" w:rsidP="00B81A9A">
      <w:pPr>
        <w:pStyle w:val="Zkladntext"/>
        <w:numPr>
          <w:ilvl w:val="0"/>
          <w:numId w:val="2"/>
        </w:numPr>
      </w:pPr>
      <w:r>
        <w:t>Zajistit vhodný prostor dle č. I, právně způsobilý k uspořádání prodejních trhů.</w:t>
      </w:r>
    </w:p>
    <w:p w:rsidR="00B81A9A" w:rsidRDefault="00B81A9A" w:rsidP="00B81A9A">
      <w:pPr>
        <w:pStyle w:val="Zkladntext"/>
        <w:numPr>
          <w:ilvl w:val="0"/>
          <w:numId w:val="2"/>
        </w:numPr>
      </w:pPr>
      <w:r>
        <w:t>Zajistit potřebné množství parkovacích míst pro farmáře a dodavatele (zdarma).</w:t>
      </w:r>
    </w:p>
    <w:p w:rsidR="00B81A9A" w:rsidRDefault="00B81A9A" w:rsidP="00B81A9A">
      <w:pPr>
        <w:pStyle w:val="Zkladntext"/>
        <w:numPr>
          <w:ilvl w:val="0"/>
          <w:numId w:val="2"/>
        </w:numPr>
      </w:pPr>
      <w:r>
        <w:t xml:space="preserve">Zajistit účast alespoň 18 farmářů na každé akci. Farmáři budou přímo pěstiteli či prvovýrobci, nikoli jen prodejci, kteří </w:t>
      </w:r>
      <w:proofErr w:type="spellStart"/>
      <w:r>
        <w:t>přeprodávají</w:t>
      </w:r>
      <w:proofErr w:type="spellEnd"/>
      <w:r>
        <w:t xml:space="preserve"> jinde zakoupené zboží.</w:t>
      </w:r>
    </w:p>
    <w:p w:rsidR="00B81A9A" w:rsidRDefault="00B81A9A" w:rsidP="00B81A9A">
      <w:pPr>
        <w:pStyle w:val="Zkladntext"/>
        <w:numPr>
          <w:ilvl w:val="0"/>
          <w:numId w:val="2"/>
        </w:numPr>
      </w:pPr>
      <w:r>
        <w:t>Zajistit dostatečnou propagaci akce.</w:t>
      </w:r>
    </w:p>
    <w:p w:rsidR="00B81A9A" w:rsidRDefault="00B81A9A" w:rsidP="00B81A9A">
      <w:pPr>
        <w:pStyle w:val="Zkladntext"/>
        <w:numPr>
          <w:ilvl w:val="0"/>
          <w:numId w:val="2"/>
        </w:numPr>
      </w:pPr>
      <w:r>
        <w:t>Koordinovat příjezd a rozmístění farmářů.</w:t>
      </w:r>
    </w:p>
    <w:p w:rsidR="00B81A9A" w:rsidRDefault="00B81A9A" w:rsidP="00B81A9A">
      <w:pPr>
        <w:pStyle w:val="Zkladntext"/>
        <w:numPr>
          <w:ilvl w:val="0"/>
          <w:numId w:val="2"/>
        </w:numPr>
      </w:pPr>
      <w:r>
        <w:t xml:space="preserve">Zajistit dopravu, montáž a rozmístění prodejních stanů, lavic a stolů. </w:t>
      </w:r>
    </w:p>
    <w:p w:rsidR="00B81A9A" w:rsidRDefault="00B81A9A" w:rsidP="00B81A9A">
      <w:pPr>
        <w:pStyle w:val="Zkladntext"/>
        <w:numPr>
          <w:ilvl w:val="0"/>
          <w:numId w:val="2"/>
        </w:numPr>
      </w:pPr>
      <w:r>
        <w:t>Zajistit označení stánků, provozní řád.</w:t>
      </w:r>
    </w:p>
    <w:p w:rsidR="00B81A9A" w:rsidRDefault="00B81A9A" w:rsidP="00B81A9A">
      <w:pPr>
        <w:pStyle w:val="Zkladntext"/>
        <w:numPr>
          <w:ilvl w:val="0"/>
          <w:numId w:val="2"/>
        </w:numPr>
      </w:pPr>
      <w:r>
        <w:t xml:space="preserve">Zajistit ohlášení Státní zemědělské a potravinářské inspekci. </w:t>
      </w:r>
    </w:p>
    <w:p w:rsidR="00B81A9A" w:rsidRDefault="00B81A9A" w:rsidP="00B81A9A">
      <w:pPr>
        <w:pStyle w:val="Zkladntext"/>
        <w:numPr>
          <w:ilvl w:val="0"/>
          <w:numId w:val="2"/>
        </w:numPr>
      </w:pPr>
      <w:r>
        <w:t>Zajistit úklid před a po ukončení trhů.</w:t>
      </w:r>
    </w:p>
    <w:p w:rsidR="00B81A9A" w:rsidRDefault="00B81A9A" w:rsidP="00B81A9A">
      <w:pPr>
        <w:pStyle w:val="Zkladntext"/>
        <w:numPr>
          <w:ilvl w:val="0"/>
          <w:numId w:val="2"/>
        </w:numPr>
      </w:pPr>
      <w:r>
        <w:lastRenderedPageBreak/>
        <w:t xml:space="preserve">Zajistit dostatečné množství odpadkových košů na místě. </w:t>
      </w:r>
    </w:p>
    <w:p w:rsidR="00B81A9A" w:rsidRDefault="00B81A9A" w:rsidP="00B81A9A">
      <w:pPr>
        <w:pStyle w:val="Zkladntext"/>
        <w:numPr>
          <w:ilvl w:val="0"/>
          <w:numId w:val="2"/>
        </w:numPr>
      </w:pPr>
      <w:r>
        <w:t xml:space="preserve">Zajistit dodávku pitné vody a sociální zařízení pro prodejce v den konání akce. </w:t>
      </w:r>
    </w:p>
    <w:p w:rsidR="00B81A9A" w:rsidRDefault="00B81A9A" w:rsidP="00B81A9A">
      <w:pPr>
        <w:pStyle w:val="Zkladntext"/>
        <w:numPr>
          <w:ilvl w:val="0"/>
          <w:numId w:val="2"/>
        </w:numPr>
      </w:pPr>
      <w:r>
        <w:t>Zajistit v případě potřeby zábor pozemku.</w:t>
      </w:r>
    </w:p>
    <w:p w:rsidR="00B81A9A" w:rsidRDefault="00B81A9A" w:rsidP="00B81A9A">
      <w:pPr>
        <w:pStyle w:val="Zkladntext"/>
        <w:numPr>
          <w:ilvl w:val="0"/>
          <w:numId w:val="2"/>
        </w:numPr>
      </w:pPr>
      <w:r>
        <w:t xml:space="preserve">Zajistit dočasnou úpravu dopravního značení (v případě potřeby). </w:t>
      </w:r>
    </w:p>
    <w:p w:rsidR="00B81A9A" w:rsidRDefault="00B81A9A" w:rsidP="00B81A9A">
      <w:pPr>
        <w:pStyle w:val="Zkladntext"/>
        <w:numPr>
          <w:ilvl w:val="0"/>
          <w:numId w:val="2"/>
        </w:numPr>
      </w:pPr>
      <w:r>
        <w:t>Zajistit připojení k elektrické energii na soustavu veřejného osvětlení– 3 zásuvkové okruhy na 16 ampér, a to s poskytnutím součinnosti odboru technického Magistrátu města Karlovy Vary.</w:t>
      </w:r>
    </w:p>
    <w:p w:rsidR="00B81A9A" w:rsidRDefault="00B81A9A" w:rsidP="00B81A9A">
      <w:pPr>
        <w:pStyle w:val="Zkladntext"/>
        <w:numPr>
          <w:ilvl w:val="0"/>
          <w:numId w:val="2"/>
        </w:numPr>
      </w:pPr>
      <w:r>
        <w:t>Zajistit dočasné přemístění kontejnerů na tříděný odpad, a to s poskytnutím součinnosti technického odboru Magistrátu města Karlovy Vary.</w:t>
      </w:r>
    </w:p>
    <w:p w:rsidR="00B81A9A" w:rsidRDefault="00B81A9A" w:rsidP="00B81A9A">
      <w:pPr>
        <w:pStyle w:val="Zkladntext"/>
        <w:ind w:left="360"/>
      </w:pPr>
    </w:p>
    <w:p w:rsidR="00B81A9A" w:rsidRDefault="00B81A9A" w:rsidP="00B81A9A">
      <w:pPr>
        <w:jc w:val="both"/>
      </w:pPr>
    </w:p>
    <w:p w:rsidR="00B81A9A" w:rsidRDefault="00B81A9A" w:rsidP="00B81A9A">
      <w:pPr>
        <w:jc w:val="both"/>
      </w:pPr>
      <w:r>
        <w:t xml:space="preserve">Poskytovatel bude v rámci poskytování služby a konání jednotlivých akcí vystupovat svým jménem a na svůj účet. </w:t>
      </w:r>
    </w:p>
    <w:p w:rsidR="00B81A9A" w:rsidRDefault="00B81A9A" w:rsidP="00B81A9A">
      <w:pPr>
        <w:jc w:val="center"/>
        <w:rPr>
          <w:b/>
        </w:rPr>
      </w:pPr>
      <w:r>
        <w:rPr>
          <w:b/>
        </w:rPr>
        <w:t>VI. Sankce</w:t>
      </w:r>
    </w:p>
    <w:p w:rsidR="00B81A9A" w:rsidRDefault="00B81A9A" w:rsidP="00B81A9A">
      <w:pPr>
        <w:jc w:val="center"/>
        <w:rPr>
          <w:b/>
        </w:rPr>
      </w:pPr>
    </w:p>
    <w:p w:rsidR="00B81A9A" w:rsidRDefault="00B81A9A" w:rsidP="00B81A9A">
      <w:r>
        <w:t xml:space="preserve">Při nesplnění některé z povinností uvedených v článcích IV. a V. této smlouvy se smluvní strany dohodly na následujících sankcích: Za každé jednotlivé porušení ujednání uvedené v článku IV. pod písmeny a) až b) a v článku V. pod písmeny c) až o) v rámci pořádání každé jednotlivé akce bude udělena smluvní pokuta ve výši 1.000,- Kč. Smluvní pokuta je splatná do 10 dnů od doručení písemné výzvy k její úhradě druhé smluvní straně.   </w:t>
      </w:r>
    </w:p>
    <w:p w:rsidR="00B81A9A" w:rsidRDefault="00B81A9A" w:rsidP="00B81A9A">
      <w:pPr>
        <w:pStyle w:val="Nadpis1"/>
        <w:rPr>
          <w:rStyle w:val="bbtext"/>
        </w:rPr>
      </w:pPr>
    </w:p>
    <w:p w:rsidR="00B81A9A" w:rsidRDefault="00B81A9A" w:rsidP="00B81A9A">
      <w:pPr>
        <w:pStyle w:val="Nadpis1"/>
        <w:rPr>
          <w:rStyle w:val="bbtext"/>
        </w:rPr>
      </w:pPr>
      <w:r>
        <w:rPr>
          <w:rStyle w:val="bbtext"/>
        </w:rPr>
        <w:t>VII. Platnost a účinnost smlouvy</w:t>
      </w:r>
    </w:p>
    <w:p w:rsidR="00B81A9A" w:rsidRDefault="00B81A9A" w:rsidP="00B81A9A">
      <w:pPr>
        <w:jc w:val="both"/>
        <w:rPr>
          <w:rStyle w:val="bbtext"/>
        </w:rPr>
      </w:pPr>
    </w:p>
    <w:p w:rsidR="007A43D5" w:rsidRDefault="007A43D5" w:rsidP="007A43D5">
      <w:r>
        <w:t xml:space="preserve">Smlouva nabývá platnosti dnem podpisu smluvních stran, resp. jejich oprávněných zástupců. </w:t>
      </w:r>
    </w:p>
    <w:p w:rsidR="007A43D5" w:rsidRDefault="007A43D5" w:rsidP="007A43D5">
      <w:pPr>
        <w:jc w:val="both"/>
      </w:pPr>
    </w:p>
    <w:p w:rsidR="007A43D5" w:rsidRDefault="007A43D5" w:rsidP="007A43D5">
      <w:pPr>
        <w:jc w:val="both"/>
      </w:pPr>
      <w:r>
        <w:t>Smlouva nabývá účinnosti dnem uveřejnění v registru smluv dle zákona č. 340/2015 Sb.,                      o zvláštních podmínkách účinnosti některých smluv, uveřejňování těchto smluv a o registru smluv (zákon o registru smluv), ve znění pozdějších předpisů. Uveřejnění smlouvy v registru zajistí objednatel za plné součinnosti poskytovatele.</w:t>
      </w:r>
    </w:p>
    <w:p w:rsidR="007A43D5" w:rsidRPr="00EF0D82" w:rsidRDefault="007A43D5" w:rsidP="007A43D5">
      <w:pPr>
        <w:jc w:val="both"/>
      </w:pPr>
    </w:p>
    <w:p w:rsidR="00B81A9A" w:rsidRDefault="00B81A9A" w:rsidP="00B81A9A">
      <w:pPr>
        <w:jc w:val="both"/>
        <w:rPr>
          <w:rStyle w:val="bbtext"/>
        </w:rPr>
      </w:pPr>
      <w:r>
        <w:rPr>
          <w:rStyle w:val="bbtext"/>
        </w:rPr>
        <w:t xml:space="preserve">Smluvní strany se dohodly, že mohou od této věci odstoupit v případech, kdy to stanoví zákon, jinak v případě podstatného porušení této smlouvy. Odstoupení od smlouvy musí být provedeno písemnou formou a je účinné okamžikem jeho doručení druhé straně. Odstoupením od smlouvy se tato smlouva od okamžiku doručení projevuje vůle, směřujícího k dostoupení od smlouvy ruší. </w:t>
      </w:r>
    </w:p>
    <w:p w:rsidR="00B81A9A" w:rsidRDefault="00B81A9A" w:rsidP="00B81A9A">
      <w:pPr>
        <w:jc w:val="both"/>
        <w:rPr>
          <w:rStyle w:val="bbtext"/>
        </w:rPr>
      </w:pPr>
      <w:r>
        <w:rPr>
          <w:rStyle w:val="bbtext"/>
        </w:rPr>
        <w:t xml:space="preserve"> </w:t>
      </w:r>
    </w:p>
    <w:p w:rsidR="00B81A9A" w:rsidRDefault="00B81A9A" w:rsidP="00B81A9A">
      <w:pPr>
        <w:pStyle w:val="Nadpis1"/>
        <w:rPr>
          <w:rStyle w:val="bbtext"/>
        </w:rPr>
      </w:pPr>
      <w:r>
        <w:rPr>
          <w:rStyle w:val="bbtext"/>
        </w:rPr>
        <w:t>VIII. Prohlášení stran</w:t>
      </w:r>
    </w:p>
    <w:p w:rsidR="00EF0D82" w:rsidRDefault="00EF0D82" w:rsidP="00EF0D82"/>
    <w:p w:rsidR="00B81A9A" w:rsidRDefault="00B81A9A" w:rsidP="00B81A9A">
      <w:pPr>
        <w:jc w:val="both"/>
      </w:pPr>
      <w:r>
        <w:t>Obě strany prohlašují, že si smlouvu přečetly a tato vyjadřuje jejich svobodnou a vážnou vůli prostou omylu.</w:t>
      </w:r>
    </w:p>
    <w:p w:rsidR="00B81A9A" w:rsidRDefault="00B81A9A" w:rsidP="00B81A9A">
      <w:pPr>
        <w:jc w:val="both"/>
      </w:pPr>
    </w:p>
    <w:p w:rsidR="00B81A9A" w:rsidRDefault="00B81A9A" w:rsidP="00B81A9A">
      <w:pPr>
        <w:jc w:val="both"/>
      </w:pPr>
      <w:r>
        <w:t xml:space="preserve">Smlouva je vyhotovena </w:t>
      </w:r>
      <w:r w:rsidR="0084005E">
        <w:t>v pěti</w:t>
      </w:r>
      <w:r>
        <w:t xml:space="preserve"> stejnopisech. Objednatel</w:t>
      </w:r>
      <w:r w:rsidR="00891DE2">
        <w:t xml:space="preserve"> </w:t>
      </w:r>
      <w:r w:rsidR="0084005E">
        <w:t>obdrží tři stejnopisy a poskytovatel dva stejnopisy.</w:t>
      </w:r>
      <w:bookmarkStart w:id="0" w:name="_GoBack"/>
      <w:bookmarkEnd w:id="0"/>
    </w:p>
    <w:p w:rsidR="00EF0D82" w:rsidRDefault="00EF0D82" w:rsidP="00B81A9A">
      <w:pPr>
        <w:jc w:val="both"/>
      </w:pPr>
    </w:p>
    <w:p w:rsidR="00B81A9A" w:rsidRDefault="00B81A9A" w:rsidP="00B81A9A">
      <w:pPr>
        <w:jc w:val="both"/>
      </w:pPr>
    </w:p>
    <w:p w:rsidR="007A43D5" w:rsidRDefault="007A43D5" w:rsidP="00B81A9A">
      <w:pPr>
        <w:jc w:val="both"/>
      </w:pPr>
    </w:p>
    <w:p w:rsidR="00891DE2" w:rsidRDefault="00891DE2" w:rsidP="00B81A9A">
      <w:pPr>
        <w:jc w:val="both"/>
      </w:pPr>
    </w:p>
    <w:p w:rsidR="007A43D5" w:rsidRDefault="007A43D5" w:rsidP="00B81A9A">
      <w:pPr>
        <w:jc w:val="both"/>
      </w:pPr>
    </w:p>
    <w:p w:rsidR="007A43D5" w:rsidRDefault="007A43D5" w:rsidP="00B81A9A">
      <w:pPr>
        <w:jc w:val="both"/>
      </w:pPr>
    </w:p>
    <w:p w:rsidR="007A43D5" w:rsidRDefault="007A43D5" w:rsidP="00B81A9A">
      <w:pPr>
        <w:jc w:val="both"/>
      </w:pPr>
    </w:p>
    <w:p w:rsidR="007A43D5" w:rsidRDefault="007A43D5" w:rsidP="007A43D5">
      <w:pPr>
        <w:jc w:val="center"/>
        <w:rPr>
          <w:b/>
        </w:rPr>
      </w:pPr>
      <w:r>
        <w:rPr>
          <w:b/>
        </w:rPr>
        <w:t>IX.</w:t>
      </w:r>
    </w:p>
    <w:p w:rsidR="007A43D5" w:rsidRDefault="007A43D5" w:rsidP="007A43D5">
      <w:pPr>
        <w:jc w:val="center"/>
        <w:rPr>
          <w:b/>
        </w:rPr>
      </w:pPr>
      <w:r>
        <w:rPr>
          <w:b/>
        </w:rPr>
        <w:t>Schvalovací doložka</w:t>
      </w:r>
    </w:p>
    <w:p w:rsidR="007A43D5" w:rsidRPr="007A43D5" w:rsidRDefault="007A43D5" w:rsidP="007A43D5">
      <w:pPr>
        <w:jc w:val="center"/>
        <w:rPr>
          <w:b/>
        </w:rPr>
      </w:pPr>
    </w:p>
    <w:p w:rsidR="00B81A9A" w:rsidRDefault="00B81A9A" w:rsidP="00B81A9A">
      <w:pPr>
        <w:jc w:val="both"/>
      </w:pPr>
      <w:r>
        <w:lastRenderedPageBreak/>
        <w:t>Statutární město Karlovy Vary ve smyslu ustanovení § 41 zákona č. 128/2000 Sb., o obcích ve znění pozdějších předpisů, potvrzuje, že u právních jednání obsažených v této smlouvě byly ze strany města splněny veškeré zákonem o obcích či jinými obecně závaznými právními předpisy stanovené podmínky ve formě předchozího zveřejnění, schválení či odsouhlasení, které jsou obligatorní pro platnost tohoto právního jednání.</w:t>
      </w:r>
    </w:p>
    <w:p w:rsidR="00B81A9A" w:rsidRDefault="00B81A9A" w:rsidP="00B81A9A">
      <w:pPr>
        <w:jc w:val="both"/>
      </w:pPr>
    </w:p>
    <w:p w:rsidR="00B81A9A" w:rsidRDefault="00B81A9A" w:rsidP="00B81A9A">
      <w:pPr>
        <w:jc w:val="both"/>
      </w:pPr>
    </w:p>
    <w:p w:rsidR="00B81A9A" w:rsidRDefault="00B81A9A" w:rsidP="00B81A9A">
      <w:pPr>
        <w:jc w:val="both"/>
      </w:pPr>
    </w:p>
    <w:p w:rsidR="00B81A9A" w:rsidRDefault="00B81A9A" w:rsidP="00B81A9A">
      <w:pPr>
        <w:jc w:val="both"/>
        <w:rPr>
          <w:b/>
        </w:rPr>
      </w:pPr>
    </w:p>
    <w:p w:rsidR="00B81A9A" w:rsidRPr="00B430AB" w:rsidRDefault="00B81A9A" w:rsidP="00B81A9A">
      <w:pPr>
        <w:jc w:val="both"/>
      </w:pPr>
      <w:r>
        <w:rPr>
          <w:b/>
        </w:rPr>
        <w:t xml:space="preserve">Přílohy: </w:t>
      </w:r>
    </w:p>
    <w:p w:rsidR="00B81A9A" w:rsidRDefault="00B81A9A" w:rsidP="00B81A9A">
      <w:pPr>
        <w:rPr>
          <w:b/>
        </w:rPr>
      </w:pPr>
    </w:p>
    <w:p w:rsidR="00B81A9A" w:rsidRDefault="00B81A9A" w:rsidP="00B81A9A">
      <w:pPr>
        <w:numPr>
          <w:ilvl w:val="0"/>
          <w:numId w:val="3"/>
        </w:numPr>
      </w:pPr>
      <w:r>
        <w:t>Výpis usnesení Rady města Karlovy Vary</w:t>
      </w:r>
    </w:p>
    <w:p w:rsidR="00B81A9A" w:rsidRDefault="00B81A9A" w:rsidP="00B81A9A">
      <w:pPr>
        <w:numPr>
          <w:ilvl w:val="0"/>
          <w:numId w:val="3"/>
        </w:numPr>
      </w:pPr>
      <w:r>
        <w:t>Ceník</w:t>
      </w:r>
    </w:p>
    <w:p w:rsidR="00B81A9A" w:rsidRDefault="00B81A9A" w:rsidP="00B81A9A"/>
    <w:p w:rsidR="00B81A9A" w:rsidRDefault="00B81A9A" w:rsidP="00B81A9A">
      <w:pPr>
        <w:jc w:val="both"/>
        <w:rPr>
          <w:rStyle w:val="bbtext"/>
        </w:rPr>
      </w:pPr>
    </w:p>
    <w:p w:rsidR="00B81A9A" w:rsidRDefault="00B81A9A" w:rsidP="00B81A9A">
      <w:pPr>
        <w:jc w:val="both"/>
        <w:rPr>
          <w:rStyle w:val="bbtext"/>
        </w:rPr>
      </w:pPr>
    </w:p>
    <w:p w:rsidR="00B81A9A" w:rsidRDefault="00B81A9A" w:rsidP="00B81A9A">
      <w:pPr>
        <w:jc w:val="both"/>
        <w:rPr>
          <w:rStyle w:val="bbtext"/>
        </w:rPr>
      </w:pPr>
      <w:r>
        <w:rPr>
          <w:rStyle w:val="bbtext"/>
        </w:rPr>
        <w:t xml:space="preserve">V Karlových Varech </w:t>
      </w:r>
      <w:r w:rsidR="0084005E">
        <w:rPr>
          <w:rStyle w:val="bbtext"/>
        </w:rPr>
        <w:t xml:space="preserve">dne  19. </w:t>
      </w:r>
      <w:r w:rsidR="00EF0D82">
        <w:rPr>
          <w:rStyle w:val="bbtext"/>
        </w:rPr>
        <w:t>března 2018</w:t>
      </w:r>
    </w:p>
    <w:p w:rsidR="00B81A9A" w:rsidRDefault="00B81A9A" w:rsidP="00B81A9A">
      <w:pPr>
        <w:rPr>
          <w:rStyle w:val="bbtext"/>
        </w:rPr>
      </w:pPr>
    </w:p>
    <w:p w:rsidR="00B81A9A" w:rsidRDefault="00B81A9A" w:rsidP="00B81A9A">
      <w:pPr>
        <w:rPr>
          <w:rStyle w:val="bbtext"/>
        </w:rPr>
      </w:pPr>
    </w:p>
    <w:p w:rsidR="00B81A9A" w:rsidRDefault="00B81A9A" w:rsidP="00B81A9A">
      <w:pPr>
        <w:rPr>
          <w:rStyle w:val="bbtext"/>
        </w:rPr>
      </w:pPr>
    </w:p>
    <w:p w:rsidR="00B81A9A" w:rsidRDefault="00B81A9A" w:rsidP="00B81A9A">
      <w:pPr>
        <w:rPr>
          <w:rStyle w:val="bbtext"/>
        </w:rPr>
      </w:pPr>
    </w:p>
    <w:p w:rsidR="00B81A9A" w:rsidRDefault="00B81A9A" w:rsidP="00B81A9A">
      <w:pPr>
        <w:rPr>
          <w:rStyle w:val="bbtext"/>
        </w:rPr>
      </w:pPr>
    </w:p>
    <w:p w:rsidR="00B81A9A" w:rsidRDefault="00B81A9A" w:rsidP="00B81A9A">
      <w:pPr>
        <w:rPr>
          <w:rStyle w:val="bbtext"/>
        </w:rPr>
      </w:pPr>
    </w:p>
    <w:p w:rsidR="00B81A9A" w:rsidRDefault="00B81A9A" w:rsidP="00B81A9A">
      <w:pPr>
        <w:rPr>
          <w:rStyle w:val="bbtext"/>
          <w:b/>
        </w:rPr>
      </w:pPr>
      <w:r>
        <w:rPr>
          <w:rStyle w:val="bbtext"/>
        </w:rPr>
        <w:t>______________________________</w:t>
      </w:r>
      <w:r>
        <w:rPr>
          <w:rStyle w:val="bbtext"/>
        </w:rPr>
        <w:tab/>
      </w:r>
      <w:r>
        <w:rPr>
          <w:rStyle w:val="bbtext"/>
        </w:rPr>
        <w:tab/>
      </w:r>
      <w:r>
        <w:rPr>
          <w:rStyle w:val="bbtext"/>
        </w:rPr>
        <w:tab/>
        <w:t>____________________________</w:t>
      </w:r>
    </w:p>
    <w:p w:rsidR="00B81A9A" w:rsidRDefault="00B81A9A" w:rsidP="00B81A9A">
      <w:pPr>
        <w:rPr>
          <w:rStyle w:val="bbtext"/>
          <w:b/>
        </w:rPr>
      </w:pPr>
      <w:r>
        <w:rPr>
          <w:rStyle w:val="bbtext"/>
          <w:b/>
        </w:rPr>
        <w:t xml:space="preserve">    KV CITY CENTRUM, s.r.o</w:t>
      </w:r>
      <w:r>
        <w:rPr>
          <w:rStyle w:val="bbtext"/>
          <w:b/>
        </w:rPr>
        <w:tab/>
      </w:r>
      <w:r>
        <w:rPr>
          <w:rStyle w:val="bbtext"/>
          <w:b/>
        </w:rPr>
        <w:tab/>
      </w:r>
      <w:r>
        <w:rPr>
          <w:rStyle w:val="bbtext"/>
          <w:b/>
        </w:rPr>
        <w:tab/>
      </w:r>
      <w:r>
        <w:rPr>
          <w:rStyle w:val="bbtext"/>
          <w:b/>
        </w:rPr>
        <w:tab/>
        <w:t>Statutární město Karlovy Vary</w:t>
      </w:r>
    </w:p>
    <w:p w:rsidR="00B81A9A" w:rsidRDefault="00B81A9A" w:rsidP="00B81A9A">
      <w:r>
        <w:tab/>
        <w:t xml:space="preserve">zastoupená </w:t>
      </w:r>
      <w:r>
        <w:tab/>
      </w:r>
      <w:r>
        <w:tab/>
      </w:r>
      <w:r>
        <w:tab/>
      </w:r>
      <w:r>
        <w:tab/>
      </w:r>
      <w:r>
        <w:tab/>
      </w:r>
      <w:r>
        <w:tab/>
        <w:t xml:space="preserve">              zastoupené</w:t>
      </w:r>
    </w:p>
    <w:p w:rsidR="00B81A9A" w:rsidRDefault="00B81A9A" w:rsidP="00B81A9A">
      <w:r>
        <w:t xml:space="preserve">     Lukášem Červeným</w:t>
      </w:r>
      <w:r>
        <w:tab/>
      </w:r>
      <w:r>
        <w:tab/>
      </w:r>
      <w:r>
        <w:tab/>
      </w:r>
      <w:r>
        <w:tab/>
        <w:t xml:space="preserve">                   Ing. Jaroslavem Cíchou</w:t>
      </w:r>
    </w:p>
    <w:p w:rsidR="00B81A9A" w:rsidRDefault="00B81A9A" w:rsidP="00B81A9A">
      <w:r>
        <w:t xml:space="preserve">           jednatelem </w:t>
      </w:r>
      <w:r>
        <w:tab/>
      </w:r>
      <w:r>
        <w:tab/>
      </w:r>
      <w:r>
        <w:tab/>
      </w:r>
      <w:r>
        <w:tab/>
      </w:r>
      <w:r>
        <w:tab/>
      </w:r>
      <w:r>
        <w:tab/>
        <w:t>vedoucím odboru majetku města</w:t>
      </w:r>
    </w:p>
    <w:p w:rsidR="00B81A9A" w:rsidRDefault="00B81A9A" w:rsidP="00B81A9A">
      <w:r>
        <w:tab/>
      </w:r>
      <w:r>
        <w:tab/>
      </w:r>
      <w:r>
        <w:tab/>
      </w:r>
      <w:r>
        <w:tab/>
      </w:r>
      <w:r>
        <w:tab/>
      </w:r>
      <w:r>
        <w:tab/>
      </w:r>
      <w:r>
        <w:tab/>
      </w:r>
      <w:r>
        <w:tab/>
        <w:t>Magistrátu města Karlovy Vary</w:t>
      </w:r>
    </w:p>
    <w:p w:rsidR="00B81A9A" w:rsidRDefault="00B81A9A" w:rsidP="00B81A9A"/>
    <w:p w:rsidR="00B81A9A" w:rsidRDefault="00B81A9A" w:rsidP="00B81A9A"/>
    <w:p w:rsidR="00B81A9A" w:rsidRDefault="00B81A9A" w:rsidP="00B81A9A"/>
    <w:p w:rsidR="00DA1237" w:rsidRDefault="00DA1237"/>
    <w:sectPr w:rsidR="00DA1237" w:rsidSect="00D85E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0D90"/>
    <w:multiLevelType w:val="hybridMultilevel"/>
    <w:tmpl w:val="8B12B02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9E84FCE"/>
    <w:multiLevelType w:val="hybridMultilevel"/>
    <w:tmpl w:val="CC4057E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78C560A3"/>
    <w:multiLevelType w:val="hybridMultilevel"/>
    <w:tmpl w:val="490812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5D4F"/>
    <w:rsid w:val="00065628"/>
    <w:rsid w:val="00315D4F"/>
    <w:rsid w:val="00401DD9"/>
    <w:rsid w:val="004B0A13"/>
    <w:rsid w:val="007A43D5"/>
    <w:rsid w:val="0084005E"/>
    <w:rsid w:val="00891DE2"/>
    <w:rsid w:val="00B81A9A"/>
    <w:rsid w:val="00C160E9"/>
    <w:rsid w:val="00D25EC3"/>
    <w:rsid w:val="00DA1237"/>
    <w:rsid w:val="00E6205A"/>
    <w:rsid w:val="00EF0D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1A9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81A9A"/>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81A9A"/>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unhideWhenUsed/>
    <w:rsid w:val="00B81A9A"/>
    <w:pPr>
      <w:jc w:val="both"/>
    </w:pPr>
  </w:style>
  <w:style w:type="character" w:customStyle="1" w:styleId="ZkladntextChar">
    <w:name w:val="Základní text Char"/>
    <w:basedOn w:val="Standardnpsmoodstavce"/>
    <w:link w:val="Zkladntext"/>
    <w:semiHidden/>
    <w:rsid w:val="00B81A9A"/>
    <w:rPr>
      <w:rFonts w:ascii="Times New Roman" w:eastAsia="Times New Roman" w:hAnsi="Times New Roman" w:cs="Times New Roman"/>
      <w:sz w:val="24"/>
      <w:szCs w:val="24"/>
      <w:lang w:eastAsia="cs-CZ"/>
    </w:rPr>
  </w:style>
  <w:style w:type="character" w:customStyle="1" w:styleId="bbtext">
    <w:name w:val="bbtext"/>
    <w:basedOn w:val="Standardnpsmoodstavce"/>
    <w:rsid w:val="00B81A9A"/>
  </w:style>
  <w:style w:type="paragraph" w:styleId="Textbubliny">
    <w:name w:val="Balloon Text"/>
    <w:basedOn w:val="Normln"/>
    <w:link w:val="TextbublinyChar"/>
    <w:uiPriority w:val="99"/>
    <w:semiHidden/>
    <w:unhideWhenUsed/>
    <w:rsid w:val="00D25E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5EC3"/>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5529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Murčo Michal</dc:creator>
  <cp:keywords/>
  <dc:description/>
  <cp:lastModifiedBy>Administrator</cp:lastModifiedBy>
  <cp:revision>2</cp:revision>
  <cp:lastPrinted>2018-03-27T06:58:00Z</cp:lastPrinted>
  <dcterms:created xsi:type="dcterms:W3CDTF">2018-04-09T05:36:00Z</dcterms:created>
  <dcterms:modified xsi:type="dcterms:W3CDTF">2018-04-09T05:36:00Z</dcterms:modified>
</cp:coreProperties>
</file>