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73" w:rsidRDefault="0048680C" w:rsidP="00D715F8">
      <w:pPr>
        <w:pStyle w:val="Nadpis"/>
        <w:ind w:right="-94"/>
        <w:jc w:val="center"/>
        <w:outlineLvl w:val="0"/>
        <w:rPr>
          <w:sz w:val="20"/>
        </w:rPr>
      </w:pPr>
      <w:r w:rsidRPr="00240FF1">
        <w:rPr>
          <w:caps/>
          <w:sz w:val="32"/>
          <w:szCs w:val="32"/>
        </w:rPr>
        <w:t>SMLOUV</w:t>
      </w:r>
      <w:r w:rsidR="00DF3CF8">
        <w:rPr>
          <w:caps/>
          <w:sz w:val="32"/>
          <w:szCs w:val="32"/>
        </w:rPr>
        <w:t>A</w:t>
      </w:r>
      <w:r w:rsidRPr="00240FF1">
        <w:rPr>
          <w:caps/>
          <w:sz w:val="32"/>
          <w:szCs w:val="32"/>
        </w:rPr>
        <w:t xml:space="preserve"> O DÍLO </w:t>
      </w:r>
    </w:p>
    <w:p w:rsidR="00CB054B" w:rsidRDefault="00E03091">
      <w:pPr>
        <w:pStyle w:val="Nadpis"/>
        <w:ind w:right="-94"/>
        <w:jc w:val="center"/>
        <w:outlineLvl w:val="0"/>
        <w:rPr>
          <w:sz w:val="20"/>
        </w:rPr>
      </w:pPr>
      <w:r>
        <w:rPr>
          <w:sz w:val="20"/>
        </w:rPr>
        <w:t>u</w:t>
      </w:r>
      <w:r w:rsidR="00FF35ED" w:rsidRPr="00BD06D1">
        <w:rPr>
          <w:sz w:val="20"/>
        </w:rPr>
        <w:t>zavřen</w:t>
      </w:r>
      <w:r w:rsidR="00DF3CF8">
        <w:rPr>
          <w:sz w:val="20"/>
        </w:rPr>
        <w:t>á</w:t>
      </w:r>
      <w:r>
        <w:rPr>
          <w:sz w:val="20"/>
        </w:rPr>
        <w:t xml:space="preserve"> </w:t>
      </w:r>
      <w:r w:rsidR="0048680C" w:rsidRPr="00BD06D1">
        <w:rPr>
          <w:sz w:val="20"/>
        </w:rPr>
        <w:t>ve smyslu ustanovení</w:t>
      </w:r>
      <w:r w:rsidR="00D35B19">
        <w:rPr>
          <w:sz w:val="20"/>
        </w:rPr>
        <w:t xml:space="preserve"> § 2586 a násl. zákona č. 89/2012 Sb., občanského zákoníku, v platném a účinném znění (dále jen „občanský zákoník“)</w:t>
      </w:r>
    </w:p>
    <w:p w:rsidR="00011261" w:rsidRDefault="00011261">
      <w:pPr>
        <w:pStyle w:val="Nadpis"/>
        <w:ind w:right="-94"/>
        <w:jc w:val="center"/>
        <w:outlineLvl w:val="0"/>
        <w:rPr>
          <w:sz w:val="20"/>
        </w:rPr>
      </w:pPr>
    </w:p>
    <w:p w:rsidR="006D58FC" w:rsidRPr="00016BF8" w:rsidRDefault="002620F9" w:rsidP="00016BF8">
      <w:pPr>
        <w:spacing w:line="280" w:lineRule="atLeast"/>
        <w:jc w:val="center"/>
        <w:rPr>
          <w:rFonts w:ascii="Arial" w:hAnsi="Arial" w:cs="Arial"/>
          <w:b/>
          <w:caps/>
        </w:rPr>
      </w:pPr>
      <w:r w:rsidRPr="00016BF8">
        <w:rPr>
          <w:rFonts w:ascii="Arial" w:hAnsi="Arial" w:cs="Arial"/>
          <w:b/>
          <w:caps/>
        </w:rPr>
        <w:t>1.</w:t>
      </w:r>
    </w:p>
    <w:p w:rsidR="006D58FC" w:rsidRPr="00240FF1" w:rsidRDefault="006D58FC" w:rsidP="00CD7C76">
      <w:pPr>
        <w:spacing w:after="240" w:line="280" w:lineRule="atLeast"/>
        <w:jc w:val="center"/>
        <w:rPr>
          <w:rFonts w:ascii="Arial" w:hAnsi="Arial" w:cs="Arial"/>
          <w:b/>
          <w:caps/>
        </w:rPr>
      </w:pPr>
      <w:r w:rsidRPr="00240FF1">
        <w:rPr>
          <w:rFonts w:ascii="Arial" w:hAnsi="Arial" w:cs="Arial"/>
          <w:b/>
          <w:caps/>
        </w:rPr>
        <w:t>Smluvní strany</w:t>
      </w:r>
    </w:p>
    <w:p w:rsidR="0048680C" w:rsidRPr="000B24CD" w:rsidRDefault="002703DD" w:rsidP="002C355A">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outlineLvl w:val="0"/>
        <w:rPr>
          <w:rFonts w:ascii="Arial" w:hAnsi="Arial"/>
          <w:sz w:val="24"/>
        </w:rPr>
      </w:pPr>
      <w:r>
        <w:rPr>
          <w:rFonts w:ascii="Arial" w:hAnsi="Arial"/>
          <w:sz w:val="24"/>
        </w:rPr>
        <w:t>s</w:t>
      </w:r>
      <w:r w:rsidR="0048680C" w:rsidRPr="000B24CD">
        <w:rPr>
          <w:rFonts w:ascii="Arial" w:hAnsi="Arial"/>
          <w:sz w:val="24"/>
        </w:rPr>
        <w:t xml:space="preserve">tatutární město </w:t>
      </w:r>
      <w:r w:rsidR="00853B88">
        <w:rPr>
          <w:rFonts w:ascii="Arial" w:hAnsi="Arial"/>
          <w:sz w:val="24"/>
        </w:rPr>
        <w:t>Plzeň</w:t>
      </w:r>
      <w:r>
        <w:rPr>
          <w:rFonts w:ascii="Arial" w:hAnsi="Arial"/>
          <w:sz w:val="24"/>
        </w:rPr>
        <w:t xml:space="preserve">, </w:t>
      </w:r>
      <w:r w:rsidR="00033568">
        <w:rPr>
          <w:rFonts w:ascii="Arial" w:hAnsi="Arial"/>
          <w:sz w:val="24"/>
        </w:rPr>
        <w:t>m</w:t>
      </w:r>
      <w:r w:rsidR="0048680C" w:rsidRPr="000B24CD">
        <w:rPr>
          <w:rFonts w:ascii="Arial" w:hAnsi="Arial"/>
          <w:sz w:val="24"/>
        </w:rPr>
        <w:t>ěstský obvod Plzeň 1</w:t>
      </w:r>
    </w:p>
    <w:p w:rsidR="008F0010" w:rsidRDefault="008F0010" w:rsidP="008F0010">
      <w:pPr>
        <w:pStyle w:val="Zkladntext"/>
        <w:tabs>
          <w:tab w:val="left" w:pos="863"/>
          <w:tab w:val="left" w:pos="1440"/>
          <w:tab w:val="left" w:pos="2160"/>
          <w:tab w:val="left" w:pos="285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sz w:val="20"/>
          <w:szCs w:val="20"/>
        </w:rPr>
      </w:pPr>
      <w:r>
        <w:rPr>
          <w:rFonts w:ascii="Arial" w:hAnsi="Arial"/>
          <w:b w:val="0"/>
          <w:sz w:val="20"/>
          <w:szCs w:val="20"/>
        </w:rPr>
        <w:t>zastoupený</w:t>
      </w:r>
      <w:r w:rsidRPr="00BD06D1">
        <w:rPr>
          <w:rFonts w:ascii="Arial" w:hAnsi="Arial"/>
          <w:b w:val="0"/>
          <w:sz w:val="20"/>
          <w:szCs w:val="20"/>
        </w:rPr>
        <w:t>:</w:t>
      </w:r>
      <w:r w:rsidRPr="00BD06D1">
        <w:rPr>
          <w:rFonts w:ascii="Arial" w:hAnsi="Arial"/>
          <w:b w:val="0"/>
          <w:sz w:val="20"/>
          <w:szCs w:val="20"/>
        </w:rPr>
        <w:tab/>
      </w:r>
      <w:r w:rsidRPr="00BD06D1">
        <w:rPr>
          <w:rFonts w:ascii="Arial" w:hAnsi="Arial"/>
          <w:b w:val="0"/>
          <w:sz w:val="20"/>
          <w:szCs w:val="20"/>
        </w:rPr>
        <w:tab/>
      </w:r>
      <w:r>
        <w:rPr>
          <w:rFonts w:ascii="Arial" w:hAnsi="Arial"/>
          <w:b w:val="0"/>
          <w:sz w:val="20"/>
          <w:szCs w:val="20"/>
        </w:rPr>
        <w:tab/>
        <w:t xml:space="preserve"> Mgr. Miroslavem Brabcem, starostou</w:t>
      </w:r>
      <w:r w:rsidRPr="00BD06D1">
        <w:rPr>
          <w:rFonts w:ascii="Arial" w:hAnsi="Arial"/>
          <w:sz w:val="20"/>
          <w:szCs w:val="20"/>
        </w:rPr>
        <w:tab/>
      </w:r>
    </w:p>
    <w:p w:rsidR="0048680C" w:rsidRPr="00BD06D1" w:rsidRDefault="0048680C" w:rsidP="002C355A">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b w:val="0"/>
          <w:sz w:val="20"/>
          <w:szCs w:val="20"/>
        </w:rPr>
      </w:pPr>
      <w:r w:rsidRPr="00BD06D1">
        <w:rPr>
          <w:rFonts w:ascii="Arial" w:hAnsi="Arial"/>
          <w:b w:val="0"/>
          <w:sz w:val="20"/>
          <w:szCs w:val="20"/>
        </w:rPr>
        <w:t>adresa:</w:t>
      </w:r>
      <w:r w:rsidRPr="00BD06D1">
        <w:rPr>
          <w:rFonts w:ascii="Arial" w:hAnsi="Arial"/>
          <w:b w:val="0"/>
          <w:sz w:val="20"/>
          <w:szCs w:val="20"/>
        </w:rPr>
        <w:tab/>
      </w:r>
      <w:r w:rsidRPr="00BD06D1">
        <w:rPr>
          <w:rFonts w:ascii="Arial" w:hAnsi="Arial"/>
          <w:b w:val="0"/>
          <w:sz w:val="20"/>
          <w:szCs w:val="20"/>
        </w:rPr>
        <w:tab/>
      </w:r>
      <w:r w:rsidRPr="00BD06D1">
        <w:rPr>
          <w:rFonts w:ascii="Arial" w:hAnsi="Arial"/>
          <w:b w:val="0"/>
          <w:sz w:val="20"/>
          <w:szCs w:val="20"/>
        </w:rPr>
        <w:tab/>
      </w:r>
      <w:r w:rsidRPr="00BD06D1">
        <w:rPr>
          <w:rFonts w:ascii="Arial" w:hAnsi="Arial"/>
          <w:b w:val="0"/>
          <w:sz w:val="20"/>
          <w:szCs w:val="20"/>
        </w:rPr>
        <w:tab/>
        <w:t>alej Svobody 60, Plzeň</w:t>
      </w:r>
      <w:r w:rsidR="00494E8C">
        <w:rPr>
          <w:rFonts w:ascii="Arial" w:hAnsi="Arial"/>
          <w:b w:val="0"/>
          <w:sz w:val="20"/>
          <w:szCs w:val="20"/>
        </w:rPr>
        <w:t>, 323 00</w:t>
      </w:r>
    </w:p>
    <w:p w:rsidR="0048680C" w:rsidRPr="00BD06D1" w:rsidRDefault="0048680C" w:rsidP="002C355A">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b w:val="0"/>
          <w:sz w:val="20"/>
          <w:szCs w:val="20"/>
        </w:rPr>
      </w:pPr>
      <w:r w:rsidRPr="00BD06D1">
        <w:rPr>
          <w:rFonts w:ascii="Arial" w:hAnsi="Arial"/>
          <w:b w:val="0"/>
          <w:sz w:val="20"/>
          <w:szCs w:val="20"/>
        </w:rPr>
        <w:t>IČ</w:t>
      </w:r>
      <w:r w:rsidR="00651552">
        <w:rPr>
          <w:rFonts w:ascii="Arial" w:hAnsi="Arial"/>
          <w:b w:val="0"/>
          <w:sz w:val="20"/>
          <w:szCs w:val="20"/>
        </w:rPr>
        <w:t>O</w:t>
      </w:r>
      <w:r w:rsidRPr="00BD06D1">
        <w:rPr>
          <w:rFonts w:ascii="Arial" w:hAnsi="Arial"/>
          <w:b w:val="0"/>
          <w:sz w:val="20"/>
          <w:szCs w:val="20"/>
        </w:rPr>
        <w:t>:</w:t>
      </w:r>
      <w:r w:rsidRPr="00BD06D1">
        <w:rPr>
          <w:rFonts w:ascii="Arial" w:hAnsi="Arial"/>
          <w:b w:val="0"/>
          <w:sz w:val="20"/>
          <w:szCs w:val="20"/>
        </w:rPr>
        <w:tab/>
      </w:r>
      <w:r w:rsidRPr="00BD06D1">
        <w:rPr>
          <w:rFonts w:ascii="Arial" w:hAnsi="Arial"/>
          <w:b w:val="0"/>
          <w:sz w:val="20"/>
          <w:szCs w:val="20"/>
        </w:rPr>
        <w:tab/>
      </w:r>
      <w:r w:rsidRPr="00BD06D1">
        <w:rPr>
          <w:rFonts w:ascii="Arial" w:hAnsi="Arial"/>
          <w:b w:val="0"/>
          <w:sz w:val="20"/>
          <w:szCs w:val="20"/>
        </w:rPr>
        <w:tab/>
      </w:r>
      <w:r w:rsidRPr="00BD06D1">
        <w:rPr>
          <w:rFonts w:ascii="Arial" w:hAnsi="Arial"/>
          <w:b w:val="0"/>
          <w:sz w:val="20"/>
          <w:szCs w:val="20"/>
        </w:rPr>
        <w:tab/>
        <w:t>0</w:t>
      </w:r>
      <w:r w:rsidR="00B03DD0" w:rsidRPr="00BD06D1">
        <w:rPr>
          <w:rFonts w:ascii="Arial" w:hAnsi="Arial"/>
          <w:b w:val="0"/>
          <w:sz w:val="20"/>
          <w:szCs w:val="20"/>
        </w:rPr>
        <w:t>00</w:t>
      </w:r>
      <w:r w:rsidRPr="00BD06D1">
        <w:rPr>
          <w:rFonts w:ascii="Arial" w:hAnsi="Arial"/>
          <w:b w:val="0"/>
          <w:sz w:val="20"/>
          <w:szCs w:val="20"/>
        </w:rPr>
        <w:t>75370</w:t>
      </w:r>
    </w:p>
    <w:p w:rsidR="00922E53" w:rsidRPr="0076323D" w:rsidRDefault="0048680C" w:rsidP="003A675F">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b w:val="0"/>
          <w:sz w:val="20"/>
          <w:szCs w:val="20"/>
        </w:rPr>
      </w:pPr>
      <w:r w:rsidRPr="00BD06D1">
        <w:rPr>
          <w:rFonts w:ascii="Arial" w:hAnsi="Arial"/>
          <w:b w:val="0"/>
          <w:sz w:val="20"/>
          <w:szCs w:val="20"/>
        </w:rPr>
        <w:t xml:space="preserve">bankovní spojení: </w:t>
      </w:r>
      <w:r w:rsidRPr="00BD06D1">
        <w:rPr>
          <w:rFonts w:ascii="Arial" w:hAnsi="Arial"/>
          <w:b w:val="0"/>
          <w:sz w:val="20"/>
          <w:szCs w:val="20"/>
        </w:rPr>
        <w:tab/>
      </w:r>
      <w:r w:rsidRPr="00BD06D1">
        <w:rPr>
          <w:rFonts w:ascii="Arial" w:hAnsi="Arial"/>
          <w:b w:val="0"/>
          <w:sz w:val="20"/>
          <w:szCs w:val="20"/>
        </w:rPr>
        <w:tab/>
      </w:r>
      <w:r w:rsidR="0076323D" w:rsidRPr="0076323D">
        <w:rPr>
          <w:rFonts w:ascii="Arial" w:hAnsi="Arial"/>
          <w:b w:val="0"/>
          <w:sz w:val="20"/>
        </w:rPr>
        <w:t>xxxxxxxxxxx</w:t>
      </w:r>
    </w:p>
    <w:p w:rsidR="0048680C" w:rsidRDefault="0048680C" w:rsidP="001A3FCB">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b w:val="0"/>
          <w:sz w:val="20"/>
          <w:szCs w:val="20"/>
        </w:rPr>
      </w:pPr>
      <w:r w:rsidRPr="00BD06D1">
        <w:rPr>
          <w:rFonts w:ascii="Arial" w:hAnsi="Arial"/>
          <w:b w:val="0"/>
          <w:sz w:val="20"/>
          <w:szCs w:val="20"/>
        </w:rPr>
        <w:t>č</w:t>
      </w:r>
      <w:r w:rsidR="00922E53">
        <w:rPr>
          <w:rFonts w:ascii="Arial" w:hAnsi="Arial"/>
          <w:b w:val="0"/>
          <w:sz w:val="20"/>
          <w:szCs w:val="20"/>
        </w:rPr>
        <w:t xml:space="preserve">íslo </w:t>
      </w:r>
      <w:r w:rsidRPr="00BD06D1">
        <w:rPr>
          <w:rFonts w:ascii="Arial" w:hAnsi="Arial"/>
          <w:b w:val="0"/>
          <w:sz w:val="20"/>
          <w:szCs w:val="20"/>
        </w:rPr>
        <w:t>ú</w:t>
      </w:r>
      <w:r w:rsidR="00922E53">
        <w:rPr>
          <w:rFonts w:ascii="Arial" w:hAnsi="Arial"/>
          <w:b w:val="0"/>
          <w:sz w:val="20"/>
          <w:szCs w:val="20"/>
        </w:rPr>
        <w:t>čtu:</w:t>
      </w:r>
      <w:r w:rsidR="008F0010">
        <w:rPr>
          <w:rFonts w:ascii="Arial" w:hAnsi="Arial"/>
          <w:b w:val="0"/>
          <w:sz w:val="20"/>
          <w:szCs w:val="20"/>
        </w:rPr>
        <w:tab/>
      </w:r>
      <w:r w:rsidR="008F0010">
        <w:rPr>
          <w:rFonts w:ascii="Arial" w:hAnsi="Arial"/>
          <w:b w:val="0"/>
          <w:sz w:val="20"/>
          <w:szCs w:val="20"/>
        </w:rPr>
        <w:tab/>
      </w:r>
      <w:r w:rsidR="008F0010">
        <w:rPr>
          <w:rFonts w:ascii="Arial" w:hAnsi="Arial"/>
          <w:b w:val="0"/>
          <w:sz w:val="20"/>
          <w:szCs w:val="20"/>
        </w:rPr>
        <w:tab/>
      </w:r>
      <w:r w:rsidR="0076323D" w:rsidRPr="0076323D">
        <w:rPr>
          <w:rFonts w:ascii="Arial" w:hAnsi="Arial"/>
          <w:b w:val="0"/>
          <w:sz w:val="20"/>
        </w:rPr>
        <w:t>xxxxxxxxxxx</w:t>
      </w:r>
    </w:p>
    <w:p w:rsidR="004640BA" w:rsidRPr="00B94960" w:rsidRDefault="004640BA" w:rsidP="00B94960">
      <w:pPr>
        <w:pStyle w:val="Zkladntext"/>
        <w:tabs>
          <w:tab w:val="left" w:pos="863"/>
          <w:tab w:val="left" w:pos="1440"/>
          <w:tab w:val="left" w:pos="2160"/>
          <w:tab w:val="left" w:pos="2880"/>
          <w:tab w:val="left" w:pos="3600"/>
        </w:tabs>
        <w:spacing w:line="360" w:lineRule="auto"/>
        <w:jc w:val="left"/>
        <w:rPr>
          <w:rFonts w:ascii="Arial" w:hAnsi="Arial" w:cs="Arial"/>
          <w:b w:val="0"/>
          <w:sz w:val="20"/>
          <w:szCs w:val="20"/>
        </w:rPr>
      </w:pPr>
      <w:r w:rsidRPr="00016BF8">
        <w:rPr>
          <w:rFonts w:ascii="Arial" w:hAnsi="Arial" w:cs="Arial"/>
          <w:b w:val="0"/>
          <w:sz w:val="20"/>
          <w:szCs w:val="20"/>
        </w:rPr>
        <w:t>ISDS:</w:t>
      </w:r>
      <w:r w:rsidRPr="00016BF8">
        <w:rPr>
          <w:rFonts w:ascii="Arial" w:hAnsi="Arial" w:cs="Arial"/>
          <w:b w:val="0"/>
          <w:sz w:val="20"/>
          <w:szCs w:val="20"/>
        </w:rPr>
        <w:tab/>
      </w:r>
      <w:r w:rsidRPr="00016BF8">
        <w:rPr>
          <w:rFonts w:ascii="Arial" w:hAnsi="Arial" w:cs="Arial"/>
          <w:b w:val="0"/>
          <w:sz w:val="20"/>
          <w:szCs w:val="20"/>
        </w:rPr>
        <w:tab/>
      </w:r>
      <w:r w:rsidRPr="00016BF8">
        <w:rPr>
          <w:rFonts w:ascii="Arial" w:hAnsi="Arial" w:cs="Arial"/>
          <w:b w:val="0"/>
          <w:sz w:val="20"/>
          <w:szCs w:val="20"/>
        </w:rPr>
        <w:tab/>
      </w:r>
      <w:r w:rsidRPr="00016BF8">
        <w:rPr>
          <w:rFonts w:ascii="Arial" w:hAnsi="Arial" w:cs="Arial"/>
          <w:b w:val="0"/>
          <w:sz w:val="20"/>
          <w:szCs w:val="20"/>
        </w:rPr>
        <w:tab/>
        <w:t>2dibh62</w:t>
      </w:r>
      <w:r w:rsidRPr="00016BF8">
        <w:rPr>
          <w:rFonts w:ascii="Arial" w:hAnsi="Arial" w:cs="Arial"/>
          <w:b w:val="0"/>
          <w:sz w:val="20"/>
          <w:szCs w:val="20"/>
        </w:rPr>
        <w:tab/>
      </w:r>
    </w:p>
    <w:p w:rsidR="0048680C" w:rsidRPr="00BD06D1" w:rsidRDefault="0048680C" w:rsidP="003C4A93">
      <w:pPr>
        <w:pStyle w:val="Zkladntext"/>
        <w:spacing w:before="240" w:after="240"/>
        <w:ind w:left="396" w:hanging="396"/>
        <w:jc w:val="left"/>
        <w:rPr>
          <w:rFonts w:ascii="Arial" w:hAnsi="Arial"/>
          <w:b w:val="0"/>
          <w:sz w:val="20"/>
          <w:szCs w:val="20"/>
        </w:rPr>
      </w:pPr>
      <w:r w:rsidRPr="00BD06D1">
        <w:rPr>
          <w:rFonts w:ascii="Arial" w:hAnsi="Arial"/>
          <w:b w:val="0"/>
          <w:sz w:val="20"/>
          <w:szCs w:val="20"/>
        </w:rPr>
        <w:t xml:space="preserve">dále jen </w:t>
      </w:r>
      <w:r w:rsidR="0026636F" w:rsidRPr="00016BF8">
        <w:rPr>
          <w:rFonts w:ascii="Arial" w:hAnsi="Arial"/>
          <w:sz w:val="20"/>
          <w:szCs w:val="20"/>
        </w:rPr>
        <w:t>(</w:t>
      </w:r>
      <w:r w:rsidRPr="00BD06D1">
        <w:rPr>
          <w:rFonts w:ascii="Arial" w:hAnsi="Arial"/>
          <w:sz w:val="20"/>
          <w:szCs w:val="20"/>
        </w:rPr>
        <w:t>„objednatel“</w:t>
      </w:r>
      <w:r w:rsidR="0026636F">
        <w:rPr>
          <w:rFonts w:ascii="Arial" w:hAnsi="Arial"/>
          <w:sz w:val="20"/>
          <w:szCs w:val="20"/>
        </w:rPr>
        <w:t>)</w:t>
      </w:r>
    </w:p>
    <w:p w:rsidR="008F0010" w:rsidRDefault="008B254C" w:rsidP="00B94960">
      <w:pPr>
        <w:pStyle w:val="Zkladntext"/>
        <w:tabs>
          <w:tab w:val="left" w:pos="2385"/>
        </w:tabs>
        <w:spacing w:after="240" w:line="240" w:lineRule="atLeast"/>
        <w:ind w:left="396" w:hanging="396"/>
        <w:jc w:val="left"/>
        <w:rPr>
          <w:rFonts w:ascii="Arial" w:hAnsi="Arial"/>
          <w:b w:val="0"/>
          <w:sz w:val="20"/>
          <w:szCs w:val="20"/>
        </w:rPr>
      </w:pPr>
      <w:r w:rsidRPr="00742407">
        <w:rPr>
          <w:rFonts w:ascii="Arial" w:hAnsi="Arial"/>
          <w:b w:val="0"/>
          <w:sz w:val="20"/>
          <w:szCs w:val="20"/>
        </w:rPr>
        <w:t>a</w:t>
      </w:r>
    </w:p>
    <w:p w:rsidR="004640BA" w:rsidRPr="008F0010" w:rsidRDefault="002635C4" w:rsidP="008F00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outlineLvl w:val="0"/>
        <w:rPr>
          <w:rFonts w:ascii="Arial" w:hAnsi="Arial"/>
          <w:sz w:val="24"/>
        </w:rPr>
      </w:pPr>
      <w:r>
        <w:rPr>
          <w:rFonts w:ascii="Arial" w:hAnsi="Arial"/>
          <w:sz w:val="24"/>
        </w:rPr>
        <w:t>OMEGA C+M spol. s r.o.</w:t>
      </w:r>
    </w:p>
    <w:p w:rsidR="007E2EC3" w:rsidRDefault="007E2EC3" w:rsidP="004640BA">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b w:val="0"/>
          <w:sz w:val="20"/>
          <w:szCs w:val="20"/>
        </w:rPr>
      </w:pPr>
      <w:r>
        <w:rPr>
          <w:rFonts w:ascii="Arial" w:hAnsi="Arial"/>
          <w:b w:val="0"/>
          <w:sz w:val="20"/>
          <w:szCs w:val="20"/>
        </w:rPr>
        <w:t>sídlo:</w:t>
      </w:r>
      <w:r w:rsidR="002635C4">
        <w:rPr>
          <w:rFonts w:ascii="Arial" w:hAnsi="Arial"/>
          <w:b w:val="0"/>
          <w:sz w:val="20"/>
          <w:szCs w:val="20"/>
        </w:rPr>
        <w:tab/>
      </w:r>
      <w:r w:rsidR="002635C4">
        <w:rPr>
          <w:rFonts w:ascii="Arial" w:hAnsi="Arial"/>
          <w:b w:val="0"/>
          <w:sz w:val="20"/>
          <w:szCs w:val="20"/>
        </w:rPr>
        <w:tab/>
      </w:r>
      <w:r w:rsidR="002635C4">
        <w:rPr>
          <w:rFonts w:ascii="Arial" w:hAnsi="Arial"/>
          <w:b w:val="0"/>
          <w:sz w:val="20"/>
          <w:szCs w:val="20"/>
        </w:rPr>
        <w:tab/>
      </w:r>
      <w:r w:rsidR="002635C4">
        <w:rPr>
          <w:rFonts w:ascii="Arial" w:hAnsi="Arial"/>
          <w:b w:val="0"/>
          <w:sz w:val="20"/>
          <w:szCs w:val="20"/>
        </w:rPr>
        <w:tab/>
        <w:t>Domažlická 1123/194, 318 00 Plzeň</w:t>
      </w:r>
    </w:p>
    <w:p w:rsidR="004640BA" w:rsidRPr="00356285" w:rsidRDefault="00BB696C" w:rsidP="004640BA">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b w:val="0"/>
          <w:sz w:val="20"/>
          <w:szCs w:val="20"/>
        </w:rPr>
      </w:pPr>
      <w:r w:rsidRPr="00016BF8">
        <w:rPr>
          <w:rFonts w:ascii="Arial" w:hAnsi="Arial" w:cs="Arial"/>
          <w:b w:val="0"/>
          <w:sz w:val="20"/>
          <w:szCs w:val="20"/>
        </w:rPr>
        <w:t>zapsaná:</w:t>
      </w:r>
      <w:r w:rsidR="002635C4">
        <w:rPr>
          <w:rFonts w:ascii="Arial" w:hAnsi="Arial" w:cs="Arial"/>
          <w:b w:val="0"/>
          <w:sz w:val="20"/>
          <w:szCs w:val="20"/>
        </w:rPr>
        <w:tab/>
      </w:r>
      <w:r w:rsidR="002635C4">
        <w:rPr>
          <w:rFonts w:ascii="Arial" w:hAnsi="Arial" w:cs="Arial"/>
          <w:b w:val="0"/>
          <w:sz w:val="20"/>
          <w:szCs w:val="20"/>
        </w:rPr>
        <w:tab/>
      </w:r>
      <w:r w:rsidR="002635C4">
        <w:rPr>
          <w:rFonts w:ascii="Arial" w:hAnsi="Arial" w:cs="Arial"/>
          <w:b w:val="0"/>
          <w:sz w:val="20"/>
          <w:szCs w:val="20"/>
        </w:rPr>
        <w:tab/>
      </w:r>
      <w:r w:rsidR="002635C4">
        <w:rPr>
          <w:rFonts w:ascii="Arial" w:hAnsi="Arial" w:cs="Arial"/>
          <w:b w:val="0"/>
          <w:sz w:val="20"/>
          <w:szCs w:val="20"/>
        </w:rPr>
        <w:tab/>
        <w:t>Obchodní rejstřík vedený Krajským soudem v Plzni, oddíl C, vložka 3345</w:t>
      </w:r>
    </w:p>
    <w:p w:rsidR="008F0010" w:rsidRDefault="00BB696C" w:rsidP="004640BA">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b w:val="0"/>
          <w:sz w:val="20"/>
          <w:szCs w:val="20"/>
        </w:rPr>
      </w:pPr>
      <w:r w:rsidRPr="00742407">
        <w:rPr>
          <w:rFonts w:ascii="Arial" w:hAnsi="Arial"/>
          <w:b w:val="0"/>
          <w:sz w:val="20"/>
          <w:szCs w:val="20"/>
        </w:rPr>
        <w:t>IČ</w:t>
      </w:r>
      <w:r w:rsidR="00831DA6">
        <w:rPr>
          <w:rFonts w:ascii="Arial" w:hAnsi="Arial"/>
          <w:b w:val="0"/>
          <w:sz w:val="20"/>
          <w:szCs w:val="20"/>
        </w:rPr>
        <w:t>O</w:t>
      </w:r>
      <w:r w:rsidRPr="00742407">
        <w:rPr>
          <w:rFonts w:ascii="Arial" w:hAnsi="Arial"/>
          <w:b w:val="0"/>
          <w:sz w:val="20"/>
          <w:szCs w:val="20"/>
        </w:rPr>
        <w:t xml:space="preserve">: </w:t>
      </w:r>
      <w:r w:rsidRPr="00742407">
        <w:rPr>
          <w:rFonts w:ascii="Arial" w:hAnsi="Arial"/>
          <w:b w:val="0"/>
          <w:sz w:val="20"/>
          <w:szCs w:val="20"/>
        </w:rPr>
        <w:tab/>
      </w:r>
      <w:r w:rsidRPr="00742407">
        <w:rPr>
          <w:rFonts w:ascii="Arial" w:hAnsi="Arial"/>
          <w:b w:val="0"/>
          <w:sz w:val="20"/>
          <w:szCs w:val="20"/>
        </w:rPr>
        <w:tab/>
      </w:r>
      <w:r w:rsidRPr="00742407">
        <w:rPr>
          <w:rFonts w:ascii="Arial" w:hAnsi="Arial"/>
          <w:b w:val="0"/>
          <w:sz w:val="20"/>
          <w:szCs w:val="20"/>
        </w:rPr>
        <w:tab/>
      </w:r>
      <w:r w:rsidRPr="00742407">
        <w:rPr>
          <w:rFonts w:ascii="Arial" w:hAnsi="Arial"/>
          <w:b w:val="0"/>
          <w:sz w:val="20"/>
          <w:szCs w:val="20"/>
        </w:rPr>
        <w:tab/>
      </w:r>
      <w:r w:rsidR="002635C4">
        <w:rPr>
          <w:rFonts w:ascii="Arial" w:hAnsi="Arial"/>
          <w:b w:val="0"/>
          <w:sz w:val="20"/>
          <w:szCs w:val="20"/>
        </w:rPr>
        <w:t>47718056</w:t>
      </w:r>
    </w:p>
    <w:p w:rsidR="008F0010" w:rsidRDefault="00BB696C" w:rsidP="008F00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b w:val="0"/>
          <w:sz w:val="20"/>
          <w:szCs w:val="20"/>
        </w:rPr>
      </w:pPr>
      <w:r w:rsidRPr="00742407">
        <w:rPr>
          <w:rFonts w:ascii="Arial" w:hAnsi="Arial"/>
          <w:b w:val="0"/>
          <w:sz w:val="20"/>
          <w:szCs w:val="20"/>
        </w:rPr>
        <w:t xml:space="preserve">DIČ: </w:t>
      </w:r>
      <w:r w:rsidRPr="00742407">
        <w:rPr>
          <w:rFonts w:ascii="Arial" w:hAnsi="Arial"/>
          <w:b w:val="0"/>
          <w:sz w:val="20"/>
          <w:szCs w:val="20"/>
        </w:rPr>
        <w:tab/>
      </w:r>
      <w:r w:rsidRPr="00742407">
        <w:rPr>
          <w:rFonts w:ascii="Arial" w:hAnsi="Arial"/>
          <w:b w:val="0"/>
          <w:sz w:val="20"/>
          <w:szCs w:val="20"/>
        </w:rPr>
        <w:tab/>
      </w:r>
      <w:r w:rsidRPr="00742407">
        <w:rPr>
          <w:rFonts w:ascii="Arial" w:hAnsi="Arial"/>
          <w:b w:val="0"/>
          <w:sz w:val="20"/>
          <w:szCs w:val="20"/>
        </w:rPr>
        <w:tab/>
      </w:r>
      <w:r w:rsidRPr="00742407">
        <w:rPr>
          <w:rFonts w:ascii="Arial" w:hAnsi="Arial"/>
          <w:b w:val="0"/>
          <w:sz w:val="20"/>
          <w:szCs w:val="20"/>
        </w:rPr>
        <w:tab/>
      </w:r>
      <w:r w:rsidR="002635C4">
        <w:rPr>
          <w:rFonts w:ascii="Arial" w:hAnsi="Arial"/>
          <w:b w:val="0"/>
          <w:sz w:val="20"/>
          <w:szCs w:val="20"/>
        </w:rPr>
        <w:t>CZ47718056</w:t>
      </w:r>
    </w:p>
    <w:p w:rsidR="008F0010" w:rsidRDefault="008F0010" w:rsidP="008F00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b w:val="0"/>
          <w:sz w:val="20"/>
          <w:szCs w:val="20"/>
        </w:rPr>
      </w:pPr>
      <w:r w:rsidRPr="00742407">
        <w:rPr>
          <w:rFonts w:ascii="Arial" w:hAnsi="Arial"/>
          <w:b w:val="0"/>
          <w:sz w:val="20"/>
          <w:szCs w:val="20"/>
        </w:rPr>
        <w:t>jednajíc</w:t>
      </w:r>
      <w:r w:rsidR="002635C4">
        <w:rPr>
          <w:rFonts w:ascii="Arial" w:hAnsi="Arial"/>
          <w:b w:val="0"/>
          <w:sz w:val="20"/>
          <w:szCs w:val="20"/>
        </w:rPr>
        <w:t>í:</w:t>
      </w:r>
      <w:r w:rsidR="002635C4">
        <w:rPr>
          <w:rFonts w:ascii="Arial" w:hAnsi="Arial"/>
          <w:b w:val="0"/>
          <w:sz w:val="20"/>
          <w:szCs w:val="20"/>
        </w:rPr>
        <w:tab/>
      </w:r>
      <w:r w:rsidR="002635C4">
        <w:rPr>
          <w:rFonts w:ascii="Arial" w:hAnsi="Arial"/>
          <w:b w:val="0"/>
          <w:sz w:val="20"/>
          <w:szCs w:val="20"/>
        </w:rPr>
        <w:tab/>
      </w:r>
      <w:r w:rsidR="002635C4">
        <w:rPr>
          <w:rFonts w:ascii="Arial" w:hAnsi="Arial"/>
          <w:b w:val="0"/>
          <w:sz w:val="20"/>
          <w:szCs w:val="20"/>
        </w:rPr>
        <w:tab/>
      </w:r>
      <w:r w:rsidR="002635C4">
        <w:rPr>
          <w:rFonts w:ascii="Arial" w:hAnsi="Arial"/>
          <w:b w:val="0"/>
          <w:sz w:val="20"/>
          <w:szCs w:val="20"/>
        </w:rPr>
        <w:tab/>
        <w:t>Pavel Mík</w:t>
      </w:r>
    </w:p>
    <w:p w:rsidR="008F0010" w:rsidRDefault="00BB696C" w:rsidP="008F00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b w:val="0"/>
          <w:sz w:val="20"/>
          <w:szCs w:val="20"/>
        </w:rPr>
      </w:pPr>
      <w:r w:rsidRPr="00742407">
        <w:rPr>
          <w:rFonts w:ascii="Arial" w:hAnsi="Arial"/>
          <w:b w:val="0"/>
          <w:sz w:val="20"/>
          <w:szCs w:val="20"/>
        </w:rPr>
        <w:t xml:space="preserve">bankovní spojení:  </w:t>
      </w:r>
      <w:r w:rsidRPr="00742407">
        <w:rPr>
          <w:rFonts w:ascii="Arial" w:hAnsi="Arial"/>
          <w:b w:val="0"/>
          <w:sz w:val="20"/>
          <w:szCs w:val="20"/>
        </w:rPr>
        <w:tab/>
      </w:r>
      <w:r w:rsidRPr="00742407">
        <w:rPr>
          <w:rFonts w:ascii="Arial" w:hAnsi="Arial"/>
          <w:b w:val="0"/>
          <w:sz w:val="20"/>
          <w:szCs w:val="20"/>
        </w:rPr>
        <w:tab/>
      </w:r>
      <w:r w:rsidR="0076323D" w:rsidRPr="0076323D">
        <w:rPr>
          <w:rFonts w:ascii="Arial" w:hAnsi="Arial"/>
          <w:b w:val="0"/>
          <w:sz w:val="20"/>
        </w:rPr>
        <w:t>xxxxxxxxxxx</w:t>
      </w:r>
    </w:p>
    <w:p w:rsidR="008F0010" w:rsidRDefault="0036345E" w:rsidP="008F00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b w:val="0"/>
          <w:sz w:val="20"/>
          <w:szCs w:val="20"/>
        </w:rPr>
      </w:pPr>
      <w:r>
        <w:rPr>
          <w:rFonts w:ascii="Arial" w:hAnsi="Arial"/>
          <w:b w:val="0"/>
          <w:sz w:val="20"/>
          <w:szCs w:val="20"/>
        </w:rPr>
        <w:t>č</w:t>
      </w:r>
      <w:r w:rsidR="00922E53">
        <w:rPr>
          <w:rFonts w:ascii="Arial" w:hAnsi="Arial"/>
          <w:b w:val="0"/>
          <w:sz w:val="20"/>
          <w:szCs w:val="20"/>
        </w:rPr>
        <w:t xml:space="preserve">íslo </w:t>
      </w:r>
      <w:r w:rsidR="0017382E">
        <w:rPr>
          <w:rFonts w:ascii="Arial" w:hAnsi="Arial"/>
          <w:b w:val="0"/>
          <w:sz w:val="20"/>
          <w:szCs w:val="20"/>
        </w:rPr>
        <w:t>ú</w:t>
      </w:r>
      <w:r w:rsidR="00922E53">
        <w:rPr>
          <w:rFonts w:ascii="Arial" w:hAnsi="Arial"/>
          <w:b w:val="0"/>
          <w:sz w:val="20"/>
          <w:szCs w:val="20"/>
        </w:rPr>
        <w:t xml:space="preserve">čtu: </w:t>
      </w:r>
      <w:r w:rsidR="00D15957">
        <w:rPr>
          <w:rFonts w:ascii="Arial" w:hAnsi="Arial"/>
          <w:b w:val="0"/>
          <w:sz w:val="20"/>
          <w:szCs w:val="20"/>
        </w:rPr>
        <w:tab/>
      </w:r>
      <w:r w:rsidR="00D15957">
        <w:rPr>
          <w:rFonts w:ascii="Arial" w:hAnsi="Arial"/>
          <w:b w:val="0"/>
          <w:sz w:val="20"/>
          <w:szCs w:val="20"/>
        </w:rPr>
        <w:tab/>
      </w:r>
      <w:r w:rsidR="00D15957">
        <w:rPr>
          <w:rFonts w:ascii="Arial" w:hAnsi="Arial"/>
          <w:b w:val="0"/>
          <w:sz w:val="20"/>
          <w:szCs w:val="20"/>
        </w:rPr>
        <w:tab/>
      </w:r>
      <w:r w:rsidR="0076323D" w:rsidRPr="0076323D">
        <w:rPr>
          <w:rFonts w:ascii="Arial" w:hAnsi="Arial"/>
          <w:b w:val="0"/>
          <w:sz w:val="20"/>
        </w:rPr>
        <w:t>xxxxxxxxxxx</w:t>
      </w:r>
    </w:p>
    <w:p w:rsidR="008F0010" w:rsidRDefault="003619A6" w:rsidP="008F00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left"/>
        <w:rPr>
          <w:rFonts w:ascii="Arial" w:hAnsi="Arial"/>
          <w:b w:val="0"/>
          <w:sz w:val="20"/>
          <w:szCs w:val="20"/>
        </w:rPr>
      </w:pPr>
      <w:r>
        <w:rPr>
          <w:rFonts w:ascii="Arial" w:hAnsi="Arial" w:cs="Arial"/>
          <w:b w:val="0"/>
          <w:sz w:val="20"/>
          <w:szCs w:val="20"/>
        </w:rPr>
        <w:t>ISDS:</w:t>
      </w:r>
      <w:r w:rsidR="00D15957">
        <w:rPr>
          <w:rFonts w:ascii="Arial" w:hAnsi="Arial" w:cs="Arial"/>
          <w:b w:val="0"/>
          <w:sz w:val="20"/>
          <w:szCs w:val="20"/>
        </w:rPr>
        <w:tab/>
      </w:r>
      <w:r w:rsidR="00D15957">
        <w:rPr>
          <w:rFonts w:ascii="Arial" w:hAnsi="Arial" w:cs="Arial"/>
          <w:b w:val="0"/>
          <w:sz w:val="20"/>
          <w:szCs w:val="20"/>
        </w:rPr>
        <w:tab/>
        <w:t xml:space="preserve">                           f7qrdrv</w:t>
      </w:r>
    </w:p>
    <w:p w:rsidR="0008107A" w:rsidRDefault="0048680C" w:rsidP="008F001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ascii="Arial" w:hAnsi="Arial"/>
          <w:sz w:val="20"/>
          <w:szCs w:val="20"/>
        </w:rPr>
      </w:pPr>
      <w:r w:rsidRPr="00BD06D1">
        <w:rPr>
          <w:rFonts w:ascii="Arial" w:hAnsi="Arial"/>
          <w:b w:val="0"/>
          <w:sz w:val="20"/>
          <w:szCs w:val="20"/>
        </w:rPr>
        <w:t xml:space="preserve">dále jen </w:t>
      </w:r>
      <w:r w:rsidR="0026636F" w:rsidRPr="00016BF8">
        <w:rPr>
          <w:rFonts w:ascii="Arial" w:hAnsi="Arial"/>
          <w:sz w:val="20"/>
          <w:szCs w:val="20"/>
        </w:rPr>
        <w:t>(</w:t>
      </w:r>
      <w:r w:rsidRPr="0026636F">
        <w:rPr>
          <w:rFonts w:ascii="Arial" w:hAnsi="Arial"/>
          <w:sz w:val="20"/>
          <w:szCs w:val="20"/>
        </w:rPr>
        <w:t>„</w:t>
      </w:r>
      <w:r w:rsidRPr="00BD06D1">
        <w:rPr>
          <w:rFonts w:ascii="Arial" w:hAnsi="Arial"/>
          <w:sz w:val="20"/>
          <w:szCs w:val="20"/>
        </w:rPr>
        <w:t>zhotovitel“</w:t>
      </w:r>
      <w:r w:rsidR="0026636F">
        <w:rPr>
          <w:rFonts w:ascii="Arial" w:hAnsi="Arial"/>
          <w:sz w:val="20"/>
          <w:szCs w:val="20"/>
        </w:rPr>
        <w:t>)</w:t>
      </w:r>
      <w:r w:rsidR="00E05FEB">
        <w:rPr>
          <w:rFonts w:ascii="Arial" w:hAnsi="Arial"/>
          <w:sz w:val="20"/>
          <w:szCs w:val="20"/>
        </w:rPr>
        <w:t>.</w:t>
      </w:r>
      <w:r w:rsidR="00C55917">
        <w:rPr>
          <w:rFonts w:ascii="Arial" w:hAnsi="Arial"/>
          <w:sz w:val="20"/>
          <w:szCs w:val="20"/>
        </w:rPr>
        <w:tab/>
      </w:r>
    </w:p>
    <w:p w:rsidR="006D58FC" w:rsidRPr="00016BF8" w:rsidRDefault="002620F9" w:rsidP="00016BF8">
      <w:pPr>
        <w:spacing w:line="280" w:lineRule="atLeast"/>
        <w:jc w:val="center"/>
        <w:rPr>
          <w:rFonts w:ascii="Arial" w:hAnsi="Arial" w:cs="Arial"/>
          <w:b/>
          <w:caps/>
        </w:rPr>
      </w:pPr>
      <w:r w:rsidRPr="00016BF8">
        <w:rPr>
          <w:rFonts w:ascii="Arial" w:hAnsi="Arial" w:cs="Arial"/>
          <w:b/>
          <w:caps/>
        </w:rPr>
        <w:t>2.</w:t>
      </w:r>
    </w:p>
    <w:p w:rsidR="006D58FC" w:rsidRPr="00240FF1" w:rsidRDefault="006D58FC" w:rsidP="00CD7C76">
      <w:pPr>
        <w:spacing w:after="240" w:line="280" w:lineRule="atLeast"/>
        <w:ind w:firstLine="360"/>
        <w:jc w:val="center"/>
        <w:rPr>
          <w:rFonts w:ascii="Arial" w:hAnsi="Arial" w:cs="Arial"/>
          <w:b/>
          <w:caps/>
        </w:rPr>
      </w:pPr>
      <w:r w:rsidRPr="00240FF1">
        <w:rPr>
          <w:rFonts w:ascii="Arial" w:hAnsi="Arial" w:cs="Arial"/>
          <w:b/>
          <w:caps/>
        </w:rPr>
        <w:t>Předmět smlouvy</w:t>
      </w:r>
    </w:p>
    <w:p w:rsidR="00524F54" w:rsidRPr="00524F54" w:rsidRDefault="00524F54" w:rsidP="00524F54">
      <w:pPr>
        <w:pStyle w:val="Odstavecseseznamem"/>
        <w:numPr>
          <w:ilvl w:val="1"/>
          <w:numId w:val="4"/>
        </w:numPr>
        <w:spacing w:after="240"/>
        <w:jc w:val="both"/>
        <w:rPr>
          <w:rFonts w:ascii="Arial" w:hAnsi="Arial" w:cs="Arial"/>
          <w:sz w:val="20"/>
          <w:szCs w:val="20"/>
        </w:rPr>
      </w:pPr>
      <w:r w:rsidRPr="00016BF8">
        <w:rPr>
          <w:rFonts w:ascii="Arial" w:hAnsi="Arial" w:cs="Arial"/>
          <w:sz w:val="20"/>
          <w:szCs w:val="20"/>
        </w:rPr>
        <w:t xml:space="preserve">Zhotovitel se uzavřením této smlouvy zavazuje na svůj náklad a na své nebezpečí odborně provést pro objednatele dílo, spočívající v realizaci </w:t>
      </w:r>
      <w:r w:rsidR="00131104">
        <w:rPr>
          <w:rFonts w:ascii="Arial" w:hAnsi="Arial" w:cs="Arial"/>
          <w:sz w:val="20"/>
          <w:szCs w:val="20"/>
        </w:rPr>
        <w:t>stav</w:t>
      </w:r>
      <w:r w:rsidR="00F92104">
        <w:rPr>
          <w:rFonts w:ascii="Arial" w:hAnsi="Arial" w:cs="Arial"/>
          <w:sz w:val="20"/>
          <w:szCs w:val="20"/>
        </w:rPr>
        <w:t>ebních prací při o</w:t>
      </w:r>
      <w:r w:rsidR="00131104">
        <w:rPr>
          <w:rFonts w:ascii="Arial" w:hAnsi="Arial" w:cs="Arial"/>
          <w:sz w:val="20"/>
          <w:szCs w:val="20"/>
        </w:rPr>
        <w:t xml:space="preserve">dstranění občanské vybavenosti na sídlištích </w:t>
      </w:r>
      <w:r w:rsidR="004B5222">
        <w:rPr>
          <w:rFonts w:ascii="Arial" w:hAnsi="Arial" w:cs="Arial"/>
          <w:sz w:val="20"/>
          <w:szCs w:val="20"/>
        </w:rPr>
        <w:t>Košutka , Bolevec a Vinice,</w:t>
      </w:r>
      <w:r w:rsidR="00401B4D">
        <w:rPr>
          <w:rFonts w:ascii="Arial" w:hAnsi="Arial" w:cs="Arial"/>
          <w:sz w:val="20"/>
          <w:szCs w:val="20"/>
        </w:rPr>
        <w:t xml:space="preserve"> </w:t>
      </w:r>
      <w:r w:rsidRPr="00016BF8">
        <w:rPr>
          <w:rFonts w:ascii="Arial" w:hAnsi="Arial" w:cs="Arial"/>
          <w:sz w:val="20"/>
          <w:szCs w:val="20"/>
        </w:rPr>
        <w:t>a to dle specifikace uvedené v čl. 3. této smlouvy (dále jen „dílo“).</w:t>
      </w:r>
    </w:p>
    <w:p w:rsidR="006D58FC" w:rsidRPr="00016BF8" w:rsidRDefault="006D58FC" w:rsidP="00A96C22">
      <w:pPr>
        <w:pStyle w:val="Odstavecseseznamem"/>
        <w:numPr>
          <w:ilvl w:val="1"/>
          <w:numId w:val="4"/>
        </w:numPr>
        <w:spacing w:after="240"/>
        <w:jc w:val="both"/>
        <w:rPr>
          <w:rFonts w:ascii="Arial" w:hAnsi="Arial" w:cs="Arial"/>
          <w:sz w:val="20"/>
          <w:szCs w:val="20"/>
        </w:rPr>
      </w:pPr>
      <w:r w:rsidRPr="00016BF8">
        <w:rPr>
          <w:rFonts w:ascii="Arial" w:hAnsi="Arial" w:cs="Arial"/>
          <w:sz w:val="20"/>
          <w:szCs w:val="20"/>
        </w:rPr>
        <w:t>Objednatel se uzavřením této smlouvy zavazuje zhotoviteli řádn</w:t>
      </w:r>
      <w:r w:rsidR="00073F55" w:rsidRPr="00016BF8">
        <w:rPr>
          <w:rFonts w:ascii="Arial" w:hAnsi="Arial" w:cs="Arial"/>
          <w:sz w:val="20"/>
          <w:szCs w:val="20"/>
        </w:rPr>
        <w:t>ě</w:t>
      </w:r>
      <w:r w:rsidRPr="00016BF8">
        <w:rPr>
          <w:rFonts w:ascii="Arial" w:hAnsi="Arial" w:cs="Arial"/>
          <w:sz w:val="20"/>
          <w:szCs w:val="20"/>
        </w:rPr>
        <w:t xml:space="preserve"> proveden</w:t>
      </w:r>
      <w:r w:rsidR="00073F55" w:rsidRPr="00016BF8">
        <w:rPr>
          <w:rFonts w:ascii="Arial" w:hAnsi="Arial" w:cs="Arial"/>
          <w:sz w:val="20"/>
          <w:szCs w:val="20"/>
        </w:rPr>
        <w:t>é dílo</w:t>
      </w:r>
      <w:r w:rsidRPr="00016BF8">
        <w:rPr>
          <w:rFonts w:ascii="Arial" w:hAnsi="Arial" w:cs="Arial"/>
          <w:sz w:val="20"/>
          <w:szCs w:val="20"/>
        </w:rPr>
        <w:t xml:space="preserve"> </w:t>
      </w:r>
      <w:r w:rsidR="00173AB3" w:rsidRPr="00016BF8">
        <w:rPr>
          <w:rFonts w:ascii="Arial" w:hAnsi="Arial" w:cs="Arial"/>
          <w:sz w:val="20"/>
          <w:szCs w:val="20"/>
        </w:rPr>
        <w:t>převzít a zaplatit u</w:t>
      </w:r>
      <w:r w:rsidRPr="00016BF8">
        <w:rPr>
          <w:rFonts w:ascii="Arial" w:hAnsi="Arial" w:cs="Arial"/>
          <w:sz w:val="20"/>
          <w:szCs w:val="20"/>
        </w:rPr>
        <w:t xml:space="preserve">jednanou cenu za dílo. </w:t>
      </w:r>
    </w:p>
    <w:p w:rsidR="004B5222" w:rsidRPr="004B5222" w:rsidRDefault="00D37800" w:rsidP="00524F54">
      <w:pPr>
        <w:pStyle w:val="Odstavecseseznamem"/>
        <w:numPr>
          <w:ilvl w:val="1"/>
          <w:numId w:val="4"/>
        </w:numPr>
        <w:tabs>
          <w:tab w:val="left" w:pos="4136"/>
        </w:tabs>
        <w:spacing w:before="240" w:after="240"/>
        <w:jc w:val="both"/>
        <w:rPr>
          <w:b/>
          <w:bCs/>
          <w:sz w:val="20"/>
          <w:szCs w:val="20"/>
        </w:rPr>
      </w:pPr>
      <w:r w:rsidRPr="00537733">
        <w:rPr>
          <w:rFonts w:ascii="Arial" w:hAnsi="Arial" w:cs="Arial"/>
          <w:sz w:val="20"/>
          <w:szCs w:val="20"/>
        </w:rPr>
        <w:t xml:space="preserve">Tato smlouva je uzavírána na základě objednatelem </w:t>
      </w:r>
      <w:r w:rsidR="00401B4D">
        <w:rPr>
          <w:rFonts w:ascii="Arial" w:hAnsi="Arial" w:cs="Arial"/>
          <w:sz w:val="20"/>
          <w:szCs w:val="20"/>
        </w:rPr>
        <w:t>provedeného</w:t>
      </w:r>
      <w:r w:rsidRPr="00537733">
        <w:rPr>
          <w:rFonts w:ascii="Arial" w:hAnsi="Arial" w:cs="Arial"/>
          <w:sz w:val="20"/>
          <w:szCs w:val="20"/>
        </w:rPr>
        <w:t xml:space="preserve"> </w:t>
      </w:r>
      <w:r w:rsidR="00731E1F" w:rsidRPr="00537733">
        <w:rPr>
          <w:rFonts w:ascii="Arial" w:hAnsi="Arial" w:cs="Arial"/>
          <w:sz w:val="20"/>
          <w:szCs w:val="20"/>
        </w:rPr>
        <w:t xml:space="preserve">výběrového </w:t>
      </w:r>
      <w:r w:rsidRPr="00537733">
        <w:rPr>
          <w:rFonts w:ascii="Arial" w:hAnsi="Arial" w:cs="Arial"/>
          <w:sz w:val="20"/>
          <w:szCs w:val="20"/>
        </w:rPr>
        <w:t>řízení týkajícího se</w:t>
      </w:r>
      <w:r w:rsidRPr="00524F54">
        <w:rPr>
          <w:rFonts w:ascii="Arial" w:hAnsi="Arial" w:cs="Arial"/>
          <w:sz w:val="20"/>
          <w:szCs w:val="20"/>
        </w:rPr>
        <w:t xml:space="preserve"> </w:t>
      </w:r>
    </w:p>
    <w:p w:rsidR="00524F54" w:rsidRDefault="00D37800" w:rsidP="00EC48AA">
      <w:pPr>
        <w:pStyle w:val="Odstavecseseznamem"/>
        <w:tabs>
          <w:tab w:val="left" w:pos="4136"/>
        </w:tabs>
        <w:spacing w:before="240" w:after="240"/>
        <w:ind w:left="567"/>
        <w:jc w:val="both"/>
        <w:rPr>
          <w:rFonts w:ascii="Arial" w:hAnsi="Arial" w:cs="Arial"/>
          <w:b/>
          <w:sz w:val="20"/>
          <w:szCs w:val="20"/>
        </w:rPr>
      </w:pPr>
      <w:r w:rsidRPr="00524F54">
        <w:rPr>
          <w:rFonts w:ascii="Arial" w:hAnsi="Arial" w:cs="Arial"/>
          <w:sz w:val="20"/>
          <w:szCs w:val="20"/>
        </w:rPr>
        <w:t xml:space="preserve">veřejné zakázky malého rozsahu na stavební práce </w:t>
      </w:r>
      <w:r w:rsidR="00D760B7" w:rsidRPr="00524F54">
        <w:rPr>
          <w:rFonts w:ascii="Arial" w:hAnsi="Arial" w:cs="Arial"/>
          <w:sz w:val="20"/>
          <w:szCs w:val="20"/>
        </w:rPr>
        <w:t xml:space="preserve">pod názvem </w:t>
      </w:r>
      <w:r w:rsidR="00524F54" w:rsidRPr="00016BF8">
        <w:rPr>
          <w:rFonts w:ascii="Arial" w:hAnsi="Arial" w:cs="Arial"/>
          <w:b/>
          <w:sz w:val="20"/>
          <w:szCs w:val="20"/>
        </w:rPr>
        <w:t>„</w:t>
      </w:r>
      <w:r w:rsidR="00131104">
        <w:rPr>
          <w:rFonts w:ascii="Arial" w:hAnsi="Arial" w:cs="Arial"/>
          <w:b/>
          <w:sz w:val="20"/>
          <w:szCs w:val="20"/>
        </w:rPr>
        <w:t>Odstranění občanské vyba</w:t>
      </w:r>
      <w:r w:rsidR="00122B87">
        <w:rPr>
          <w:rFonts w:ascii="Arial" w:hAnsi="Arial" w:cs="Arial"/>
          <w:b/>
          <w:sz w:val="20"/>
          <w:szCs w:val="20"/>
        </w:rPr>
        <w:t>venosti na sídlištích Košutka</w:t>
      </w:r>
      <w:r w:rsidR="00EC48AA">
        <w:rPr>
          <w:rFonts w:ascii="Arial" w:hAnsi="Arial" w:cs="Arial"/>
          <w:b/>
          <w:sz w:val="20"/>
          <w:szCs w:val="20"/>
        </w:rPr>
        <w:t xml:space="preserve">, </w:t>
      </w:r>
      <w:r w:rsidR="00131104">
        <w:rPr>
          <w:rFonts w:ascii="Arial" w:hAnsi="Arial" w:cs="Arial"/>
          <w:b/>
          <w:sz w:val="20"/>
          <w:szCs w:val="20"/>
        </w:rPr>
        <w:t>Bolevec</w:t>
      </w:r>
      <w:r w:rsidR="00EC48AA">
        <w:rPr>
          <w:rFonts w:ascii="Arial" w:hAnsi="Arial" w:cs="Arial"/>
          <w:b/>
          <w:sz w:val="20"/>
          <w:szCs w:val="20"/>
        </w:rPr>
        <w:t xml:space="preserve"> a Vinice</w:t>
      </w:r>
      <w:r w:rsidR="00131104">
        <w:rPr>
          <w:rFonts w:ascii="Arial" w:hAnsi="Arial" w:cs="Arial"/>
          <w:b/>
          <w:sz w:val="20"/>
          <w:szCs w:val="20"/>
        </w:rPr>
        <w:t>“</w:t>
      </w:r>
      <w:r w:rsidR="00401B4D">
        <w:rPr>
          <w:rFonts w:ascii="Arial" w:hAnsi="Arial" w:cs="Arial"/>
          <w:b/>
          <w:sz w:val="20"/>
          <w:szCs w:val="20"/>
        </w:rPr>
        <w:t>.</w:t>
      </w:r>
    </w:p>
    <w:p w:rsidR="008B254C" w:rsidRPr="001221C3" w:rsidRDefault="008B254C" w:rsidP="00A96C22">
      <w:pPr>
        <w:numPr>
          <w:ilvl w:val="0"/>
          <w:numId w:val="4"/>
        </w:numPr>
        <w:spacing w:line="280" w:lineRule="atLeast"/>
        <w:jc w:val="center"/>
        <w:rPr>
          <w:rFonts w:ascii="Arial" w:hAnsi="Arial" w:cs="Arial"/>
          <w:sz w:val="20"/>
          <w:szCs w:val="20"/>
        </w:rPr>
      </w:pPr>
    </w:p>
    <w:p w:rsidR="0048680C" w:rsidRPr="00240FF1" w:rsidRDefault="0048680C" w:rsidP="00CD7C76">
      <w:pPr>
        <w:spacing w:after="240" w:line="280" w:lineRule="atLeast"/>
        <w:jc w:val="center"/>
        <w:rPr>
          <w:rFonts w:ascii="Arial" w:hAnsi="Arial" w:cs="Arial"/>
          <w:b/>
          <w:caps/>
        </w:rPr>
      </w:pPr>
      <w:r w:rsidRPr="00240FF1">
        <w:rPr>
          <w:rFonts w:ascii="Arial" w:hAnsi="Arial" w:cs="Arial"/>
          <w:b/>
          <w:caps/>
        </w:rPr>
        <w:t>Rozsah a způsob předmětu plnění</w:t>
      </w:r>
    </w:p>
    <w:p w:rsidR="00DE7989" w:rsidRPr="00660412" w:rsidRDefault="00DE7989" w:rsidP="00DE7989">
      <w:pPr>
        <w:numPr>
          <w:ilvl w:val="1"/>
          <w:numId w:val="4"/>
        </w:numPr>
        <w:spacing w:after="240"/>
        <w:jc w:val="both"/>
        <w:rPr>
          <w:rFonts w:ascii="Arial" w:hAnsi="Arial" w:cs="Arial"/>
          <w:sz w:val="20"/>
          <w:szCs w:val="20"/>
        </w:rPr>
      </w:pPr>
      <w:r w:rsidRPr="007D7608">
        <w:rPr>
          <w:rFonts w:ascii="Arial" w:hAnsi="Arial" w:cs="Arial"/>
          <w:sz w:val="20"/>
          <w:szCs w:val="20"/>
        </w:rPr>
        <w:t>Zhotovitel se uzavřením této smlouvy zavazuje pro objednatele</w:t>
      </w:r>
      <w:r>
        <w:rPr>
          <w:rFonts w:ascii="Arial" w:hAnsi="Arial" w:cs="Arial"/>
          <w:sz w:val="20"/>
          <w:szCs w:val="20"/>
        </w:rPr>
        <w:t xml:space="preserve"> provést zejména tyto následující </w:t>
      </w:r>
      <w:r w:rsidRPr="00660412">
        <w:rPr>
          <w:rFonts w:ascii="Arial" w:hAnsi="Arial" w:cs="Arial"/>
          <w:sz w:val="20"/>
          <w:szCs w:val="20"/>
        </w:rPr>
        <w:t>práce</w:t>
      </w:r>
      <w:r w:rsidR="00652DA8">
        <w:rPr>
          <w:rFonts w:ascii="Arial" w:hAnsi="Arial" w:cs="Arial"/>
          <w:sz w:val="20"/>
          <w:szCs w:val="20"/>
        </w:rPr>
        <w:t xml:space="preserve"> spočívající</w:t>
      </w:r>
      <w:r w:rsidRPr="00660412">
        <w:rPr>
          <w:rFonts w:ascii="Arial" w:hAnsi="Arial" w:cs="Arial"/>
          <w:sz w:val="20"/>
          <w:szCs w:val="20"/>
        </w:rPr>
        <w:t>:</w:t>
      </w:r>
    </w:p>
    <w:p w:rsidR="00A07F8E" w:rsidRPr="00FD042E" w:rsidRDefault="00652DA8" w:rsidP="00A07F8E">
      <w:pPr>
        <w:numPr>
          <w:ilvl w:val="0"/>
          <w:numId w:val="1"/>
        </w:numPr>
        <w:tabs>
          <w:tab w:val="clear" w:pos="1069"/>
          <w:tab w:val="num" w:pos="851"/>
        </w:tabs>
        <w:spacing w:line="240" w:lineRule="atLeast"/>
        <w:ind w:left="851" w:hanging="284"/>
        <w:jc w:val="both"/>
        <w:rPr>
          <w:rFonts w:ascii="Arial" w:hAnsi="Arial" w:cs="Arial"/>
          <w:b/>
          <w:sz w:val="20"/>
          <w:szCs w:val="20"/>
        </w:rPr>
      </w:pPr>
      <w:r>
        <w:rPr>
          <w:rFonts w:ascii="Arial" w:hAnsi="Arial" w:cs="Arial"/>
          <w:sz w:val="20"/>
          <w:szCs w:val="20"/>
        </w:rPr>
        <w:t>ve vytýčení</w:t>
      </w:r>
      <w:r w:rsidR="00D2072E">
        <w:rPr>
          <w:rFonts w:ascii="Arial" w:hAnsi="Arial" w:cs="Arial"/>
          <w:sz w:val="20"/>
          <w:szCs w:val="20"/>
        </w:rPr>
        <w:t xml:space="preserve"> inženýrsk</w:t>
      </w:r>
      <w:r>
        <w:rPr>
          <w:rFonts w:ascii="Arial" w:hAnsi="Arial" w:cs="Arial"/>
          <w:sz w:val="20"/>
          <w:szCs w:val="20"/>
        </w:rPr>
        <w:t>ých</w:t>
      </w:r>
      <w:r w:rsidR="00D2072E">
        <w:rPr>
          <w:rFonts w:ascii="Arial" w:hAnsi="Arial" w:cs="Arial"/>
          <w:sz w:val="20"/>
          <w:szCs w:val="20"/>
        </w:rPr>
        <w:t xml:space="preserve"> sít</w:t>
      </w:r>
      <w:r>
        <w:rPr>
          <w:rFonts w:ascii="Arial" w:hAnsi="Arial" w:cs="Arial"/>
          <w:sz w:val="20"/>
          <w:szCs w:val="20"/>
        </w:rPr>
        <w:t>í</w:t>
      </w:r>
      <w:r w:rsidR="00456B26">
        <w:rPr>
          <w:rFonts w:ascii="Arial" w:hAnsi="Arial" w:cs="Arial"/>
          <w:sz w:val="20"/>
          <w:szCs w:val="20"/>
        </w:rPr>
        <w:t xml:space="preserve"> před zahájením výkopových prací</w:t>
      </w:r>
      <w:r w:rsidR="003A6542">
        <w:rPr>
          <w:rFonts w:ascii="Arial" w:hAnsi="Arial" w:cs="Arial"/>
          <w:sz w:val="20"/>
          <w:szCs w:val="20"/>
        </w:rPr>
        <w:t>,</w:t>
      </w:r>
      <w:r w:rsidR="00F92104">
        <w:rPr>
          <w:rFonts w:ascii="Arial" w:hAnsi="Arial" w:cs="Arial"/>
          <w:sz w:val="20"/>
          <w:szCs w:val="20"/>
        </w:rPr>
        <w:t xml:space="preserve"> </w:t>
      </w:r>
      <w:r w:rsidR="003A6542">
        <w:rPr>
          <w:rFonts w:ascii="Arial" w:hAnsi="Arial" w:cs="Arial"/>
          <w:sz w:val="20"/>
          <w:szCs w:val="20"/>
        </w:rPr>
        <w:t>včetně ověření</w:t>
      </w:r>
      <w:r w:rsidR="00456B26">
        <w:rPr>
          <w:rFonts w:ascii="Arial" w:hAnsi="Arial" w:cs="Arial"/>
          <w:sz w:val="20"/>
          <w:szCs w:val="20"/>
        </w:rPr>
        <w:t xml:space="preserve"> </w:t>
      </w:r>
      <w:r w:rsidR="003A6542">
        <w:rPr>
          <w:rFonts w:ascii="Arial" w:hAnsi="Arial" w:cs="Arial"/>
          <w:sz w:val="20"/>
          <w:szCs w:val="20"/>
        </w:rPr>
        <w:t xml:space="preserve">hloubky uložení v místě </w:t>
      </w:r>
      <w:r w:rsidR="00DE7989">
        <w:rPr>
          <w:rFonts w:ascii="Arial" w:hAnsi="Arial" w:cs="Arial"/>
          <w:sz w:val="20"/>
          <w:szCs w:val="20"/>
        </w:rPr>
        <w:t>provádění prací</w:t>
      </w:r>
      <w:r>
        <w:rPr>
          <w:rFonts w:ascii="Arial" w:hAnsi="Arial" w:cs="Arial"/>
          <w:sz w:val="20"/>
          <w:szCs w:val="20"/>
        </w:rPr>
        <w:t>;</w:t>
      </w:r>
    </w:p>
    <w:p w:rsidR="00A07F8E" w:rsidRPr="00FD042E" w:rsidRDefault="00652DA8" w:rsidP="00A07F8E">
      <w:pPr>
        <w:numPr>
          <w:ilvl w:val="0"/>
          <w:numId w:val="1"/>
        </w:numPr>
        <w:tabs>
          <w:tab w:val="clear" w:pos="1069"/>
          <w:tab w:val="num" w:pos="851"/>
        </w:tabs>
        <w:spacing w:line="240" w:lineRule="atLeast"/>
        <w:ind w:left="851" w:hanging="284"/>
        <w:jc w:val="both"/>
        <w:rPr>
          <w:rFonts w:ascii="Arial" w:hAnsi="Arial" w:cs="Arial"/>
          <w:b/>
          <w:sz w:val="20"/>
          <w:szCs w:val="20"/>
        </w:rPr>
      </w:pPr>
      <w:r>
        <w:rPr>
          <w:rFonts w:ascii="Arial" w:hAnsi="Arial" w:cs="Arial"/>
          <w:sz w:val="20"/>
          <w:szCs w:val="20"/>
        </w:rPr>
        <w:t>v odstranění 2ks kovových branek a v likvidaci betonové plochy o velikosti 141,66 m</w:t>
      </w:r>
      <w:r w:rsidRPr="00630C02">
        <w:rPr>
          <w:rFonts w:ascii="Arial" w:hAnsi="Arial" w:cs="Arial"/>
          <w:sz w:val="20"/>
          <w:szCs w:val="20"/>
          <w:vertAlign w:val="superscript"/>
        </w:rPr>
        <w:t>2</w:t>
      </w:r>
      <w:r w:rsidR="002362FA">
        <w:rPr>
          <w:rFonts w:ascii="Arial" w:hAnsi="Arial" w:cs="Arial"/>
          <w:sz w:val="20"/>
          <w:szCs w:val="20"/>
          <w:vertAlign w:val="superscript"/>
        </w:rPr>
        <w:t xml:space="preserve"> </w:t>
      </w:r>
      <w:r w:rsidR="00B71E5E">
        <w:rPr>
          <w:rFonts w:ascii="Arial" w:hAnsi="Arial" w:cs="Arial"/>
          <w:sz w:val="20"/>
          <w:szCs w:val="20"/>
        </w:rPr>
        <w:t>na pozemku p</w:t>
      </w:r>
      <w:r>
        <w:rPr>
          <w:rFonts w:ascii="Arial" w:hAnsi="Arial" w:cs="Arial"/>
          <w:sz w:val="20"/>
          <w:szCs w:val="20"/>
        </w:rPr>
        <w:t>arc</w:t>
      </w:r>
      <w:r w:rsidR="00B71E5E">
        <w:rPr>
          <w:rFonts w:ascii="Arial" w:hAnsi="Arial" w:cs="Arial"/>
          <w:sz w:val="20"/>
          <w:szCs w:val="20"/>
        </w:rPr>
        <w:t>.</w:t>
      </w:r>
      <w:r>
        <w:rPr>
          <w:rFonts w:ascii="Arial" w:hAnsi="Arial" w:cs="Arial"/>
          <w:sz w:val="20"/>
          <w:szCs w:val="20"/>
        </w:rPr>
        <w:t xml:space="preserve"> </w:t>
      </w:r>
      <w:r w:rsidR="00B71E5E">
        <w:rPr>
          <w:rFonts w:ascii="Arial" w:hAnsi="Arial" w:cs="Arial"/>
          <w:sz w:val="20"/>
          <w:szCs w:val="20"/>
        </w:rPr>
        <w:t>č.1609/75</w:t>
      </w:r>
      <w:r w:rsidR="003A6542">
        <w:rPr>
          <w:rFonts w:ascii="Arial" w:hAnsi="Arial" w:cs="Arial"/>
          <w:sz w:val="20"/>
          <w:szCs w:val="20"/>
        </w:rPr>
        <w:t xml:space="preserve"> v k.ú.</w:t>
      </w:r>
      <w:r w:rsidR="00DE7989">
        <w:rPr>
          <w:rFonts w:ascii="Arial" w:hAnsi="Arial" w:cs="Arial"/>
          <w:sz w:val="20"/>
          <w:szCs w:val="20"/>
        </w:rPr>
        <w:t xml:space="preserve"> </w:t>
      </w:r>
      <w:r w:rsidR="003A6542">
        <w:rPr>
          <w:rFonts w:ascii="Arial" w:hAnsi="Arial" w:cs="Arial"/>
          <w:sz w:val="20"/>
          <w:szCs w:val="20"/>
        </w:rPr>
        <w:t>Bolevec</w:t>
      </w:r>
      <w:r>
        <w:rPr>
          <w:rFonts w:ascii="Arial" w:hAnsi="Arial" w:cs="Arial"/>
          <w:sz w:val="20"/>
          <w:szCs w:val="20"/>
        </w:rPr>
        <w:t>,</w:t>
      </w:r>
      <w:r w:rsidRPr="00652DA8">
        <w:rPr>
          <w:rFonts w:ascii="Arial" w:hAnsi="Arial" w:cs="Arial"/>
          <w:sz w:val="20"/>
          <w:szCs w:val="20"/>
        </w:rPr>
        <w:t xml:space="preserve"> </w:t>
      </w:r>
      <w:r>
        <w:rPr>
          <w:rFonts w:ascii="Arial" w:hAnsi="Arial" w:cs="Arial"/>
          <w:sz w:val="20"/>
          <w:szCs w:val="20"/>
        </w:rPr>
        <w:t>u domu Krašovská 16;</w:t>
      </w:r>
    </w:p>
    <w:p w:rsidR="00242821" w:rsidRPr="00242821" w:rsidRDefault="00652DA8" w:rsidP="00242821">
      <w:pPr>
        <w:numPr>
          <w:ilvl w:val="0"/>
          <w:numId w:val="1"/>
        </w:numPr>
        <w:tabs>
          <w:tab w:val="num" w:pos="567"/>
        </w:tabs>
        <w:spacing w:line="240" w:lineRule="atLeast"/>
        <w:ind w:left="851" w:hanging="284"/>
        <w:jc w:val="both"/>
        <w:rPr>
          <w:rFonts w:ascii="Arial" w:hAnsi="Arial" w:cs="Arial"/>
          <w:b/>
          <w:sz w:val="20"/>
          <w:szCs w:val="20"/>
        </w:rPr>
      </w:pPr>
      <w:r>
        <w:rPr>
          <w:rFonts w:ascii="Arial" w:hAnsi="Arial" w:cs="Arial"/>
          <w:sz w:val="20"/>
          <w:szCs w:val="20"/>
        </w:rPr>
        <w:t>v odstranění 16 ks sušáků a v likvidaci betonové plochy o velikosti 144,11 m</w:t>
      </w:r>
      <w:r>
        <w:rPr>
          <w:rFonts w:ascii="Arial" w:hAnsi="Arial" w:cs="Arial"/>
          <w:sz w:val="20"/>
          <w:szCs w:val="20"/>
          <w:vertAlign w:val="superscript"/>
        </w:rPr>
        <w:t>2</w:t>
      </w:r>
      <w:r w:rsidRPr="00652DA8">
        <w:rPr>
          <w:rFonts w:ascii="Arial" w:hAnsi="Arial" w:cs="Arial"/>
          <w:sz w:val="20"/>
          <w:szCs w:val="20"/>
        </w:rPr>
        <w:t xml:space="preserve"> </w:t>
      </w:r>
      <w:r>
        <w:rPr>
          <w:rFonts w:ascii="Arial" w:hAnsi="Arial" w:cs="Arial"/>
          <w:sz w:val="20"/>
          <w:szCs w:val="20"/>
        </w:rPr>
        <w:t xml:space="preserve">na pozemku parc. č. 1609/75 v k.ú. Bolevec, </w:t>
      </w:r>
      <w:r w:rsidR="007A28E2">
        <w:rPr>
          <w:rFonts w:ascii="Arial" w:hAnsi="Arial" w:cs="Arial"/>
          <w:sz w:val="20"/>
          <w:szCs w:val="20"/>
        </w:rPr>
        <w:t>u domů Toužimská 2</w:t>
      </w:r>
      <w:r w:rsidR="00D2072E">
        <w:rPr>
          <w:rFonts w:ascii="Arial" w:hAnsi="Arial" w:cs="Arial"/>
          <w:sz w:val="20"/>
          <w:szCs w:val="20"/>
        </w:rPr>
        <w:t xml:space="preserve"> </w:t>
      </w:r>
      <w:r w:rsidR="007A28E2">
        <w:rPr>
          <w:rFonts w:ascii="Arial" w:hAnsi="Arial" w:cs="Arial"/>
          <w:sz w:val="20"/>
          <w:szCs w:val="20"/>
        </w:rPr>
        <w:t>-</w:t>
      </w:r>
      <w:r w:rsidR="00D2072E">
        <w:rPr>
          <w:rFonts w:ascii="Arial" w:hAnsi="Arial" w:cs="Arial"/>
          <w:sz w:val="20"/>
          <w:szCs w:val="20"/>
        </w:rPr>
        <w:t xml:space="preserve"> </w:t>
      </w:r>
      <w:r w:rsidR="007A28E2">
        <w:rPr>
          <w:rFonts w:ascii="Arial" w:hAnsi="Arial" w:cs="Arial"/>
          <w:sz w:val="20"/>
          <w:szCs w:val="20"/>
        </w:rPr>
        <w:t>4</w:t>
      </w:r>
      <w:r w:rsidR="002D0F79">
        <w:rPr>
          <w:rFonts w:ascii="Arial" w:hAnsi="Arial" w:cs="Arial"/>
          <w:sz w:val="20"/>
          <w:szCs w:val="20"/>
        </w:rPr>
        <w:t>,</w:t>
      </w:r>
      <w:r w:rsidR="00231743">
        <w:rPr>
          <w:rFonts w:ascii="Arial" w:hAnsi="Arial" w:cs="Arial"/>
          <w:sz w:val="20"/>
          <w:szCs w:val="20"/>
        </w:rPr>
        <w:t xml:space="preserve"> </w:t>
      </w:r>
    </w:p>
    <w:p w:rsidR="006A4D79" w:rsidRDefault="00652DA8" w:rsidP="00242821">
      <w:pPr>
        <w:numPr>
          <w:ilvl w:val="0"/>
          <w:numId w:val="1"/>
        </w:numPr>
        <w:tabs>
          <w:tab w:val="num" w:pos="567"/>
        </w:tabs>
        <w:spacing w:line="240" w:lineRule="atLeast"/>
        <w:ind w:left="851" w:hanging="284"/>
        <w:jc w:val="both"/>
        <w:rPr>
          <w:rFonts w:ascii="Arial" w:hAnsi="Arial" w:cs="Arial"/>
          <w:b/>
          <w:sz w:val="20"/>
          <w:szCs w:val="20"/>
        </w:rPr>
      </w:pPr>
      <w:r>
        <w:rPr>
          <w:rFonts w:ascii="Arial" w:hAnsi="Arial" w:cs="Arial"/>
          <w:sz w:val="20"/>
          <w:szCs w:val="20"/>
        </w:rPr>
        <w:t>v odstranění  8 ks sušáků a v likvidaci betonové plochy o velikosti 73,68 m</w:t>
      </w:r>
      <w:r>
        <w:rPr>
          <w:rFonts w:ascii="Arial" w:hAnsi="Arial" w:cs="Arial"/>
          <w:sz w:val="20"/>
          <w:szCs w:val="20"/>
          <w:vertAlign w:val="superscript"/>
        </w:rPr>
        <w:t>2</w:t>
      </w:r>
      <w:r w:rsidRPr="00652DA8">
        <w:rPr>
          <w:rFonts w:ascii="Arial" w:hAnsi="Arial" w:cs="Arial"/>
          <w:sz w:val="20"/>
          <w:szCs w:val="20"/>
        </w:rPr>
        <w:t xml:space="preserve"> </w:t>
      </w:r>
      <w:r>
        <w:rPr>
          <w:rFonts w:ascii="Arial" w:hAnsi="Arial" w:cs="Arial"/>
          <w:sz w:val="20"/>
          <w:szCs w:val="20"/>
        </w:rPr>
        <w:t xml:space="preserve">na pozemku parc. č. 1609/1 v k.ú. Bolevec, </w:t>
      </w:r>
      <w:r w:rsidR="00E430D8">
        <w:rPr>
          <w:rFonts w:ascii="Arial" w:hAnsi="Arial" w:cs="Arial"/>
          <w:sz w:val="20"/>
          <w:szCs w:val="20"/>
        </w:rPr>
        <w:t>u d</w:t>
      </w:r>
      <w:r w:rsidR="00D2072E">
        <w:rPr>
          <w:rFonts w:ascii="Arial" w:hAnsi="Arial" w:cs="Arial"/>
          <w:sz w:val="20"/>
          <w:szCs w:val="20"/>
        </w:rPr>
        <w:t xml:space="preserve">omů Toužimská 19 </w:t>
      </w:r>
      <w:r>
        <w:rPr>
          <w:rFonts w:ascii="Arial" w:hAnsi="Arial" w:cs="Arial"/>
          <w:sz w:val="20"/>
          <w:szCs w:val="20"/>
        </w:rPr>
        <w:t>–</w:t>
      </w:r>
      <w:r w:rsidR="00D2072E">
        <w:rPr>
          <w:rFonts w:ascii="Arial" w:hAnsi="Arial" w:cs="Arial"/>
          <w:sz w:val="20"/>
          <w:szCs w:val="20"/>
        </w:rPr>
        <w:t xml:space="preserve"> 21</w:t>
      </w:r>
      <w:r>
        <w:rPr>
          <w:rFonts w:ascii="Arial" w:hAnsi="Arial" w:cs="Arial"/>
          <w:sz w:val="20"/>
          <w:szCs w:val="20"/>
        </w:rPr>
        <w:t>;</w:t>
      </w:r>
      <w:r w:rsidR="002D0F79">
        <w:rPr>
          <w:rFonts w:ascii="Arial" w:hAnsi="Arial" w:cs="Arial"/>
          <w:sz w:val="20"/>
          <w:szCs w:val="20"/>
        </w:rPr>
        <w:t xml:space="preserve"> </w:t>
      </w:r>
    </w:p>
    <w:p w:rsidR="00190B59" w:rsidRPr="00DE7989" w:rsidRDefault="00652DA8" w:rsidP="00DE7989">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v odstranění 14 ks sušáků, 1 ks  lavičky a v likvidaci</w:t>
      </w:r>
      <w:r w:rsidRPr="00242821">
        <w:rPr>
          <w:rFonts w:ascii="Arial" w:hAnsi="Arial" w:cs="Arial"/>
          <w:sz w:val="20"/>
          <w:szCs w:val="20"/>
        </w:rPr>
        <w:t xml:space="preserve"> betonov</w:t>
      </w:r>
      <w:r>
        <w:rPr>
          <w:rFonts w:ascii="Arial" w:hAnsi="Arial" w:cs="Arial"/>
          <w:sz w:val="20"/>
          <w:szCs w:val="20"/>
        </w:rPr>
        <w:t>é</w:t>
      </w:r>
      <w:r w:rsidRPr="00242821">
        <w:rPr>
          <w:rFonts w:ascii="Arial" w:hAnsi="Arial" w:cs="Arial"/>
          <w:sz w:val="20"/>
          <w:szCs w:val="20"/>
        </w:rPr>
        <w:t xml:space="preserve"> </w:t>
      </w:r>
      <w:r>
        <w:rPr>
          <w:rFonts w:ascii="Arial" w:hAnsi="Arial" w:cs="Arial"/>
          <w:sz w:val="20"/>
          <w:szCs w:val="20"/>
        </w:rPr>
        <w:t xml:space="preserve">plochy o velikosti 154,74 </w:t>
      </w:r>
      <w:r w:rsidRPr="00242821">
        <w:rPr>
          <w:rFonts w:ascii="Arial" w:hAnsi="Arial" w:cs="Arial"/>
          <w:sz w:val="20"/>
          <w:szCs w:val="20"/>
        </w:rPr>
        <w:t>m</w:t>
      </w:r>
      <w:r w:rsidRPr="00630C02">
        <w:rPr>
          <w:rFonts w:ascii="Arial" w:hAnsi="Arial" w:cs="Arial"/>
          <w:sz w:val="20"/>
          <w:szCs w:val="20"/>
          <w:vertAlign w:val="superscript"/>
        </w:rPr>
        <w:t>2</w:t>
      </w:r>
      <w:r w:rsidRPr="00DE7989">
        <w:rPr>
          <w:rFonts w:ascii="Arial" w:hAnsi="Arial" w:cs="Arial"/>
          <w:sz w:val="20"/>
          <w:szCs w:val="20"/>
        </w:rPr>
        <w:t xml:space="preserve">, </w:t>
      </w:r>
      <w:r>
        <w:rPr>
          <w:rFonts w:ascii="Arial" w:hAnsi="Arial" w:cs="Arial"/>
          <w:sz w:val="20"/>
          <w:szCs w:val="20"/>
        </w:rPr>
        <w:t xml:space="preserve">včetně dodávky a osazení 8 </w:t>
      </w:r>
      <w:r w:rsidRPr="00DE7989">
        <w:rPr>
          <w:rFonts w:ascii="Arial" w:hAnsi="Arial" w:cs="Arial"/>
          <w:sz w:val="20"/>
          <w:szCs w:val="20"/>
        </w:rPr>
        <w:t>ks obrub do betonového lože</w:t>
      </w:r>
      <w:r w:rsidRPr="00652DA8">
        <w:rPr>
          <w:rFonts w:ascii="Arial" w:hAnsi="Arial" w:cs="Arial"/>
          <w:sz w:val="20"/>
          <w:szCs w:val="20"/>
        </w:rPr>
        <w:t xml:space="preserve"> </w:t>
      </w:r>
      <w:r>
        <w:rPr>
          <w:rFonts w:ascii="Arial" w:hAnsi="Arial" w:cs="Arial"/>
          <w:sz w:val="20"/>
          <w:szCs w:val="20"/>
        </w:rPr>
        <w:t>na pozemku parc. č.1609/45</w:t>
      </w:r>
      <w:r w:rsidRPr="00242821">
        <w:rPr>
          <w:rFonts w:ascii="Arial" w:hAnsi="Arial" w:cs="Arial"/>
          <w:sz w:val="20"/>
          <w:szCs w:val="20"/>
        </w:rPr>
        <w:t xml:space="preserve"> v k.ú. Bolevec</w:t>
      </w:r>
      <w:r w:rsidRPr="00DE7989">
        <w:rPr>
          <w:rFonts w:ascii="Arial" w:hAnsi="Arial" w:cs="Arial"/>
          <w:sz w:val="20"/>
          <w:szCs w:val="20"/>
        </w:rPr>
        <w:t>,</w:t>
      </w:r>
      <w:r>
        <w:rPr>
          <w:rFonts w:ascii="Arial" w:hAnsi="Arial" w:cs="Arial"/>
          <w:sz w:val="20"/>
          <w:szCs w:val="20"/>
        </w:rPr>
        <w:t xml:space="preserve"> </w:t>
      </w:r>
      <w:r w:rsidR="00015F7C">
        <w:rPr>
          <w:rFonts w:ascii="Arial" w:hAnsi="Arial" w:cs="Arial"/>
          <w:sz w:val="20"/>
          <w:szCs w:val="20"/>
        </w:rPr>
        <w:t>u domu Žlutická 40</w:t>
      </w:r>
      <w:r>
        <w:rPr>
          <w:rFonts w:ascii="Arial" w:hAnsi="Arial" w:cs="Arial"/>
          <w:sz w:val="20"/>
          <w:szCs w:val="20"/>
        </w:rPr>
        <w:t>;</w:t>
      </w:r>
      <w:r w:rsidR="00015F7C">
        <w:rPr>
          <w:rFonts w:ascii="Arial" w:hAnsi="Arial" w:cs="Arial"/>
          <w:sz w:val="20"/>
          <w:szCs w:val="20"/>
        </w:rPr>
        <w:t xml:space="preserve"> </w:t>
      </w:r>
    </w:p>
    <w:p w:rsidR="0081371B" w:rsidRDefault="00652DA8" w:rsidP="0081371B">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 xml:space="preserve">v </w:t>
      </w:r>
      <w:r w:rsidRPr="00242821">
        <w:rPr>
          <w:rFonts w:ascii="Arial" w:hAnsi="Arial" w:cs="Arial"/>
          <w:sz w:val="20"/>
          <w:szCs w:val="20"/>
        </w:rPr>
        <w:t>odstran</w:t>
      </w:r>
      <w:r>
        <w:rPr>
          <w:rFonts w:ascii="Arial" w:hAnsi="Arial" w:cs="Arial"/>
          <w:sz w:val="20"/>
          <w:szCs w:val="20"/>
        </w:rPr>
        <w:t>ění</w:t>
      </w:r>
      <w:r w:rsidRPr="00242821">
        <w:rPr>
          <w:rFonts w:ascii="Arial" w:hAnsi="Arial" w:cs="Arial"/>
          <w:sz w:val="20"/>
          <w:szCs w:val="20"/>
        </w:rPr>
        <w:t xml:space="preserve"> </w:t>
      </w:r>
      <w:r>
        <w:rPr>
          <w:rFonts w:ascii="Arial" w:hAnsi="Arial" w:cs="Arial"/>
          <w:sz w:val="20"/>
          <w:szCs w:val="20"/>
        </w:rPr>
        <w:t>12 ks sušáků a v likvidaci betonové</w:t>
      </w:r>
      <w:r w:rsidRPr="00242821">
        <w:rPr>
          <w:rFonts w:ascii="Arial" w:hAnsi="Arial" w:cs="Arial"/>
          <w:sz w:val="20"/>
          <w:szCs w:val="20"/>
        </w:rPr>
        <w:t xml:space="preserve"> </w:t>
      </w:r>
      <w:r>
        <w:rPr>
          <w:rFonts w:ascii="Arial" w:hAnsi="Arial" w:cs="Arial"/>
          <w:sz w:val="20"/>
          <w:szCs w:val="20"/>
        </w:rPr>
        <w:t xml:space="preserve">plochy o velikosti 114,14 </w:t>
      </w:r>
      <w:r w:rsidRPr="00242821">
        <w:rPr>
          <w:rFonts w:ascii="Arial" w:hAnsi="Arial" w:cs="Arial"/>
          <w:sz w:val="20"/>
          <w:szCs w:val="20"/>
        </w:rPr>
        <w:t>m</w:t>
      </w:r>
      <w:r w:rsidRPr="00630C02">
        <w:rPr>
          <w:rFonts w:ascii="Arial" w:hAnsi="Arial" w:cs="Arial"/>
          <w:sz w:val="20"/>
          <w:szCs w:val="20"/>
          <w:vertAlign w:val="superscript"/>
        </w:rPr>
        <w:t>2</w:t>
      </w:r>
      <w:r w:rsidRPr="00652DA8">
        <w:rPr>
          <w:rFonts w:ascii="Arial" w:hAnsi="Arial" w:cs="Arial"/>
          <w:sz w:val="20"/>
          <w:szCs w:val="20"/>
        </w:rPr>
        <w:t xml:space="preserve"> </w:t>
      </w:r>
      <w:r>
        <w:rPr>
          <w:rFonts w:ascii="Arial" w:hAnsi="Arial" w:cs="Arial"/>
          <w:sz w:val="20"/>
          <w:szCs w:val="20"/>
        </w:rPr>
        <w:t>na pozemku parc. č. 1609/45</w:t>
      </w:r>
      <w:r w:rsidRPr="00242821">
        <w:rPr>
          <w:rFonts w:ascii="Arial" w:hAnsi="Arial" w:cs="Arial"/>
          <w:sz w:val="20"/>
          <w:szCs w:val="20"/>
        </w:rPr>
        <w:t xml:space="preserve"> v k. ú. Bolevec</w:t>
      </w:r>
      <w:r>
        <w:rPr>
          <w:rFonts w:ascii="Arial" w:hAnsi="Arial" w:cs="Arial"/>
          <w:sz w:val="20"/>
          <w:szCs w:val="20"/>
        </w:rPr>
        <w:t xml:space="preserve">, </w:t>
      </w:r>
      <w:r w:rsidR="00242821" w:rsidRPr="00242821">
        <w:rPr>
          <w:rFonts w:ascii="Arial" w:hAnsi="Arial" w:cs="Arial"/>
          <w:sz w:val="20"/>
          <w:szCs w:val="20"/>
        </w:rPr>
        <w:t>u domů Žlutick</w:t>
      </w:r>
      <w:r w:rsidR="00015F7C">
        <w:rPr>
          <w:rFonts w:ascii="Arial" w:hAnsi="Arial" w:cs="Arial"/>
          <w:sz w:val="20"/>
          <w:szCs w:val="20"/>
        </w:rPr>
        <w:t xml:space="preserve">á 48 </w:t>
      </w:r>
      <w:r>
        <w:rPr>
          <w:rFonts w:ascii="Arial" w:hAnsi="Arial" w:cs="Arial"/>
          <w:sz w:val="20"/>
          <w:szCs w:val="20"/>
        </w:rPr>
        <w:t>–</w:t>
      </w:r>
      <w:r w:rsidR="00015F7C">
        <w:rPr>
          <w:rFonts w:ascii="Arial" w:hAnsi="Arial" w:cs="Arial"/>
          <w:sz w:val="20"/>
          <w:szCs w:val="20"/>
        </w:rPr>
        <w:t xml:space="preserve"> 50</w:t>
      </w:r>
      <w:r>
        <w:rPr>
          <w:rFonts w:ascii="Arial" w:hAnsi="Arial" w:cs="Arial"/>
          <w:sz w:val="20"/>
          <w:szCs w:val="20"/>
        </w:rPr>
        <w:t>;</w:t>
      </w:r>
      <w:r w:rsidR="00242821" w:rsidRPr="00242821">
        <w:rPr>
          <w:rFonts w:ascii="Arial" w:hAnsi="Arial" w:cs="Arial"/>
          <w:sz w:val="20"/>
          <w:szCs w:val="20"/>
        </w:rPr>
        <w:t xml:space="preserve"> </w:t>
      </w:r>
    </w:p>
    <w:p w:rsidR="0081371B" w:rsidRDefault="00652DA8" w:rsidP="0081371B">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v odstranění 6 ks sušáků a v likvidaci betonové plochy o velikosti 72,83 m</w:t>
      </w:r>
      <w:r w:rsidRPr="00630C02">
        <w:rPr>
          <w:rFonts w:ascii="Arial" w:hAnsi="Arial" w:cs="Arial"/>
          <w:sz w:val="20"/>
          <w:szCs w:val="20"/>
          <w:vertAlign w:val="superscript"/>
        </w:rPr>
        <w:t>2</w:t>
      </w:r>
      <w:r w:rsidRPr="00652DA8">
        <w:rPr>
          <w:rFonts w:ascii="Arial" w:hAnsi="Arial" w:cs="Arial"/>
          <w:sz w:val="20"/>
          <w:szCs w:val="20"/>
        </w:rPr>
        <w:t xml:space="preserve"> </w:t>
      </w:r>
      <w:r>
        <w:rPr>
          <w:rFonts w:ascii="Arial" w:hAnsi="Arial" w:cs="Arial"/>
          <w:sz w:val="20"/>
          <w:szCs w:val="20"/>
        </w:rPr>
        <w:t xml:space="preserve">na pozemku parc. č. 1609/51 v k.ú. Bolevec, </w:t>
      </w:r>
      <w:r w:rsidR="00616594">
        <w:rPr>
          <w:rFonts w:ascii="Arial" w:hAnsi="Arial" w:cs="Arial"/>
          <w:sz w:val="20"/>
          <w:szCs w:val="20"/>
        </w:rPr>
        <w:t>u domu Žlutická 35</w:t>
      </w:r>
      <w:r>
        <w:rPr>
          <w:rFonts w:ascii="Arial" w:hAnsi="Arial" w:cs="Arial"/>
          <w:sz w:val="20"/>
          <w:szCs w:val="20"/>
        </w:rPr>
        <w:t>;</w:t>
      </w:r>
      <w:r w:rsidR="0081371B">
        <w:rPr>
          <w:rFonts w:ascii="Arial" w:hAnsi="Arial" w:cs="Arial"/>
          <w:sz w:val="20"/>
          <w:szCs w:val="20"/>
        </w:rPr>
        <w:t xml:space="preserve"> </w:t>
      </w:r>
    </w:p>
    <w:p w:rsidR="00EC3FE4" w:rsidRDefault="00652DA8" w:rsidP="0081371B">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 xml:space="preserve">v odstranění 2 ks laviček, v likvidaci 47,5 bm betonových obrub a v dodávce a osazení 8 ks nových obrub do betonového lože na pozemku parc. č. 1609/49, v k.ú. Bolevec, </w:t>
      </w:r>
      <w:r w:rsidR="00616594">
        <w:rPr>
          <w:rFonts w:ascii="Arial" w:hAnsi="Arial" w:cs="Arial"/>
          <w:sz w:val="20"/>
          <w:szCs w:val="20"/>
        </w:rPr>
        <w:t>u domů Žlutická 35</w:t>
      </w:r>
      <w:r>
        <w:rPr>
          <w:rFonts w:ascii="Arial" w:hAnsi="Arial" w:cs="Arial"/>
          <w:sz w:val="20"/>
          <w:szCs w:val="20"/>
        </w:rPr>
        <w:t> –</w:t>
      </w:r>
      <w:r w:rsidR="00616594">
        <w:rPr>
          <w:rFonts w:ascii="Arial" w:hAnsi="Arial" w:cs="Arial"/>
          <w:sz w:val="20"/>
          <w:szCs w:val="20"/>
        </w:rPr>
        <w:t xml:space="preserve"> 37</w:t>
      </w:r>
      <w:r>
        <w:rPr>
          <w:rFonts w:ascii="Arial" w:hAnsi="Arial" w:cs="Arial"/>
          <w:sz w:val="20"/>
          <w:szCs w:val="20"/>
        </w:rPr>
        <w:t>;</w:t>
      </w:r>
      <w:r w:rsidR="00616594">
        <w:rPr>
          <w:rFonts w:ascii="Arial" w:hAnsi="Arial" w:cs="Arial"/>
          <w:sz w:val="20"/>
          <w:szCs w:val="20"/>
        </w:rPr>
        <w:t xml:space="preserve"> </w:t>
      </w:r>
    </w:p>
    <w:p w:rsidR="00AE69B8" w:rsidRDefault="00652DA8" w:rsidP="0081371B">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 xml:space="preserve">v odstranění 33,0 bm betonových obrub na pozemku parc. č. 1626/110 v k.ú. Bolevec, </w:t>
      </w:r>
      <w:r w:rsidR="001768A1">
        <w:rPr>
          <w:rFonts w:ascii="Arial" w:hAnsi="Arial" w:cs="Arial"/>
          <w:sz w:val="20"/>
          <w:szCs w:val="20"/>
        </w:rPr>
        <w:t>u domu Rabštejnská 22</w:t>
      </w:r>
      <w:r w:rsidR="00503D19">
        <w:rPr>
          <w:rFonts w:ascii="Arial" w:hAnsi="Arial" w:cs="Arial"/>
          <w:sz w:val="20"/>
          <w:szCs w:val="20"/>
        </w:rPr>
        <w:t>,</w:t>
      </w:r>
      <w:r w:rsidR="001768A1">
        <w:rPr>
          <w:rFonts w:ascii="Arial" w:hAnsi="Arial" w:cs="Arial"/>
          <w:sz w:val="20"/>
          <w:szCs w:val="20"/>
        </w:rPr>
        <w:t xml:space="preserve"> </w:t>
      </w:r>
    </w:p>
    <w:p w:rsidR="00BB67D3" w:rsidRDefault="00652DA8" w:rsidP="0081371B">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 xml:space="preserve">v odstranění 40,7 bm betonových obrub, v odstranění 4 ks betonového základu a v dodávce a osazení 6 ks nových betonových obrub do betonového lože na pozemku parc. č. 1626/122 v k.ú. Bolevec, </w:t>
      </w:r>
      <w:r w:rsidR="001768A1">
        <w:rPr>
          <w:rFonts w:ascii="Arial" w:hAnsi="Arial" w:cs="Arial"/>
          <w:sz w:val="20"/>
          <w:szCs w:val="20"/>
        </w:rPr>
        <w:t>u domu Rabštejnská 39</w:t>
      </w:r>
      <w:r>
        <w:rPr>
          <w:rFonts w:ascii="Arial" w:hAnsi="Arial" w:cs="Arial"/>
          <w:sz w:val="20"/>
          <w:szCs w:val="20"/>
        </w:rPr>
        <w:t>;</w:t>
      </w:r>
      <w:r w:rsidR="001768A1">
        <w:rPr>
          <w:rFonts w:ascii="Arial" w:hAnsi="Arial" w:cs="Arial"/>
          <w:sz w:val="20"/>
          <w:szCs w:val="20"/>
        </w:rPr>
        <w:t xml:space="preserve"> </w:t>
      </w:r>
    </w:p>
    <w:p w:rsidR="00F90A47" w:rsidRDefault="00DC295D" w:rsidP="0081371B">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v odstranění betonové plochy po sušácích o velikosti 30,09 m</w:t>
      </w:r>
      <w:r>
        <w:rPr>
          <w:rFonts w:ascii="Arial" w:hAnsi="Arial" w:cs="Arial"/>
          <w:sz w:val="20"/>
          <w:szCs w:val="20"/>
          <w:vertAlign w:val="superscript"/>
        </w:rPr>
        <w:t>2</w:t>
      </w:r>
      <w:r w:rsidRPr="00DC295D">
        <w:rPr>
          <w:rFonts w:ascii="Arial" w:hAnsi="Arial" w:cs="Arial"/>
          <w:sz w:val="20"/>
          <w:szCs w:val="20"/>
        </w:rPr>
        <w:t xml:space="preserve"> </w:t>
      </w:r>
      <w:r>
        <w:rPr>
          <w:rFonts w:ascii="Arial" w:hAnsi="Arial" w:cs="Arial"/>
          <w:sz w:val="20"/>
          <w:szCs w:val="20"/>
        </w:rPr>
        <w:t xml:space="preserve">na pozemku parc. č. 1626/109 v k.ú. Bolevec, </w:t>
      </w:r>
      <w:r w:rsidR="0034128E">
        <w:rPr>
          <w:rFonts w:ascii="Arial" w:hAnsi="Arial" w:cs="Arial"/>
          <w:sz w:val="20"/>
          <w:szCs w:val="20"/>
        </w:rPr>
        <w:t xml:space="preserve">u domu </w:t>
      </w:r>
      <w:r w:rsidR="00D720D5">
        <w:rPr>
          <w:rFonts w:ascii="Arial" w:hAnsi="Arial" w:cs="Arial"/>
          <w:sz w:val="20"/>
          <w:szCs w:val="20"/>
        </w:rPr>
        <w:t>Rabštejnská 14</w:t>
      </w:r>
      <w:r>
        <w:rPr>
          <w:rFonts w:ascii="Arial" w:hAnsi="Arial" w:cs="Arial"/>
          <w:sz w:val="20"/>
          <w:szCs w:val="20"/>
        </w:rPr>
        <w:t>;</w:t>
      </w:r>
      <w:r w:rsidR="00D720D5">
        <w:rPr>
          <w:rFonts w:ascii="Arial" w:hAnsi="Arial" w:cs="Arial"/>
          <w:sz w:val="20"/>
          <w:szCs w:val="20"/>
        </w:rPr>
        <w:t xml:space="preserve"> </w:t>
      </w:r>
    </w:p>
    <w:p w:rsidR="0034128E" w:rsidRDefault="00DC295D" w:rsidP="0081371B">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v odstranění 6 ks sušáků, v likvidaci betonové plochy o velikosti 55,0 m</w:t>
      </w:r>
      <w:r>
        <w:rPr>
          <w:rFonts w:ascii="Arial" w:hAnsi="Arial" w:cs="Arial"/>
          <w:sz w:val="20"/>
          <w:szCs w:val="20"/>
          <w:vertAlign w:val="superscript"/>
        </w:rPr>
        <w:t xml:space="preserve">2 </w:t>
      </w:r>
      <w:r>
        <w:rPr>
          <w:rFonts w:ascii="Arial" w:hAnsi="Arial" w:cs="Arial"/>
          <w:sz w:val="20"/>
          <w:szCs w:val="20"/>
        </w:rPr>
        <w:t xml:space="preserve">a v odstranění 58,5 bm betonových obrub na pozemku parc. č. 1626/107 v k.ú. Bolevec, </w:t>
      </w:r>
      <w:r w:rsidR="00E64711">
        <w:rPr>
          <w:rFonts w:ascii="Arial" w:hAnsi="Arial" w:cs="Arial"/>
          <w:sz w:val="20"/>
          <w:szCs w:val="20"/>
        </w:rPr>
        <w:t xml:space="preserve">u domů Rabštejnská 2 </w:t>
      </w:r>
      <w:r>
        <w:rPr>
          <w:rFonts w:ascii="Arial" w:hAnsi="Arial" w:cs="Arial"/>
          <w:sz w:val="20"/>
          <w:szCs w:val="20"/>
        </w:rPr>
        <w:t>–</w:t>
      </w:r>
      <w:r w:rsidR="00E64711">
        <w:rPr>
          <w:rFonts w:ascii="Arial" w:hAnsi="Arial" w:cs="Arial"/>
          <w:sz w:val="20"/>
          <w:szCs w:val="20"/>
        </w:rPr>
        <w:t xml:space="preserve"> 4</w:t>
      </w:r>
      <w:r>
        <w:rPr>
          <w:rFonts w:ascii="Arial" w:hAnsi="Arial" w:cs="Arial"/>
          <w:sz w:val="20"/>
          <w:szCs w:val="20"/>
        </w:rPr>
        <w:t>;</w:t>
      </w:r>
    </w:p>
    <w:p w:rsidR="00EB1519" w:rsidRPr="00EB1519" w:rsidRDefault="00DC295D" w:rsidP="009D7DE9">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v odstranění 6 ks sušáků a v likvidaci betonové plochy o velikosti 57,75 m</w:t>
      </w:r>
      <w:r w:rsidRPr="00630C02">
        <w:rPr>
          <w:rFonts w:ascii="Arial" w:hAnsi="Arial" w:cs="Arial"/>
          <w:sz w:val="20"/>
          <w:szCs w:val="20"/>
          <w:vertAlign w:val="superscript"/>
        </w:rPr>
        <w:t>2</w:t>
      </w:r>
      <w:r>
        <w:rPr>
          <w:rFonts w:ascii="Arial" w:hAnsi="Arial" w:cs="Arial"/>
          <w:sz w:val="20"/>
          <w:szCs w:val="20"/>
          <w:vertAlign w:val="superscript"/>
        </w:rPr>
        <w:t xml:space="preserve"> </w:t>
      </w:r>
      <w:r>
        <w:rPr>
          <w:rFonts w:ascii="Arial" w:hAnsi="Arial" w:cs="Arial"/>
          <w:sz w:val="20"/>
          <w:szCs w:val="20"/>
        </w:rPr>
        <w:t xml:space="preserve"> na pozemku parc. č. 1626/93 v k.ú. Bolevec, </w:t>
      </w:r>
      <w:r w:rsidR="00FD0D44">
        <w:rPr>
          <w:rFonts w:ascii="Arial" w:hAnsi="Arial" w:cs="Arial"/>
          <w:sz w:val="20"/>
          <w:szCs w:val="20"/>
        </w:rPr>
        <w:t>u domu Manětínská 3</w:t>
      </w:r>
      <w:r>
        <w:rPr>
          <w:rFonts w:ascii="Arial" w:hAnsi="Arial" w:cs="Arial"/>
          <w:sz w:val="20"/>
          <w:szCs w:val="20"/>
        </w:rPr>
        <w:t>;</w:t>
      </w:r>
      <w:r w:rsidR="00350A57">
        <w:rPr>
          <w:rFonts w:ascii="Arial" w:hAnsi="Arial" w:cs="Arial"/>
          <w:sz w:val="20"/>
          <w:szCs w:val="20"/>
        </w:rPr>
        <w:t xml:space="preserve"> </w:t>
      </w:r>
    </w:p>
    <w:p w:rsidR="0074240E" w:rsidRDefault="00DC295D" w:rsidP="0081371B">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v odstranění 1 ks lavičky, v likvidaci 43,5 bm betonových obrub a v dodávce a osazení 8 ks nových betonových obrub do betonového lože</w:t>
      </w:r>
      <w:r w:rsidRPr="00DC295D">
        <w:rPr>
          <w:rFonts w:ascii="Arial" w:hAnsi="Arial" w:cs="Arial"/>
          <w:sz w:val="20"/>
          <w:szCs w:val="20"/>
        </w:rPr>
        <w:t xml:space="preserve"> </w:t>
      </w:r>
      <w:r>
        <w:rPr>
          <w:rFonts w:ascii="Arial" w:hAnsi="Arial" w:cs="Arial"/>
          <w:sz w:val="20"/>
          <w:szCs w:val="20"/>
        </w:rPr>
        <w:t xml:space="preserve">na pozemku parc. č. 1626/98 v k.ú. Bolevec, ve </w:t>
      </w:r>
      <w:r w:rsidR="00FD0D44">
        <w:rPr>
          <w:rFonts w:ascii="Arial" w:hAnsi="Arial" w:cs="Arial"/>
          <w:sz w:val="20"/>
          <w:szCs w:val="20"/>
        </w:rPr>
        <w:t>vnitroblok</w:t>
      </w:r>
      <w:r>
        <w:rPr>
          <w:rFonts w:ascii="Arial" w:hAnsi="Arial" w:cs="Arial"/>
          <w:sz w:val="20"/>
          <w:szCs w:val="20"/>
        </w:rPr>
        <w:t>u</w:t>
      </w:r>
      <w:r w:rsidR="00FD0D44">
        <w:rPr>
          <w:rFonts w:ascii="Arial" w:hAnsi="Arial" w:cs="Arial"/>
          <w:sz w:val="20"/>
          <w:szCs w:val="20"/>
        </w:rPr>
        <w:t xml:space="preserve"> </w:t>
      </w:r>
      <w:r w:rsidR="009D7DE9">
        <w:rPr>
          <w:rFonts w:ascii="Arial" w:hAnsi="Arial" w:cs="Arial"/>
          <w:sz w:val="20"/>
          <w:szCs w:val="20"/>
        </w:rPr>
        <w:t>Manětínsk</w:t>
      </w:r>
      <w:r>
        <w:rPr>
          <w:rFonts w:ascii="Arial" w:hAnsi="Arial" w:cs="Arial"/>
          <w:sz w:val="20"/>
          <w:szCs w:val="20"/>
        </w:rPr>
        <w:t>é ul.;</w:t>
      </w:r>
      <w:r w:rsidR="009D7DE9">
        <w:rPr>
          <w:rFonts w:ascii="Arial" w:hAnsi="Arial" w:cs="Arial"/>
          <w:sz w:val="20"/>
          <w:szCs w:val="20"/>
        </w:rPr>
        <w:t xml:space="preserve"> </w:t>
      </w:r>
    </w:p>
    <w:p w:rsidR="000D7CB3" w:rsidRDefault="00DC295D" w:rsidP="0081371B">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v odstranění 8 ks  sušáků a v likvidaci betonové plochy o velikosti 72,7 m</w:t>
      </w:r>
      <w:r w:rsidRPr="00630C02">
        <w:rPr>
          <w:rFonts w:ascii="Arial" w:hAnsi="Arial" w:cs="Arial"/>
          <w:sz w:val="20"/>
          <w:szCs w:val="20"/>
          <w:vertAlign w:val="superscript"/>
        </w:rPr>
        <w:t>2</w:t>
      </w:r>
      <w:r>
        <w:rPr>
          <w:rFonts w:ascii="Arial" w:hAnsi="Arial" w:cs="Arial"/>
          <w:sz w:val="20"/>
          <w:szCs w:val="20"/>
        </w:rPr>
        <w:t xml:space="preserve">, včetně dodávky a osazení 26 ks obrub do betonového lože na pozemku parc. č.1609/35 v k.ú. Bolevec, </w:t>
      </w:r>
      <w:r w:rsidR="00177082">
        <w:rPr>
          <w:rFonts w:ascii="Arial" w:hAnsi="Arial" w:cs="Arial"/>
          <w:sz w:val="20"/>
          <w:szCs w:val="20"/>
        </w:rPr>
        <w:t>u domu Kralovická 18</w:t>
      </w:r>
      <w:r>
        <w:rPr>
          <w:rFonts w:ascii="Arial" w:hAnsi="Arial" w:cs="Arial"/>
          <w:sz w:val="20"/>
          <w:szCs w:val="20"/>
        </w:rPr>
        <w:t>;</w:t>
      </w:r>
      <w:r w:rsidR="00177082">
        <w:rPr>
          <w:rFonts w:ascii="Arial" w:hAnsi="Arial" w:cs="Arial"/>
          <w:sz w:val="20"/>
          <w:szCs w:val="20"/>
        </w:rPr>
        <w:t xml:space="preserve"> </w:t>
      </w:r>
    </w:p>
    <w:p w:rsidR="00022007" w:rsidRDefault="00DC295D" w:rsidP="0081371B">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v odstranění 4 ks sušáků a v likvidaci betonové plochy o velikosti 133,5 m</w:t>
      </w:r>
      <w:r>
        <w:rPr>
          <w:rFonts w:ascii="Arial" w:hAnsi="Arial" w:cs="Arial"/>
          <w:sz w:val="20"/>
          <w:szCs w:val="20"/>
          <w:vertAlign w:val="superscript"/>
        </w:rPr>
        <w:t xml:space="preserve">2 </w:t>
      </w:r>
      <w:r>
        <w:rPr>
          <w:rFonts w:ascii="Arial" w:hAnsi="Arial" w:cs="Arial"/>
          <w:sz w:val="20"/>
          <w:szCs w:val="20"/>
        </w:rPr>
        <w:t xml:space="preserve">na pozemku parc. č. 1609/22 v k.ú. Bolevec, </w:t>
      </w:r>
      <w:r w:rsidR="008019DF">
        <w:rPr>
          <w:rFonts w:ascii="Arial" w:hAnsi="Arial" w:cs="Arial"/>
          <w:sz w:val="20"/>
          <w:szCs w:val="20"/>
        </w:rPr>
        <w:t>u domu Kralovická 9</w:t>
      </w:r>
      <w:r>
        <w:rPr>
          <w:rFonts w:ascii="Arial" w:hAnsi="Arial" w:cs="Arial"/>
          <w:sz w:val="20"/>
          <w:szCs w:val="20"/>
        </w:rPr>
        <w:t>;</w:t>
      </w:r>
      <w:r w:rsidR="00022007">
        <w:rPr>
          <w:rFonts w:ascii="Arial" w:hAnsi="Arial" w:cs="Arial"/>
          <w:sz w:val="20"/>
          <w:szCs w:val="20"/>
        </w:rPr>
        <w:t xml:space="preserve"> </w:t>
      </w:r>
    </w:p>
    <w:p w:rsidR="00380A20" w:rsidRDefault="00DC295D" w:rsidP="0081371B">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 xml:space="preserve">v odstranění 6 ks sušáků a v likvidaci betonové plochy o velikosti </w:t>
      </w:r>
      <w:r w:rsidRPr="00FE790E">
        <w:rPr>
          <w:rFonts w:ascii="Arial" w:hAnsi="Arial" w:cs="Arial"/>
          <w:sz w:val="20"/>
          <w:szCs w:val="20"/>
        </w:rPr>
        <w:t>6</w:t>
      </w:r>
      <w:r>
        <w:rPr>
          <w:rFonts w:ascii="Arial" w:hAnsi="Arial" w:cs="Arial"/>
          <w:sz w:val="20"/>
          <w:szCs w:val="20"/>
        </w:rPr>
        <w:t>1,8 m</w:t>
      </w:r>
      <w:r>
        <w:rPr>
          <w:rFonts w:ascii="Arial" w:hAnsi="Arial" w:cs="Arial"/>
          <w:sz w:val="20"/>
          <w:szCs w:val="20"/>
          <w:vertAlign w:val="superscript"/>
        </w:rPr>
        <w:t xml:space="preserve">2 </w:t>
      </w:r>
      <w:r>
        <w:rPr>
          <w:rFonts w:ascii="Arial" w:hAnsi="Arial" w:cs="Arial"/>
          <w:sz w:val="20"/>
          <w:szCs w:val="20"/>
        </w:rPr>
        <w:t xml:space="preserve">na pozemku </w:t>
      </w:r>
      <w:r w:rsidR="00673912">
        <w:rPr>
          <w:rFonts w:ascii="Arial" w:hAnsi="Arial" w:cs="Arial"/>
          <w:sz w:val="20"/>
          <w:szCs w:val="20"/>
        </w:rPr>
        <w:t>parc. č.</w:t>
      </w:r>
      <w:r>
        <w:rPr>
          <w:rFonts w:ascii="Arial" w:hAnsi="Arial" w:cs="Arial"/>
          <w:sz w:val="20"/>
          <w:szCs w:val="20"/>
        </w:rPr>
        <w:t xml:space="preserve"> 149/8 v k.ú. Bolevec,</w:t>
      </w:r>
      <w:r w:rsidR="00673912">
        <w:rPr>
          <w:rFonts w:ascii="Arial" w:hAnsi="Arial" w:cs="Arial"/>
          <w:sz w:val="20"/>
          <w:szCs w:val="20"/>
        </w:rPr>
        <w:t xml:space="preserve"> </w:t>
      </w:r>
      <w:r w:rsidR="008019DF">
        <w:rPr>
          <w:rFonts w:ascii="Arial" w:hAnsi="Arial" w:cs="Arial"/>
          <w:sz w:val="20"/>
          <w:szCs w:val="20"/>
        </w:rPr>
        <w:t>u domu Jesenická 31</w:t>
      </w:r>
      <w:r w:rsidR="00673912">
        <w:rPr>
          <w:rFonts w:ascii="Arial" w:hAnsi="Arial" w:cs="Arial"/>
          <w:sz w:val="20"/>
          <w:szCs w:val="20"/>
        </w:rPr>
        <w:t>;</w:t>
      </w:r>
      <w:r w:rsidR="00380A20">
        <w:rPr>
          <w:rFonts w:ascii="Arial" w:hAnsi="Arial" w:cs="Arial"/>
          <w:sz w:val="20"/>
          <w:szCs w:val="20"/>
        </w:rPr>
        <w:t xml:space="preserve"> </w:t>
      </w:r>
    </w:p>
    <w:p w:rsidR="006175D3" w:rsidRDefault="00673912" w:rsidP="0081371B">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v odstranění betonové plochy po sušácích o velikosti 150,0 m</w:t>
      </w:r>
      <w:r>
        <w:rPr>
          <w:rFonts w:ascii="Arial" w:hAnsi="Arial" w:cs="Arial"/>
          <w:sz w:val="20"/>
          <w:szCs w:val="20"/>
          <w:vertAlign w:val="superscript"/>
        </w:rPr>
        <w:t>2</w:t>
      </w:r>
      <w:r>
        <w:rPr>
          <w:rFonts w:ascii="Arial" w:hAnsi="Arial" w:cs="Arial"/>
          <w:sz w:val="20"/>
          <w:szCs w:val="20"/>
        </w:rPr>
        <w:t xml:space="preserve">, včetně dodávky a osazení 8 ks betonových obrub do betonového lože na pozemku parc. č. 1609/28 v k.ú. Bolevec, </w:t>
      </w:r>
      <w:r w:rsidR="006175D3">
        <w:rPr>
          <w:rFonts w:ascii="Arial" w:hAnsi="Arial" w:cs="Arial"/>
          <w:sz w:val="20"/>
          <w:szCs w:val="20"/>
        </w:rPr>
        <w:t>u domu Kralovická 61</w:t>
      </w:r>
      <w:r>
        <w:rPr>
          <w:rFonts w:ascii="Arial" w:hAnsi="Arial" w:cs="Arial"/>
          <w:sz w:val="20"/>
          <w:szCs w:val="20"/>
        </w:rPr>
        <w:t>;</w:t>
      </w:r>
      <w:r w:rsidR="006175D3">
        <w:rPr>
          <w:rFonts w:ascii="Arial" w:hAnsi="Arial" w:cs="Arial"/>
          <w:sz w:val="20"/>
          <w:szCs w:val="20"/>
        </w:rPr>
        <w:t xml:space="preserve"> </w:t>
      </w:r>
    </w:p>
    <w:p w:rsidR="00503F25" w:rsidRDefault="00673912" w:rsidP="0081371B">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v odstranění 11 ks sušáků a v likvidaci betonové plochy o velikosti 131,0 m</w:t>
      </w:r>
      <w:r>
        <w:rPr>
          <w:rFonts w:ascii="Arial" w:hAnsi="Arial" w:cs="Arial"/>
          <w:sz w:val="20"/>
          <w:szCs w:val="20"/>
          <w:vertAlign w:val="superscript"/>
        </w:rPr>
        <w:t>2</w:t>
      </w:r>
      <w:r>
        <w:rPr>
          <w:rFonts w:ascii="Arial" w:hAnsi="Arial" w:cs="Arial"/>
          <w:sz w:val="20"/>
          <w:szCs w:val="20"/>
        </w:rPr>
        <w:t>, včetně dodávky a osazení 8 ks nových betonových obrub do betonového lože</w:t>
      </w:r>
      <w:r w:rsidRPr="00673912">
        <w:rPr>
          <w:rFonts w:ascii="Arial" w:hAnsi="Arial" w:cs="Arial"/>
          <w:sz w:val="20"/>
          <w:szCs w:val="20"/>
        </w:rPr>
        <w:t xml:space="preserve"> </w:t>
      </w:r>
      <w:r>
        <w:rPr>
          <w:rFonts w:ascii="Arial" w:hAnsi="Arial" w:cs="Arial"/>
          <w:sz w:val="20"/>
          <w:szCs w:val="20"/>
        </w:rPr>
        <w:t xml:space="preserve">na pozemku parc. č. 1609/26 v k.ú. Bolevec, </w:t>
      </w:r>
      <w:r w:rsidR="00503F25">
        <w:rPr>
          <w:rFonts w:ascii="Arial" w:hAnsi="Arial" w:cs="Arial"/>
          <w:sz w:val="20"/>
          <w:szCs w:val="20"/>
        </w:rPr>
        <w:t>u domů Kralovická 69 – 71</w:t>
      </w:r>
      <w:r>
        <w:rPr>
          <w:rFonts w:ascii="Arial" w:hAnsi="Arial" w:cs="Arial"/>
          <w:sz w:val="20"/>
          <w:szCs w:val="20"/>
        </w:rPr>
        <w:t>;</w:t>
      </w:r>
      <w:r w:rsidR="00503F25">
        <w:rPr>
          <w:rFonts w:ascii="Arial" w:hAnsi="Arial" w:cs="Arial"/>
          <w:sz w:val="20"/>
          <w:szCs w:val="20"/>
        </w:rPr>
        <w:t xml:space="preserve"> </w:t>
      </w:r>
    </w:p>
    <w:p w:rsidR="0089537D" w:rsidRDefault="003820D7" w:rsidP="0081371B">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 xml:space="preserve">v odstranění 3 ks betonových bloků na pozemku parc. č. 1609/24 v k.ú Bolevec, </w:t>
      </w:r>
      <w:r w:rsidR="0089537D">
        <w:rPr>
          <w:rFonts w:ascii="Arial" w:hAnsi="Arial" w:cs="Arial"/>
          <w:sz w:val="20"/>
          <w:szCs w:val="20"/>
        </w:rPr>
        <w:t xml:space="preserve">u domu </w:t>
      </w:r>
      <w:r w:rsidR="00586738">
        <w:rPr>
          <w:rFonts w:ascii="Arial" w:hAnsi="Arial" w:cs="Arial"/>
          <w:sz w:val="20"/>
          <w:szCs w:val="20"/>
        </w:rPr>
        <w:t>Kralovická 77</w:t>
      </w:r>
      <w:r>
        <w:rPr>
          <w:rFonts w:ascii="Arial" w:hAnsi="Arial" w:cs="Arial"/>
          <w:sz w:val="20"/>
          <w:szCs w:val="20"/>
        </w:rPr>
        <w:t>;</w:t>
      </w:r>
    </w:p>
    <w:p w:rsidR="004679DF" w:rsidRDefault="003820D7" w:rsidP="0081371B">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v odstranění 4 ks betonových bloků a v likvidaci zbytků betonových nájezdů na pozemku parc. č. 1609/24 v k.ú. Bolevec, u</w:t>
      </w:r>
      <w:r w:rsidR="00E35FB0">
        <w:rPr>
          <w:rFonts w:ascii="Arial" w:hAnsi="Arial" w:cs="Arial"/>
          <w:sz w:val="20"/>
          <w:szCs w:val="20"/>
        </w:rPr>
        <w:t xml:space="preserve"> halových garáží</w:t>
      </w:r>
      <w:r>
        <w:rPr>
          <w:rFonts w:ascii="Arial" w:hAnsi="Arial" w:cs="Arial"/>
          <w:sz w:val="20"/>
          <w:szCs w:val="20"/>
        </w:rPr>
        <w:t xml:space="preserve"> v Kralovické ul.;</w:t>
      </w:r>
      <w:r w:rsidR="00C541E8">
        <w:rPr>
          <w:rFonts w:ascii="Arial" w:hAnsi="Arial" w:cs="Arial"/>
          <w:sz w:val="20"/>
          <w:szCs w:val="20"/>
        </w:rPr>
        <w:t xml:space="preserve"> </w:t>
      </w:r>
    </w:p>
    <w:p w:rsidR="003820D7" w:rsidRDefault="003820D7" w:rsidP="0081371B">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lastRenderedPageBreak/>
        <w:t>v odstranění 9 ks betonových základů laviček, včetně drobných zbytků betonu v jejich okolí</w:t>
      </w:r>
      <w:r w:rsidRPr="003820D7">
        <w:rPr>
          <w:rFonts w:ascii="Arial" w:hAnsi="Arial" w:cs="Arial"/>
          <w:sz w:val="20"/>
          <w:szCs w:val="20"/>
        </w:rPr>
        <w:t xml:space="preserve"> </w:t>
      </w:r>
      <w:r>
        <w:rPr>
          <w:rFonts w:ascii="Arial" w:hAnsi="Arial" w:cs="Arial"/>
          <w:sz w:val="20"/>
          <w:szCs w:val="20"/>
        </w:rPr>
        <w:t xml:space="preserve">na pozemku p.č. 11102/115 v k.ú. Plzeň, </w:t>
      </w:r>
      <w:r w:rsidR="00EE6BA1">
        <w:rPr>
          <w:rFonts w:ascii="Arial" w:hAnsi="Arial" w:cs="Arial"/>
          <w:sz w:val="20"/>
          <w:szCs w:val="20"/>
        </w:rPr>
        <w:t>u domu Brněnská 1</w:t>
      </w:r>
      <w:r>
        <w:rPr>
          <w:rFonts w:ascii="Arial" w:hAnsi="Arial" w:cs="Arial"/>
          <w:sz w:val="20"/>
          <w:szCs w:val="20"/>
        </w:rPr>
        <w:t>;</w:t>
      </w:r>
    </w:p>
    <w:p w:rsidR="00EE6BA1" w:rsidRDefault="003820D7" w:rsidP="003820D7">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 xml:space="preserve">v provedení </w:t>
      </w:r>
      <w:r w:rsidRPr="00FD042E">
        <w:rPr>
          <w:rFonts w:ascii="Arial" w:hAnsi="Arial" w:cs="Arial"/>
          <w:sz w:val="20"/>
          <w:szCs w:val="20"/>
        </w:rPr>
        <w:t>souvisejících terénních úprav, tj. dorovnání terénu ze</w:t>
      </w:r>
      <w:r w:rsidR="00584CCA">
        <w:rPr>
          <w:rFonts w:ascii="Arial" w:hAnsi="Arial" w:cs="Arial"/>
          <w:sz w:val="20"/>
          <w:szCs w:val="20"/>
        </w:rPr>
        <w:t>minou, ohumusování a zatravnění;</w:t>
      </w:r>
    </w:p>
    <w:p w:rsidR="003820D7" w:rsidRDefault="003820D7" w:rsidP="0081371B">
      <w:pPr>
        <w:numPr>
          <w:ilvl w:val="0"/>
          <w:numId w:val="1"/>
        </w:numPr>
        <w:tabs>
          <w:tab w:val="num" w:pos="851"/>
        </w:tabs>
        <w:spacing w:line="240" w:lineRule="atLeast"/>
        <w:ind w:left="851" w:hanging="284"/>
        <w:jc w:val="both"/>
        <w:rPr>
          <w:rFonts w:ascii="Arial" w:hAnsi="Arial" w:cs="Arial"/>
          <w:sz w:val="20"/>
          <w:szCs w:val="20"/>
        </w:rPr>
      </w:pPr>
      <w:r>
        <w:rPr>
          <w:rFonts w:ascii="Arial" w:hAnsi="Arial" w:cs="Arial"/>
          <w:sz w:val="20"/>
          <w:szCs w:val="20"/>
        </w:rPr>
        <w:t xml:space="preserve">v odvozu a uložení vybouraného </w:t>
      </w:r>
      <w:r w:rsidRPr="00FF16F8">
        <w:rPr>
          <w:rFonts w:ascii="Arial" w:hAnsi="Arial" w:cs="Arial"/>
          <w:sz w:val="20"/>
          <w:szCs w:val="20"/>
        </w:rPr>
        <w:t>materiál</w:t>
      </w:r>
      <w:r>
        <w:rPr>
          <w:rFonts w:ascii="Arial" w:hAnsi="Arial" w:cs="Arial"/>
          <w:sz w:val="20"/>
          <w:szCs w:val="20"/>
        </w:rPr>
        <w:t>u</w:t>
      </w:r>
      <w:r w:rsidRPr="00FF16F8">
        <w:rPr>
          <w:rFonts w:ascii="Arial" w:hAnsi="Arial" w:cs="Arial"/>
          <w:sz w:val="20"/>
          <w:szCs w:val="20"/>
        </w:rPr>
        <w:t xml:space="preserve"> na skládk</w:t>
      </w:r>
      <w:r>
        <w:rPr>
          <w:rFonts w:ascii="Arial" w:hAnsi="Arial" w:cs="Arial"/>
          <w:sz w:val="20"/>
          <w:szCs w:val="20"/>
        </w:rPr>
        <w:t>u</w:t>
      </w:r>
      <w:r w:rsidRPr="00FF16F8">
        <w:rPr>
          <w:rFonts w:ascii="Arial" w:hAnsi="Arial" w:cs="Arial"/>
          <w:sz w:val="20"/>
          <w:szCs w:val="20"/>
        </w:rPr>
        <w:t xml:space="preserve">, včetně zaplacení skládkového a všech </w:t>
      </w:r>
      <w:r w:rsidRPr="00250ED9">
        <w:rPr>
          <w:rFonts w:ascii="Arial" w:hAnsi="Arial" w:cs="Arial"/>
          <w:sz w:val="20"/>
          <w:szCs w:val="20"/>
        </w:rPr>
        <w:t>ostatních nákladů</w:t>
      </w:r>
      <w:r w:rsidR="00584CCA">
        <w:rPr>
          <w:rFonts w:ascii="Arial" w:hAnsi="Arial" w:cs="Arial"/>
          <w:sz w:val="20"/>
          <w:szCs w:val="20"/>
        </w:rPr>
        <w:t>.</w:t>
      </w:r>
    </w:p>
    <w:p w:rsidR="00584CCA" w:rsidRDefault="00584CCA" w:rsidP="00584CCA">
      <w:pPr>
        <w:spacing w:line="240" w:lineRule="atLeast"/>
        <w:ind w:left="851"/>
        <w:jc w:val="both"/>
        <w:rPr>
          <w:rFonts w:ascii="Arial" w:hAnsi="Arial" w:cs="Arial"/>
          <w:sz w:val="20"/>
          <w:szCs w:val="20"/>
        </w:rPr>
      </w:pPr>
    </w:p>
    <w:p w:rsidR="00A01787" w:rsidRPr="002362FA" w:rsidRDefault="00584CCA" w:rsidP="00584CCA">
      <w:pPr>
        <w:spacing w:line="240" w:lineRule="atLeast"/>
        <w:ind w:left="567"/>
        <w:jc w:val="both"/>
        <w:rPr>
          <w:rFonts w:ascii="Arial" w:hAnsi="Arial" w:cs="Arial"/>
          <w:b/>
          <w:sz w:val="20"/>
          <w:szCs w:val="20"/>
        </w:rPr>
      </w:pPr>
      <w:r w:rsidRPr="002362FA">
        <w:rPr>
          <w:rFonts w:ascii="Arial" w:hAnsi="Arial" w:cs="Arial"/>
          <w:b/>
          <w:sz w:val="20"/>
          <w:szCs w:val="20"/>
        </w:rPr>
        <w:t xml:space="preserve">Zhotovitel je povinen </w:t>
      </w:r>
      <w:r w:rsidR="00A01787" w:rsidRPr="002362FA">
        <w:rPr>
          <w:rFonts w:ascii="Arial" w:hAnsi="Arial" w:cs="Arial"/>
          <w:b/>
          <w:sz w:val="20"/>
          <w:szCs w:val="20"/>
        </w:rPr>
        <w:t>odstranit veškeré likvidované</w:t>
      </w:r>
      <w:r w:rsidR="00A01787" w:rsidRPr="002362FA">
        <w:rPr>
          <w:rFonts w:ascii="Arial" w:hAnsi="Arial" w:cs="Arial"/>
          <w:b/>
          <w:bCs/>
          <w:sz w:val="20"/>
          <w:szCs w:val="20"/>
        </w:rPr>
        <w:t xml:space="preserve"> prvky, včetně všech základových konstrukcí do hloubky min. 50 cm pod úrovní terénu tak, aby se předešlo nebezpečí škody při následném užívání prostranství</w:t>
      </w:r>
      <w:r w:rsidR="00186E00">
        <w:rPr>
          <w:rFonts w:ascii="Arial" w:hAnsi="Arial" w:cs="Arial"/>
          <w:b/>
          <w:bCs/>
          <w:sz w:val="20"/>
          <w:szCs w:val="20"/>
        </w:rPr>
        <w:t>.</w:t>
      </w:r>
    </w:p>
    <w:p w:rsidR="00B94960" w:rsidRDefault="00B94960" w:rsidP="00C20E63">
      <w:pPr>
        <w:ind w:left="567"/>
        <w:jc w:val="both"/>
        <w:rPr>
          <w:rFonts w:ascii="Arial" w:hAnsi="Arial" w:cs="Arial"/>
          <w:b/>
          <w:sz w:val="20"/>
          <w:szCs w:val="20"/>
        </w:rPr>
      </w:pPr>
    </w:p>
    <w:p w:rsidR="00C20E63" w:rsidRPr="00A01787" w:rsidRDefault="00C20E63" w:rsidP="00C20E63">
      <w:pPr>
        <w:ind w:left="567"/>
        <w:jc w:val="both"/>
        <w:rPr>
          <w:rFonts w:ascii="Arial" w:hAnsi="Arial" w:cs="Arial"/>
          <w:b/>
          <w:sz w:val="20"/>
          <w:szCs w:val="20"/>
        </w:rPr>
      </w:pPr>
      <w:r w:rsidRPr="00A01787">
        <w:rPr>
          <w:rFonts w:ascii="Arial" w:hAnsi="Arial" w:cs="Arial"/>
          <w:b/>
          <w:sz w:val="20"/>
          <w:szCs w:val="20"/>
        </w:rPr>
        <w:t>Zhotovitel je povinen po prvním osetí provést likvidaci plevele vzešlého na místech dotčených výše uvedenými stavebními úpravami a případně provést opakované osetí travním semenem.</w:t>
      </w:r>
    </w:p>
    <w:p w:rsidR="001B6102" w:rsidRDefault="001B6102" w:rsidP="00A01787">
      <w:pPr>
        <w:spacing w:line="240" w:lineRule="atLeast"/>
        <w:jc w:val="both"/>
        <w:rPr>
          <w:rFonts w:ascii="Arial" w:hAnsi="Arial" w:cs="Arial"/>
          <w:sz w:val="20"/>
          <w:szCs w:val="20"/>
        </w:rPr>
      </w:pPr>
    </w:p>
    <w:p w:rsidR="00DE7989" w:rsidRDefault="00DE7989" w:rsidP="00DE7989">
      <w:pPr>
        <w:numPr>
          <w:ilvl w:val="1"/>
          <w:numId w:val="4"/>
        </w:numPr>
        <w:spacing w:after="240"/>
        <w:jc w:val="both"/>
        <w:rPr>
          <w:rFonts w:ascii="Arial" w:hAnsi="Arial" w:cs="Arial"/>
          <w:sz w:val="20"/>
          <w:szCs w:val="20"/>
        </w:rPr>
      </w:pPr>
      <w:r w:rsidRPr="00614253">
        <w:rPr>
          <w:rFonts w:ascii="Arial" w:hAnsi="Arial" w:cs="Arial"/>
          <w:sz w:val="20"/>
          <w:szCs w:val="20"/>
        </w:rPr>
        <w:t xml:space="preserve">Přesný popis předmětu díla a rozsah prací je zřejmý </w:t>
      </w:r>
      <w:r w:rsidR="00186E00">
        <w:rPr>
          <w:rFonts w:ascii="Arial" w:hAnsi="Arial" w:cs="Arial"/>
          <w:sz w:val="20"/>
          <w:szCs w:val="20"/>
        </w:rPr>
        <w:t>z </w:t>
      </w:r>
      <w:r w:rsidR="00186E00" w:rsidRPr="00614253">
        <w:rPr>
          <w:rFonts w:ascii="Arial" w:hAnsi="Arial" w:cs="Arial"/>
          <w:sz w:val="20"/>
          <w:szCs w:val="20"/>
        </w:rPr>
        <w:t>fotodokumentace</w:t>
      </w:r>
      <w:r w:rsidR="00186E00">
        <w:rPr>
          <w:rFonts w:ascii="Arial" w:hAnsi="Arial" w:cs="Arial"/>
          <w:sz w:val="20"/>
          <w:szCs w:val="20"/>
        </w:rPr>
        <w:t xml:space="preserve"> a výkazu výměr, který zpracoval pan Patrik Maruš - společnost CETINA a KENAUR s.r.o., IČO: 26315114.</w:t>
      </w:r>
      <w:r w:rsidRPr="00614253">
        <w:rPr>
          <w:rFonts w:ascii="Arial" w:hAnsi="Arial" w:cs="Arial"/>
          <w:sz w:val="20"/>
          <w:szCs w:val="20"/>
        </w:rPr>
        <w:t xml:space="preserve"> Zhotovitel si před započetím prací prohlédl </w:t>
      </w:r>
      <w:r w:rsidR="00584CCA">
        <w:rPr>
          <w:rFonts w:ascii="Arial" w:hAnsi="Arial" w:cs="Arial"/>
          <w:sz w:val="20"/>
          <w:szCs w:val="20"/>
        </w:rPr>
        <w:t xml:space="preserve">všechna </w:t>
      </w:r>
      <w:r w:rsidRPr="00614253">
        <w:rPr>
          <w:rFonts w:ascii="Arial" w:hAnsi="Arial" w:cs="Arial"/>
          <w:sz w:val="20"/>
          <w:szCs w:val="20"/>
        </w:rPr>
        <w:t>míst</w:t>
      </w:r>
      <w:r w:rsidR="00584CCA">
        <w:rPr>
          <w:rFonts w:ascii="Arial" w:hAnsi="Arial" w:cs="Arial"/>
          <w:sz w:val="20"/>
          <w:szCs w:val="20"/>
        </w:rPr>
        <w:t>a</w:t>
      </w:r>
      <w:r w:rsidRPr="00614253">
        <w:rPr>
          <w:rFonts w:ascii="Arial" w:hAnsi="Arial" w:cs="Arial"/>
          <w:sz w:val="20"/>
          <w:szCs w:val="20"/>
        </w:rPr>
        <w:t xml:space="preserve"> plnění a dostatečně se seznámil s</w:t>
      </w:r>
      <w:r w:rsidR="00584CCA">
        <w:rPr>
          <w:rFonts w:ascii="Arial" w:hAnsi="Arial" w:cs="Arial"/>
          <w:sz w:val="20"/>
          <w:szCs w:val="20"/>
        </w:rPr>
        <w:t xml:space="preserve"> jejich</w:t>
      </w:r>
      <w:r w:rsidRPr="00614253">
        <w:rPr>
          <w:rFonts w:ascii="Arial" w:hAnsi="Arial" w:cs="Arial"/>
          <w:sz w:val="20"/>
          <w:szCs w:val="20"/>
        </w:rPr>
        <w:t xml:space="preserve"> stavem. Zhotovitel v této souvislosti prohlašuje, že na základě těchto skutečností je schopen řádně realizovat </w:t>
      </w:r>
      <w:r>
        <w:rPr>
          <w:rFonts w:ascii="Arial" w:hAnsi="Arial" w:cs="Arial"/>
          <w:sz w:val="20"/>
          <w:szCs w:val="20"/>
        </w:rPr>
        <w:t>dílo ve sjednaném rozsahu a kvalitě</w:t>
      </w:r>
      <w:r w:rsidRPr="00614253">
        <w:rPr>
          <w:rFonts w:ascii="Arial" w:hAnsi="Arial" w:cs="Arial"/>
          <w:sz w:val="20"/>
          <w:szCs w:val="20"/>
        </w:rPr>
        <w:t>.</w:t>
      </w:r>
    </w:p>
    <w:p w:rsidR="00A01787" w:rsidRDefault="004E2EC7" w:rsidP="00A01787">
      <w:pPr>
        <w:numPr>
          <w:ilvl w:val="1"/>
          <w:numId w:val="4"/>
        </w:numPr>
        <w:spacing w:after="240"/>
        <w:jc w:val="both"/>
        <w:rPr>
          <w:rFonts w:ascii="Arial" w:hAnsi="Arial" w:cs="Arial"/>
          <w:sz w:val="20"/>
          <w:szCs w:val="20"/>
        </w:rPr>
      </w:pPr>
      <w:r w:rsidRPr="00E340AA">
        <w:rPr>
          <w:rFonts w:ascii="Arial" w:hAnsi="Arial" w:cs="Arial"/>
          <w:sz w:val="20"/>
          <w:szCs w:val="20"/>
        </w:rPr>
        <w:t>Pro odstranění pochybností se stanoví, že zhotovitel je povinen provést i veškeré další v</w:t>
      </w:r>
      <w:r w:rsidR="00DE7989">
        <w:rPr>
          <w:rFonts w:ascii="Arial" w:hAnsi="Arial" w:cs="Arial"/>
          <w:sz w:val="20"/>
          <w:szCs w:val="20"/>
        </w:rPr>
        <w:t>e</w:t>
      </w:r>
      <w:r w:rsidRPr="00E340AA">
        <w:rPr>
          <w:rFonts w:ascii="Arial" w:hAnsi="Arial" w:cs="Arial"/>
          <w:sz w:val="20"/>
          <w:szCs w:val="20"/>
        </w:rPr>
        <w:t xml:space="preserve"> smlouv</w:t>
      </w:r>
      <w:r w:rsidR="00971882">
        <w:rPr>
          <w:rFonts w:ascii="Arial" w:hAnsi="Arial" w:cs="Arial"/>
          <w:sz w:val="20"/>
          <w:szCs w:val="20"/>
        </w:rPr>
        <w:t>ě</w:t>
      </w:r>
      <w:r w:rsidRPr="00E340AA">
        <w:rPr>
          <w:rFonts w:ascii="Arial" w:hAnsi="Arial" w:cs="Arial"/>
          <w:sz w:val="20"/>
          <w:szCs w:val="20"/>
        </w:rPr>
        <w:t xml:space="preserve"> výslovně nezahrnuté práce, bude-li jejich provedení vzhledem k rozsahu a charakteru díla nutné, obvyklé či spravedlivě objednatelem očekávané a zhotovitel jejich provedení měl či mohl předvídat. Provedení takových prací nemá vliv na cenu díla uvedenou v čl. </w:t>
      </w:r>
      <w:r w:rsidR="004729BD">
        <w:rPr>
          <w:rFonts w:ascii="Arial" w:hAnsi="Arial" w:cs="Arial"/>
          <w:sz w:val="20"/>
          <w:szCs w:val="20"/>
        </w:rPr>
        <w:t>5</w:t>
      </w:r>
      <w:r w:rsidRPr="00E340AA">
        <w:rPr>
          <w:rFonts w:ascii="Arial" w:hAnsi="Arial" w:cs="Arial"/>
          <w:sz w:val="20"/>
          <w:szCs w:val="20"/>
        </w:rPr>
        <w:t>. této smlouvy.</w:t>
      </w:r>
      <w:r w:rsidR="00A01787" w:rsidRPr="00A01787">
        <w:rPr>
          <w:rFonts w:ascii="Arial" w:hAnsi="Arial" w:cs="Arial"/>
          <w:sz w:val="20"/>
          <w:szCs w:val="20"/>
        </w:rPr>
        <w:t xml:space="preserve"> </w:t>
      </w:r>
    </w:p>
    <w:p w:rsidR="00C20E63" w:rsidRPr="00C20E63" w:rsidRDefault="00C20E63" w:rsidP="00C20E63">
      <w:pPr>
        <w:numPr>
          <w:ilvl w:val="1"/>
          <w:numId w:val="4"/>
        </w:numPr>
        <w:spacing w:after="240"/>
        <w:jc w:val="both"/>
        <w:rPr>
          <w:rFonts w:ascii="Arial" w:hAnsi="Arial" w:cs="Arial"/>
          <w:sz w:val="20"/>
          <w:szCs w:val="20"/>
        </w:rPr>
      </w:pPr>
      <w:r w:rsidRPr="00250ED9">
        <w:rPr>
          <w:rFonts w:ascii="Arial" w:hAnsi="Arial" w:cs="Arial"/>
          <w:sz w:val="20"/>
          <w:szCs w:val="20"/>
        </w:rPr>
        <w:t xml:space="preserve">Dílo musí odpovídat veškerým právním předpisům platným v současné době v ČR, jakož i současně platným normám ČSN, ON, TP a ISO pro stavební práce, jejichž závaznost si pro účely smluvního vztahu touto smlouvou založeného smluvní strany sjednávají i pro případ, kdy neplyne z obecně závazných předpisů. Dílo musí být provedeno bez jakýchkoli vad a nedodělků v kvalitě podstatně vyšší než průměrné. </w:t>
      </w:r>
    </w:p>
    <w:p w:rsidR="0048680C" w:rsidRPr="00E340AA" w:rsidRDefault="0048680C" w:rsidP="00A96C22">
      <w:pPr>
        <w:numPr>
          <w:ilvl w:val="1"/>
          <w:numId w:val="4"/>
        </w:numPr>
        <w:spacing w:after="240"/>
        <w:jc w:val="both"/>
        <w:rPr>
          <w:rFonts w:ascii="Arial" w:hAnsi="Arial" w:cs="Arial"/>
          <w:sz w:val="20"/>
          <w:szCs w:val="20"/>
        </w:rPr>
      </w:pPr>
      <w:r w:rsidRPr="00E340AA">
        <w:rPr>
          <w:rFonts w:ascii="Arial" w:hAnsi="Arial" w:cs="Arial"/>
          <w:sz w:val="20"/>
          <w:szCs w:val="20"/>
        </w:rPr>
        <w:t>Při provádění díla je zhotovitel povinen řídit se pokyny objednatele, objednatel však neodpovídá za vhodnost pokynů daných zhotoviteli. Zhotovitel je vždy povinen zkoumat s odbornou péčí vhodnost pokynů objednatele a na případnou nevhodnost je povinen neprodleně písemně upozornit objednatele.</w:t>
      </w:r>
    </w:p>
    <w:p w:rsidR="0048680C" w:rsidRPr="00E340AA" w:rsidRDefault="0048680C" w:rsidP="00A96C22">
      <w:pPr>
        <w:numPr>
          <w:ilvl w:val="1"/>
          <w:numId w:val="4"/>
        </w:numPr>
        <w:spacing w:after="240"/>
        <w:jc w:val="both"/>
        <w:rPr>
          <w:rFonts w:ascii="Arial" w:hAnsi="Arial" w:cs="Arial"/>
          <w:sz w:val="20"/>
          <w:szCs w:val="20"/>
        </w:rPr>
      </w:pPr>
      <w:r w:rsidRPr="00E340AA">
        <w:rPr>
          <w:rFonts w:ascii="Arial" w:hAnsi="Arial" w:cs="Arial"/>
          <w:sz w:val="20"/>
          <w:szCs w:val="20"/>
        </w:rPr>
        <w:t>Zhotovitel odpovídá objednateli za vhodnost věcí obstaraných k provedení díla</w:t>
      </w:r>
      <w:r w:rsidR="005F21B6">
        <w:rPr>
          <w:rFonts w:ascii="Arial" w:hAnsi="Arial" w:cs="Arial"/>
          <w:sz w:val="20"/>
          <w:szCs w:val="20"/>
        </w:rPr>
        <w:t>,</w:t>
      </w:r>
      <w:r w:rsidRPr="00E340AA">
        <w:rPr>
          <w:rFonts w:ascii="Arial" w:hAnsi="Arial" w:cs="Arial"/>
          <w:sz w:val="20"/>
          <w:szCs w:val="20"/>
        </w:rPr>
        <w:t xml:space="preserve"> a to rovněž v případě, pokud věci jsou obstarány objednatelem a zhotovitel je použije k provádění díla podle této smlouvy. </w:t>
      </w:r>
    </w:p>
    <w:p w:rsidR="0048680C" w:rsidRPr="00D715F8" w:rsidRDefault="0048680C" w:rsidP="00A96C22">
      <w:pPr>
        <w:numPr>
          <w:ilvl w:val="1"/>
          <w:numId w:val="4"/>
        </w:numPr>
        <w:spacing w:after="240"/>
        <w:jc w:val="both"/>
        <w:rPr>
          <w:rFonts w:ascii="Arial" w:hAnsi="Arial" w:cs="Arial"/>
          <w:sz w:val="20"/>
          <w:szCs w:val="20"/>
        </w:rPr>
      </w:pPr>
      <w:r w:rsidRPr="00D715F8">
        <w:rPr>
          <w:rFonts w:ascii="Arial" w:hAnsi="Arial" w:cs="Arial"/>
          <w:sz w:val="20"/>
          <w:szCs w:val="20"/>
        </w:rPr>
        <w:t>Zhotovitel je povinen průběžně, nejméně však jednou za sedm (7) dní informovat objednatele o</w:t>
      </w:r>
      <w:r w:rsidR="002362FA">
        <w:rPr>
          <w:rFonts w:ascii="Arial" w:hAnsi="Arial" w:cs="Arial"/>
          <w:sz w:val="20"/>
          <w:szCs w:val="20"/>
        </w:rPr>
        <w:t> </w:t>
      </w:r>
      <w:r w:rsidRPr="00D715F8">
        <w:rPr>
          <w:rFonts w:ascii="Arial" w:hAnsi="Arial" w:cs="Arial"/>
          <w:sz w:val="20"/>
          <w:szCs w:val="20"/>
        </w:rPr>
        <w:t>tom, v jakém stadiu se provádění díla nachází a o všech skutečnostech, které mohou mít pro objednatele v souvislosti s prováděním díla význam. O skutečnostech zásadních pro objednatele</w:t>
      </w:r>
      <w:r w:rsidR="00D715F8" w:rsidRPr="00D715F8">
        <w:rPr>
          <w:rFonts w:ascii="Arial" w:hAnsi="Arial" w:cs="Arial"/>
          <w:sz w:val="20"/>
          <w:szCs w:val="20"/>
        </w:rPr>
        <w:t xml:space="preserve"> </w:t>
      </w:r>
      <w:r w:rsidRPr="00D715F8">
        <w:rPr>
          <w:rFonts w:ascii="Arial" w:hAnsi="Arial" w:cs="Arial"/>
          <w:sz w:val="20"/>
          <w:szCs w:val="20"/>
        </w:rPr>
        <w:t>v</w:t>
      </w:r>
      <w:r w:rsidR="00D715F8" w:rsidRPr="00D715F8">
        <w:rPr>
          <w:rFonts w:ascii="Arial" w:hAnsi="Arial" w:cs="Arial"/>
          <w:sz w:val="20"/>
          <w:szCs w:val="20"/>
        </w:rPr>
        <w:t> </w:t>
      </w:r>
      <w:r w:rsidRPr="00D715F8">
        <w:rPr>
          <w:rFonts w:ascii="Arial" w:hAnsi="Arial" w:cs="Arial"/>
          <w:sz w:val="20"/>
          <w:szCs w:val="20"/>
        </w:rPr>
        <w:t>souvislosti</w:t>
      </w:r>
      <w:r w:rsidR="00D715F8" w:rsidRPr="00D715F8">
        <w:rPr>
          <w:rFonts w:ascii="Arial" w:hAnsi="Arial" w:cs="Arial"/>
          <w:sz w:val="20"/>
          <w:szCs w:val="20"/>
        </w:rPr>
        <w:t xml:space="preserve"> </w:t>
      </w:r>
      <w:r w:rsidRPr="00D715F8">
        <w:rPr>
          <w:rFonts w:ascii="Arial" w:hAnsi="Arial" w:cs="Arial"/>
          <w:sz w:val="20"/>
          <w:szCs w:val="20"/>
        </w:rPr>
        <w:t xml:space="preserve">s prováděním díla (zejm. jakékoliv skutečnosti ohrožující včasné a řádné dodání díla) je zhotovitel povinen vždy písemně informovat objednatele neprodleně. </w:t>
      </w:r>
    </w:p>
    <w:p w:rsidR="00E00948" w:rsidRDefault="00E00948" w:rsidP="00A96C22">
      <w:pPr>
        <w:numPr>
          <w:ilvl w:val="1"/>
          <w:numId w:val="4"/>
        </w:numPr>
        <w:spacing w:after="240"/>
        <w:jc w:val="both"/>
        <w:rPr>
          <w:rFonts w:ascii="Arial" w:hAnsi="Arial" w:cs="Arial"/>
          <w:sz w:val="20"/>
          <w:szCs w:val="20"/>
        </w:rPr>
      </w:pPr>
      <w:r>
        <w:rPr>
          <w:rFonts w:ascii="Arial" w:hAnsi="Arial" w:cs="Arial"/>
          <w:sz w:val="20"/>
          <w:szCs w:val="20"/>
        </w:rPr>
        <w:t xml:space="preserve">Zhotovitel je povinen dbát na řádné zabezpečení výkopů a </w:t>
      </w:r>
      <w:r w:rsidR="006B52F4">
        <w:rPr>
          <w:rFonts w:ascii="Arial" w:hAnsi="Arial" w:cs="Arial"/>
          <w:sz w:val="20"/>
          <w:szCs w:val="20"/>
        </w:rPr>
        <w:t xml:space="preserve">případně i </w:t>
      </w:r>
      <w:r>
        <w:rPr>
          <w:rFonts w:ascii="Arial" w:hAnsi="Arial" w:cs="Arial"/>
          <w:sz w:val="20"/>
          <w:szCs w:val="20"/>
        </w:rPr>
        <w:t>na zajištění přechodů. Neučiní-li tak, zhotovitel odpovídá objednateli za škodu způsobenou porušením této povinnosti.</w:t>
      </w:r>
    </w:p>
    <w:p w:rsidR="000B1697" w:rsidRPr="00E340AA" w:rsidRDefault="000B1697" w:rsidP="00A96C22">
      <w:pPr>
        <w:numPr>
          <w:ilvl w:val="1"/>
          <w:numId w:val="4"/>
        </w:numPr>
        <w:tabs>
          <w:tab w:val="num" w:pos="917"/>
        </w:tabs>
        <w:spacing w:after="240"/>
        <w:jc w:val="both"/>
        <w:rPr>
          <w:rFonts w:ascii="Arial" w:hAnsi="Arial" w:cs="Arial"/>
          <w:sz w:val="20"/>
          <w:szCs w:val="20"/>
        </w:rPr>
      </w:pPr>
      <w:r w:rsidRPr="00E340AA">
        <w:rPr>
          <w:rFonts w:ascii="Arial" w:hAnsi="Arial" w:cs="Arial"/>
          <w:sz w:val="20"/>
          <w:szCs w:val="20"/>
        </w:rPr>
        <w:t>V souvislosti s prováděním díla je zhotovitel povinen udržovat čistotu okolních ploch</w:t>
      </w:r>
      <w:r w:rsidR="00916554">
        <w:rPr>
          <w:rFonts w:ascii="Arial" w:hAnsi="Arial" w:cs="Arial"/>
          <w:sz w:val="20"/>
          <w:szCs w:val="20"/>
        </w:rPr>
        <w:t xml:space="preserve"> a okolních komunikací, a to zejména při odvozu výkopového materiálu a navážení stavebního materiálu a v případě, že dojde ke </w:t>
      </w:r>
      <w:r w:rsidR="003345D9" w:rsidRPr="00E340AA">
        <w:rPr>
          <w:rFonts w:ascii="Arial" w:hAnsi="Arial" w:cs="Arial"/>
          <w:sz w:val="20"/>
          <w:szCs w:val="20"/>
        </w:rPr>
        <w:t>z</w:t>
      </w:r>
      <w:r w:rsidRPr="00E340AA">
        <w:rPr>
          <w:rFonts w:ascii="Arial" w:hAnsi="Arial" w:cs="Arial"/>
          <w:sz w:val="20"/>
          <w:szCs w:val="20"/>
        </w:rPr>
        <w:t>nečištění</w:t>
      </w:r>
      <w:r w:rsidR="00916554">
        <w:rPr>
          <w:rFonts w:ascii="Arial" w:hAnsi="Arial" w:cs="Arial"/>
          <w:sz w:val="20"/>
          <w:szCs w:val="20"/>
        </w:rPr>
        <w:t xml:space="preserve"> okolních ploch a okolních komunikací</w:t>
      </w:r>
      <w:r w:rsidR="00D136B2">
        <w:rPr>
          <w:rFonts w:ascii="Arial" w:hAnsi="Arial" w:cs="Arial"/>
          <w:sz w:val="20"/>
          <w:szCs w:val="20"/>
        </w:rPr>
        <w:t xml:space="preserve">, </w:t>
      </w:r>
      <w:r w:rsidRPr="00E340AA">
        <w:rPr>
          <w:rFonts w:ascii="Arial" w:hAnsi="Arial" w:cs="Arial"/>
          <w:sz w:val="20"/>
          <w:szCs w:val="20"/>
        </w:rPr>
        <w:t>je povinen zajistit bezprostřední odstranění nečistot z jejich povrchů.</w:t>
      </w:r>
    </w:p>
    <w:p w:rsidR="000B1697" w:rsidRPr="00E340AA" w:rsidRDefault="004E2EC7" w:rsidP="00A96C22">
      <w:pPr>
        <w:numPr>
          <w:ilvl w:val="1"/>
          <w:numId w:val="4"/>
        </w:numPr>
        <w:spacing w:after="240"/>
        <w:jc w:val="both"/>
        <w:rPr>
          <w:rFonts w:ascii="Arial" w:hAnsi="Arial" w:cs="Arial"/>
          <w:sz w:val="20"/>
          <w:szCs w:val="20"/>
        </w:rPr>
      </w:pPr>
      <w:r w:rsidRPr="00E340AA">
        <w:rPr>
          <w:rFonts w:ascii="Arial" w:hAnsi="Arial" w:cs="Arial"/>
          <w:sz w:val="20"/>
          <w:szCs w:val="20"/>
        </w:rPr>
        <w:t xml:space="preserve">Zhotovitel je rovněž </w:t>
      </w:r>
      <w:r w:rsidR="000B1697" w:rsidRPr="00E340AA">
        <w:rPr>
          <w:rFonts w:ascii="Arial" w:hAnsi="Arial" w:cs="Arial"/>
          <w:sz w:val="20"/>
          <w:szCs w:val="20"/>
        </w:rPr>
        <w:t xml:space="preserve">v souvislosti </w:t>
      </w:r>
      <w:r w:rsidR="003345D9" w:rsidRPr="00E340AA">
        <w:rPr>
          <w:rFonts w:ascii="Arial" w:hAnsi="Arial" w:cs="Arial"/>
          <w:sz w:val="20"/>
          <w:szCs w:val="20"/>
        </w:rPr>
        <w:t>s prováděním díla povinen zabránit vzniku škod na majetku a zajistit</w:t>
      </w:r>
      <w:r w:rsidR="002468C2" w:rsidRPr="00E340AA">
        <w:rPr>
          <w:rFonts w:ascii="Arial" w:hAnsi="Arial" w:cs="Arial"/>
          <w:sz w:val="20"/>
          <w:szCs w:val="20"/>
        </w:rPr>
        <w:t>,</w:t>
      </w:r>
      <w:r w:rsidR="003345D9" w:rsidRPr="00E340AA">
        <w:rPr>
          <w:rFonts w:ascii="Arial" w:hAnsi="Arial" w:cs="Arial"/>
          <w:sz w:val="20"/>
          <w:szCs w:val="20"/>
        </w:rPr>
        <w:t xml:space="preserve"> aby okolí nebylo zatěžováno nadměrným prachem a hlukem</w:t>
      </w:r>
      <w:r w:rsidR="00916554">
        <w:rPr>
          <w:rFonts w:ascii="Arial" w:hAnsi="Arial" w:cs="Arial"/>
          <w:sz w:val="20"/>
          <w:szCs w:val="20"/>
        </w:rPr>
        <w:t xml:space="preserve"> a jinými imisemi</w:t>
      </w:r>
      <w:r w:rsidR="003345D9" w:rsidRPr="00E340AA">
        <w:rPr>
          <w:rFonts w:ascii="Arial" w:hAnsi="Arial" w:cs="Arial"/>
          <w:sz w:val="20"/>
          <w:szCs w:val="20"/>
        </w:rPr>
        <w:t xml:space="preserve">. </w:t>
      </w:r>
      <w:r w:rsidR="000B1697" w:rsidRPr="00E340AA">
        <w:rPr>
          <w:rFonts w:ascii="Arial" w:hAnsi="Arial" w:cs="Arial"/>
          <w:sz w:val="20"/>
          <w:szCs w:val="20"/>
        </w:rPr>
        <w:t xml:space="preserve"> </w:t>
      </w:r>
    </w:p>
    <w:p w:rsidR="0048680C" w:rsidRDefault="0048680C" w:rsidP="00A96C22">
      <w:pPr>
        <w:numPr>
          <w:ilvl w:val="1"/>
          <w:numId w:val="4"/>
        </w:numPr>
        <w:jc w:val="both"/>
        <w:rPr>
          <w:rFonts w:ascii="Arial" w:hAnsi="Arial" w:cs="Arial"/>
          <w:sz w:val="20"/>
          <w:szCs w:val="20"/>
        </w:rPr>
      </w:pPr>
      <w:r w:rsidRPr="00E340AA">
        <w:rPr>
          <w:rFonts w:ascii="Arial" w:hAnsi="Arial" w:cs="Arial"/>
          <w:sz w:val="20"/>
          <w:szCs w:val="20"/>
        </w:rPr>
        <w:lastRenderedPageBreak/>
        <w:t>Jestliže zhotovitel zajistí plnění povinností vyplývajících z této smlouvy o dílo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r w:rsidR="002362FA">
        <w:rPr>
          <w:rFonts w:ascii="Arial" w:hAnsi="Arial" w:cs="Arial"/>
          <w:sz w:val="20"/>
          <w:szCs w:val="20"/>
        </w:rPr>
        <w:t xml:space="preserve"> </w:t>
      </w:r>
      <w:r w:rsidRPr="00E340AA">
        <w:rPr>
          <w:rFonts w:ascii="Arial" w:hAnsi="Arial" w:cs="Arial"/>
          <w:sz w:val="20"/>
          <w:szCs w:val="20"/>
        </w:rPr>
        <w:t>o</w:t>
      </w:r>
      <w:r w:rsidR="002362FA">
        <w:rPr>
          <w:rFonts w:ascii="Arial" w:hAnsi="Arial" w:cs="Arial"/>
          <w:sz w:val="20"/>
          <w:szCs w:val="20"/>
        </w:rPr>
        <w:t> </w:t>
      </w:r>
      <w:r w:rsidRPr="00E340AA">
        <w:rPr>
          <w:rFonts w:ascii="Arial" w:hAnsi="Arial" w:cs="Arial"/>
          <w:sz w:val="20"/>
          <w:szCs w:val="20"/>
        </w:rPr>
        <w:t xml:space="preserve">dílo. </w:t>
      </w:r>
    </w:p>
    <w:p w:rsidR="00903CF3" w:rsidRPr="00E340AA" w:rsidRDefault="00903CF3" w:rsidP="00903CF3">
      <w:pPr>
        <w:ind w:left="567"/>
        <w:jc w:val="both"/>
        <w:rPr>
          <w:rFonts w:ascii="Arial" w:hAnsi="Arial" w:cs="Arial"/>
          <w:sz w:val="20"/>
          <w:szCs w:val="20"/>
        </w:rPr>
      </w:pPr>
    </w:p>
    <w:p w:rsidR="0048680C" w:rsidRDefault="0048680C" w:rsidP="00A96C22">
      <w:pPr>
        <w:numPr>
          <w:ilvl w:val="1"/>
          <w:numId w:val="4"/>
        </w:numPr>
        <w:jc w:val="both"/>
        <w:rPr>
          <w:rFonts w:ascii="Arial" w:hAnsi="Arial" w:cs="Arial"/>
          <w:sz w:val="20"/>
          <w:szCs w:val="20"/>
        </w:rPr>
      </w:pPr>
      <w:r w:rsidRPr="00E340AA">
        <w:rPr>
          <w:rFonts w:ascii="Arial" w:hAnsi="Arial" w:cs="Arial"/>
          <w:sz w:val="20"/>
          <w:szCs w:val="20"/>
        </w:rPr>
        <w:t>Zhotovitel není oprávněn předmět díla ani další podklady s tímto související poskytnout třetí osobě bez předchozího výslovného písemného souhlasu objednatele, a to ani za účelem spolupráce se třetí osobou v souvislosti s realizací této smlouvy.</w:t>
      </w:r>
    </w:p>
    <w:p w:rsidR="00903CF3" w:rsidRDefault="00903CF3" w:rsidP="00903CF3">
      <w:pPr>
        <w:ind w:left="567"/>
        <w:jc w:val="both"/>
        <w:rPr>
          <w:rFonts w:ascii="Arial" w:hAnsi="Arial" w:cs="Arial"/>
          <w:b/>
          <w:sz w:val="20"/>
          <w:szCs w:val="20"/>
        </w:rPr>
      </w:pPr>
    </w:p>
    <w:p w:rsidR="00CC1E1D" w:rsidRDefault="00CC1E1D" w:rsidP="00903CF3">
      <w:pPr>
        <w:ind w:left="567"/>
        <w:jc w:val="both"/>
        <w:rPr>
          <w:rFonts w:ascii="Arial" w:hAnsi="Arial" w:cs="Arial"/>
          <w:b/>
          <w:sz w:val="20"/>
          <w:szCs w:val="20"/>
        </w:rPr>
      </w:pPr>
    </w:p>
    <w:p w:rsidR="0048680C" w:rsidRPr="00EC12A3" w:rsidRDefault="00F63AE7" w:rsidP="00F63AE7">
      <w:pPr>
        <w:spacing w:line="280" w:lineRule="atLeast"/>
        <w:jc w:val="center"/>
        <w:rPr>
          <w:rFonts w:ascii="Arial" w:hAnsi="Arial" w:cs="Arial"/>
          <w:b/>
          <w:caps/>
        </w:rPr>
      </w:pPr>
      <w:r w:rsidRPr="00EC12A3">
        <w:rPr>
          <w:rFonts w:ascii="Arial" w:hAnsi="Arial" w:cs="Arial"/>
          <w:b/>
          <w:caps/>
        </w:rPr>
        <w:t>4.</w:t>
      </w:r>
    </w:p>
    <w:p w:rsidR="0048680C" w:rsidRPr="00240FF1" w:rsidRDefault="0048680C" w:rsidP="00CD7C76">
      <w:pPr>
        <w:spacing w:after="240" w:line="280" w:lineRule="atLeast"/>
        <w:jc w:val="center"/>
        <w:rPr>
          <w:rFonts w:ascii="Arial" w:hAnsi="Arial" w:cs="Arial"/>
          <w:b/>
          <w:caps/>
        </w:rPr>
      </w:pPr>
      <w:r w:rsidRPr="00240FF1">
        <w:rPr>
          <w:rFonts w:ascii="Arial" w:hAnsi="Arial" w:cs="Arial"/>
          <w:b/>
          <w:caps/>
        </w:rPr>
        <w:t>Místo plnění</w:t>
      </w:r>
    </w:p>
    <w:p w:rsidR="00F63AE7" w:rsidRPr="00720813" w:rsidRDefault="005E60E3" w:rsidP="00584CCA">
      <w:pPr>
        <w:pStyle w:val="Zkladntext"/>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jc w:val="both"/>
        <w:rPr>
          <w:rFonts w:ascii="Arial" w:hAnsi="Arial" w:cs="Arial"/>
          <w:b w:val="0"/>
          <w:bCs w:val="0"/>
          <w:sz w:val="20"/>
          <w:szCs w:val="20"/>
        </w:rPr>
      </w:pPr>
      <w:r w:rsidRPr="00720813">
        <w:rPr>
          <w:rFonts w:ascii="Arial" w:hAnsi="Arial" w:cs="Arial"/>
          <w:b w:val="0"/>
          <w:bCs w:val="0"/>
          <w:sz w:val="20"/>
          <w:szCs w:val="20"/>
        </w:rPr>
        <w:t>Místem plnění je město  Plzeň, pozem</w:t>
      </w:r>
      <w:r w:rsidR="00C20E63" w:rsidRPr="00720813">
        <w:rPr>
          <w:rFonts w:ascii="Arial" w:hAnsi="Arial" w:cs="Arial"/>
          <w:b w:val="0"/>
          <w:bCs w:val="0"/>
          <w:sz w:val="20"/>
          <w:szCs w:val="20"/>
        </w:rPr>
        <w:t>ky</w:t>
      </w:r>
      <w:r w:rsidR="00F6286B" w:rsidRPr="00720813">
        <w:rPr>
          <w:rFonts w:ascii="Arial" w:hAnsi="Arial" w:cs="Arial"/>
          <w:b w:val="0"/>
          <w:bCs w:val="0"/>
          <w:sz w:val="20"/>
          <w:szCs w:val="20"/>
        </w:rPr>
        <w:t xml:space="preserve"> </w:t>
      </w:r>
      <w:r w:rsidR="00817F5B" w:rsidRPr="00720813">
        <w:rPr>
          <w:rFonts w:ascii="Arial" w:hAnsi="Arial" w:cs="Arial"/>
          <w:b w:val="0"/>
          <w:bCs w:val="0"/>
          <w:sz w:val="20"/>
          <w:szCs w:val="20"/>
        </w:rPr>
        <w:t>p</w:t>
      </w:r>
      <w:r w:rsidR="00C20E63" w:rsidRPr="00720813">
        <w:rPr>
          <w:rFonts w:ascii="Arial" w:hAnsi="Arial" w:cs="Arial"/>
          <w:b w:val="0"/>
          <w:bCs w:val="0"/>
          <w:sz w:val="20"/>
          <w:szCs w:val="20"/>
        </w:rPr>
        <w:t>arc</w:t>
      </w:r>
      <w:r w:rsidR="00817F5B" w:rsidRPr="00720813">
        <w:rPr>
          <w:rFonts w:ascii="Arial" w:hAnsi="Arial" w:cs="Arial"/>
          <w:b w:val="0"/>
          <w:bCs w:val="0"/>
          <w:sz w:val="20"/>
          <w:szCs w:val="20"/>
        </w:rPr>
        <w:t>.</w:t>
      </w:r>
      <w:r w:rsidR="00C20E63" w:rsidRPr="00720813">
        <w:rPr>
          <w:rFonts w:ascii="Arial" w:hAnsi="Arial" w:cs="Arial"/>
          <w:b w:val="0"/>
          <w:bCs w:val="0"/>
          <w:sz w:val="20"/>
          <w:szCs w:val="20"/>
        </w:rPr>
        <w:t xml:space="preserve"> </w:t>
      </w:r>
      <w:r w:rsidR="00817F5B" w:rsidRPr="00720813">
        <w:rPr>
          <w:rFonts w:ascii="Arial" w:hAnsi="Arial" w:cs="Arial"/>
          <w:b w:val="0"/>
          <w:bCs w:val="0"/>
          <w:sz w:val="20"/>
          <w:szCs w:val="20"/>
        </w:rPr>
        <w:t>č.</w:t>
      </w:r>
      <w:r w:rsidR="00EC12A3" w:rsidRPr="00720813">
        <w:rPr>
          <w:rFonts w:ascii="Arial" w:hAnsi="Arial" w:cs="Arial"/>
          <w:b w:val="0"/>
          <w:bCs w:val="0"/>
          <w:sz w:val="20"/>
          <w:szCs w:val="20"/>
        </w:rPr>
        <w:t xml:space="preserve"> </w:t>
      </w:r>
      <w:r w:rsidR="00D94F02" w:rsidRPr="00720813">
        <w:rPr>
          <w:rFonts w:ascii="Arial" w:hAnsi="Arial" w:cs="Arial"/>
          <w:b w:val="0"/>
          <w:bCs w:val="0"/>
          <w:sz w:val="20"/>
          <w:szCs w:val="20"/>
        </w:rPr>
        <w:t>1609/75,</w:t>
      </w:r>
      <w:r w:rsidR="00EC12A3" w:rsidRPr="00720813">
        <w:rPr>
          <w:rFonts w:ascii="Arial" w:hAnsi="Arial" w:cs="Arial"/>
          <w:b w:val="0"/>
          <w:bCs w:val="0"/>
          <w:sz w:val="20"/>
          <w:szCs w:val="20"/>
        </w:rPr>
        <w:t xml:space="preserve"> </w:t>
      </w:r>
      <w:r w:rsidR="00D94F02" w:rsidRPr="00720813">
        <w:rPr>
          <w:rFonts w:ascii="Arial" w:hAnsi="Arial" w:cs="Arial"/>
          <w:b w:val="0"/>
          <w:bCs w:val="0"/>
          <w:sz w:val="20"/>
          <w:szCs w:val="20"/>
        </w:rPr>
        <w:t>1609/1,</w:t>
      </w:r>
      <w:r w:rsidR="00EC12A3" w:rsidRPr="00720813">
        <w:rPr>
          <w:rFonts w:ascii="Arial" w:hAnsi="Arial" w:cs="Arial"/>
          <w:b w:val="0"/>
          <w:bCs w:val="0"/>
          <w:sz w:val="20"/>
          <w:szCs w:val="20"/>
        </w:rPr>
        <w:t xml:space="preserve"> </w:t>
      </w:r>
      <w:r w:rsidR="00D94F02" w:rsidRPr="00720813">
        <w:rPr>
          <w:rFonts w:ascii="Arial" w:hAnsi="Arial" w:cs="Arial"/>
          <w:b w:val="0"/>
          <w:bCs w:val="0"/>
          <w:sz w:val="20"/>
          <w:szCs w:val="20"/>
        </w:rPr>
        <w:t>1609/45,</w:t>
      </w:r>
      <w:r w:rsidR="00EC12A3" w:rsidRPr="00720813">
        <w:rPr>
          <w:rFonts w:ascii="Arial" w:hAnsi="Arial" w:cs="Arial"/>
          <w:b w:val="0"/>
          <w:bCs w:val="0"/>
          <w:sz w:val="20"/>
          <w:szCs w:val="20"/>
        </w:rPr>
        <w:t xml:space="preserve"> </w:t>
      </w:r>
      <w:r w:rsidR="00D94F02" w:rsidRPr="00720813">
        <w:rPr>
          <w:rFonts w:ascii="Arial" w:hAnsi="Arial" w:cs="Arial"/>
          <w:b w:val="0"/>
          <w:bCs w:val="0"/>
          <w:sz w:val="20"/>
          <w:szCs w:val="20"/>
        </w:rPr>
        <w:t>1609/51,</w:t>
      </w:r>
      <w:r w:rsidR="00EC12A3" w:rsidRPr="00720813">
        <w:rPr>
          <w:rFonts w:ascii="Arial" w:hAnsi="Arial" w:cs="Arial"/>
          <w:b w:val="0"/>
          <w:bCs w:val="0"/>
          <w:sz w:val="20"/>
          <w:szCs w:val="20"/>
        </w:rPr>
        <w:t xml:space="preserve"> </w:t>
      </w:r>
      <w:r w:rsidR="00D94F02" w:rsidRPr="00720813">
        <w:rPr>
          <w:rFonts w:ascii="Arial" w:hAnsi="Arial" w:cs="Arial"/>
          <w:b w:val="0"/>
          <w:bCs w:val="0"/>
          <w:sz w:val="20"/>
          <w:szCs w:val="20"/>
        </w:rPr>
        <w:t>1609/49,</w:t>
      </w:r>
      <w:r w:rsidR="00EC12A3" w:rsidRPr="00720813">
        <w:rPr>
          <w:rFonts w:ascii="Arial" w:hAnsi="Arial" w:cs="Arial"/>
          <w:b w:val="0"/>
          <w:bCs w:val="0"/>
          <w:sz w:val="20"/>
          <w:szCs w:val="20"/>
        </w:rPr>
        <w:t xml:space="preserve"> </w:t>
      </w:r>
      <w:r w:rsidR="00D94F02" w:rsidRPr="00720813">
        <w:rPr>
          <w:rFonts w:ascii="Arial" w:hAnsi="Arial" w:cs="Arial"/>
          <w:b w:val="0"/>
          <w:bCs w:val="0"/>
          <w:sz w:val="20"/>
          <w:szCs w:val="20"/>
        </w:rPr>
        <w:t>1626/110,</w:t>
      </w:r>
      <w:r w:rsidR="00EC12A3" w:rsidRPr="00720813">
        <w:rPr>
          <w:rFonts w:ascii="Arial" w:hAnsi="Arial" w:cs="Arial"/>
          <w:b w:val="0"/>
          <w:bCs w:val="0"/>
          <w:sz w:val="20"/>
          <w:szCs w:val="20"/>
        </w:rPr>
        <w:t xml:space="preserve"> </w:t>
      </w:r>
      <w:r w:rsidR="00D94F02" w:rsidRPr="00720813">
        <w:rPr>
          <w:rFonts w:ascii="Arial" w:hAnsi="Arial" w:cs="Arial"/>
          <w:b w:val="0"/>
          <w:bCs w:val="0"/>
          <w:sz w:val="20"/>
          <w:szCs w:val="20"/>
        </w:rPr>
        <w:t>1626/122,</w:t>
      </w:r>
      <w:r w:rsidR="00EC12A3" w:rsidRPr="00720813">
        <w:rPr>
          <w:rFonts w:ascii="Arial" w:hAnsi="Arial" w:cs="Arial"/>
          <w:b w:val="0"/>
          <w:bCs w:val="0"/>
          <w:sz w:val="20"/>
          <w:szCs w:val="20"/>
        </w:rPr>
        <w:t xml:space="preserve"> </w:t>
      </w:r>
      <w:r w:rsidR="00D94F02" w:rsidRPr="00720813">
        <w:rPr>
          <w:rFonts w:ascii="Arial" w:hAnsi="Arial" w:cs="Arial"/>
          <w:b w:val="0"/>
          <w:bCs w:val="0"/>
          <w:sz w:val="20"/>
          <w:szCs w:val="20"/>
        </w:rPr>
        <w:t>1626/109,</w:t>
      </w:r>
      <w:r w:rsidR="00EC12A3" w:rsidRPr="00720813">
        <w:rPr>
          <w:rFonts w:ascii="Arial" w:hAnsi="Arial" w:cs="Arial"/>
          <w:b w:val="0"/>
          <w:bCs w:val="0"/>
          <w:sz w:val="20"/>
          <w:szCs w:val="20"/>
        </w:rPr>
        <w:t xml:space="preserve"> </w:t>
      </w:r>
      <w:r w:rsidR="00D94F02" w:rsidRPr="00720813">
        <w:rPr>
          <w:rFonts w:ascii="Arial" w:hAnsi="Arial" w:cs="Arial"/>
          <w:b w:val="0"/>
          <w:bCs w:val="0"/>
          <w:sz w:val="20"/>
          <w:szCs w:val="20"/>
        </w:rPr>
        <w:t>1626/107,</w:t>
      </w:r>
      <w:r w:rsidR="00EC12A3" w:rsidRPr="00720813">
        <w:rPr>
          <w:rFonts w:ascii="Arial" w:hAnsi="Arial" w:cs="Arial"/>
          <w:b w:val="0"/>
          <w:bCs w:val="0"/>
          <w:sz w:val="20"/>
          <w:szCs w:val="20"/>
        </w:rPr>
        <w:t xml:space="preserve"> </w:t>
      </w:r>
      <w:r w:rsidR="00D94F02" w:rsidRPr="00720813">
        <w:rPr>
          <w:rFonts w:ascii="Arial" w:hAnsi="Arial" w:cs="Arial"/>
          <w:b w:val="0"/>
          <w:bCs w:val="0"/>
          <w:sz w:val="20"/>
          <w:szCs w:val="20"/>
        </w:rPr>
        <w:t>1626/93,</w:t>
      </w:r>
      <w:r w:rsidR="00EC12A3" w:rsidRPr="00720813">
        <w:rPr>
          <w:rFonts w:ascii="Arial" w:hAnsi="Arial" w:cs="Arial"/>
          <w:b w:val="0"/>
          <w:bCs w:val="0"/>
          <w:sz w:val="20"/>
          <w:szCs w:val="20"/>
        </w:rPr>
        <w:t xml:space="preserve"> </w:t>
      </w:r>
      <w:r w:rsidR="00D94F02" w:rsidRPr="00720813">
        <w:rPr>
          <w:rFonts w:ascii="Arial" w:hAnsi="Arial" w:cs="Arial"/>
          <w:b w:val="0"/>
          <w:bCs w:val="0"/>
          <w:sz w:val="20"/>
          <w:szCs w:val="20"/>
        </w:rPr>
        <w:t>1626/98,</w:t>
      </w:r>
      <w:r w:rsidR="00EC12A3" w:rsidRPr="00720813">
        <w:rPr>
          <w:rFonts w:ascii="Arial" w:hAnsi="Arial" w:cs="Arial"/>
          <w:b w:val="0"/>
          <w:bCs w:val="0"/>
          <w:sz w:val="20"/>
          <w:szCs w:val="20"/>
        </w:rPr>
        <w:t xml:space="preserve"> </w:t>
      </w:r>
      <w:r w:rsidR="00D94F02" w:rsidRPr="00720813">
        <w:rPr>
          <w:rFonts w:ascii="Arial" w:hAnsi="Arial" w:cs="Arial"/>
          <w:b w:val="0"/>
          <w:bCs w:val="0"/>
          <w:sz w:val="20"/>
          <w:szCs w:val="20"/>
        </w:rPr>
        <w:t>1609/35,</w:t>
      </w:r>
      <w:r w:rsidR="00EC12A3" w:rsidRPr="00720813">
        <w:rPr>
          <w:rFonts w:ascii="Arial" w:hAnsi="Arial" w:cs="Arial"/>
          <w:b w:val="0"/>
          <w:bCs w:val="0"/>
          <w:sz w:val="20"/>
          <w:szCs w:val="20"/>
        </w:rPr>
        <w:t xml:space="preserve"> </w:t>
      </w:r>
      <w:r w:rsidR="00D94F02" w:rsidRPr="00720813">
        <w:rPr>
          <w:rFonts w:ascii="Arial" w:hAnsi="Arial" w:cs="Arial"/>
          <w:b w:val="0"/>
          <w:bCs w:val="0"/>
          <w:sz w:val="20"/>
          <w:szCs w:val="20"/>
        </w:rPr>
        <w:t>1609/22,</w:t>
      </w:r>
      <w:r w:rsidR="00EC12A3" w:rsidRPr="00720813">
        <w:rPr>
          <w:rFonts w:ascii="Arial" w:hAnsi="Arial" w:cs="Arial"/>
          <w:b w:val="0"/>
          <w:bCs w:val="0"/>
          <w:sz w:val="20"/>
          <w:szCs w:val="20"/>
        </w:rPr>
        <w:t xml:space="preserve"> </w:t>
      </w:r>
      <w:r w:rsidR="00F63AE7" w:rsidRPr="00720813">
        <w:rPr>
          <w:rFonts w:ascii="Arial" w:hAnsi="Arial" w:cs="Arial"/>
          <w:b w:val="0"/>
          <w:bCs w:val="0"/>
          <w:sz w:val="20"/>
          <w:szCs w:val="20"/>
        </w:rPr>
        <w:t>149/8,</w:t>
      </w:r>
      <w:r w:rsidR="00EC12A3" w:rsidRPr="00720813">
        <w:rPr>
          <w:rFonts w:ascii="Arial" w:hAnsi="Arial" w:cs="Arial"/>
          <w:b w:val="0"/>
          <w:bCs w:val="0"/>
          <w:sz w:val="20"/>
          <w:szCs w:val="20"/>
        </w:rPr>
        <w:t xml:space="preserve"> </w:t>
      </w:r>
      <w:r w:rsidR="00F63AE7" w:rsidRPr="00720813">
        <w:rPr>
          <w:rFonts w:ascii="Arial" w:hAnsi="Arial" w:cs="Arial"/>
          <w:b w:val="0"/>
          <w:bCs w:val="0"/>
          <w:sz w:val="20"/>
          <w:szCs w:val="20"/>
        </w:rPr>
        <w:t>1609/28,</w:t>
      </w:r>
      <w:r w:rsidR="00EC12A3" w:rsidRPr="00720813">
        <w:rPr>
          <w:rFonts w:ascii="Arial" w:hAnsi="Arial" w:cs="Arial"/>
          <w:b w:val="0"/>
          <w:bCs w:val="0"/>
          <w:sz w:val="20"/>
          <w:szCs w:val="20"/>
        </w:rPr>
        <w:t xml:space="preserve"> </w:t>
      </w:r>
      <w:r w:rsidR="00F63AE7" w:rsidRPr="00720813">
        <w:rPr>
          <w:rFonts w:ascii="Arial" w:hAnsi="Arial" w:cs="Arial"/>
          <w:b w:val="0"/>
          <w:bCs w:val="0"/>
          <w:sz w:val="20"/>
          <w:szCs w:val="20"/>
        </w:rPr>
        <w:t>1609/26,</w:t>
      </w:r>
      <w:r w:rsidR="00EC12A3" w:rsidRPr="00720813">
        <w:rPr>
          <w:rFonts w:ascii="Arial" w:hAnsi="Arial" w:cs="Arial"/>
          <w:b w:val="0"/>
          <w:bCs w:val="0"/>
          <w:sz w:val="20"/>
          <w:szCs w:val="20"/>
        </w:rPr>
        <w:t xml:space="preserve"> </w:t>
      </w:r>
      <w:r w:rsidR="00F63AE7" w:rsidRPr="00720813">
        <w:rPr>
          <w:rFonts w:ascii="Arial" w:hAnsi="Arial" w:cs="Arial"/>
          <w:b w:val="0"/>
          <w:bCs w:val="0"/>
          <w:sz w:val="20"/>
          <w:szCs w:val="20"/>
        </w:rPr>
        <w:t>1609/24,</w:t>
      </w:r>
      <w:r w:rsidR="00C20E63" w:rsidRPr="00720813">
        <w:rPr>
          <w:rFonts w:ascii="Arial" w:hAnsi="Arial" w:cs="Arial"/>
          <w:b w:val="0"/>
          <w:bCs w:val="0"/>
          <w:sz w:val="20"/>
          <w:szCs w:val="20"/>
        </w:rPr>
        <w:t xml:space="preserve"> vše</w:t>
      </w:r>
      <w:r w:rsidR="00ED2591" w:rsidRPr="00720813">
        <w:rPr>
          <w:rFonts w:ascii="Arial" w:hAnsi="Arial" w:cs="Arial"/>
          <w:b w:val="0"/>
          <w:bCs w:val="0"/>
          <w:sz w:val="20"/>
          <w:szCs w:val="20"/>
        </w:rPr>
        <w:t xml:space="preserve"> </w:t>
      </w:r>
      <w:r w:rsidR="00F63AE7" w:rsidRPr="00720813">
        <w:rPr>
          <w:rFonts w:ascii="Arial" w:hAnsi="Arial" w:cs="Arial"/>
          <w:b w:val="0"/>
          <w:bCs w:val="0"/>
          <w:sz w:val="20"/>
          <w:szCs w:val="20"/>
        </w:rPr>
        <w:t>v k.ú. Bolevec a p</w:t>
      </w:r>
      <w:r w:rsidR="00584CCA" w:rsidRPr="00720813">
        <w:rPr>
          <w:rFonts w:ascii="Arial" w:hAnsi="Arial" w:cs="Arial"/>
          <w:b w:val="0"/>
          <w:bCs w:val="0"/>
          <w:sz w:val="20"/>
          <w:szCs w:val="20"/>
        </w:rPr>
        <w:t xml:space="preserve">arc. č. 11102/115 v k. ú. Plzeň, resp. jejich části </w:t>
      </w:r>
      <w:r w:rsidR="00584CCA" w:rsidRPr="00720813">
        <w:rPr>
          <w:rFonts w:ascii="Arial" w:hAnsi="Arial" w:cs="Arial"/>
          <w:b w:val="0"/>
          <w:sz w:val="20"/>
          <w:szCs w:val="20"/>
        </w:rPr>
        <w:t xml:space="preserve">specifikované </w:t>
      </w:r>
      <w:r w:rsidR="00720813" w:rsidRPr="00720813">
        <w:rPr>
          <w:rFonts w:ascii="Arial" w:hAnsi="Arial" w:cs="Arial"/>
          <w:b w:val="0"/>
          <w:sz w:val="20"/>
          <w:szCs w:val="20"/>
        </w:rPr>
        <w:t>zákresem v leteckých snímcích</w:t>
      </w:r>
      <w:r w:rsidR="00584CCA" w:rsidRPr="00720813">
        <w:rPr>
          <w:rFonts w:ascii="Arial" w:hAnsi="Arial" w:cs="Arial"/>
          <w:b w:val="0"/>
          <w:bCs w:val="0"/>
          <w:sz w:val="20"/>
          <w:szCs w:val="20"/>
        </w:rPr>
        <w:t xml:space="preserve">. </w:t>
      </w:r>
    </w:p>
    <w:p w:rsidR="004B5B9F" w:rsidRPr="00584CCA" w:rsidRDefault="00D35D22" w:rsidP="00584CCA">
      <w:pPr>
        <w:pStyle w:val="Zkladntext"/>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67" w:hanging="567"/>
        <w:jc w:val="both"/>
        <w:rPr>
          <w:rFonts w:ascii="Arial" w:hAnsi="Arial" w:cs="Arial"/>
          <w:b w:val="0"/>
          <w:bCs w:val="0"/>
          <w:sz w:val="20"/>
          <w:szCs w:val="20"/>
        </w:rPr>
      </w:pPr>
      <w:r>
        <w:rPr>
          <w:rFonts w:ascii="Arial" w:hAnsi="Arial" w:cs="Arial"/>
          <w:b w:val="0"/>
          <w:bCs w:val="0"/>
          <w:sz w:val="20"/>
          <w:szCs w:val="20"/>
        </w:rPr>
        <w:t>Míst</w:t>
      </w:r>
      <w:r w:rsidR="00584CCA">
        <w:rPr>
          <w:rFonts w:ascii="Arial" w:hAnsi="Arial" w:cs="Arial"/>
          <w:b w:val="0"/>
          <w:bCs w:val="0"/>
          <w:sz w:val="20"/>
          <w:szCs w:val="20"/>
        </w:rPr>
        <w:t>a</w:t>
      </w:r>
      <w:r>
        <w:rPr>
          <w:rFonts w:ascii="Arial" w:hAnsi="Arial" w:cs="Arial"/>
          <w:b w:val="0"/>
          <w:bCs w:val="0"/>
          <w:sz w:val="20"/>
          <w:szCs w:val="20"/>
        </w:rPr>
        <w:t xml:space="preserve"> provádění díla (staveniště) bud</w:t>
      </w:r>
      <w:r w:rsidR="00584CCA">
        <w:rPr>
          <w:rFonts w:ascii="Arial" w:hAnsi="Arial" w:cs="Arial"/>
          <w:b w:val="0"/>
          <w:bCs w:val="0"/>
          <w:sz w:val="20"/>
          <w:szCs w:val="20"/>
        </w:rPr>
        <w:t>ou</w:t>
      </w:r>
      <w:r>
        <w:rPr>
          <w:rFonts w:ascii="Arial" w:hAnsi="Arial" w:cs="Arial"/>
          <w:b w:val="0"/>
          <w:bCs w:val="0"/>
          <w:sz w:val="20"/>
          <w:szCs w:val="20"/>
        </w:rPr>
        <w:t xml:space="preserve"> zhotoviteli předán</w:t>
      </w:r>
      <w:r w:rsidR="00584CCA">
        <w:rPr>
          <w:rFonts w:ascii="Arial" w:hAnsi="Arial" w:cs="Arial"/>
          <w:b w:val="0"/>
          <w:bCs w:val="0"/>
          <w:sz w:val="20"/>
          <w:szCs w:val="20"/>
        </w:rPr>
        <w:t>a</w:t>
      </w:r>
      <w:r>
        <w:rPr>
          <w:rFonts w:ascii="Arial" w:hAnsi="Arial" w:cs="Arial"/>
          <w:b w:val="0"/>
          <w:bCs w:val="0"/>
          <w:sz w:val="20"/>
          <w:szCs w:val="20"/>
        </w:rPr>
        <w:t xml:space="preserve"> objednatelem protokolárně po podpisu této smlouvy o dílo</w:t>
      </w:r>
      <w:r w:rsidR="00DF5996">
        <w:rPr>
          <w:rFonts w:ascii="Arial" w:hAnsi="Arial" w:cs="Arial"/>
          <w:b w:val="0"/>
          <w:bCs w:val="0"/>
          <w:sz w:val="20"/>
          <w:szCs w:val="20"/>
        </w:rPr>
        <w:t xml:space="preserve"> v termínu dle vzájemné dohody smluvních stran</w:t>
      </w:r>
      <w:r>
        <w:rPr>
          <w:rFonts w:ascii="Arial" w:hAnsi="Arial" w:cs="Arial"/>
          <w:b w:val="0"/>
          <w:bCs w:val="0"/>
          <w:sz w:val="20"/>
          <w:szCs w:val="20"/>
        </w:rPr>
        <w:t xml:space="preserve">. Od tohoto okamžiku odpovídá zhotovitel za veškeré škody způsobené na stavebním díle, jakož i za škody, vzniklé jeho činností ve spojitosti s prováděním díla. </w:t>
      </w:r>
    </w:p>
    <w:p w:rsidR="00CC1E1D" w:rsidRDefault="00CC1E1D" w:rsidP="00F63AE7">
      <w:pPr>
        <w:spacing w:line="280" w:lineRule="atLeast"/>
        <w:jc w:val="center"/>
        <w:rPr>
          <w:rFonts w:ascii="Arial" w:hAnsi="Arial" w:cs="Arial"/>
          <w:b/>
          <w:caps/>
        </w:rPr>
      </w:pPr>
    </w:p>
    <w:p w:rsidR="0048680C" w:rsidRPr="00EC12A3" w:rsidRDefault="00F63AE7" w:rsidP="00F63AE7">
      <w:pPr>
        <w:spacing w:line="280" w:lineRule="atLeast"/>
        <w:jc w:val="center"/>
        <w:rPr>
          <w:rFonts w:ascii="Arial" w:hAnsi="Arial" w:cs="Arial"/>
          <w:b/>
          <w:caps/>
        </w:rPr>
      </w:pPr>
      <w:r w:rsidRPr="00EC12A3">
        <w:rPr>
          <w:rFonts w:ascii="Arial" w:hAnsi="Arial" w:cs="Arial"/>
          <w:b/>
          <w:caps/>
        </w:rPr>
        <w:t>5.</w:t>
      </w:r>
    </w:p>
    <w:p w:rsidR="0048680C" w:rsidRPr="00240FF1" w:rsidRDefault="0048680C" w:rsidP="00CD7C76">
      <w:pPr>
        <w:spacing w:after="240" w:line="280" w:lineRule="atLeast"/>
        <w:jc w:val="center"/>
        <w:rPr>
          <w:rFonts w:ascii="Arial" w:hAnsi="Arial" w:cs="Arial"/>
          <w:b/>
          <w:caps/>
        </w:rPr>
      </w:pPr>
      <w:r w:rsidRPr="00240FF1">
        <w:rPr>
          <w:rFonts w:ascii="Arial" w:hAnsi="Arial" w:cs="Arial"/>
          <w:b/>
          <w:caps/>
        </w:rPr>
        <w:t>Cena a platební podmínky</w:t>
      </w:r>
    </w:p>
    <w:p w:rsidR="00496286" w:rsidRPr="00A130FA" w:rsidRDefault="00AD4A22" w:rsidP="00A130FA">
      <w:pPr>
        <w:pStyle w:val="Odstavecseseznamem"/>
        <w:numPr>
          <w:ilvl w:val="1"/>
          <w:numId w:val="19"/>
        </w:numPr>
        <w:tabs>
          <w:tab w:val="left" w:pos="2661"/>
        </w:tabs>
        <w:spacing w:after="240"/>
        <w:jc w:val="both"/>
        <w:rPr>
          <w:rFonts w:ascii="Arial" w:hAnsi="Arial"/>
          <w:sz w:val="20"/>
          <w:szCs w:val="20"/>
        </w:rPr>
      </w:pPr>
      <w:r w:rsidRPr="00A130FA">
        <w:rPr>
          <w:rFonts w:ascii="Arial" w:hAnsi="Arial" w:cs="Arial"/>
          <w:sz w:val="20"/>
          <w:szCs w:val="20"/>
        </w:rPr>
        <w:t>Objednatel se zavazuje zaplatit zhotoviteli za řádné provedení díla sjednanou cenu:</w:t>
      </w:r>
      <w:r w:rsidR="00B822E0" w:rsidRPr="00A130FA">
        <w:rPr>
          <w:rFonts w:ascii="Arial" w:hAnsi="Arial"/>
          <w:sz w:val="20"/>
          <w:szCs w:val="20"/>
        </w:rPr>
        <w:tab/>
      </w:r>
    </w:p>
    <w:p w:rsidR="002E1C2D" w:rsidRDefault="00AD4A22" w:rsidP="00CD7C76">
      <w:pPr>
        <w:pStyle w:val="Zkladntext"/>
        <w:tabs>
          <w:tab w:val="right" w:pos="0"/>
        </w:tabs>
        <w:ind w:left="567"/>
        <w:jc w:val="both"/>
        <w:rPr>
          <w:rFonts w:ascii="Arial" w:hAnsi="Arial"/>
          <w:sz w:val="20"/>
          <w:szCs w:val="20"/>
        </w:rPr>
      </w:pPr>
      <w:r w:rsidRPr="000662AB">
        <w:rPr>
          <w:rFonts w:ascii="Arial" w:hAnsi="Arial"/>
          <w:sz w:val="20"/>
          <w:szCs w:val="20"/>
        </w:rPr>
        <w:t>Cena za dílo</w:t>
      </w:r>
      <w:r w:rsidR="00496286" w:rsidRPr="000662AB">
        <w:rPr>
          <w:rFonts w:ascii="Arial" w:hAnsi="Arial"/>
          <w:sz w:val="20"/>
          <w:szCs w:val="20"/>
        </w:rPr>
        <w:t xml:space="preserve"> celkem</w:t>
      </w:r>
      <w:r w:rsidRPr="000662AB">
        <w:rPr>
          <w:rFonts w:ascii="Arial" w:hAnsi="Arial"/>
          <w:sz w:val="20"/>
          <w:szCs w:val="20"/>
        </w:rPr>
        <w:t xml:space="preserve"> bez DPH </w:t>
      </w:r>
      <w:r w:rsidR="00C14A4D">
        <w:rPr>
          <w:rFonts w:ascii="Arial" w:hAnsi="Arial"/>
          <w:sz w:val="20"/>
          <w:szCs w:val="20"/>
        </w:rPr>
        <w:tab/>
      </w:r>
      <w:r w:rsidR="00C14A4D">
        <w:rPr>
          <w:rFonts w:ascii="Arial" w:hAnsi="Arial"/>
          <w:sz w:val="20"/>
          <w:szCs w:val="20"/>
        </w:rPr>
        <w:tab/>
      </w:r>
      <w:r w:rsidR="00C14A4D">
        <w:rPr>
          <w:rFonts w:ascii="Arial" w:hAnsi="Arial"/>
          <w:sz w:val="20"/>
          <w:szCs w:val="20"/>
        </w:rPr>
        <w:tab/>
        <w:t>737 060,00 Kč</w:t>
      </w:r>
    </w:p>
    <w:p w:rsidR="00775AF7" w:rsidRDefault="00775AF7" w:rsidP="00CD7C76">
      <w:pPr>
        <w:pStyle w:val="Zkladntext"/>
        <w:tabs>
          <w:tab w:val="right" w:pos="0"/>
        </w:tabs>
        <w:ind w:left="567"/>
        <w:jc w:val="both"/>
        <w:rPr>
          <w:rFonts w:ascii="Arial" w:hAnsi="Arial"/>
          <w:i/>
          <w:sz w:val="20"/>
          <w:szCs w:val="20"/>
        </w:rPr>
      </w:pPr>
    </w:p>
    <w:p w:rsidR="00832997" w:rsidRDefault="00AD4A22" w:rsidP="00CD7C76">
      <w:pPr>
        <w:pStyle w:val="Zkladntext"/>
        <w:tabs>
          <w:tab w:val="right" w:pos="0"/>
        </w:tabs>
        <w:ind w:left="567"/>
        <w:jc w:val="both"/>
        <w:rPr>
          <w:rFonts w:ascii="Arial" w:hAnsi="Arial"/>
          <w:sz w:val="20"/>
          <w:szCs w:val="20"/>
        </w:rPr>
      </w:pPr>
      <w:r w:rsidRPr="000662AB">
        <w:rPr>
          <w:rFonts w:ascii="Arial" w:hAnsi="Arial"/>
          <w:sz w:val="20"/>
          <w:szCs w:val="20"/>
        </w:rPr>
        <w:t>DPH</w:t>
      </w:r>
      <w:r w:rsidR="001A4B5F" w:rsidRPr="000662AB">
        <w:rPr>
          <w:rFonts w:ascii="Arial" w:hAnsi="Arial"/>
          <w:sz w:val="20"/>
          <w:szCs w:val="20"/>
        </w:rPr>
        <w:t xml:space="preserve"> 2</w:t>
      </w:r>
      <w:r w:rsidR="00FE1276" w:rsidRPr="000662AB">
        <w:rPr>
          <w:rFonts w:ascii="Arial" w:hAnsi="Arial"/>
          <w:sz w:val="20"/>
          <w:szCs w:val="20"/>
        </w:rPr>
        <w:t>1</w:t>
      </w:r>
      <w:r w:rsidR="001A4B5F" w:rsidRPr="000662AB">
        <w:rPr>
          <w:rFonts w:ascii="Arial" w:hAnsi="Arial"/>
          <w:sz w:val="20"/>
          <w:szCs w:val="20"/>
        </w:rPr>
        <w:t>%</w:t>
      </w:r>
      <w:r w:rsidR="00584CCA">
        <w:rPr>
          <w:rFonts w:ascii="Arial" w:hAnsi="Arial"/>
          <w:sz w:val="20"/>
          <w:szCs w:val="20"/>
        </w:rPr>
        <w:tab/>
      </w:r>
      <w:r w:rsidR="00584CCA">
        <w:rPr>
          <w:rFonts w:ascii="Arial" w:hAnsi="Arial"/>
          <w:sz w:val="20"/>
          <w:szCs w:val="20"/>
        </w:rPr>
        <w:tab/>
      </w:r>
      <w:r w:rsidR="00584CCA">
        <w:rPr>
          <w:rFonts w:ascii="Arial" w:hAnsi="Arial"/>
          <w:sz w:val="20"/>
          <w:szCs w:val="20"/>
        </w:rPr>
        <w:tab/>
      </w:r>
      <w:r w:rsidR="00584CCA">
        <w:rPr>
          <w:rFonts w:ascii="Arial" w:hAnsi="Arial"/>
          <w:sz w:val="20"/>
          <w:szCs w:val="20"/>
        </w:rPr>
        <w:tab/>
      </w:r>
      <w:r w:rsidR="00584CCA">
        <w:rPr>
          <w:rFonts w:ascii="Arial" w:hAnsi="Arial"/>
          <w:sz w:val="20"/>
          <w:szCs w:val="20"/>
        </w:rPr>
        <w:tab/>
      </w:r>
      <w:r w:rsidR="00C14A4D">
        <w:rPr>
          <w:rFonts w:ascii="Arial" w:hAnsi="Arial"/>
          <w:sz w:val="20"/>
          <w:szCs w:val="20"/>
        </w:rPr>
        <w:t>154 783,00 Kč</w:t>
      </w:r>
    </w:p>
    <w:p w:rsidR="00775AF7" w:rsidRDefault="00775AF7" w:rsidP="00CD7C76">
      <w:pPr>
        <w:pStyle w:val="Zkladntext"/>
        <w:tabs>
          <w:tab w:val="right" w:pos="0"/>
        </w:tabs>
        <w:ind w:left="567"/>
        <w:jc w:val="both"/>
        <w:rPr>
          <w:rFonts w:ascii="Arial" w:hAnsi="Arial"/>
          <w:i/>
          <w:sz w:val="20"/>
          <w:szCs w:val="20"/>
        </w:rPr>
      </w:pPr>
    </w:p>
    <w:p w:rsidR="007E04BE" w:rsidRDefault="00AD4A22" w:rsidP="00CD7C76">
      <w:pPr>
        <w:pStyle w:val="Zkladntext"/>
        <w:tabs>
          <w:tab w:val="right" w:pos="0"/>
        </w:tabs>
        <w:ind w:left="567"/>
        <w:jc w:val="both"/>
        <w:rPr>
          <w:rFonts w:ascii="Arial" w:hAnsi="Arial"/>
          <w:sz w:val="20"/>
          <w:szCs w:val="20"/>
        </w:rPr>
      </w:pPr>
      <w:r w:rsidRPr="000662AB">
        <w:rPr>
          <w:rFonts w:ascii="Arial" w:hAnsi="Arial"/>
          <w:sz w:val="20"/>
          <w:szCs w:val="20"/>
        </w:rPr>
        <w:t>Cena za dílo</w:t>
      </w:r>
      <w:r w:rsidR="00BA2A9E" w:rsidRPr="000662AB">
        <w:rPr>
          <w:rFonts w:ascii="Arial" w:hAnsi="Arial"/>
          <w:sz w:val="20"/>
          <w:szCs w:val="20"/>
        </w:rPr>
        <w:t xml:space="preserve"> celkem</w:t>
      </w:r>
      <w:r w:rsidRPr="000662AB">
        <w:rPr>
          <w:rFonts w:ascii="Arial" w:hAnsi="Arial"/>
          <w:sz w:val="20"/>
          <w:szCs w:val="20"/>
        </w:rPr>
        <w:t xml:space="preserve"> včetně DPH</w:t>
      </w:r>
      <w:r w:rsidR="009E1E2E">
        <w:rPr>
          <w:rFonts w:ascii="Arial" w:hAnsi="Arial"/>
          <w:sz w:val="20"/>
          <w:szCs w:val="20"/>
        </w:rPr>
        <w:tab/>
        <w:t xml:space="preserve">  </w:t>
      </w:r>
      <w:r w:rsidR="00584CCA">
        <w:rPr>
          <w:rFonts w:ascii="Arial" w:hAnsi="Arial"/>
          <w:sz w:val="20"/>
          <w:szCs w:val="20"/>
        </w:rPr>
        <w:tab/>
      </w:r>
      <w:r w:rsidR="00C14A4D">
        <w:rPr>
          <w:rFonts w:ascii="Arial" w:hAnsi="Arial"/>
          <w:sz w:val="20"/>
          <w:szCs w:val="20"/>
        </w:rPr>
        <w:t>891 843,00 Kč</w:t>
      </w:r>
    </w:p>
    <w:p w:rsidR="009E1E2E" w:rsidRDefault="009E1E2E" w:rsidP="00CD7C76">
      <w:pPr>
        <w:pStyle w:val="Zkladntext"/>
        <w:tabs>
          <w:tab w:val="right" w:pos="0"/>
        </w:tabs>
        <w:ind w:left="567"/>
        <w:jc w:val="both"/>
        <w:rPr>
          <w:rFonts w:ascii="Arial" w:hAnsi="Arial"/>
          <w:sz w:val="20"/>
          <w:szCs w:val="20"/>
        </w:rPr>
      </w:pPr>
    </w:p>
    <w:p w:rsidR="00A81A8E" w:rsidRDefault="00775AF7">
      <w:pPr>
        <w:pStyle w:val="Zkladntext"/>
        <w:tabs>
          <w:tab w:val="right" w:pos="0"/>
          <w:tab w:val="left" w:pos="7099"/>
        </w:tabs>
        <w:ind w:left="567"/>
        <w:jc w:val="both"/>
        <w:rPr>
          <w:rFonts w:ascii="Arial" w:hAnsi="Arial"/>
          <w:i/>
          <w:sz w:val="20"/>
          <w:szCs w:val="20"/>
        </w:rPr>
      </w:pPr>
      <w:r>
        <w:rPr>
          <w:rFonts w:ascii="Arial" w:hAnsi="Arial"/>
          <w:i/>
          <w:sz w:val="20"/>
          <w:szCs w:val="20"/>
        </w:rPr>
        <w:tab/>
      </w:r>
    </w:p>
    <w:p w:rsidR="002E0185" w:rsidRPr="00BD06D1" w:rsidRDefault="00832997" w:rsidP="003A675F">
      <w:pPr>
        <w:pStyle w:val="Zkladntext"/>
        <w:tabs>
          <w:tab w:val="right" w:pos="0"/>
        </w:tabs>
        <w:spacing w:after="240"/>
        <w:ind w:left="567"/>
        <w:jc w:val="both"/>
        <w:rPr>
          <w:rFonts w:ascii="Arial" w:hAnsi="Arial"/>
          <w:b w:val="0"/>
          <w:sz w:val="20"/>
          <w:szCs w:val="20"/>
        </w:rPr>
      </w:pPr>
      <w:r w:rsidRPr="00CD7C76">
        <w:rPr>
          <w:rFonts w:ascii="Arial" w:hAnsi="Arial"/>
          <w:i/>
          <w:sz w:val="20"/>
          <w:szCs w:val="20"/>
        </w:rPr>
        <w:t>(</w:t>
      </w:r>
      <w:r w:rsidR="00611A86">
        <w:rPr>
          <w:rFonts w:ascii="Arial" w:hAnsi="Arial"/>
          <w:i/>
          <w:sz w:val="20"/>
          <w:szCs w:val="20"/>
        </w:rPr>
        <w:t>slovy</w:t>
      </w:r>
      <w:r w:rsidR="00A20F75">
        <w:rPr>
          <w:rFonts w:ascii="Arial" w:hAnsi="Arial"/>
          <w:i/>
          <w:sz w:val="20"/>
          <w:szCs w:val="20"/>
        </w:rPr>
        <w:t xml:space="preserve"> </w:t>
      </w:r>
      <w:r w:rsidR="00C14A4D">
        <w:rPr>
          <w:rFonts w:ascii="Arial" w:hAnsi="Arial"/>
          <w:i/>
          <w:sz w:val="20"/>
          <w:szCs w:val="20"/>
        </w:rPr>
        <w:t xml:space="preserve">osm set devadesát </w:t>
      </w:r>
      <w:r w:rsidR="00192B6F">
        <w:rPr>
          <w:rFonts w:ascii="Arial" w:hAnsi="Arial"/>
          <w:i/>
          <w:sz w:val="20"/>
          <w:szCs w:val="20"/>
        </w:rPr>
        <w:t>jeden tisíc osm set čtyřicet tři korun českých)</w:t>
      </w:r>
    </w:p>
    <w:p w:rsidR="00177DEB" w:rsidRDefault="00177DEB" w:rsidP="00177DEB">
      <w:pPr>
        <w:pStyle w:val="Odstavecseseznamem"/>
        <w:numPr>
          <w:ilvl w:val="1"/>
          <w:numId w:val="19"/>
        </w:numPr>
        <w:tabs>
          <w:tab w:val="left" w:pos="2661"/>
        </w:tabs>
        <w:spacing w:after="240"/>
        <w:jc w:val="both"/>
        <w:rPr>
          <w:rFonts w:ascii="Arial" w:hAnsi="Arial" w:cs="Arial"/>
          <w:sz w:val="20"/>
          <w:szCs w:val="20"/>
        </w:rPr>
      </w:pPr>
      <w:r>
        <w:rPr>
          <w:rFonts w:ascii="Arial" w:hAnsi="Arial" w:cs="Arial"/>
          <w:sz w:val="20"/>
          <w:szCs w:val="20"/>
        </w:rPr>
        <w:t>Cena za dílo je úplná a konečná (vyjma případů uvedených v odst. 5.3.) a zahrnuje veškeré náklady a poplatky související se zhotovením a dodáním díla a se splněním povinností zhotovitele včetně veškerých víceprací,</w:t>
      </w:r>
      <w:r w:rsidRPr="00177DEB">
        <w:rPr>
          <w:rFonts w:ascii="Arial" w:hAnsi="Arial" w:cs="Arial"/>
          <w:sz w:val="20"/>
          <w:szCs w:val="20"/>
        </w:rPr>
        <w:t xml:space="preserve"> a to včetně provedení případných oprav chodníků, obrubníků, přístupových cest, zelených ploch, </w:t>
      </w:r>
      <w:r w:rsidR="006F1774">
        <w:rPr>
          <w:rFonts w:ascii="Arial" w:hAnsi="Arial" w:cs="Arial"/>
          <w:sz w:val="20"/>
          <w:szCs w:val="20"/>
        </w:rPr>
        <w:t xml:space="preserve">které budou </w:t>
      </w:r>
      <w:r w:rsidRPr="00177DEB">
        <w:rPr>
          <w:rFonts w:ascii="Arial" w:hAnsi="Arial" w:cs="Arial"/>
          <w:sz w:val="20"/>
          <w:szCs w:val="20"/>
        </w:rPr>
        <w:t>p</w:t>
      </w:r>
      <w:r w:rsidR="006F1774">
        <w:rPr>
          <w:rFonts w:ascii="Arial" w:hAnsi="Arial" w:cs="Arial"/>
          <w:sz w:val="20"/>
          <w:szCs w:val="20"/>
        </w:rPr>
        <w:t>oškozeny</w:t>
      </w:r>
      <w:r w:rsidRPr="00177DEB">
        <w:rPr>
          <w:rFonts w:ascii="Arial" w:hAnsi="Arial" w:cs="Arial"/>
          <w:sz w:val="20"/>
          <w:szCs w:val="20"/>
        </w:rPr>
        <w:t xml:space="preserve"> následkem provádění stavebních prací či odvozem stavební suti zhotovitelem.</w:t>
      </w:r>
      <w:r>
        <w:rPr>
          <w:rFonts w:ascii="Arial" w:hAnsi="Arial" w:cs="Arial"/>
          <w:sz w:val="20"/>
          <w:szCs w:val="20"/>
        </w:rPr>
        <w:t xml:space="preserve"> </w:t>
      </w:r>
    </w:p>
    <w:p w:rsidR="00177DEB" w:rsidRPr="00177DEB" w:rsidRDefault="00177DEB" w:rsidP="00177DEB">
      <w:pPr>
        <w:pStyle w:val="Odstavecseseznamem"/>
        <w:numPr>
          <w:ilvl w:val="1"/>
          <w:numId w:val="19"/>
        </w:numPr>
        <w:tabs>
          <w:tab w:val="left" w:pos="2661"/>
        </w:tabs>
        <w:jc w:val="both"/>
        <w:rPr>
          <w:rFonts w:ascii="Arial" w:hAnsi="Arial" w:cs="Arial"/>
          <w:sz w:val="20"/>
          <w:szCs w:val="20"/>
        </w:rPr>
      </w:pPr>
      <w:r w:rsidRPr="00177DEB">
        <w:rPr>
          <w:rFonts w:ascii="Arial" w:hAnsi="Arial" w:cs="Arial"/>
          <w:sz w:val="20"/>
          <w:szCs w:val="20"/>
        </w:rPr>
        <w:t>Ke změně ceny díla může dojít jestliže:</w:t>
      </w:r>
    </w:p>
    <w:p w:rsidR="00177DEB" w:rsidRPr="00177DEB" w:rsidRDefault="00177DEB" w:rsidP="006F1774">
      <w:pPr>
        <w:pStyle w:val="Odstavecseseznamem"/>
        <w:numPr>
          <w:ilvl w:val="1"/>
          <w:numId w:val="21"/>
        </w:numPr>
        <w:tabs>
          <w:tab w:val="left" w:pos="2661"/>
        </w:tabs>
        <w:ind w:left="1134"/>
        <w:jc w:val="both"/>
        <w:rPr>
          <w:rFonts w:ascii="Arial" w:hAnsi="Arial" w:cs="Arial"/>
          <w:sz w:val="20"/>
          <w:szCs w:val="20"/>
        </w:rPr>
      </w:pPr>
      <w:r w:rsidRPr="00177DEB">
        <w:rPr>
          <w:rFonts w:ascii="Arial" w:hAnsi="Arial" w:cs="Arial"/>
          <w:sz w:val="20"/>
          <w:szCs w:val="20"/>
        </w:rPr>
        <w:t>objednatel požaduje práce, které nejsou v předmětu díla;</w:t>
      </w:r>
    </w:p>
    <w:p w:rsidR="00177DEB" w:rsidRPr="00177DEB" w:rsidRDefault="00177DEB" w:rsidP="006F1774">
      <w:pPr>
        <w:pStyle w:val="Odstavecseseznamem"/>
        <w:numPr>
          <w:ilvl w:val="1"/>
          <w:numId w:val="21"/>
        </w:numPr>
        <w:tabs>
          <w:tab w:val="left" w:pos="2661"/>
        </w:tabs>
        <w:ind w:left="1134"/>
        <w:jc w:val="both"/>
        <w:rPr>
          <w:rFonts w:ascii="Arial" w:hAnsi="Arial" w:cs="Arial"/>
          <w:sz w:val="20"/>
          <w:szCs w:val="20"/>
        </w:rPr>
      </w:pPr>
      <w:r w:rsidRPr="00177DEB">
        <w:rPr>
          <w:rFonts w:ascii="Arial" w:hAnsi="Arial" w:cs="Arial"/>
          <w:sz w:val="20"/>
          <w:szCs w:val="20"/>
        </w:rPr>
        <w:t>objednatel požaduje vypustit některé práce předmětu díla;</w:t>
      </w:r>
    </w:p>
    <w:p w:rsidR="00177DEB" w:rsidRDefault="00177DEB" w:rsidP="006F1774">
      <w:pPr>
        <w:pStyle w:val="Odstavecseseznamem"/>
        <w:numPr>
          <w:ilvl w:val="1"/>
          <w:numId w:val="21"/>
        </w:numPr>
        <w:tabs>
          <w:tab w:val="left" w:pos="2661"/>
        </w:tabs>
        <w:ind w:left="1134"/>
        <w:jc w:val="both"/>
        <w:rPr>
          <w:rFonts w:ascii="Arial" w:hAnsi="Arial" w:cs="Arial"/>
          <w:sz w:val="20"/>
          <w:szCs w:val="20"/>
        </w:rPr>
      </w:pPr>
      <w:r w:rsidRPr="00177DEB">
        <w:rPr>
          <w:rFonts w:ascii="Arial" w:hAnsi="Arial" w:cs="Arial"/>
          <w:sz w:val="20"/>
          <w:szCs w:val="20"/>
        </w:rPr>
        <w:t>při realizaci se zjistí skutečnosti, které nebyly v době podpisu smlouvy známy, a zhotovitel je nezavinil ani nemohl předvídat a mají vliv na cenu díla.</w:t>
      </w:r>
    </w:p>
    <w:p w:rsidR="00177DEB" w:rsidRPr="00177DEB" w:rsidRDefault="00177DEB" w:rsidP="00177DEB">
      <w:pPr>
        <w:pStyle w:val="Odstavecseseznamem"/>
        <w:tabs>
          <w:tab w:val="left" w:pos="2661"/>
        </w:tabs>
        <w:ind w:left="567"/>
        <w:jc w:val="both"/>
        <w:rPr>
          <w:rFonts w:ascii="Arial" w:hAnsi="Arial" w:cs="Arial"/>
          <w:sz w:val="20"/>
          <w:szCs w:val="20"/>
        </w:rPr>
      </w:pPr>
    </w:p>
    <w:p w:rsidR="00177DEB" w:rsidRPr="002464DA" w:rsidRDefault="00177DEB" w:rsidP="00177DEB">
      <w:pPr>
        <w:pStyle w:val="Odstavecseseznamem"/>
        <w:numPr>
          <w:ilvl w:val="1"/>
          <w:numId w:val="19"/>
        </w:numPr>
        <w:tabs>
          <w:tab w:val="left" w:pos="2661"/>
        </w:tabs>
        <w:spacing w:after="240"/>
        <w:jc w:val="both"/>
        <w:rPr>
          <w:rFonts w:ascii="Arial" w:hAnsi="Arial" w:cs="Arial"/>
          <w:sz w:val="20"/>
          <w:szCs w:val="20"/>
        </w:rPr>
      </w:pPr>
      <w:r w:rsidRPr="002464DA">
        <w:rPr>
          <w:rFonts w:ascii="Arial" w:hAnsi="Arial" w:cs="Arial"/>
          <w:sz w:val="20"/>
          <w:szCs w:val="20"/>
        </w:rPr>
        <w:t xml:space="preserve">Dojde-li v průběhu provádění díla na základě dohody stran ke změně rozsahu předmětu plnění, který má vliv na změnu ceny za dílo, je zhotovitel povinen vyhotovit změnový list k oceněnému soupisu prací (rozpočtu), který bude oběma smluvními stranami odsouhlasen a podepsán (za objednatele oprávněnou osobou, nestačí podpis technického dozoru investora, apod.). Takto vyhotovený změnový list může nahrazovat dodatek ke smlouvě o dílo za situace, že se nejedná o podstatnou změnu závazku ve smyslu § 222 odst. 4 – 9 zákona č. 134/2016 Sb., o zadávání </w:t>
      </w:r>
      <w:r w:rsidRPr="002464DA">
        <w:rPr>
          <w:rFonts w:ascii="Arial" w:hAnsi="Arial" w:cs="Arial"/>
          <w:sz w:val="20"/>
          <w:szCs w:val="20"/>
        </w:rPr>
        <w:lastRenderedPageBreak/>
        <w:t>veřejných zakázek, v platném znění. Bez podepsání změnového listu objednatelem nemá zhotovitel nárok na zaplacení jakékoliv zvýšené c</w:t>
      </w:r>
      <w:r w:rsidR="006F1774">
        <w:rPr>
          <w:rFonts w:ascii="Arial" w:hAnsi="Arial" w:cs="Arial"/>
          <w:sz w:val="20"/>
          <w:szCs w:val="20"/>
        </w:rPr>
        <w:t>eny za dílo ani jiných nákladů.</w:t>
      </w:r>
      <w:r w:rsidRPr="002464DA">
        <w:rPr>
          <w:rFonts w:ascii="Arial" w:hAnsi="Arial" w:cs="Arial"/>
          <w:sz w:val="20"/>
          <w:szCs w:val="20"/>
        </w:rPr>
        <w:t xml:space="preserve"> </w:t>
      </w:r>
    </w:p>
    <w:p w:rsidR="00177DEB" w:rsidRPr="007450EF" w:rsidRDefault="00177DEB" w:rsidP="00177DEB">
      <w:pPr>
        <w:pStyle w:val="Odstavecseseznamem"/>
        <w:numPr>
          <w:ilvl w:val="1"/>
          <w:numId w:val="19"/>
        </w:numPr>
        <w:tabs>
          <w:tab w:val="left" w:pos="2661"/>
        </w:tabs>
        <w:spacing w:after="240"/>
        <w:jc w:val="both"/>
        <w:rPr>
          <w:rFonts w:ascii="Arial" w:hAnsi="Arial" w:cs="Arial"/>
          <w:sz w:val="20"/>
          <w:szCs w:val="20"/>
        </w:rPr>
      </w:pPr>
      <w:r w:rsidRPr="00372384">
        <w:rPr>
          <w:rFonts w:ascii="Arial" w:hAnsi="Arial" w:cs="Arial"/>
          <w:sz w:val="20"/>
          <w:szCs w:val="20"/>
        </w:rPr>
        <w:t>V případě změn u prací, které jsou obsaženy v položkovém rozpočtu, bude změna ceny stanovena na základě jednotkové ceny dané práce v položkovém rozpočtu</w:t>
      </w:r>
      <w:r>
        <w:rPr>
          <w:rFonts w:ascii="Arial" w:hAnsi="Arial" w:cs="Arial"/>
          <w:sz w:val="20"/>
          <w:szCs w:val="20"/>
        </w:rPr>
        <w:t>, pokud se strany nedohodnou jinak</w:t>
      </w:r>
      <w:r w:rsidRPr="00372384">
        <w:rPr>
          <w:rFonts w:ascii="Arial" w:hAnsi="Arial" w:cs="Arial"/>
          <w:sz w:val="20"/>
          <w:szCs w:val="20"/>
        </w:rPr>
        <w:t>. V případě změn u prací, které nejsou v položkovém rozpočtu uvedeny, bude cena stanovena dle jednotkových cen v obecně dostupné cenové soustavě</w:t>
      </w:r>
      <w:r>
        <w:rPr>
          <w:rFonts w:ascii="Arial" w:hAnsi="Arial" w:cs="Arial"/>
          <w:sz w:val="20"/>
          <w:szCs w:val="20"/>
        </w:rPr>
        <w:t>, pokud se strany nedohodnou jinak</w:t>
      </w:r>
      <w:r w:rsidRPr="00372384">
        <w:rPr>
          <w:rFonts w:ascii="Arial" w:hAnsi="Arial" w:cs="Arial"/>
          <w:sz w:val="20"/>
          <w:szCs w:val="20"/>
        </w:rPr>
        <w:t xml:space="preserve">. </w:t>
      </w:r>
    </w:p>
    <w:p w:rsidR="00D93A8B" w:rsidRPr="005D4D6D" w:rsidRDefault="00AD4A22" w:rsidP="00A130FA">
      <w:pPr>
        <w:pStyle w:val="Odstavecseseznamem"/>
        <w:numPr>
          <w:ilvl w:val="1"/>
          <w:numId w:val="19"/>
        </w:numPr>
        <w:tabs>
          <w:tab w:val="left" w:pos="2661"/>
        </w:tabs>
        <w:spacing w:after="240"/>
        <w:jc w:val="both"/>
        <w:rPr>
          <w:rFonts w:ascii="Arial" w:hAnsi="Arial" w:cs="Arial"/>
          <w:sz w:val="20"/>
          <w:szCs w:val="20"/>
        </w:rPr>
      </w:pPr>
      <w:r w:rsidRPr="005D4D6D">
        <w:rPr>
          <w:rFonts w:ascii="Arial" w:hAnsi="Arial" w:cs="Arial"/>
          <w:sz w:val="20"/>
          <w:szCs w:val="20"/>
        </w:rPr>
        <w:t>DPH se pro účely této smlouvy rozumí peněžní částka, jejíž výše odpovídá výši daně z přidané hodnoty vypočtené dle zák. č. 235/2004 Sb., o dani z přidané hodnoty, ve znění pozdějších předpisů</w:t>
      </w:r>
      <w:r w:rsidR="009A582F" w:rsidRPr="005D4D6D">
        <w:rPr>
          <w:rFonts w:ascii="Arial" w:hAnsi="Arial" w:cs="Arial"/>
          <w:sz w:val="20"/>
          <w:szCs w:val="20"/>
        </w:rPr>
        <w:t xml:space="preserve"> (dále jen „zákon o dani z přidané hodnoty“)</w:t>
      </w:r>
      <w:r w:rsidRPr="005D4D6D">
        <w:rPr>
          <w:rFonts w:ascii="Arial" w:hAnsi="Arial" w:cs="Arial"/>
          <w:sz w:val="20"/>
          <w:szCs w:val="20"/>
        </w:rPr>
        <w:t>. DPH je uvedena ve výši platné ke dni uzavření</w:t>
      </w:r>
      <w:r w:rsidR="006514F3" w:rsidRPr="005D4D6D">
        <w:rPr>
          <w:rFonts w:ascii="Arial" w:hAnsi="Arial" w:cs="Arial"/>
          <w:sz w:val="20"/>
          <w:szCs w:val="20"/>
        </w:rPr>
        <w:t xml:space="preserve"> t</w:t>
      </w:r>
      <w:r w:rsidRPr="005D4D6D">
        <w:rPr>
          <w:rFonts w:ascii="Arial" w:hAnsi="Arial" w:cs="Arial"/>
          <w:sz w:val="20"/>
          <w:szCs w:val="20"/>
        </w:rPr>
        <w:t>éto smlouvy. Pro případ změny sazby DPH v období od uzavřen</w:t>
      </w:r>
      <w:r w:rsidR="00201DD6" w:rsidRPr="005D4D6D">
        <w:rPr>
          <w:rFonts w:ascii="Arial" w:hAnsi="Arial" w:cs="Arial"/>
          <w:sz w:val="20"/>
          <w:szCs w:val="20"/>
        </w:rPr>
        <w:t>í</w:t>
      </w:r>
      <w:r w:rsidRPr="005D4D6D">
        <w:rPr>
          <w:rFonts w:ascii="Arial" w:hAnsi="Arial" w:cs="Arial"/>
          <w:sz w:val="20"/>
          <w:szCs w:val="20"/>
        </w:rPr>
        <w:t xml:space="preserve"> této smlouvy do data uskutečněného zdanitelného plnění, respektive do data realizace jakékoli platby na základě této smlouvy, bude taková platba provedena ve výši zohledňující případně změněnou sazbu DPH. </w:t>
      </w:r>
    </w:p>
    <w:p w:rsidR="00816D3E" w:rsidRPr="00BF314D" w:rsidRDefault="00816D3E" w:rsidP="00A130FA">
      <w:pPr>
        <w:pStyle w:val="Odstavecseseznamem"/>
        <w:numPr>
          <w:ilvl w:val="1"/>
          <w:numId w:val="19"/>
        </w:numPr>
        <w:tabs>
          <w:tab w:val="left" w:pos="2661"/>
        </w:tabs>
        <w:spacing w:after="240"/>
        <w:jc w:val="both"/>
        <w:rPr>
          <w:rFonts w:ascii="Arial" w:hAnsi="Arial" w:cs="Arial"/>
          <w:b/>
          <w:sz w:val="20"/>
          <w:szCs w:val="20"/>
        </w:rPr>
      </w:pPr>
      <w:r w:rsidRPr="00BF314D">
        <w:rPr>
          <w:rFonts w:ascii="Arial" w:hAnsi="Arial" w:cs="Arial"/>
          <w:b/>
          <w:sz w:val="20"/>
          <w:szCs w:val="20"/>
        </w:rPr>
        <w:t>Předmět plnění dle této smlouvy je výhradně využíván pro výkon veřejnoprávní činnosti, a proto nepodléhá režimu přenesení daňové povinnosti.</w:t>
      </w:r>
    </w:p>
    <w:p w:rsidR="004C25F8" w:rsidRDefault="004C25F8" w:rsidP="00A130FA">
      <w:pPr>
        <w:pStyle w:val="Odstavecseseznamem"/>
        <w:numPr>
          <w:ilvl w:val="1"/>
          <w:numId w:val="19"/>
        </w:numPr>
        <w:tabs>
          <w:tab w:val="left" w:pos="2661"/>
        </w:tabs>
        <w:spacing w:after="240"/>
        <w:jc w:val="both"/>
        <w:rPr>
          <w:rFonts w:ascii="Arial" w:hAnsi="Arial" w:cs="Arial"/>
          <w:sz w:val="20"/>
          <w:szCs w:val="20"/>
        </w:rPr>
      </w:pPr>
      <w:r w:rsidRPr="004C25F8">
        <w:rPr>
          <w:rFonts w:ascii="Arial" w:hAnsi="Arial" w:cs="Arial"/>
          <w:sz w:val="20"/>
          <w:szCs w:val="20"/>
        </w:rPr>
        <w:t xml:space="preserve">V případě, že </w:t>
      </w:r>
      <w:r>
        <w:rPr>
          <w:rFonts w:ascii="Arial" w:hAnsi="Arial" w:cs="Arial"/>
          <w:sz w:val="20"/>
          <w:szCs w:val="20"/>
        </w:rPr>
        <w:t>z</w:t>
      </w:r>
      <w:r w:rsidRPr="004C25F8">
        <w:rPr>
          <w:rFonts w:ascii="Arial" w:hAnsi="Arial" w:cs="Arial"/>
          <w:sz w:val="20"/>
          <w:szCs w:val="20"/>
        </w:rPr>
        <w:t xml:space="preserve">hotovitel, který ke dni podpisu této smlouvy nebyl plátcem DPH, se v průběhu trvání této smlouvy stane plátcem DPH, nemá tato skutečnost vliv na cenu dle této smlouvy a sjednaná cena nebude o DPH v takovém případě navýšena. Zhotovitel je v takovém případě povinen upravit cenu za dílo tak, že cena dle čl. </w:t>
      </w:r>
      <w:r>
        <w:rPr>
          <w:rFonts w:ascii="Arial" w:hAnsi="Arial" w:cs="Arial"/>
          <w:sz w:val="20"/>
          <w:szCs w:val="20"/>
        </w:rPr>
        <w:t>5</w:t>
      </w:r>
      <w:r w:rsidR="008C607A">
        <w:rPr>
          <w:rFonts w:ascii="Arial" w:hAnsi="Arial" w:cs="Arial"/>
          <w:sz w:val="20"/>
          <w:szCs w:val="20"/>
        </w:rPr>
        <w:t>,</w:t>
      </w:r>
      <w:r w:rsidRPr="004C25F8">
        <w:rPr>
          <w:rFonts w:ascii="Arial" w:hAnsi="Arial" w:cs="Arial"/>
          <w:sz w:val="20"/>
          <w:szCs w:val="20"/>
        </w:rPr>
        <w:t xml:space="preserve"> odst. </w:t>
      </w:r>
      <w:r>
        <w:rPr>
          <w:rFonts w:ascii="Arial" w:hAnsi="Arial" w:cs="Arial"/>
          <w:sz w:val="20"/>
          <w:szCs w:val="20"/>
        </w:rPr>
        <w:t>5</w:t>
      </w:r>
      <w:r w:rsidRPr="004C25F8">
        <w:rPr>
          <w:rFonts w:ascii="Arial" w:hAnsi="Arial" w:cs="Arial"/>
          <w:sz w:val="20"/>
          <w:szCs w:val="20"/>
        </w:rPr>
        <w:t>.1</w:t>
      </w:r>
      <w:r w:rsidR="00F30E24">
        <w:rPr>
          <w:rFonts w:ascii="Arial" w:hAnsi="Arial" w:cs="Arial"/>
          <w:sz w:val="20"/>
          <w:szCs w:val="20"/>
        </w:rPr>
        <w:t>.</w:t>
      </w:r>
      <w:r w:rsidR="008C607A">
        <w:rPr>
          <w:rFonts w:ascii="Arial" w:hAnsi="Arial" w:cs="Arial"/>
          <w:sz w:val="20"/>
          <w:szCs w:val="20"/>
        </w:rPr>
        <w:t>,</w:t>
      </w:r>
      <w:r w:rsidRPr="004C25F8">
        <w:rPr>
          <w:rFonts w:ascii="Arial" w:hAnsi="Arial" w:cs="Arial"/>
          <w:sz w:val="20"/>
          <w:szCs w:val="20"/>
        </w:rPr>
        <w:t>zahrnuje DPH.</w:t>
      </w:r>
    </w:p>
    <w:p w:rsidR="00C20E63" w:rsidRPr="00864AA8" w:rsidRDefault="00C20E63" w:rsidP="00A130FA">
      <w:pPr>
        <w:pStyle w:val="Odstavecseseznamem"/>
        <w:numPr>
          <w:ilvl w:val="1"/>
          <w:numId w:val="19"/>
        </w:numPr>
        <w:tabs>
          <w:tab w:val="left" w:pos="2661"/>
        </w:tabs>
        <w:spacing w:after="240"/>
        <w:jc w:val="both"/>
        <w:rPr>
          <w:rFonts w:ascii="Arial" w:hAnsi="Arial" w:cs="Arial"/>
          <w:sz w:val="20"/>
          <w:szCs w:val="20"/>
        </w:rPr>
      </w:pPr>
      <w:r w:rsidRPr="00864AA8">
        <w:rPr>
          <w:rFonts w:ascii="Arial" w:hAnsi="Arial" w:cs="Arial"/>
          <w:sz w:val="20"/>
          <w:szCs w:val="20"/>
        </w:rPr>
        <w:t>Úhrada ceny za dílo bude realizována na základě zhotovitelem vystavené faktury. Zhotovitel je oprávněn vystavit předmětnou fakturu nejdříve po řádném provedení díla bez vad a nedodělků</w:t>
      </w:r>
      <w:r>
        <w:rPr>
          <w:rFonts w:ascii="Arial" w:hAnsi="Arial" w:cs="Arial"/>
          <w:sz w:val="20"/>
          <w:szCs w:val="20"/>
        </w:rPr>
        <w:t>, když nedílnou přílohou faktury je podepsaný předávací protokol, popř. potvrzení o odstranění všech vad a nedodělků zjištěných při předání díla</w:t>
      </w:r>
      <w:r w:rsidRPr="00864AA8">
        <w:rPr>
          <w:rFonts w:ascii="Arial" w:hAnsi="Arial" w:cs="Arial"/>
          <w:sz w:val="20"/>
          <w:szCs w:val="20"/>
        </w:rPr>
        <w:t>.</w:t>
      </w:r>
    </w:p>
    <w:p w:rsidR="00C27990" w:rsidRPr="00864AA8" w:rsidRDefault="00C27990" w:rsidP="00A130FA">
      <w:pPr>
        <w:pStyle w:val="Odstavecseseznamem"/>
        <w:numPr>
          <w:ilvl w:val="1"/>
          <w:numId w:val="19"/>
        </w:numPr>
        <w:tabs>
          <w:tab w:val="left" w:pos="2661"/>
        </w:tabs>
        <w:spacing w:after="240"/>
        <w:jc w:val="both"/>
        <w:rPr>
          <w:rFonts w:ascii="Arial" w:hAnsi="Arial" w:cs="Arial"/>
          <w:sz w:val="20"/>
          <w:szCs w:val="20"/>
        </w:rPr>
      </w:pPr>
      <w:r w:rsidRPr="00864AA8">
        <w:rPr>
          <w:rFonts w:ascii="Arial" w:hAnsi="Arial" w:cs="Arial"/>
          <w:sz w:val="20"/>
          <w:szCs w:val="20"/>
        </w:rPr>
        <w:t xml:space="preserve">Jsou-li splněny veškeré podmínky této smlouvy a příslušných právních předpisů pro vystavení faktury, činí její splatnost </w:t>
      </w:r>
      <w:r w:rsidR="00E42FED">
        <w:rPr>
          <w:rFonts w:ascii="Arial" w:hAnsi="Arial" w:cs="Arial"/>
          <w:sz w:val="20"/>
          <w:szCs w:val="20"/>
        </w:rPr>
        <w:t>třicet</w:t>
      </w:r>
      <w:r w:rsidRPr="00864AA8">
        <w:rPr>
          <w:rFonts w:ascii="Arial" w:hAnsi="Arial" w:cs="Arial"/>
          <w:sz w:val="20"/>
          <w:szCs w:val="20"/>
        </w:rPr>
        <w:t xml:space="preserve"> (</w:t>
      </w:r>
      <w:r w:rsidR="00E42FED">
        <w:rPr>
          <w:rFonts w:ascii="Arial" w:hAnsi="Arial" w:cs="Arial"/>
          <w:sz w:val="20"/>
          <w:szCs w:val="20"/>
        </w:rPr>
        <w:t>30</w:t>
      </w:r>
      <w:r w:rsidRPr="00864AA8">
        <w:rPr>
          <w:rFonts w:ascii="Arial" w:hAnsi="Arial" w:cs="Arial"/>
          <w:sz w:val="20"/>
          <w:szCs w:val="20"/>
        </w:rPr>
        <w:t xml:space="preserve">) dnů ode dne jejího doručení objednateli. </w:t>
      </w:r>
    </w:p>
    <w:p w:rsidR="00C27990" w:rsidRPr="00864AA8" w:rsidRDefault="00C27990" w:rsidP="00A130FA">
      <w:pPr>
        <w:pStyle w:val="Odstavecseseznamem"/>
        <w:numPr>
          <w:ilvl w:val="1"/>
          <w:numId w:val="19"/>
        </w:numPr>
        <w:tabs>
          <w:tab w:val="left" w:pos="2661"/>
        </w:tabs>
        <w:spacing w:after="240"/>
        <w:jc w:val="both"/>
        <w:rPr>
          <w:rFonts w:ascii="Arial" w:hAnsi="Arial" w:cs="Arial"/>
          <w:sz w:val="20"/>
          <w:szCs w:val="20"/>
        </w:rPr>
      </w:pPr>
      <w:r w:rsidRPr="00864AA8">
        <w:rPr>
          <w:rFonts w:ascii="Arial" w:hAnsi="Arial" w:cs="Arial"/>
          <w:sz w:val="20"/>
          <w:szCs w:val="20"/>
        </w:rPr>
        <w:t xml:space="preserve">Faktura musí obsahovat náležitosti daňového dokladu dle zákona o dani z přidané hodnoty. </w:t>
      </w:r>
    </w:p>
    <w:p w:rsidR="00CE6E95" w:rsidRPr="00A130FA" w:rsidRDefault="00CE6E95" w:rsidP="00A130FA">
      <w:pPr>
        <w:pStyle w:val="Odstavecseseznamem"/>
        <w:numPr>
          <w:ilvl w:val="1"/>
          <w:numId w:val="19"/>
        </w:numPr>
        <w:tabs>
          <w:tab w:val="left" w:pos="2661"/>
        </w:tabs>
        <w:spacing w:after="240"/>
        <w:jc w:val="both"/>
        <w:rPr>
          <w:rFonts w:ascii="Arial" w:hAnsi="Arial" w:cs="Arial"/>
          <w:sz w:val="20"/>
          <w:szCs w:val="20"/>
        </w:rPr>
      </w:pPr>
      <w:r w:rsidRPr="00094892">
        <w:rPr>
          <w:rFonts w:ascii="Arial" w:hAnsi="Arial" w:cs="Arial"/>
          <w:sz w:val="20"/>
          <w:szCs w:val="20"/>
        </w:rPr>
        <w:t>V případě, že faktura vystavená zhotovitelem nebude mít předepsané náležitosti stanovené pro daňový doklad</w:t>
      </w:r>
      <w:r w:rsidR="00094892" w:rsidRPr="00094892">
        <w:rPr>
          <w:rFonts w:ascii="Arial" w:hAnsi="Arial" w:cs="Arial"/>
          <w:sz w:val="20"/>
          <w:szCs w:val="20"/>
        </w:rPr>
        <w:t xml:space="preserve"> (dle zákona o dani z přidané hodnoty) </w:t>
      </w:r>
      <w:r w:rsidRPr="00094892">
        <w:rPr>
          <w:rFonts w:ascii="Arial" w:hAnsi="Arial" w:cs="Arial"/>
          <w:sz w:val="20"/>
          <w:szCs w:val="20"/>
        </w:rPr>
        <w:t>nebo bude obsahovat údaje v  rozporu s  touto smlouvou, nebude objednatelem proplacena a objednatel ji vrátí zpět zhotoviteli k</w:t>
      </w:r>
      <w:r w:rsidR="00A020F2">
        <w:rPr>
          <w:rFonts w:ascii="Arial" w:hAnsi="Arial" w:cs="Arial"/>
          <w:sz w:val="20"/>
          <w:szCs w:val="20"/>
        </w:rPr>
        <w:t> </w:t>
      </w:r>
      <w:r w:rsidRPr="00094892">
        <w:rPr>
          <w:rFonts w:ascii="Arial" w:hAnsi="Arial" w:cs="Arial"/>
          <w:sz w:val="20"/>
          <w:szCs w:val="20"/>
        </w:rPr>
        <w:t>doplnění</w:t>
      </w:r>
      <w:r w:rsidR="00A020F2">
        <w:rPr>
          <w:rFonts w:ascii="Arial" w:hAnsi="Arial" w:cs="Arial"/>
          <w:sz w:val="20"/>
          <w:szCs w:val="20"/>
        </w:rPr>
        <w:t xml:space="preserve"> </w:t>
      </w:r>
      <w:r w:rsidR="00A020F2" w:rsidRPr="00A130FA">
        <w:rPr>
          <w:rFonts w:ascii="Arial" w:hAnsi="Arial" w:cs="Arial"/>
          <w:sz w:val="20"/>
          <w:szCs w:val="20"/>
        </w:rPr>
        <w:t>či opravě</w:t>
      </w:r>
      <w:r w:rsidRPr="00A130FA">
        <w:rPr>
          <w:rFonts w:ascii="Arial" w:hAnsi="Arial" w:cs="Arial"/>
          <w:sz w:val="20"/>
          <w:szCs w:val="20"/>
        </w:rPr>
        <w:t>. Doba splatnosti opravené, resp. doplněné faktury</w:t>
      </w:r>
      <w:r w:rsidR="00EF61BC" w:rsidRPr="00A130FA">
        <w:rPr>
          <w:rFonts w:ascii="Arial" w:hAnsi="Arial" w:cs="Arial"/>
          <w:sz w:val="20"/>
          <w:szCs w:val="20"/>
        </w:rPr>
        <w:t>,</w:t>
      </w:r>
      <w:r w:rsidRPr="00A130FA">
        <w:rPr>
          <w:rFonts w:ascii="Arial" w:hAnsi="Arial" w:cs="Arial"/>
          <w:sz w:val="20"/>
          <w:szCs w:val="20"/>
        </w:rPr>
        <w:t xml:space="preserve"> je stejná jako původní dohodnutá lhůta a její běh počíná dnem vystavení opravené nebo doplněné faktury, není však kratší než</w:t>
      </w:r>
      <w:r w:rsidR="007F01E1" w:rsidRPr="00A130FA">
        <w:rPr>
          <w:rFonts w:ascii="Arial" w:hAnsi="Arial" w:cs="Arial"/>
          <w:sz w:val="20"/>
          <w:szCs w:val="20"/>
        </w:rPr>
        <w:t xml:space="preserve"> </w:t>
      </w:r>
      <w:r w:rsidR="00E42FED" w:rsidRPr="00A130FA">
        <w:rPr>
          <w:rFonts w:ascii="Arial" w:hAnsi="Arial" w:cs="Arial"/>
          <w:sz w:val="20"/>
          <w:szCs w:val="20"/>
        </w:rPr>
        <w:t xml:space="preserve">třicet </w:t>
      </w:r>
      <w:r w:rsidR="007F01E1" w:rsidRPr="00A130FA">
        <w:rPr>
          <w:rFonts w:ascii="Arial" w:hAnsi="Arial" w:cs="Arial"/>
          <w:sz w:val="20"/>
          <w:szCs w:val="20"/>
        </w:rPr>
        <w:t>(</w:t>
      </w:r>
      <w:r w:rsidR="00E42FED" w:rsidRPr="00A130FA">
        <w:rPr>
          <w:rFonts w:ascii="Arial" w:hAnsi="Arial" w:cs="Arial"/>
          <w:sz w:val="20"/>
          <w:szCs w:val="20"/>
        </w:rPr>
        <w:t>30</w:t>
      </w:r>
      <w:r w:rsidR="007F01E1" w:rsidRPr="00A130FA">
        <w:rPr>
          <w:rFonts w:ascii="Arial" w:hAnsi="Arial" w:cs="Arial"/>
          <w:sz w:val="20"/>
          <w:szCs w:val="20"/>
        </w:rPr>
        <w:t>)</w:t>
      </w:r>
      <w:r w:rsidRPr="00A130FA">
        <w:rPr>
          <w:rFonts w:ascii="Arial" w:hAnsi="Arial" w:cs="Arial"/>
          <w:sz w:val="20"/>
          <w:szCs w:val="20"/>
        </w:rPr>
        <w:t xml:space="preserve"> dnů od doručení opravené faktury obsahující veškeré náležitosti stanovené zákonem či touto smlouvou objednateli. </w:t>
      </w:r>
    </w:p>
    <w:p w:rsidR="00064637" w:rsidRPr="00A130FA" w:rsidRDefault="00064637" w:rsidP="00A130FA">
      <w:pPr>
        <w:pStyle w:val="Odstavecseseznamem"/>
        <w:numPr>
          <w:ilvl w:val="1"/>
          <w:numId w:val="19"/>
        </w:numPr>
        <w:tabs>
          <w:tab w:val="left" w:pos="2661"/>
        </w:tabs>
        <w:spacing w:after="240"/>
        <w:jc w:val="both"/>
        <w:rPr>
          <w:rFonts w:ascii="Arial" w:hAnsi="Arial" w:cs="Arial"/>
          <w:sz w:val="20"/>
          <w:szCs w:val="20"/>
        </w:rPr>
      </w:pPr>
      <w:r w:rsidRPr="00A130FA">
        <w:rPr>
          <w:rFonts w:ascii="Arial" w:hAnsi="Arial" w:cs="Arial"/>
          <w:sz w:val="20"/>
          <w:szCs w:val="20"/>
        </w:rPr>
        <w:t xml:space="preserve">Zhotovitel se zavazuje, že na jím vydaných daňových dokladech bude uvádět pouze čísla bankovních účtů, která jsou správcem daně zveřejněna způsobem umožňujícím dálkový přístup </w:t>
      </w:r>
      <w:r w:rsidR="00B92D5B" w:rsidRPr="00A130FA">
        <w:rPr>
          <w:rFonts w:ascii="Arial" w:hAnsi="Arial" w:cs="Arial"/>
          <w:sz w:val="20"/>
          <w:szCs w:val="20"/>
        </w:rPr>
        <w:br/>
      </w:r>
      <w:r w:rsidRPr="00A130FA">
        <w:rPr>
          <w:rFonts w:ascii="Arial" w:hAnsi="Arial" w:cs="Arial"/>
          <w:sz w:val="20"/>
          <w:szCs w:val="20"/>
        </w:rPr>
        <w:t xml:space="preserve">(§ 98 písm. </w:t>
      </w:r>
      <w:r w:rsidR="004923F8" w:rsidRPr="00A130FA">
        <w:rPr>
          <w:rFonts w:ascii="Arial" w:hAnsi="Arial" w:cs="Arial"/>
          <w:sz w:val="20"/>
          <w:szCs w:val="20"/>
        </w:rPr>
        <w:t xml:space="preserve">d) </w:t>
      </w:r>
      <w:r w:rsidRPr="00A130FA">
        <w:rPr>
          <w:rFonts w:ascii="Arial" w:hAnsi="Arial" w:cs="Arial"/>
          <w:sz w:val="20"/>
          <w:szCs w:val="20"/>
        </w:rPr>
        <w:t>zákona o dani z přidané hodnoty). V případě, že daňový doklad bude obsahovat jiný, než takto zveřejněný účet, bude takovýto daňový doklad považován za neúplný a objednatel vyzve zhotovitele k jeho doplnění. Do okamžiku doplnění si objednatel vyhrazuje právo neuskutečnit platbu na základě tohoto daňového dokladu.</w:t>
      </w:r>
    </w:p>
    <w:p w:rsidR="00516B1E" w:rsidRPr="00A130FA" w:rsidRDefault="00064637" w:rsidP="00A130FA">
      <w:pPr>
        <w:pStyle w:val="Odstavecseseznamem"/>
        <w:numPr>
          <w:ilvl w:val="1"/>
          <w:numId w:val="19"/>
        </w:numPr>
        <w:tabs>
          <w:tab w:val="left" w:pos="2661"/>
        </w:tabs>
        <w:spacing w:after="240"/>
        <w:jc w:val="both"/>
        <w:rPr>
          <w:rFonts w:ascii="Arial" w:hAnsi="Arial" w:cs="Arial"/>
          <w:sz w:val="20"/>
          <w:szCs w:val="20"/>
        </w:rPr>
      </w:pPr>
      <w:r w:rsidRPr="00A130FA">
        <w:rPr>
          <w:rFonts w:ascii="Arial" w:hAnsi="Arial" w:cs="Arial"/>
          <w:sz w:val="20"/>
          <w:szCs w:val="20"/>
        </w:rPr>
        <w:t>V případě, že kdykoli před okamžikem uskutečnění platby ze strany objednatele na základě této smlouvy, bude o zhotoviteli správcem daně z přidané hodnoty zveřejněna způsobem umožňujícím dálkový přístup skutečnost, že zhotovitel je nespolehlivým plátcem (§ 106 zákona o dani z přidané hodnoty), má objednatel právo od okamžiku zveřejnění ponížit všechny platby zhotoviteli uskutečňované na základě této smlouvy o příslušnou částku DPH. Smluvní strany si sjednávají, že takto zhotoviteli nevyplacené částky DPH odvede správci daně sám objednatel v souladu s ustanovením § 109 písm. a) zákona o dani z přidané hodnoty.</w:t>
      </w:r>
      <w:r w:rsidR="007B1C48" w:rsidRPr="00A130FA">
        <w:rPr>
          <w:rFonts w:ascii="Arial" w:hAnsi="Arial" w:cs="Arial"/>
          <w:sz w:val="20"/>
          <w:szCs w:val="20"/>
        </w:rPr>
        <w:t xml:space="preserve"> Veškeré platby objednatele ve prospěch správce daně se dle dohody stran považují za splnění závazku objednatele vůči zhotoviteli.</w:t>
      </w:r>
    </w:p>
    <w:p w:rsidR="00460E2E" w:rsidRPr="00016BF8" w:rsidRDefault="00460E2E" w:rsidP="00460E2E">
      <w:pPr>
        <w:spacing w:line="280" w:lineRule="atLeast"/>
        <w:ind w:left="567"/>
        <w:jc w:val="center"/>
        <w:rPr>
          <w:rFonts w:ascii="Arial" w:hAnsi="Arial" w:cs="Arial"/>
          <w:b/>
          <w:caps/>
        </w:rPr>
      </w:pPr>
      <w:r>
        <w:rPr>
          <w:rFonts w:ascii="Arial" w:hAnsi="Arial" w:cs="Arial"/>
          <w:b/>
          <w:caps/>
        </w:rPr>
        <w:lastRenderedPageBreak/>
        <w:t>6</w:t>
      </w:r>
      <w:r w:rsidRPr="00016BF8">
        <w:rPr>
          <w:rFonts w:ascii="Arial" w:hAnsi="Arial" w:cs="Arial"/>
          <w:b/>
          <w:caps/>
        </w:rPr>
        <w:t>.</w:t>
      </w:r>
    </w:p>
    <w:p w:rsidR="00460E2E" w:rsidRPr="00240FF1" w:rsidRDefault="00460E2E" w:rsidP="00460E2E">
      <w:pPr>
        <w:spacing w:after="240" w:line="280" w:lineRule="atLeast"/>
        <w:jc w:val="center"/>
        <w:rPr>
          <w:rFonts w:ascii="Arial" w:hAnsi="Arial" w:cs="Arial"/>
          <w:b/>
          <w:caps/>
        </w:rPr>
      </w:pPr>
      <w:r>
        <w:rPr>
          <w:rFonts w:ascii="Arial" w:hAnsi="Arial" w:cs="Arial"/>
          <w:b/>
          <w:caps/>
        </w:rPr>
        <w:t xml:space="preserve">DALŠÍ </w:t>
      </w:r>
      <w:r w:rsidRPr="00240FF1">
        <w:rPr>
          <w:rFonts w:ascii="Arial" w:hAnsi="Arial" w:cs="Arial"/>
          <w:b/>
          <w:caps/>
        </w:rPr>
        <w:t>Práva a povinnosti objednatele a zhotovitele</w:t>
      </w:r>
    </w:p>
    <w:p w:rsidR="00460E2E" w:rsidRDefault="00460E2E" w:rsidP="00460E2E">
      <w:pPr>
        <w:pStyle w:val="Odstavecseseznamem"/>
        <w:numPr>
          <w:ilvl w:val="1"/>
          <w:numId w:val="6"/>
        </w:numPr>
        <w:spacing w:after="240"/>
        <w:ind w:left="567" w:hanging="567"/>
        <w:jc w:val="both"/>
        <w:rPr>
          <w:rFonts w:ascii="Arial" w:hAnsi="Arial" w:cs="Arial"/>
          <w:sz w:val="20"/>
          <w:szCs w:val="20"/>
        </w:rPr>
      </w:pPr>
      <w:r w:rsidRPr="00516B1E">
        <w:rPr>
          <w:rFonts w:ascii="Arial" w:hAnsi="Arial" w:cs="Arial"/>
          <w:sz w:val="20"/>
          <w:szCs w:val="20"/>
        </w:rPr>
        <w:t xml:space="preserve">Zhotovitel je povinen podle § 2590 občanského zákoníku provést dílo s potřebnou péčí, v ujednaném čase a obstarat vše, co je k provedení díla potřeba. </w:t>
      </w:r>
    </w:p>
    <w:p w:rsidR="00460E2E" w:rsidRPr="00140359" w:rsidRDefault="00460E2E" w:rsidP="00460E2E">
      <w:pPr>
        <w:pStyle w:val="Odstavecseseznamem"/>
        <w:numPr>
          <w:ilvl w:val="1"/>
          <w:numId w:val="6"/>
        </w:numPr>
        <w:spacing w:after="240"/>
        <w:ind w:left="567" w:hanging="567"/>
        <w:jc w:val="both"/>
        <w:rPr>
          <w:rFonts w:ascii="Arial" w:hAnsi="Arial" w:cs="Arial"/>
          <w:b/>
          <w:sz w:val="20"/>
          <w:szCs w:val="20"/>
        </w:rPr>
      </w:pPr>
      <w:r w:rsidRPr="00140359">
        <w:rPr>
          <w:rFonts w:ascii="Arial" w:hAnsi="Arial" w:cs="Arial"/>
          <w:b/>
          <w:sz w:val="20"/>
          <w:szCs w:val="20"/>
        </w:rPr>
        <w:t xml:space="preserve">Zhotovitel </w:t>
      </w:r>
      <w:r>
        <w:rPr>
          <w:rFonts w:ascii="Arial" w:hAnsi="Arial" w:cs="Arial"/>
          <w:b/>
          <w:sz w:val="20"/>
          <w:szCs w:val="20"/>
        </w:rPr>
        <w:t>není oprávněn</w:t>
      </w:r>
      <w:r w:rsidRPr="00140359">
        <w:rPr>
          <w:rFonts w:ascii="Arial" w:hAnsi="Arial" w:cs="Arial"/>
          <w:b/>
          <w:sz w:val="20"/>
          <w:szCs w:val="20"/>
        </w:rPr>
        <w:t xml:space="preserve"> v případě provádění stavebních prací v</w:t>
      </w:r>
      <w:r>
        <w:rPr>
          <w:rFonts w:ascii="Arial" w:hAnsi="Arial" w:cs="Arial"/>
          <w:b/>
          <w:sz w:val="20"/>
          <w:szCs w:val="20"/>
        </w:rPr>
        <w:t>e dnech pracovního volna či o svátcích zahájit tyto práce dříve než v 9.00 hod.</w:t>
      </w:r>
      <w:r w:rsidRPr="00140359">
        <w:rPr>
          <w:rFonts w:ascii="Arial" w:hAnsi="Arial" w:cs="Arial"/>
          <w:b/>
          <w:sz w:val="20"/>
          <w:szCs w:val="20"/>
        </w:rPr>
        <w:t xml:space="preserve"> </w:t>
      </w:r>
    </w:p>
    <w:p w:rsidR="00460E2E" w:rsidRPr="00516B1E" w:rsidRDefault="00460E2E" w:rsidP="00460E2E">
      <w:pPr>
        <w:pStyle w:val="Odstavecseseznamem"/>
        <w:numPr>
          <w:ilvl w:val="1"/>
          <w:numId w:val="6"/>
        </w:numPr>
        <w:spacing w:after="240"/>
        <w:ind w:left="567" w:hanging="567"/>
        <w:jc w:val="both"/>
        <w:rPr>
          <w:rFonts w:ascii="Arial" w:hAnsi="Arial" w:cs="Arial"/>
          <w:b/>
          <w:sz w:val="20"/>
          <w:szCs w:val="20"/>
        </w:rPr>
      </w:pPr>
      <w:r w:rsidRPr="00516B1E">
        <w:rPr>
          <w:rFonts w:ascii="Arial" w:hAnsi="Arial" w:cs="Arial"/>
          <w:b/>
          <w:sz w:val="20"/>
          <w:szCs w:val="20"/>
        </w:rPr>
        <w:t>Zhotovitel si zajistí na vlastní náklady povolení uzavírky a zvláštního užívání pozemní komunikace z důvodu provádění stavebních prací.</w:t>
      </w:r>
    </w:p>
    <w:p w:rsidR="00460E2E" w:rsidRPr="00BD06D1" w:rsidRDefault="00460E2E" w:rsidP="00460E2E">
      <w:pPr>
        <w:numPr>
          <w:ilvl w:val="1"/>
          <w:numId w:val="6"/>
        </w:numPr>
        <w:spacing w:after="240"/>
        <w:ind w:left="567" w:hanging="567"/>
        <w:jc w:val="both"/>
        <w:rPr>
          <w:rFonts w:ascii="Arial" w:hAnsi="Arial" w:cs="Arial"/>
          <w:sz w:val="20"/>
          <w:szCs w:val="20"/>
        </w:rPr>
      </w:pPr>
      <w:r w:rsidRPr="00BD06D1">
        <w:rPr>
          <w:rFonts w:ascii="Arial" w:hAnsi="Arial" w:cs="Arial"/>
          <w:sz w:val="20"/>
          <w:szCs w:val="20"/>
        </w:rPr>
        <w:t>Zhotovitel si zajistí na vlastní náklady veškerý stavební materiál na stavbu, na vlastní náklady zajistí pronájem pozemků a případný zábor veřejného prostranství pro zařízení staveniště a skládky materiálu. Zhotovitel odpovídá za uvedení těchto pozemků včetně skládky do původního řádného stavu a předání těchto pozemků zpět pronajímateli do čtrnácti (14) dnů po podpisu protokolu</w:t>
      </w:r>
      <w:r>
        <w:rPr>
          <w:rFonts w:ascii="Arial" w:hAnsi="Arial" w:cs="Arial"/>
          <w:sz w:val="20"/>
          <w:szCs w:val="20"/>
        </w:rPr>
        <w:t xml:space="preserve"> o předání a převzetí</w:t>
      </w:r>
      <w:r w:rsidRPr="00BD06D1">
        <w:rPr>
          <w:rFonts w:ascii="Arial" w:hAnsi="Arial" w:cs="Arial"/>
          <w:sz w:val="20"/>
          <w:szCs w:val="20"/>
        </w:rPr>
        <w:t xml:space="preserve"> díla. Též si na vlastní náklady zajistí odvoz a uložení přebytečného materiálu na skládky, včetně zaplacení skládkovného, a to nejpozději před předáním a převzetím díla.</w:t>
      </w:r>
    </w:p>
    <w:p w:rsidR="00460E2E" w:rsidRPr="00140359" w:rsidRDefault="00460E2E" w:rsidP="00460E2E">
      <w:pPr>
        <w:numPr>
          <w:ilvl w:val="1"/>
          <w:numId w:val="6"/>
        </w:numPr>
        <w:spacing w:after="240"/>
        <w:ind w:left="567" w:hanging="567"/>
        <w:jc w:val="both"/>
        <w:rPr>
          <w:rFonts w:ascii="Arial" w:hAnsi="Arial" w:cs="Arial"/>
          <w:sz w:val="20"/>
          <w:szCs w:val="20"/>
        </w:rPr>
      </w:pPr>
      <w:r w:rsidRPr="00140359">
        <w:rPr>
          <w:rFonts w:ascii="Arial" w:hAnsi="Arial" w:cs="Arial"/>
          <w:sz w:val="20"/>
          <w:szCs w:val="20"/>
        </w:rPr>
        <w:t xml:space="preserve">Zhotovitel je povinen dodržovat veškeré platné zákony, nařízení a prováděcí předpisy k nim, zejména týkající se bezpečnosti a ochrany zdraví při práci, jakož i díla se týkající usnesení a vyhlášky Rad a Zastupitelstev na území města Plzně. </w:t>
      </w:r>
    </w:p>
    <w:p w:rsidR="00460E2E" w:rsidRPr="007450EF" w:rsidRDefault="00460E2E" w:rsidP="00460E2E">
      <w:pPr>
        <w:numPr>
          <w:ilvl w:val="1"/>
          <w:numId w:val="6"/>
        </w:numPr>
        <w:spacing w:after="240"/>
        <w:ind w:left="567" w:hanging="567"/>
        <w:jc w:val="both"/>
        <w:rPr>
          <w:rFonts w:ascii="Arial" w:hAnsi="Arial" w:cs="Arial"/>
          <w:sz w:val="20"/>
          <w:szCs w:val="20"/>
        </w:rPr>
      </w:pPr>
      <w:r w:rsidRPr="007450EF">
        <w:rPr>
          <w:rFonts w:ascii="Arial" w:hAnsi="Arial" w:cs="Arial"/>
          <w:sz w:val="20"/>
          <w:szCs w:val="20"/>
        </w:rPr>
        <w:t>Zhotovitel je povinen zajistit na svůj náklad vytýčení stavby a vytýčení veškerých stávajících inženýrských sítí, zároveň je povinen zajistit jejich zabezpečení po dobu realizace a jejich zpětné předání příslušným správcům sítí zápisem ve stavebním deníku, případně jinou písemnou formou. Za případné poškození inženýrských sítí nese zhotovitel plnou odpovědnost. V případě odhalení vedení, popř. obnažení kolektoru, je zhotovitel povinen ihned informovat správce vedení, popř. správce kolektoru.</w:t>
      </w:r>
    </w:p>
    <w:p w:rsidR="00460E2E" w:rsidRPr="007450EF" w:rsidRDefault="00460E2E" w:rsidP="00460E2E">
      <w:pPr>
        <w:numPr>
          <w:ilvl w:val="1"/>
          <w:numId w:val="6"/>
        </w:numPr>
        <w:ind w:left="567" w:hanging="567"/>
        <w:jc w:val="both"/>
        <w:rPr>
          <w:rFonts w:ascii="Arial" w:hAnsi="Arial" w:cs="Arial"/>
          <w:sz w:val="20"/>
          <w:szCs w:val="20"/>
        </w:rPr>
      </w:pPr>
      <w:r w:rsidRPr="007450EF">
        <w:rPr>
          <w:rFonts w:ascii="Arial" w:hAnsi="Arial" w:cs="Arial"/>
          <w:sz w:val="20"/>
          <w:szCs w:val="20"/>
        </w:rPr>
        <w:t xml:space="preserve">Zhotovitel v průběhu provádění stavby zajistí </w:t>
      </w:r>
      <w:r>
        <w:rPr>
          <w:rFonts w:ascii="Arial" w:hAnsi="Arial" w:cs="Arial"/>
          <w:sz w:val="20"/>
          <w:szCs w:val="20"/>
        </w:rPr>
        <w:t xml:space="preserve">průběžnou </w:t>
      </w:r>
      <w:r w:rsidRPr="007450EF">
        <w:rPr>
          <w:rFonts w:ascii="Arial" w:hAnsi="Arial" w:cs="Arial"/>
          <w:sz w:val="20"/>
          <w:szCs w:val="20"/>
        </w:rPr>
        <w:t>fotodokumentaci průběhu provádění stavebních prací. Fotodokumentace bude objednateli předána na datovém nosiči při předání stavby.</w:t>
      </w:r>
    </w:p>
    <w:p w:rsidR="00460E2E" w:rsidRPr="003C4A93" w:rsidRDefault="00460E2E" w:rsidP="00460E2E">
      <w:pPr>
        <w:ind w:left="567"/>
        <w:jc w:val="both"/>
        <w:rPr>
          <w:rFonts w:ascii="Arial" w:hAnsi="Arial" w:cs="Arial"/>
          <w:b/>
          <w:sz w:val="20"/>
          <w:szCs w:val="20"/>
        </w:rPr>
      </w:pPr>
    </w:p>
    <w:p w:rsidR="00460E2E" w:rsidRPr="00C71D11" w:rsidRDefault="00460E2E" w:rsidP="00460E2E">
      <w:pPr>
        <w:pStyle w:val="Odstavecseseznamem"/>
        <w:numPr>
          <w:ilvl w:val="1"/>
          <w:numId w:val="6"/>
        </w:numPr>
        <w:ind w:left="567" w:hanging="567"/>
        <w:jc w:val="both"/>
        <w:rPr>
          <w:rFonts w:ascii="Arial" w:hAnsi="Arial" w:cs="Arial"/>
          <w:bCs/>
          <w:sz w:val="20"/>
          <w:szCs w:val="20"/>
        </w:rPr>
      </w:pPr>
      <w:r w:rsidRPr="00516B1E">
        <w:rPr>
          <w:rFonts w:ascii="Arial" w:hAnsi="Arial" w:cs="Arial"/>
          <w:sz w:val="20"/>
          <w:szCs w:val="20"/>
        </w:rPr>
        <w:t>Zjistí-li objednatel, že zhotovitel provádí dílo v rozporu se svými povinnostmi nebo že dílo v průběhu jeho provádění vykazuje vady, je objednatel oprávněn požadovat, aby zhotovitel prováděl dílo řádně a odstranil vady díla. Jestliže tak zhotovitel neučiní bez zbytečného odkladu, nejpozději však ve lhůtě sedmi (7) kalendářních dnů (strany se mohou dohodnout na jiné lhůtě), je objednatel oprávněn od této smlouvy odstoupit nebo je oprávněn předmět díla bez dalšího omezit a jeho prováděním pověřit náhradního dodavatele nebo práce provést sám</w:t>
      </w:r>
      <w:r>
        <w:rPr>
          <w:rFonts w:ascii="Arial" w:hAnsi="Arial" w:cs="Arial"/>
          <w:sz w:val="20"/>
          <w:szCs w:val="20"/>
        </w:rPr>
        <w:t>, když tato skutečnost nemá vliv na záruku</w:t>
      </w:r>
      <w:r w:rsidRPr="00516B1E">
        <w:rPr>
          <w:rFonts w:ascii="Arial" w:hAnsi="Arial" w:cs="Arial"/>
          <w:sz w:val="20"/>
          <w:szCs w:val="20"/>
        </w:rPr>
        <w:t>. Veškeré náklady, které objednateli tímto vznikly (zejména zvýšené náklady na náhradního dodavatele), je povinen uhradit v plné výši zhotovitel, a to neprodleně po vyzvání. Zhotovitel nemá nárok na zaplacení této části díla ani na zaplacení jakýchkoliv jiných nákladů, které mu v souvislosti s tímto vznikly. Nárok objednatele na náhradu škody či smluvní pokutu není tímto dotč</w:t>
      </w:r>
      <w:r>
        <w:rPr>
          <w:rFonts w:ascii="Arial" w:hAnsi="Arial" w:cs="Arial"/>
          <w:sz w:val="20"/>
          <w:szCs w:val="20"/>
        </w:rPr>
        <w:t>en.</w:t>
      </w:r>
    </w:p>
    <w:p w:rsidR="00460E2E" w:rsidRPr="00C71D11" w:rsidRDefault="00460E2E" w:rsidP="00460E2E">
      <w:pPr>
        <w:pStyle w:val="Odstavecseseznamem"/>
        <w:rPr>
          <w:rFonts w:ascii="Arial" w:hAnsi="Arial" w:cs="Arial"/>
          <w:bCs/>
          <w:sz w:val="20"/>
          <w:szCs w:val="20"/>
        </w:rPr>
      </w:pPr>
    </w:p>
    <w:p w:rsidR="00460E2E" w:rsidRPr="00140359" w:rsidRDefault="00460E2E" w:rsidP="00460E2E">
      <w:pPr>
        <w:pStyle w:val="Odstavecseseznamem"/>
        <w:numPr>
          <w:ilvl w:val="1"/>
          <w:numId w:val="6"/>
        </w:numPr>
        <w:spacing w:after="240"/>
        <w:ind w:left="567" w:hanging="567"/>
        <w:jc w:val="both"/>
        <w:rPr>
          <w:rFonts w:ascii="Arial" w:hAnsi="Arial" w:cs="Arial"/>
          <w:sz w:val="20"/>
          <w:szCs w:val="20"/>
        </w:rPr>
      </w:pPr>
      <w:r w:rsidRPr="00140359">
        <w:rPr>
          <w:rFonts w:ascii="Arial" w:hAnsi="Arial" w:cs="Arial"/>
          <w:sz w:val="20"/>
          <w:szCs w:val="20"/>
        </w:rPr>
        <w:t>Zhotovitel je povinen vést řádně, srozumitelně a dostatečně podrobně stavební deník ve smyslu</w:t>
      </w:r>
      <w:r w:rsidRPr="00140359">
        <w:rPr>
          <w:rFonts w:ascii="Arial" w:hAnsi="Arial" w:cs="Arial"/>
          <w:sz w:val="20"/>
          <w:szCs w:val="20"/>
        </w:rPr>
        <w:br/>
        <w:t>§ 157 stavebního zákona. Do tohoto deníku je zhotovitel povinen kromě jiného zapisovat veškeré změny oproti schválené projektové dokumentaci a předkládat je pravidelně dozoru investora ke schválení. Zhotovitel je povinen umožnit na požádání objednateli nahlédnutí do stavebního deníku a pořízení si výpisů a fotokopií z něj. Čitelnou kopii veškerých záznamů obsažených ve stavebním deníku předá pak zhotovitel objednateli při předání a převzetí stavby.</w:t>
      </w:r>
    </w:p>
    <w:p w:rsidR="00460E2E" w:rsidRPr="00016BF8" w:rsidRDefault="00460E2E" w:rsidP="00460E2E">
      <w:pPr>
        <w:pStyle w:val="Odstavecseseznamem"/>
        <w:numPr>
          <w:ilvl w:val="1"/>
          <w:numId w:val="6"/>
        </w:numPr>
        <w:ind w:left="567" w:hanging="567"/>
        <w:jc w:val="both"/>
        <w:rPr>
          <w:rFonts w:ascii="Arial" w:hAnsi="Arial" w:cs="Arial"/>
          <w:sz w:val="20"/>
          <w:szCs w:val="20"/>
        </w:rPr>
      </w:pPr>
      <w:r w:rsidRPr="00016BF8">
        <w:rPr>
          <w:rFonts w:ascii="Arial" w:hAnsi="Arial" w:cs="Arial"/>
          <w:sz w:val="20"/>
          <w:szCs w:val="20"/>
        </w:rPr>
        <w:t xml:space="preserve">Objednatel si vyhrazuje právo zastavit práce zápisem do stavebního deníku, jestliže nebude plněna tato smlouva o dílo nebo podmínky projektové dokumentace, nebude-li dodržena kvalita díla nebo pokud zhotovitel nebude dodržovat platné právní předpisy, zejména předpisy </w:t>
      </w:r>
      <w:r w:rsidRPr="00016BF8">
        <w:rPr>
          <w:rFonts w:ascii="Arial" w:hAnsi="Arial" w:cs="Arial"/>
          <w:sz w:val="20"/>
          <w:szCs w:val="20"/>
        </w:rPr>
        <w:br/>
        <w:t xml:space="preserve">o bezpečnosti a ochraně zdraví při práci, jakož i díla se týkající usnesení a vyhlášek Rad a </w:t>
      </w:r>
      <w:r w:rsidRPr="00016BF8">
        <w:rPr>
          <w:rFonts w:ascii="Arial" w:hAnsi="Arial" w:cs="Arial"/>
          <w:sz w:val="20"/>
          <w:szCs w:val="20"/>
        </w:rPr>
        <w:lastRenderedPageBreak/>
        <w:t xml:space="preserve">Zastupitelstev na území města Plzně. Toto přerušení nemá vliv na ve smlouvě uvedenou dobu plnění díla. </w:t>
      </w:r>
    </w:p>
    <w:p w:rsidR="00460E2E" w:rsidRPr="00C71D11" w:rsidRDefault="00460E2E" w:rsidP="00460E2E">
      <w:pPr>
        <w:pStyle w:val="Odstavecseseznamem"/>
        <w:numPr>
          <w:ilvl w:val="1"/>
          <w:numId w:val="6"/>
        </w:numPr>
        <w:spacing w:before="240" w:after="240"/>
        <w:ind w:left="567" w:hanging="567"/>
        <w:jc w:val="both"/>
        <w:rPr>
          <w:rFonts w:ascii="Arial" w:hAnsi="Arial" w:cs="Arial"/>
          <w:sz w:val="20"/>
          <w:szCs w:val="20"/>
        </w:rPr>
      </w:pPr>
      <w:r w:rsidRPr="00C71D11">
        <w:rPr>
          <w:rFonts w:ascii="Arial" w:hAnsi="Arial" w:cs="Arial"/>
          <w:sz w:val="20"/>
          <w:szCs w:val="20"/>
        </w:rPr>
        <w:t>Zhotovitel je povinen při pozastavení postupu prací na díle nebo jeho části podle tohoto článku rozpracovanou část díla náležitě na své náklady zajistit a poskytnout mu řádnou ochranu. Veškeré náklady vzniklé s přerušením prací na díle dle tohoto článku jdou k tíži zhotovitele.</w:t>
      </w:r>
    </w:p>
    <w:p w:rsidR="00460E2E" w:rsidRPr="00E340AA" w:rsidRDefault="00460E2E" w:rsidP="00460E2E">
      <w:pPr>
        <w:numPr>
          <w:ilvl w:val="1"/>
          <w:numId w:val="6"/>
        </w:numPr>
        <w:spacing w:after="240"/>
        <w:ind w:left="567" w:hanging="567"/>
        <w:jc w:val="both"/>
        <w:rPr>
          <w:rFonts w:ascii="Arial" w:hAnsi="Arial" w:cs="Arial"/>
          <w:sz w:val="20"/>
          <w:szCs w:val="20"/>
        </w:rPr>
      </w:pPr>
      <w:r w:rsidRPr="00E340AA">
        <w:rPr>
          <w:rFonts w:ascii="Arial" w:hAnsi="Arial" w:cs="Arial"/>
          <w:sz w:val="20"/>
          <w:szCs w:val="20"/>
        </w:rPr>
        <w:t>Objednatel nebo jím zmocněná osoba je oprávněna kontrolovat provádění díla, a to kdekoliv a kdykoliv</w:t>
      </w:r>
      <w:r>
        <w:rPr>
          <w:rFonts w:ascii="Arial" w:hAnsi="Arial" w:cs="Arial"/>
          <w:sz w:val="20"/>
          <w:szCs w:val="20"/>
        </w:rPr>
        <w:t xml:space="preserve">, </w:t>
      </w:r>
      <w:r w:rsidRPr="00E340AA">
        <w:rPr>
          <w:rFonts w:ascii="Arial" w:hAnsi="Arial" w:cs="Arial"/>
          <w:sz w:val="20"/>
          <w:szCs w:val="20"/>
        </w:rPr>
        <w:t>a zhotovitel je povinen mu kontrolu v plném rozsahu umožnit</w:t>
      </w:r>
      <w:r>
        <w:rPr>
          <w:rFonts w:ascii="Arial" w:hAnsi="Arial" w:cs="Arial"/>
          <w:sz w:val="20"/>
          <w:szCs w:val="20"/>
        </w:rPr>
        <w:t xml:space="preserve">. </w:t>
      </w:r>
      <w:r w:rsidRPr="00E340AA">
        <w:rPr>
          <w:rFonts w:ascii="Arial" w:hAnsi="Arial" w:cs="Arial"/>
          <w:sz w:val="20"/>
          <w:szCs w:val="20"/>
        </w:rPr>
        <w:t>Provedení kontroly a případné zjištění vad objednatelem nebo jím zmocněnou osobou nemá vliv na odpovědnost zhotovitele za vady díla.</w:t>
      </w:r>
    </w:p>
    <w:p w:rsidR="00460E2E" w:rsidRPr="00D35324" w:rsidRDefault="00460E2E" w:rsidP="00460E2E">
      <w:pPr>
        <w:pStyle w:val="Odstavecseseznamem"/>
        <w:numPr>
          <w:ilvl w:val="1"/>
          <w:numId w:val="6"/>
        </w:numPr>
        <w:spacing w:before="240" w:after="240"/>
        <w:ind w:left="567" w:hanging="567"/>
        <w:jc w:val="both"/>
        <w:rPr>
          <w:rFonts w:ascii="Arial" w:hAnsi="Arial" w:cs="Arial"/>
          <w:sz w:val="20"/>
          <w:szCs w:val="20"/>
        </w:rPr>
      </w:pPr>
      <w:r w:rsidRPr="00D35324">
        <w:rPr>
          <w:rFonts w:ascii="Arial" w:hAnsi="Arial" w:cs="Arial"/>
          <w:sz w:val="20"/>
          <w:szCs w:val="20"/>
        </w:rPr>
        <w:t xml:space="preserve">Zhotovitel je povinen nejméně 5 dnů předem vyzvat objednatele (v případě inženýrských sítí také jejich správce) ke kontrole a prověření prací, které budou v dalším postupu zakryty nebo se stanou nepřístupnými. Pokud tak zhotovitel neučiní, je povinen umožnit objednateli (správci sítě) provedení dodatečné kontroly a nést náklady s tím spojené. Zhotovitel je též povinen nejméně 5 dnů předem vyzvat objednatele ke kontrole provedených prací při ukončení určité technologické etapy a před fakturací provedených prací. O každé kontrole se učiní záznam ve stavebním deníku, který musí navíc v případě zakrytí předmětných částí díla obsahovat souhlas objednatele s takovýmto zakrytím (v případě inženýrských sítí souhlas správce sítě).  Objednatel se zavazuje provést kontrolu na výzvu zhotovitele nejpozději do </w:t>
      </w:r>
      <w:r>
        <w:rPr>
          <w:rFonts w:ascii="Arial" w:hAnsi="Arial" w:cs="Arial"/>
          <w:sz w:val="20"/>
          <w:szCs w:val="20"/>
        </w:rPr>
        <w:t>pěti</w:t>
      </w:r>
      <w:r w:rsidRPr="00D35324">
        <w:rPr>
          <w:rFonts w:ascii="Arial" w:hAnsi="Arial" w:cs="Arial"/>
          <w:sz w:val="20"/>
          <w:szCs w:val="20"/>
        </w:rPr>
        <w:t xml:space="preserve"> (</w:t>
      </w:r>
      <w:r>
        <w:rPr>
          <w:rFonts w:ascii="Arial" w:hAnsi="Arial" w:cs="Arial"/>
          <w:sz w:val="20"/>
          <w:szCs w:val="20"/>
        </w:rPr>
        <w:t>5</w:t>
      </w:r>
      <w:r w:rsidRPr="00D35324">
        <w:rPr>
          <w:rFonts w:ascii="Arial" w:hAnsi="Arial" w:cs="Arial"/>
          <w:sz w:val="20"/>
          <w:szCs w:val="20"/>
        </w:rPr>
        <w:t>) dnů od obdržení této výzvy</w:t>
      </w:r>
      <w:r>
        <w:rPr>
          <w:rFonts w:ascii="Arial" w:hAnsi="Arial" w:cs="Arial"/>
          <w:sz w:val="20"/>
          <w:szCs w:val="20"/>
        </w:rPr>
        <w:t>, pokud ve výzvě nebude stanoven termín pozdější</w:t>
      </w:r>
      <w:r w:rsidRPr="00D35324">
        <w:rPr>
          <w:rFonts w:ascii="Arial" w:hAnsi="Arial" w:cs="Arial"/>
          <w:sz w:val="20"/>
          <w:szCs w:val="20"/>
        </w:rPr>
        <w:t xml:space="preserve">. </w:t>
      </w:r>
    </w:p>
    <w:p w:rsidR="00460E2E" w:rsidRDefault="00460E2E" w:rsidP="00460E2E">
      <w:pPr>
        <w:pStyle w:val="Odstavecseseznamem"/>
        <w:numPr>
          <w:ilvl w:val="1"/>
          <w:numId w:val="6"/>
        </w:numPr>
        <w:spacing w:after="240"/>
        <w:ind w:left="567" w:hanging="567"/>
        <w:jc w:val="both"/>
        <w:rPr>
          <w:rFonts w:ascii="Arial" w:hAnsi="Arial" w:cs="Arial"/>
          <w:sz w:val="20"/>
          <w:szCs w:val="20"/>
        </w:rPr>
      </w:pPr>
      <w:r w:rsidRPr="00B2783B">
        <w:rPr>
          <w:rFonts w:ascii="Arial" w:hAnsi="Arial" w:cs="Arial"/>
          <w:sz w:val="20"/>
          <w:szCs w:val="20"/>
        </w:rPr>
        <w:t xml:space="preserve">Vznikající dílo je od počátku výstavby vlastnictvím objednatele. Nebezpečí vzniku škody na věci nese zhotovitel až do splnění závazku podle čl. </w:t>
      </w:r>
      <w:r>
        <w:rPr>
          <w:rFonts w:ascii="Arial" w:hAnsi="Arial" w:cs="Arial"/>
          <w:sz w:val="20"/>
          <w:szCs w:val="20"/>
        </w:rPr>
        <w:t xml:space="preserve">7 </w:t>
      </w:r>
      <w:r w:rsidRPr="00B2783B">
        <w:rPr>
          <w:rFonts w:ascii="Arial" w:hAnsi="Arial" w:cs="Arial"/>
          <w:sz w:val="20"/>
          <w:szCs w:val="20"/>
        </w:rPr>
        <w:t>této smlouvy.</w:t>
      </w:r>
    </w:p>
    <w:p w:rsidR="00460E2E" w:rsidRPr="00463021" w:rsidRDefault="00460E2E" w:rsidP="00460E2E">
      <w:pPr>
        <w:pStyle w:val="Odstavecseseznamem"/>
        <w:numPr>
          <w:ilvl w:val="1"/>
          <w:numId w:val="6"/>
        </w:numPr>
        <w:spacing w:after="240"/>
        <w:ind w:left="567" w:hanging="567"/>
        <w:jc w:val="both"/>
        <w:rPr>
          <w:rFonts w:ascii="Arial" w:hAnsi="Arial" w:cs="Arial"/>
          <w:sz w:val="20"/>
          <w:szCs w:val="20"/>
        </w:rPr>
      </w:pPr>
      <w:r w:rsidRPr="00463021">
        <w:rPr>
          <w:rFonts w:ascii="Arial" w:hAnsi="Arial" w:cs="Arial"/>
          <w:sz w:val="20"/>
          <w:szCs w:val="20"/>
        </w:rPr>
        <w:t>Nastanou-li u některé ze stran skutečnosti bránící řádnému plnění této smlouvy, je povinna to druhé straně ihned bez zbytečného odkladu oznámit a vyvolat jednání zástupců, oprávněných ve věcech smluvních.</w:t>
      </w:r>
    </w:p>
    <w:p w:rsidR="00460E2E" w:rsidRDefault="00460E2E" w:rsidP="00186E00">
      <w:pPr>
        <w:pStyle w:val="Odstavecseseznamem"/>
        <w:numPr>
          <w:ilvl w:val="1"/>
          <w:numId w:val="6"/>
        </w:numPr>
        <w:spacing w:after="240"/>
        <w:ind w:left="567" w:hanging="567"/>
        <w:jc w:val="both"/>
        <w:rPr>
          <w:rFonts w:ascii="Arial" w:hAnsi="Arial" w:cs="Arial"/>
          <w:sz w:val="20"/>
          <w:szCs w:val="20"/>
        </w:rPr>
      </w:pPr>
      <w:r w:rsidRPr="00011261">
        <w:rPr>
          <w:rFonts w:ascii="Arial" w:hAnsi="Arial" w:cs="Arial"/>
          <w:sz w:val="20"/>
          <w:szCs w:val="20"/>
        </w:rPr>
        <w:t>Zhotovitel vyklidí staveniště a uvede do původního řádného stavu veškeré jím dotčené plochy nejpozději ke dni předání díla.</w:t>
      </w:r>
    </w:p>
    <w:p w:rsidR="00CC1E1D" w:rsidRDefault="00CC1E1D" w:rsidP="00460E2E">
      <w:pPr>
        <w:spacing w:line="280" w:lineRule="atLeast"/>
        <w:jc w:val="center"/>
        <w:rPr>
          <w:rFonts w:ascii="Arial" w:hAnsi="Arial" w:cs="Arial"/>
          <w:b/>
          <w:bCs/>
        </w:rPr>
      </w:pPr>
    </w:p>
    <w:p w:rsidR="00460E2E" w:rsidRPr="00516B1E" w:rsidRDefault="00460E2E" w:rsidP="00460E2E">
      <w:pPr>
        <w:spacing w:line="280" w:lineRule="atLeast"/>
        <w:jc w:val="center"/>
        <w:rPr>
          <w:rFonts w:ascii="Arial" w:hAnsi="Arial" w:cs="Arial"/>
          <w:b/>
          <w:caps/>
        </w:rPr>
      </w:pPr>
      <w:r w:rsidRPr="00516B1E">
        <w:rPr>
          <w:rFonts w:ascii="Arial" w:hAnsi="Arial" w:cs="Arial"/>
          <w:b/>
          <w:bCs/>
        </w:rPr>
        <w:t>7.</w:t>
      </w:r>
      <w:r w:rsidRPr="00516B1E">
        <w:rPr>
          <w:rFonts w:ascii="Arial" w:hAnsi="Arial" w:cs="Arial"/>
          <w:b/>
          <w:bCs/>
        </w:rPr>
        <w:tab/>
      </w:r>
    </w:p>
    <w:p w:rsidR="00460E2E" w:rsidRPr="00240FF1" w:rsidRDefault="00460E2E" w:rsidP="00460E2E">
      <w:pPr>
        <w:spacing w:after="240" w:line="280" w:lineRule="atLeast"/>
        <w:jc w:val="center"/>
        <w:rPr>
          <w:rFonts w:ascii="Arial" w:hAnsi="Arial" w:cs="Arial"/>
          <w:b/>
          <w:caps/>
        </w:rPr>
      </w:pPr>
      <w:r w:rsidRPr="00240FF1">
        <w:rPr>
          <w:rFonts w:ascii="Arial" w:hAnsi="Arial" w:cs="Arial"/>
          <w:b/>
          <w:caps/>
        </w:rPr>
        <w:t>Dokončení a předání díla</w:t>
      </w:r>
    </w:p>
    <w:p w:rsidR="00460E2E" w:rsidRPr="00CC3330" w:rsidRDefault="00460E2E" w:rsidP="00460E2E">
      <w:pPr>
        <w:pStyle w:val="Odstavecseseznamem"/>
        <w:numPr>
          <w:ilvl w:val="1"/>
          <w:numId w:val="7"/>
        </w:numPr>
        <w:spacing w:after="240"/>
        <w:ind w:left="567" w:hanging="567"/>
        <w:jc w:val="both"/>
        <w:rPr>
          <w:rFonts w:ascii="Arial" w:hAnsi="Arial" w:cs="Arial"/>
          <w:sz w:val="20"/>
          <w:szCs w:val="20"/>
        </w:rPr>
      </w:pPr>
      <w:r w:rsidRPr="00CC3330">
        <w:rPr>
          <w:rFonts w:ascii="Arial" w:hAnsi="Arial" w:cs="Arial"/>
          <w:sz w:val="20"/>
          <w:szCs w:val="20"/>
        </w:rPr>
        <w:t xml:space="preserve">Zhotovitel splní svou povinnost provést dílo jeho řádným dokončením a předáním předmětu díla bez jakýchkoliv vad a nedodělků objednateli. </w:t>
      </w:r>
    </w:p>
    <w:p w:rsidR="00460E2E" w:rsidRPr="00016BF8" w:rsidRDefault="00460E2E" w:rsidP="00460E2E">
      <w:pPr>
        <w:numPr>
          <w:ilvl w:val="1"/>
          <w:numId w:val="7"/>
        </w:numPr>
        <w:spacing w:after="240"/>
        <w:ind w:left="567" w:hanging="567"/>
        <w:jc w:val="both"/>
        <w:rPr>
          <w:rFonts w:ascii="Arial" w:hAnsi="Arial" w:cs="Arial"/>
          <w:sz w:val="20"/>
          <w:szCs w:val="20"/>
        </w:rPr>
      </w:pPr>
      <w:r w:rsidRPr="001573A4">
        <w:rPr>
          <w:rFonts w:ascii="Arial" w:hAnsi="Arial" w:cs="Arial"/>
          <w:sz w:val="20"/>
          <w:szCs w:val="20"/>
        </w:rPr>
        <w:t>Zhotovitel je povinen dílo dokončit a předat objednateli</w:t>
      </w:r>
      <w:r w:rsidRPr="001573A4">
        <w:rPr>
          <w:rFonts w:ascii="Arial" w:hAnsi="Arial" w:cs="Arial"/>
          <w:b/>
          <w:sz w:val="20"/>
          <w:szCs w:val="20"/>
        </w:rPr>
        <w:t xml:space="preserve"> nejpozději do </w:t>
      </w:r>
      <w:r>
        <w:rPr>
          <w:rFonts w:ascii="Arial" w:hAnsi="Arial" w:cs="Arial"/>
          <w:b/>
          <w:sz w:val="20"/>
          <w:szCs w:val="20"/>
        </w:rPr>
        <w:t>šedesáti (60</w:t>
      </w:r>
      <w:r w:rsidRPr="001573A4">
        <w:rPr>
          <w:rFonts w:ascii="Arial" w:hAnsi="Arial" w:cs="Arial"/>
          <w:b/>
          <w:sz w:val="20"/>
          <w:szCs w:val="20"/>
        </w:rPr>
        <w:t xml:space="preserve">) dnů </w:t>
      </w:r>
      <w:r>
        <w:rPr>
          <w:rFonts w:ascii="Arial" w:hAnsi="Arial" w:cs="Arial"/>
          <w:b/>
          <w:sz w:val="20"/>
          <w:szCs w:val="20"/>
        </w:rPr>
        <w:br/>
      </w:r>
      <w:r w:rsidRPr="001573A4">
        <w:rPr>
          <w:rFonts w:ascii="Arial" w:hAnsi="Arial" w:cs="Arial"/>
          <w:b/>
          <w:sz w:val="20"/>
          <w:szCs w:val="20"/>
        </w:rPr>
        <w:t xml:space="preserve">od protokolárního </w:t>
      </w:r>
      <w:r>
        <w:rPr>
          <w:rFonts w:ascii="Arial" w:hAnsi="Arial" w:cs="Arial"/>
          <w:b/>
          <w:sz w:val="20"/>
          <w:szCs w:val="20"/>
        </w:rPr>
        <w:t>předání staveniště.</w:t>
      </w:r>
    </w:p>
    <w:p w:rsidR="00460E2E" w:rsidRPr="003C4E5E" w:rsidRDefault="00460E2E" w:rsidP="00460E2E">
      <w:pPr>
        <w:numPr>
          <w:ilvl w:val="1"/>
          <w:numId w:val="7"/>
        </w:numPr>
        <w:spacing w:after="240"/>
        <w:ind w:left="567" w:hanging="567"/>
        <w:jc w:val="both"/>
        <w:rPr>
          <w:rFonts w:ascii="Arial" w:hAnsi="Arial" w:cs="Arial"/>
          <w:sz w:val="20"/>
          <w:szCs w:val="20"/>
        </w:rPr>
      </w:pPr>
      <w:r w:rsidRPr="00016BF8">
        <w:rPr>
          <w:rFonts w:ascii="Arial" w:hAnsi="Arial" w:cs="Arial"/>
          <w:sz w:val="20"/>
          <w:szCs w:val="20"/>
        </w:rPr>
        <w:t xml:space="preserve">Dojde-li při plnění díla k přerušení nebo zastavení prací z důvodů, které zhotovitel nezavinil nebo z důvodu </w:t>
      </w:r>
      <w:r>
        <w:rPr>
          <w:rFonts w:ascii="Arial" w:hAnsi="Arial" w:cs="Arial"/>
          <w:sz w:val="20"/>
          <w:szCs w:val="20"/>
        </w:rPr>
        <w:t>mimořádně nepříznivých</w:t>
      </w:r>
      <w:r w:rsidRPr="00016BF8">
        <w:rPr>
          <w:rFonts w:ascii="Arial" w:hAnsi="Arial" w:cs="Arial"/>
          <w:sz w:val="20"/>
          <w:szCs w:val="20"/>
        </w:rPr>
        <w:t xml:space="preserve"> klimatických podmínek, má zhotovitel právo na posunutí lhůty pro dokončení a předání díla o dobu, po kterou nemohl zhotovitel v plnění díla pokračovat. Přerušení či zastavení prací bude oběma smluvními stranami potvrzeno ve stavebním deníku. </w:t>
      </w:r>
    </w:p>
    <w:p w:rsidR="00460E2E" w:rsidRPr="00BD06D1" w:rsidRDefault="00460E2E" w:rsidP="00460E2E">
      <w:pPr>
        <w:numPr>
          <w:ilvl w:val="1"/>
          <w:numId w:val="7"/>
        </w:numPr>
        <w:spacing w:after="240"/>
        <w:ind w:left="567" w:hanging="567"/>
        <w:jc w:val="both"/>
        <w:rPr>
          <w:rFonts w:ascii="Arial" w:hAnsi="Arial" w:cs="Arial"/>
          <w:sz w:val="20"/>
          <w:szCs w:val="20"/>
        </w:rPr>
      </w:pPr>
      <w:r w:rsidRPr="00BD06D1">
        <w:rPr>
          <w:rFonts w:ascii="Arial" w:hAnsi="Arial" w:cs="Arial"/>
          <w:sz w:val="20"/>
          <w:szCs w:val="20"/>
        </w:rPr>
        <w:t>Zhotovitel je povinen včas vyzvat objednatele k převzetí díla.</w:t>
      </w:r>
      <w:r>
        <w:rPr>
          <w:rFonts w:ascii="Arial" w:hAnsi="Arial" w:cs="Arial"/>
          <w:sz w:val="20"/>
          <w:szCs w:val="20"/>
        </w:rPr>
        <w:t xml:space="preserve"> Ke dni předání díla bude staveniště kompletně vyklizené. </w:t>
      </w:r>
      <w:r w:rsidRPr="00BD06D1">
        <w:rPr>
          <w:rFonts w:ascii="Arial" w:hAnsi="Arial" w:cs="Arial"/>
          <w:sz w:val="20"/>
          <w:szCs w:val="20"/>
        </w:rPr>
        <w:t xml:space="preserve"> Objednatel převezme dílo</w:t>
      </w:r>
      <w:r>
        <w:rPr>
          <w:rFonts w:ascii="Arial" w:hAnsi="Arial" w:cs="Arial"/>
          <w:sz w:val="20"/>
          <w:szCs w:val="20"/>
        </w:rPr>
        <w:t xml:space="preserve"> pouze</w:t>
      </w:r>
      <w:r w:rsidRPr="00BD06D1">
        <w:rPr>
          <w:rFonts w:ascii="Arial" w:hAnsi="Arial" w:cs="Arial"/>
          <w:sz w:val="20"/>
          <w:szCs w:val="20"/>
        </w:rPr>
        <w:t xml:space="preserve"> bez vad a nedodělků nejpozději do pěti (5) </w:t>
      </w:r>
      <w:r>
        <w:rPr>
          <w:rFonts w:ascii="Arial" w:hAnsi="Arial" w:cs="Arial"/>
          <w:sz w:val="20"/>
          <w:szCs w:val="20"/>
        </w:rPr>
        <w:t xml:space="preserve">pracovních </w:t>
      </w:r>
      <w:r w:rsidRPr="00BD06D1">
        <w:rPr>
          <w:rFonts w:ascii="Arial" w:hAnsi="Arial" w:cs="Arial"/>
          <w:sz w:val="20"/>
          <w:szCs w:val="20"/>
        </w:rPr>
        <w:t>dnů od výzvy</w:t>
      </w:r>
      <w:r>
        <w:rPr>
          <w:rFonts w:ascii="Arial" w:hAnsi="Arial" w:cs="Arial"/>
          <w:sz w:val="20"/>
          <w:szCs w:val="20"/>
        </w:rPr>
        <w:t xml:space="preserve">, </w:t>
      </w:r>
      <w:r w:rsidRPr="00463021">
        <w:rPr>
          <w:rFonts w:ascii="Arial" w:hAnsi="Arial" w:cs="Arial"/>
          <w:sz w:val="20"/>
          <w:szCs w:val="20"/>
        </w:rPr>
        <w:t>nedohodnou-li se strany</w:t>
      </w:r>
      <w:r>
        <w:rPr>
          <w:rFonts w:ascii="Arial" w:hAnsi="Arial" w:cs="Arial"/>
          <w:sz w:val="20"/>
          <w:szCs w:val="20"/>
        </w:rPr>
        <w:t xml:space="preserve"> jinak</w:t>
      </w:r>
      <w:r w:rsidRPr="00BD06D1">
        <w:rPr>
          <w:rFonts w:ascii="Arial" w:hAnsi="Arial" w:cs="Arial"/>
          <w:sz w:val="20"/>
          <w:szCs w:val="20"/>
        </w:rPr>
        <w:t>.</w:t>
      </w:r>
    </w:p>
    <w:p w:rsidR="00460E2E" w:rsidRPr="00B92D5B" w:rsidRDefault="00460E2E" w:rsidP="00460E2E">
      <w:pPr>
        <w:numPr>
          <w:ilvl w:val="1"/>
          <w:numId w:val="7"/>
        </w:numPr>
        <w:spacing w:after="240"/>
        <w:ind w:left="567" w:hanging="567"/>
        <w:jc w:val="both"/>
        <w:rPr>
          <w:rFonts w:ascii="Arial" w:hAnsi="Arial" w:cs="Arial"/>
          <w:sz w:val="20"/>
          <w:szCs w:val="20"/>
        </w:rPr>
      </w:pPr>
      <w:r w:rsidRPr="00B92D5B">
        <w:rPr>
          <w:rFonts w:ascii="Arial" w:hAnsi="Arial" w:cs="Arial"/>
          <w:sz w:val="20"/>
          <w:szCs w:val="20"/>
        </w:rPr>
        <w:t xml:space="preserve">Po skončení prací na výzvu zhotovitele dle bodu </w:t>
      </w:r>
      <w:r>
        <w:rPr>
          <w:rFonts w:ascii="Arial" w:hAnsi="Arial" w:cs="Arial"/>
          <w:sz w:val="20"/>
          <w:szCs w:val="20"/>
        </w:rPr>
        <w:t>7</w:t>
      </w:r>
      <w:r w:rsidRPr="00B92D5B">
        <w:rPr>
          <w:rFonts w:ascii="Arial" w:hAnsi="Arial" w:cs="Arial"/>
          <w:sz w:val="20"/>
          <w:szCs w:val="20"/>
        </w:rPr>
        <w:t>.</w:t>
      </w:r>
      <w:r>
        <w:rPr>
          <w:rFonts w:ascii="Arial" w:hAnsi="Arial" w:cs="Arial"/>
          <w:sz w:val="20"/>
          <w:szCs w:val="20"/>
        </w:rPr>
        <w:t>4</w:t>
      </w:r>
      <w:r w:rsidRPr="00B92D5B">
        <w:rPr>
          <w:rFonts w:ascii="Arial" w:hAnsi="Arial" w:cs="Arial"/>
          <w:sz w:val="20"/>
          <w:szCs w:val="20"/>
        </w:rPr>
        <w:t>.</w:t>
      </w:r>
      <w:r>
        <w:rPr>
          <w:rFonts w:ascii="Arial" w:hAnsi="Arial" w:cs="Arial"/>
          <w:sz w:val="20"/>
          <w:szCs w:val="20"/>
        </w:rPr>
        <w:t xml:space="preserve"> </w:t>
      </w:r>
      <w:r w:rsidRPr="00B92D5B">
        <w:rPr>
          <w:rFonts w:ascii="Arial" w:hAnsi="Arial" w:cs="Arial"/>
          <w:sz w:val="20"/>
          <w:szCs w:val="20"/>
        </w:rPr>
        <w:t xml:space="preserve">článku této smlouvy bude objednatelem zpracován předávací protokol (protokol o předání a převzetí díla), jehož podpisem oběma smluvními stranami této smlouvy o dílo dojde teprve k faktickému předání díla  objednateli. Zhotovitel však splní svůj závazek dokončit dílo až poté, co budou odstraněny případné drobné vady a nedodělky, které nebrání protokolárnímu převzetí díla. Tyto drobné vady a nedodělky, které budou zaznamenány v protokolu o převzetí a předání díla, je zhotovitel povinen odstranit na vlastní </w:t>
      </w:r>
      <w:r w:rsidRPr="00B92D5B">
        <w:rPr>
          <w:rFonts w:ascii="Arial" w:hAnsi="Arial" w:cs="Arial"/>
          <w:sz w:val="20"/>
          <w:szCs w:val="20"/>
        </w:rPr>
        <w:lastRenderedPageBreak/>
        <w:t>náklady nejpozději do patnácti (15) dnů ode dne předání díla objednateli, pokud se nedohodnou zhotovitel a objednatel písemně jinak.</w:t>
      </w:r>
    </w:p>
    <w:p w:rsidR="00460E2E" w:rsidRPr="00BD06D1" w:rsidRDefault="00460E2E" w:rsidP="00460E2E">
      <w:pPr>
        <w:numPr>
          <w:ilvl w:val="1"/>
          <w:numId w:val="7"/>
        </w:numPr>
        <w:spacing w:after="240"/>
        <w:ind w:left="567" w:hanging="567"/>
        <w:jc w:val="both"/>
        <w:rPr>
          <w:rFonts w:ascii="Arial" w:hAnsi="Arial" w:cs="Arial"/>
          <w:sz w:val="20"/>
          <w:szCs w:val="20"/>
        </w:rPr>
      </w:pPr>
      <w:r w:rsidRPr="00BD06D1">
        <w:rPr>
          <w:rFonts w:ascii="Arial" w:hAnsi="Arial" w:cs="Arial"/>
          <w:sz w:val="20"/>
          <w:szCs w:val="20"/>
        </w:rPr>
        <w:t>Ustanovením předchozího odstavce není dotčeno oprávnění objednatele odmítnout předmět díla převzít, pokud vykazuje jak</w:t>
      </w:r>
      <w:r>
        <w:rPr>
          <w:rFonts w:ascii="Arial" w:hAnsi="Arial" w:cs="Arial"/>
          <w:sz w:val="20"/>
          <w:szCs w:val="20"/>
        </w:rPr>
        <w:t xml:space="preserve">ékoliv </w:t>
      </w:r>
      <w:r w:rsidRPr="00BD06D1">
        <w:rPr>
          <w:rFonts w:ascii="Arial" w:hAnsi="Arial" w:cs="Arial"/>
          <w:sz w:val="20"/>
          <w:szCs w:val="20"/>
        </w:rPr>
        <w:t>vad</w:t>
      </w:r>
      <w:r>
        <w:rPr>
          <w:rFonts w:ascii="Arial" w:hAnsi="Arial" w:cs="Arial"/>
          <w:sz w:val="20"/>
          <w:szCs w:val="20"/>
        </w:rPr>
        <w:t>y či nedodělky</w:t>
      </w:r>
      <w:r w:rsidRPr="00BD06D1">
        <w:rPr>
          <w:rFonts w:ascii="Arial" w:hAnsi="Arial" w:cs="Arial"/>
          <w:sz w:val="20"/>
          <w:szCs w:val="20"/>
        </w:rPr>
        <w:t>, a to až do doby jej</w:t>
      </w:r>
      <w:r>
        <w:rPr>
          <w:rFonts w:ascii="Arial" w:hAnsi="Arial" w:cs="Arial"/>
          <w:sz w:val="20"/>
          <w:szCs w:val="20"/>
        </w:rPr>
        <w:t>ich</w:t>
      </w:r>
      <w:r w:rsidRPr="00BD06D1">
        <w:rPr>
          <w:rFonts w:ascii="Arial" w:hAnsi="Arial" w:cs="Arial"/>
          <w:sz w:val="20"/>
          <w:szCs w:val="20"/>
        </w:rPr>
        <w:t xml:space="preserve"> úplného odstranění zhotovitelem</w:t>
      </w:r>
      <w:r>
        <w:rPr>
          <w:rFonts w:ascii="Arial" w:hAnsi="Arial" w:cs="Arial"/>
          <w:sz w:val="20"/>
          <w:szCs w:val="20"/>
        </w:rPr>
        <w:t>, na jeho vlastní náklady</w:t>
      </w:r>
      <w:r w:rsidRPr="00BD06D1">
        <w:rPr>
          <w:rFonts w:ascii="Arial" w:hAnsi="Arial" w:cs="Arial"/>
          <w:sz w:val="20"/>
          <w:szCs w:val="20"/>
        </w:rPr>
        <w:t>.</w:t>
      </w:r>
    </w:p>
    <w:p w:rsidR="00460E2E" w:rsidRDefault="00460E2E" w:rsidP="00460E2E">
      <w:pPr>
        <w:numPr>
          <w:ilvl w:val="1"/>
          <w:numId w:val="7"/>
        </w:numPr>
        <w:spacing w:before="240" w:after="240"/>
        <w:ind w:left="567" w:hanging="567"/>
        <w:jc w:val="both"/>
        <w:rPr>
          <w:rFonts w:ascii="Arial" w:hAnsi="Arial" w:cs="Arial"/>
          <w:sz w:val="20"/>
          <w:szCs w:val="20"/>
        </w:rPr>
      </w:pPr>
      <w:r w:rsidRPr="00BD06D1">
        <w:rPr>
          <w:rFonts w:ascii="Arial" w:hAnsi="Arial" w:cs="Arial"/>
          <w:sz w:val="20"/>
          <w:szCs w:val="20"/>
        </w:rPr>
        <w:t xml:space="preserve">Spolu s dílem (předmětem díla) je zhotovitel povinen předat objednateli doklady vztahující se k předmětu díla. Předání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 objednatel oprávněn je vrátit zhotoviteli na jeho náklady nebo zhotovitele vyzvat k dodání dokladů bez vad a zhotovitel je povinen bez zbytečného odkladu, nejpozději do sedmi (7) dnů, od jejich vrácení nebo od výzvy objednatele dodat objednateli úplné doklady bez vad. Náklady spojené s vyhotovením a dodáním všech dokladů v potřebném počtu včetně jejich oprav, doplnění a náhradního dodání jsou zahrnuty v ceně za dílo a zhotovitel není oprávněn </w:t>
      </w:r>
      <w:r>
        <w:rPr>
          <w:rFonts w:ascii="Arial" w:hAnsi="Arial" w:cs="Arial"/>
          <w:sz w:val="20"/>
          <w:szCs w:val="20"/>
        </w:rPr>
        <w:br/>
      </w:r>
      <w:r w:rsidRPr="00BD06D1">
        <w:rPr>
          <w:rFonts w:ascii="Arial" w:hAnsi="Arial" w:cs="Arial"/>
          <w:sz w:val="20"/>
          <w:szCs w:val="20"/>
        </w:rPr>
        <w:t>od objednatele požadovat jejich náhradu. Předáním dokladů objednateli se tyto stávají vlastnictvím objednatele, který je oprávněn s nimi volně nakládat.</w:t>
      </w:r>
    </w:p>
    <w:p w:rsidR="00CC1E1D" w:rsidRDefault="00460E2E" w:rsidP="00460E2E">
      <w:pPr>
        <w:tabs>
          <w:tab w:val="center" w:pos="4857"/>
          <w:tab w:val="left" w:pos="5760"/>
          <w:tab w:val="left" w:pos="6105"/>
        </w:tabs>
        <w:ind w:left="360"/>
        <w:rPr>
          <w:rFonts w:ascii="Arial" w:hAnsi="Arial" w:cs="Arial"/>
          <w:b/>
          <w:caps/>
        </w:rPr>
      </w:pPr>
      <w:r>
        <w:rPr>
          <w:rFonts w:ascii="Arial" w:hAnsi="Arial" w:cs="Arial"/>
          <w:b/>
          <w:caps/>
        </w:rPr>
        <w:tab/>
      </w:r>
    </w:p>
    <w:p w:rsidR="00460E2E" w:rsidRPr="00016BF8" w:rsidRDefault="00460E2E" w:rsidP="00CC1E1D">
      <w:pPr>
        <w:tabs>
          <w:tab w:val="center" w:pos="4857"/>
          <w:tab w:val="left" w:pos="5760"/>
          <w:tab w:val="left" w:pos="6105"/>
        </w:tabs>
        <w:ind w:left="360"/>
        <w:jc w:val="center"/>
        <w:rPr>
          <w:rFonts w:ascii="Arial" w:hAnsi="Arial" w:cs="Arial"/>
          <w:b/>
          <w:caps/>
        </w:rPr>
      </w:pPr>
      <w:r>
        <w:rPr>
          <w:rFonts w:ascii="Arial" w:hAnsi="Arial" w:cs="Arial"/>
          <w:b/>
          <w:caps/>
        </w:rPr>
        <w:t>8</w:t>
      </w:r>
      <w:r w:rsidRPr="00016BF8">
        <w:rPr>
          <w:rFonts w:ascii="Arial" w:hAnsi="Arial" w:cs="Arial"/>
          <w:b/>
          <w:caps/>
        </w:rPr>
        <w:t>.</w:t>
      </w:r>
    </w:p>
    <w:p w:rsidR="00460E2E" w:rsidRPr="00016BF8" w:rsidRDefault="00460E2E" w:rsidP="00460E2E">
      <w:pPr>
        <w:spacing w:line="280" w:lineRule="atLeast"/>
        <w:ind w:left="720"/>
        <w:jc w:val="center"/>
        <w:rPr>
          <w:rFonts w:ascii="Arial" w:hAnsi="Arial" w:cs="Arial"/>
          <w:b/>
          <w:caps/>
        </w:rPr>
      </w:pPr>
      <w:r w:rsidRPr="00016BF8">
        <w:rPr>
          <w:rFonts w:ascii="Arial" w:hAnsi="Arial" w:cs="Arial"/>
          <w:b/>
          <w:caps/>
        </w:rPr>
        <w:t>záruka za dílo</w:t>
      </w:r>
    </w:p>
    <w:p w:rsidR="00460E2E" w:rsidRPr="00016BF8" w:rsidRDefault="00460E2E" w:rsidP="00460E2E">
      <w:pPr>
        <w:ind w:left="567" w:hanging="567"/>
        <w:jc w:val="both"/>
        <w:rPr>
          <w:rFonts w:ascii="Arial" w:hAnsi="Arial" w:cs="Arial"/>
          <w:sz w:val="20"/>
          <w:szCs w:val="20"/>
        </w:rPr>
      </w:pPr>
    </w:p>
    <w:p w:rsidR="00460E2E" w:rsidRPr="00CC3330" w:rsidRDefault="00460E2E" w:rsidP="00460E2E">
      <w:pPr>
        <w:pStyle w:val="Odstavecseseznamem"/>
        <w:numPr>
          <w:ilvl w:val="1"/>
          <w:numId w:val="8"/>
        </w:numPr>
        <w:spacing w:after="240"/>
        <w:ind w:left="567" w:right="37" w:hanging="567"/>
        <w:jc w:val="both"/>
        <w:rPr>
          <w:rFonts w:ascii="Arial" w:hAnsi="Arial" w:cs="Arial"/>
          <w:sz w:val="20"/>
          <w:szCs w:val="20"/>
        </w:rPr>
      </w:pPr>
      <w:r w:rsidRPr="00CC3330">
        <w:rPr>
          <w:rFonts w:ascii="Arial" w:hAnsi="Arial" w:cs="Arial"/>
          <w:sz w:val="20"/>
          <w:szCs w:val="20"/>
        </w:rPr>
        <w:t xml:space="preserve">Zhotovitel poskytuje na dílo specifikované v čl. 3. záruku v trvání </w:t>
      </w:r>
      <w:r w:rsidRPr="00CC3330">
        <w:rPr>
          <w:rFonts w:ascii="Arial" w:hAnsi="Arial" w:cs="Arial"/>
          <w:b/>
          <w:sz w:val="20"/>
          <w:szCs w:val="20"/>
        </w:rPr>
        <w:t>šedesáti</w:t>
      </w:r>
      <w:r w:rsidRPr="00CC3330" w:rsidDel="00043A49">
        <w:rPr>
          <w:rFonts w:ascii="Arial" w:hAnsi="Arial" w:cs="Arial"/>
          <w:b/>
          <w:sz w:val="20"/>
          <w:szCs w:val="20"/>
        </w:rPr>
        <w:t xml:space="preserve"> </w:t>
      </w:r>
      <w:r w:rsidRPr="00CC3330">
        <w:rPr>
          <w:rFonts w:ascii="Arial" w:hAnsi="Arial" w:cs="Arial"/>
          <w:b/>
          <w:sz w:val="20"/>
          <w:szCs w:val="20"/>
        </w:rPr>
        <w:t xml:space="preserve">(60) měsíců¸ </w:t>
      </w:r>
      <w:r w:rsidRPr="00CC3330">
        <w:rPr>
          <w:rFonts w:ascii="Arial" w:hAnsi="Arial" w:cs="Arial"/>
          <w:sz w:val="20"/>
          <w:szCs w:val="20"/>
        </w:rPr>
        <w:t>nedohodnou-li se strany na poskytnutí delší než uvedené záruční lhůtě</w:t>
      </w:r>
      <w:r w:rsidRPr="00CC3330">
        <w:rPr>
          <w:rFonts w:ascii="Arial" w:hAnsi="Arial" w:cs="Arial"/>
          <w:b/>
          <w:sz w:val="20"/>
          <w:szCs w:val="20"/>
        </w:rPr>
        <w:t>.</w:t>
      </w:r>
      <w:r w:rsidRPr="00CC3330">
        <w:rPr>
          <w:rFonts w:ascii="Arial" w:hAnsi="Arial" w:cs="Arial"/>
          <w:sz w:val="20"/>
          <w:szCs w:val="20"/>
        </w:rPr>
        <w:t xml:space="preserve"> Poskytnutím záruční doby zhotovitel přejímá závazek, že předmět díla bude po stanovenou dobu způsobilý pro použití nejen k sjednanému účelu, ale i k účelu obvyklému a po tuto dobu zhotovitel odpovídá za vady, které se na díle vyskytnou.</w:t>
      </w:r>
    </w:p>
    <w:p w:rsidR="00460E2E" w:rsidRPr="00CC3330" w:rsidRDefault="00460E2E" w:rsidP="00460E2E">
      <w:pPr>
        <w:pStyle w:val="Odstavecseseznamem"/>
        <w:numPr>
          <w:ilvl w:val="1"/>
          <w:numId w:val="8"/>
        </w:numPr>
        <w:spacing w:after="240"/>
        <w:ind w:left="567" w:hanging="567"/>
        <w:jc w:val="both"/>
        <w:rPr>
          <w:rFonts w:ascii="Arial" w:hAnsi="Arial" w:cs="Arial"/>
          <w:sz w:val="20"/>
          <w:szCs w:val="20"/>
        </w:rPr>
      </w:pPr>
      <w:r w:rsidRPr="00CC3330">
        <w:rPr>
          <w:rFonts w:ascii="Arial" w:hAnsi="Arial" w:cs="Arial"/>
          <w:sz w:val="20"/>
          <w:szCs w:val="20"/>
        </w:rPr>
        <w:t xml:space="preserve">Záruční doba začíná běžet předáním díla bez jakýchkoliv vad a nedodělků objednateli. Je-li dílo předáno s vadami, počíná záruční lhůta běžet až dnem, kdy byly vady zhotovitelem řádně odstraněny a kdy bylo dílo předáno bez jakýchkoliv vad a nedodělků. </w:t>
      </w:r>
    </w:p>
    <w:p w:rsidR="00460E2E" w:rsidRDefault="00460E2E" w:rsidP="00460E2E">
      <w:pPr>
        <w:numPr>
          <w:ilvl w:val="1"/>
          <w:numId w:val="8"/>
        </w:numPr>
        <w:spacing w:after="240"/>
        <w:ind w:left="567" w:right="37" w:hanging="567"/>
        <w:jc w:val="both"/>
        <w:rPr>
          <w:rFonts w:ascii="Arial" w:hAnsi="Arial" w:cs="Arial"/>
          <w:sz w:val="20"/>
          <w:szCs w:val="20"/>
        </w:rPr>
      </w:pPr>
      <w:r w:rsidRPr="00016BF8">
        <w:rPr>
          <w:rFonts w:ascii="Arial" w:hAnsi="Arial" w:cs="Arial"/>
          <w:sz w:val="20"/>
          <w:szCs w:val="20"/>
        </w:rPr>
        <w:t xml:space="preserve">Záruční doba neběží po dobu, po kterou objednatel nemůže předmět díla užívat pro jeho vady, za které odpovídá zhotovitel. </w:t>
      </w:r>
    </w:p>
    <w:p w:rsidR="00460E2E" w:rsidRPr="00016BF8" w:rsidRDefault="00460E2E" w:rsidP="00460E2E">
      <w:pPr>
        <w:spacing w:line="280" w:lineRule="atLeast"/>
        <w:jc w:val="center"/>
        <w:rPr>
          <w:rFonts w:ascii="Arial" w:hAnsi="Arial" w:cs="Arial"/>
          <w:b/>
          <w:caps/>
        </w:rPr>
      </w:pPr>
      <w:r>
        <w:rPr>
          <w:rFonts w:ascii="Arial" w:hAnsi="Arial" w:cs="Arial"/>
          <w:b/>
          <w:caps/>
        </w:rPr>
        <w:t>9.</w:t>
      </w:r>
    </w:p>
    <w:p w:rsidR="00460E2E" w:rsidRDefault="00460E2E" w:rsidP="00460E2E">
      <w:pPr>
        <w:spacing w:after="240" w:line="280" w:lineRule="atLeast"/>
        <w:ind w:left="2136" w:hanging="1710"/>
        <w:jc w:val="center"/>
        <w:rPr>
          <w:rFonts w:ascii="Arial" w:hAnsi="Arial" w:cs="Arial"/>
          <w:b/>
          <w:caps/>
        </w:rPr>
      </w:pPr>
      <w:r w:rsidRPr="00016BF8">
        <w:rPr>
          <w:rFonts w:ascii="Arial" w:hAnsi="Arial" w:cs="Arial"/>
          <w:b/>
          <w:caps/>
        </w:rPr>
        <w:t xml:space="preserve">ODPOVĚDNOST ZA VADY </w:t>
      </w:r>
    </w:p>
    <w:p w:rsidR="00460E2E" w:rsidRPr="00CC3330" w:rsidRDefault="00460E2E" w:rsidP="00460E2E">
      <w:pPr>
        <w:pStyle w:val="Odstavecseseznamem"/>
        <w:numPr>
          <w:ilvl w:val="1"/>
          <w:numId w:val="9"/>
        </w:numPr>
        <w:ind w:left="567" w:hanging="567"/>
        <w:jc w:val="both"/>
        <w:rPr>
          <w:rFonts w:ascii="Arial" w:hAnsi="Arial" w:cs="Arial"/>
          <w:sz w:val="20"/>
          <w:szCs w:val="20"/>
        </w:rPr>
      </w:pPr>
      <w:r w:rsidRPr="00CC3330">
        <w:rPr>
          <w:rFonts w:ascii="Arial" w:hAnsi="Arial" w:cs="Arial"/>
          <w:sz w:val="20"/>
          <w:szCs w:val="20"/>
        </w:rPr>
        <w:t>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stanovena.</w:t>
      </w:r>
    </w:p>
    <w:p w:rsidR="00460E2E" w:rsidRPr="00016BF8" w:rsidRDefault="00460E2E" w:rsidP="00460E2E">
      <w:pPr>
        <w:ind w:left="567"/>
        <w:jc w:val="both"/>
        <w:rPr>
          <w:rFonts w:ascii="Arial" w:hAnsi="Arial" w:cs="Arial"/>
          <w:sz w:val="20"/>
          <w:szCs w:val="20"/>
        </w:rPr>
      </w:pPr>
    </w:p>
    <w:p w:rsidR="00460E2E" w:rsidRPr="00CC3330" w:rsidRDefault="00460E2E" w:rsidP="00460E2E">
      <w:pPr>
        <w:pStyle w:val="Odstavecseseznamem"/>
        <w:numPr>
          <w:ilvl w:val="1"/>
          <w:numId w:val="9"/>
        </w:numPr>
        <w:spacing w:after="240"/>
        <w:ind w:left="567" w:hanging="567"/>
        <w:jc w:val="both"/>
        <w:rPr>
          <w:rFonts w:ascii="Arial" w:hAnsi="Arial" w:cs="Arial"/>
          <w:sz w:val="20"/>
          <w:szCs w:val="20"/>
        </w:rPr>
      </w:pPr>
      <w:r w:rsidRPr="00CC3330">
        <w:rPr>
          <w:rFonts w:ascii="Arial" w:hAnsi="Arial" w:cs="Arial"/>
          <w:sz w:val="20"/>
          <w:szCs w:val="20"/>
        </w:rPr>
        <w:t xml:space="preserve">Zhotovitel odpovídá za veškeré vady, jež má dílo v době jeho předání. 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rsidR="00460E2E" w:rsidRDefault="00460E2E" w:rsidP="00460E2E">
      <w:pPr>
        <w:numPr>
          <w:ilvl w:val="1"/>
          <w:numId w:val="9"/>
        </w:numPr>
        <w:ind w:left="567" w:hanging="567"/>
        <w:jc w:val="both"/>
        <w:rPr>
          <w:rFonts w:ascii="Arial" w:hAnsi="Arial" w:cs="Arial"/>
          <w:sz w:val="20"/>
          <w:szCs w:val="20"/>
        </w:rPr>
      </w:pPr>
      <w:r w:rsidRPr="00016BF8">
        <w:rPr>
          <w:rFonts w:ascii="Arial" w:hAnsi="Arial" w:cs="Arial"/>
          <w:sz w:val="20"/>
          <w:szCs w:val="20"/>
        </w:rPr>
        <w:t>Objednatel je oprávněn oznámit vady díla kdykoliv během sjednané záruční doby bez nutnosti tyto oznámit bez zbytečného odkladu poté, co je zjistí nebo zjistit při vynaložení odborné péče měl. Ve vztahu mezi objednatelem a zhotovitelem se výslovně neuplatní § 2618 občanského zákoníku.</w:t>
      </w:r>
    </w:p>
    <w:p w:rsidR="00460E2E" w:rsidRPr="00016BF8" w:rsidRDefault="00460E2E" w:rsidP="00460E2E">
      <w:pPr>
        <w:ind w:left="567"/>
        <w:jc w:val="both"/>
        <w:rPr>
          <w:rFonts w:ascii="Arial" w:hAnsi="Arial" w:cs="Arial"/>
          <w:sz w:val="20"/>
          <w:szCs w:val="20"/>
        </w:rPr>
      </w:pPr>
    </w:p>
    <w:p w:rsidR="00460E2E" w:rsidRPr="00144B6B" w:rsidRDefault="00460E2E" w:rsidP="00460E2E">
      <w:pPr>
        <w:numPr>
          <w:ilvl w:val="1"/>
          <w:numId w:val="9"/>
        </w:numPr>
        <w:spacing w:after="240"/>
        <w:ind w:left="567" w:right="37" w:hanging="567"/>
        <w:jc w:val="both"/>
        <w:rPr>
          <w:rFonts w:ascii="Arial" w:hAnsi="Arial" w:cs="Arial"/>
          <w:sz w:val="20"/>
          <w:szCs w:val="20"/>
        </w:rPr>
      </w:pPr>
      <w:r w:rsidRPr="002A0AB9">
        <w:rPr>
          <w:rFonts w:ascii="Arial" w:hAnsi="Arial" w:cs="Arial"/>
          <w:sz w:val="20"/>
          <w:szCs w:val="20"/>
        </w:rPr>
        <w:t xml:space="preserve">Volba mezi nároky z vad díla náleží zcela objednateli bez ohledu na charakter vady. Pokud se v průběhu záruční doby na předmětu díla vyskytne jakákoliv vada, je objednatel, bez ohledu na </w:t>
      </w:r>
      <w:r w:rsidRPr="002A0AB9">
        <w:rPr>
          <w:rFonts w:ascii="Arial" w:hAnsi="Arial" w:cs="Arial"/>
          <w:sz w:val="20"/>
          <w:szCs w:val="20"/>
        </w:rPr>
        <w:lastRenderedPageBreak/>
        <w:t xml:space="preserve">charakter vady a závažnost porušení smlouvy výskytem takové vady, vždy oprávněn požadovat její odstranění dodáním náhradního díla, odstranění opravou, poskytnutím slevy z ceny díla, to vše dle vlastní volby bez ohledu na charakter předmětné vady. Konkrétní volbu oznámí objednatel zhotoviteli v písemném oznámení. Za včasné oznámení objednatele je považováno oznámení učiněné kdykoliv během lhůty stanovené pro uplatnění nároků z vad díla. Uplatněný nárok může </w:t>
      </w:r>
      <w:r w:rsidRPr="00144B6B">
        <w:rPr>
          <w:rFonts w:ascii="Arial" w:hAnsi="Arial" w:cs="Arial"/>
          <w:sz w:val="20"/>
          <w:szCs w:val="20"/>
        </w:rPr>
        <w:t xml:space="preserve">objednatel měnit i bez souhlasu zhotovitele. </w:t>
      </w:r>
    </w:p>
    <w:p w:rsidR="00460E2E" w:rsidRPr="00144B6B" w:rsidRDefault="00460E2E" w:rsidP="00460E2E">
      <w:pPr>
        <w:pStyle w:val="Odstavecseseznamem"/>
        <w:numPr>
          <w:ilvl w:val="1"/>
          <w:numId w:val="9"/>
        </w:numPr>
        <w:spacing w:after="240"/>
        <w:ind w:left="567" w:hanging="567"/>
        <w:jc w:val="both"/>
        <w:rPr>
          <w:rFonts w:ascii="Arial" w:hAnsi="Arial" w:cs="Arial"/>
          <w:sz w:val="20"/>
          <w:szCs w:val="20"/>
        </w:rPr>
      </w:pPr>
      <w:r w:rsidRPr="00144B6B">
        <w:rPr>
          <w:rFonts w:ascii="Arial" w:hAnsi="Arial" w:cs="Arial"/>
          <w:sz w:val="20"/>
          <w:szCs w:val="20"/>
        </w:rPr>
        <w:t>Zhotovitel je povinen nejpozději do pěti (5) pracovních dnů po obdržení reklamace písemně oznámit objednateli, zda reklamaci uznává či neuznává. Pokud tak neučiní, má se za to, že reklamaci objednateli uznává. Současně musí zhotovitel písemně objednateli sdělit, v jakém termínu vadu odstraní. Tento termín nesmí být delší, než patnáct (15) pracovních dnů od obdržení reklamace, pokud se strany nedohodnou jinak.</w:t>
      </w:r>
    </w:p>
    <w:p w:rsidR="00460E2E" w:rsidRPr="00016BF8" w:rsidRDefault="00460E2E" w:rsidP="00460E2E">
      <w:pPr>
        <w:numPr>
          <w:ilvl w:val="1"/>
          <w:numId w:val="9"/>
        </w:numPr>
        <w:spacing w:after="240"/>
        <w:ind w:left="567" w:hanging="567"/>
        <w:jc w:val="both"/>
        <w:rPr>
          <w:rFonts w:ascii="Arial" w:hAnsi="Arial" w:cs="Arial"/>
          <w:sz w:val="20"/>
          <w:szCs w:val="20"/>
        </w:rPr>
      </w:pPr>
      <w:r w:rsidRPr="00016BF8">
        <w:rPr>
          <w:rFonts w:ascii="Arial" w:hAnsi="Arial" w:cs="Arial"/>
          <w:sz w:val="20"/>
          <w:szCs w:val="20"/>
        </w:rPr>
        <w:t xml:space="preserve">Neodstraní-li zhotovitel reklamovanou vadu </w:t>
      </w:r>
      <w:r>
        <w:rPr>
          <w:rFonts w:ascii="Arial" w:hAnsi="Arial" w:cs="Arial"/>
          <w:sz w:val="20"/>
          <w:szCs w:val="20"/>
        </w:rPr>
        <w:t>ve stanoveném termínu</w:t>
      </w:r>
      <w:r w:rsidRPr="00016BF8">
        <w:rPr>
          <w:rFonts w:ascii="Arial" w:hAnsi="Arial" w:cs="Arial"/>
          <w:sz w:val="20"/>
          <w:szCs w:val="20"/>
        </w:rPr>
        <w:t>, je objednatel oprávněn pověřit odstraněním vady třetí osobu</w:t>
      </w:r>
      <w:r>
        <w:rPr>
          <w:rFonts w:ascii="Arial" w:hAnsi="Arial" w:cs="Arial"/>
          <w:sz w:val="20"/>
          <w:szCs w:val="20"/>
        </w:rPr>
        <w:t>, když tato skutečnost nemá vliv na záruku</w:t>
      </w:r>
      <w:r w:rsidRPr="00016BF8">
        <w:rPr>
          <w:rFonts w:ascii="Arial" w:hAnsi="Arial" w:cs="Arial"/>
          <w:sz w:val="20"/>
          <w:szCs w:val="20"/>
        </w:rPr>
        <w:t>. Veškeré takto vzniklé náklady uhradí objednateli zhotovitel. Náklady na odstranění reklamované vady nese zhotovitel i ve sporných případech.</w:t>
      </w:r>
    </w:p>
    <w:p w:rsidR="00460E2E" w:rsidRPr="00016BF8" w:rsidRDefault="00460E2E" w:rsidP="00460E2E">
      <w:pPr>
        <w:numPr>
          <w:ilvl w:val="1"/>
          <w:numId w:val="9"/>
        </w:numPr>
        <w:spacing w:after="240"/>
        <w:ind w:left="567" w:hanging="567"/>
        <w:jc w:val="both"/>
        <w:rPr>
          <w:rFonts w:ascii="Arial" w:hAnsi="Arial" w:cs="Arial"/>
          <w:sz w:val="20"/>
          <w:szCs w:val="20"/>
        </w:rPr>
      </w:pPr>
      <w:r w:rsidRPr="00016BF8">
        <w:rPr>
          <w:rFonts w:ascii="Arial" w:hAnsi="Arial" w:cs="Arial"/>
          <w:sz w:val="20"/>
          <w:szCs w:val="20"/>
        </w:rPr>
        <w:t xml:space="preserve">Právo uplatnit nároky z odpovědnosti za vady díla náleží kromě objednatele též budoucímu vlastníku díla.  </w:t>
      </w:r>
    </w:p>
    <w:p w:rsidR="00460E2E" w:rsidRPr="00016BF8" w:rsidRDefault="00460E2E" w:rsidP="00186E00">
      <w:pPr>
        <w:numPr>
          <w:ilvl w:val="1"/>
          <w:numId w:val="9"/>
        </w:numPr>
        <w:spacing w:after="240"/>
        <w:ind w:left="567" w:hanging="567"/>
        <w:jc w:val="both"/>
        <w:rPr>
          <w:rFonts w:ascii="Arial" w:hAnsi="Arial" w:cs="Arial"/>
          <w:sz w:val="20"/>
          <w:szCs w:val="20"/>
        </w:rPr>
      </w:pPr>
      <w:r w:rsidRPr="00016BF8">
        <w:rPr>
          <w:rFonts w:ascii="Arial" w:hAnsi="Arial" w:cs="Arial"/>
          <w:sz w:val="20"/>
          <w:szCs w:val="20"/>
        </w:rPr>
        <w:t>Do doby odstranění vad není objednatel povinen platit cenu za dílo ani její část.</w:t>
      </w:r>
    </w:p>
    <w:p w:rsidR="00460E2E" w:rsidRPr="007B5973" w:rsidRDefault="00460E2E" w:rsidP="00460E2E">
      <w:pPr>
        <w:numPr>
          <w:ilvl w:val="1"/>
          <w:numId w:val="9"/>
        </w:numPr>
        <w:spacing w:after="240"/>
        <w:ind w:left="567" w:hanging="567"/>
        <w:jc w:val="both"/>
        <w:rPr>
          <w:rFonts w:ascii="Arial" w:hAnsi="Arial" w:cs="Arial"/>
          <w:sz w:val="20"/>
          <w:szCs w:val="20"/>
        </w:rPr>
      </w:pPr>
      <w:r w:rsidRPr="007B5973">
        <w:rPr>
          <w:rFonts w:ascii="Arial" w:hAnsi="Arial" w:cs="Arial"/>
          <w:sz w:val="20"/>
          <w:szCs w:val="20"/>
        </w:rPr>
        <w:t xml:space="preserve">V případě uplatnění nároku na slevu z ceny díla může objednatel snížit sjednanou cenu díla placenou zhotoviteli o výši slevy, čímž není dotčeno ustanovení předchozího odstavce tohoto článku smlouvy. Pokud již cena za dílo byla zaplacena, je objednatel oprávněn po zhotoviteli požadovat vrácení části ceny díla odpovídající slevě z ceny díla. Zhotovitel je povinen slevu z ceny díla uhradit objednateli ve lhůtě deset (10) dnů ode dne, kdy mu byla doručena písemná výzva objednatele k poskytnutí slevy. </w:t>
      </w:r>
    </w:p>
    <w:p w:rsidR="00CC1E1D" w:rsidRDefault="00CC1E1D" w:rsidP="00460E2E">
      <w:pPr>
        <w:spacing w:line="280" w:lineRule="atLeast"/>
        <w:jc w:val="center"/>
        <w:rPr>
          <w:rFonts w:ascii="Arial" w:hAnsi="Arial" w:cs="Arial"/>
          <w:b/>
          <w:caps/>
        </w:rPr>
      </w:pPr>
    </w:p>
    <w:p w:rsidR="00460E2E" w:rsidRPr="00016BF8" w:rsidRDefault="00460E2E" w:rsidP="00460E2E">
      <w:pPr>
        <w:spacing w:line="280" w:lineRule="atLeast"/>
        <w:jc w:val="center"/>
        <w:rPr>
          <w:rFonts w:ascii="Arial" w:hAnsi="Arial" w:cs="Arial"/>
          <w:b/>
          <w:caps/>
        </w:rPr>
      </w:pPr>
      <w:r>
        <w:rPr>
          <w:rFonts w:ascii="Arial" w:hAnsi="Arial" w:cs="Arial"/>
          <w:b/>
          <w:caps/>
        </w:rPr>
        <w:t>10.</w:t>
      </w:r>
    </w:p>
    <w:p w:rsidR="00460E2E" w:rsidRPr="00016BF8" w:rsidRDefault="00460E2E" w:rsidP="00460E2E">
      <w:pPr>
        <w:spacing w:after="240" w:line="280" w:lineRule="atLeast"/>
        <w:ind w:left="2136" w:hanging="1710"/>
        <w:jc w:val="center"/>
        <w:rPr>
          <w:rFonts w:ascii="Arial" w:hAnsi="Arial" w:cs="Arial"/>
          <w:b/>
          <w:caps/>
        </w:rPr>
      </w:pPr>
      <w:r w:rsidRPr="00016BF8">
        <w:rPr>
          <w:rFonts w:ascii="Arial" w:hAnsi="Arial" w:cs="Arial"/>
          <w:b/>
          <w:caps/>
        </w:rPr>
        <w:t xml:space="preserve">ODPOVĚDNOST ZA </w:t>
      </w:r>
      <w:r>
        <w:rPr>
          <w:rFonts w:ascii="Arial" w:hAnsi="Arial" w:cs="Arial"/>
          <w:b/>
          <w:caps/>
        </w:rPr>
        <w:t>ÚJMU</w:t>
      </w:r>
    </w:p>
    <w:p w:rsidR="00460E2E" w:rsidRDefault="00460E2E" w:rsidP="00460E2E">
      <w:pPr>
        <w:numPr>
          <w:ilvl w:val="1"/>
          <w:numId w:val="22"/>
        </w:numPr>
        <w:spacing w:after="240"/>
        <w:ind w:left="567" w:right="37" w:hanging="567"/>
        <w:jc w:val="both"/>
        <w:rPr>
          <w:rFonts w:ascii="Arial" w:hAnsi="Arial" w:cs="Arial"/>
          <w:sz w:val="20"/>
          <w:szCs w:val="20"/>
        </w:rPr>
      </w:pPr>
      <w:r>
        <w:rPr>
          <w:rFonts w:ascii="Arial" w:hAnsi="Arial" w:cs="Arial"/>
          <w:sz w:val="20"/>
          <w:szCs w:val="20"/>
        </w:rPr>
        <w:t xml:space="preserve">Zhotovitel odpovídá za veškeré újmy, které způsobí objednateli nebo jiným osobám v souvislosti s prováděním díla včetně újmy vzniklé vadami díla. Pokud činností zhotovitele dojde ke způsobení újmy objednateli nebo jiným subjektům, je zhotovitel povinen tuto újmu nahradit. </w:t>
      </w:r>
    </w:p>
    <w:p w:rsidR="00460E2E" w:rsidRDefault="00460E2E" w:rsidP="00460E2E">
      <w:pPr>
        <w:numPr>
          <w:ilvl w:val="1"/>
          <w:numId w:val="22"/>
        </w:numPr>
        <w:spacing w:after="240"/>
        <w:ind w:left="567" w:right="37" w:hanging="567"/>
        <w:jc w:val="both"/>
        <w:rPr>
          <w:rFonts w:ascii="Arial" w:hAnsi="Arial" w:cs="Arial"/>
          <w:sz w:val="20"/>
          <w:szCs w:val="20"/>
        </w:rPr>
      </w:pPr>
      <w:r>
        <w:rPr>
          <w:rFonts w:ascii="Arial" w:hAnsi="Arial" w:cs="Arial"/>
          <w:sz w:val="20"/>
          <w:szCs w:val="20"/>
        </w:rPr>
        <w:t xml:space="preserve">Zhotovitel je povinen po celou dobu plnění dle této smlouvy o dílo a během záruční doby udržovat pojištění své odpovědnosti za škodu/újmu způsobenou jeho činností včetně možných škod/újmy způsobených pracovníky zhotovitele, a to tak, aby výše pojistného plnění sjednaného zhotovitelem pro jednu pojistnou událost činila </w:t>
      </w:r>
      <w:r>
        <w:rPr>
          <w:rFonts w:ascii="Arial" w:hAnsi="Arial" w:cs="Arial"/>
          <w:b/>
          <w:bCs/>
          <w:sz w:val="20"/>
          <w:szCs w:val="20"/>
        </w:rPr>
        <w:t>minimálně 2 000 000 Kč</w:t>
      </w:r>
      <w:r>
        <w:rPr>
          <w:rFonts w:ascii="Arial" w:hAnsi="Arial" w:cs="Arial"/>
          <w:sz w:val="20"/>
          <w:szCs w:val="20"/>
        </w:rPr>
        <w:t xml:space="preserve"> (dva miliony korun českých). Tento limit nelze nahradit kumulací pojistných plnění na základě více pojistných smluv. Pojištění sjednané zhotovitelem musí krýt veškeré možné újmy, které by při plnění této smlouvy o dílo mohly vzniknout jakékoliv třetí osobě.</w:t>
      </w:r>
    </w:p>
    <w:p w:rsidR="00CC1E1D" w:rsidRDefault="00CC1E1D" w:rsidP="00460E2E">
      <w:pPr>
        <w:spacing w:line="280" w:lineRule="atLeast"/>
        <w:jc w:val="center"/>
        <w:rPr>
          <w:rFonts w:ascii="Arial" w:hAnsi="Arial" w:cs="Arial"/>
          <w:b/>
          <w:caps/>
        </w:rPr>
      </w:pPr>
    </w:p>
    <w:p w:rsidR="00460E2E" w:rsidRPr="00016BF8" w:rsidRDefault="00460E2E" w:rsidP="00460E2E">
      <w:pPr>
        <w:spacing w:line="280" w:lineRule="atLeast"/>
        <w:jc w:val="center"/>
        <w:rPr>
          <w:rFonts w:ascii="Arial" w:hAnsi="Arial" w:cs="Arial"/>
          <w:b/>
          <w:caps/>
        </w:rPr>
      </w:pPr>
      <w:r>
        <w:rPr>
          <w:rFonts w:ascii="Arial" w:hAnsi="Arial" w:cs="Arial"/>
          <w:b/>
          <w:caps/>
        </w:rPr>
        <w:t>11</w:t>
      </w:r>
      <w:r w:rsidRPr="00016BF8">
        <w:rPr>
          <w:rFonts w:ascii="Arial" w:hAnsi="Arial" w:cs="Arial"/>
          <w:b/>
          <w:caps/>
        </w:rPr>
        <w:t>.</w:t>
      </w:r>
    </w:p>
    <w:p w:rsidR="00460E2E" w:rsidRPr="00016BF8" w:rsidRDefault="00460E2E" w:rsidP="00460E2E">
      <w:pPr>
        <w:spacing w:after="240" w:line="280" w:lineRule="atLeast"/>
        <w:ind w:left="360"/>
        <w:jc w:val="center"/>
        <w:rPr>
          <w:rFonts w:ascii="Arial" w:hAnsi="Arial" w:cs="Arial"/>
          <w:b/>
          <w:caps/>
        </w:rPr>
      </w:pPr>
      <w:r w:rsidRPr="00016BF8">
        <w:rPr>
          <w:rFonts w:ascii="Arial" w:hAnsi="Arial" w:cs="Arial"/>
          <w:b/>
          <w:caps/>
        </w:rPr>
        <w:t>Smluvní pokutA</w:t>
      </w:r>
    </w:p>
    <w:p w:rsidR="00460E2E" w:rsidRPr="00CC3330" w:rsidRDefault="00460E2E" w:rsidP="00460E2E">
      <w:pPr>
        <w:pStyle w:val="Odstavecseseznamem"/>
        <w:numPr>
          <w:ilvl w:val="1"/>
          <w:numId w:val="11"/>
        </w:numPr>
        <w:spacing w:after="240"/>
        <w:ind w:left="567" w:hanging="567"/>
        <w:jc w:val="both"/>
        <w:rPr>
          <w:rFonts w:ascii="Arial" w:hAnsi="Arial" w:cs="Arial"/>
          <w:sz w:val="20"/>
          <w:szCs w:val="20"/>
        </w:rPr>
      </w:pPr>
      <w:r w:rsidRPr="00CC3330">
        <w:rPr>
          <w:rFonts w:ascii="Arial" w:hAnsi="Arial" w:cs="Arial"/>
          <w:sz w:val="20"/>
          <w:szCs w:val="20"/>
        </w:rPr>
        <w:t xml:space="preserve">V případě porušení povinností dle této smlouvy má objednatel nárok na zaplacení smluvních pokut dle tohoto článku ze strany zhotovitele. Nárok na smluvní pokuty je možné uplatnit </w:t>
      </w:r>
      <w:r>
        <w:rPr>
          <w:rFonts w:ascii="Arial" w:hAnsi="Arial" w:cs="Arial"/>
          <w:sz w:val="20"/>
          <w:szCs w:val="20"/>
        </w:rPr>
        <w:t xml:space="preserve">opakovaně i </w:t>
      </w:r>
      <w:r w:rsidRPr="00CC3330">
        <w:rPr>
          <w:rFonts w:ascii="Arial" w:hAnsi="Arial" w:cs="Arial"/>
          <w:sz w:val="20"/>
          <w:szCs w:val="20"/>
        </w:rPr>
        <w:t>kumulativně.</w:t>
      </w:r>
    </w:p>
    <w:p w:rsidR="00460E2E" w:rsidRPr="00CC3330" w:rsidRDefault="00460E2E" w:rsidP="00460E2E">
      <w:pPr>
        <w:pStyle w:val="Odstavecseseznamem"/>
        <w:numPr>
          <w:ilvl w:val="1"/>
          <w:numId w:val="11"/>
        </w:numPr>
        <w:spacing w:after="240"/>
        <w:ind w:left="567" w:right="37" w:hanging="567"/>
        <w:jc w:val="both"/>
        <w:rPr>
          <w:rFonts w:ascii="Arial" w:hAnsi="Arial" w:cs="Arial"/>
          <w:sz w:val="20"/>
          <w:szCs w:val="20"/>
        </w:rPr>
      </w:pPr>
      <w:r w:rsidRPr="00CC3330">
        <w:rPr>
          <w:rFonts w:ascii="Arial" w:hAnsi="Arial" w:cs="Arial"/>
          <w:sz w:val="20"/>
          <w:szCs w:val="20"/>
        </w:rPr>
        <w:t>Při nesplnění lhůty pro zhotovení díla je objednatel oprávněn požadovat po zhotoviteli zaplacení smluvní pokuty ve výši 0,1 % z celkové ceny díla za každý započatý den prodlení.</w:t>
      </w:r>
    </w:p>
    <w:p w:rsidR="00460E2E" w:rsidRPr="00016BF8" w:rsidRDefault="00460E2E" w:rsidP="00460E2E">
      <w:pPr>
        <w:numPr>
          <w:ilvl w:val="1"/>
          <w:numId w:val="11"/>
        </w:numPr>
        <w:spacing w:after="240"/>
        <w:ind w:left="567" w:right="37" w:hanging="567"/>
        <w:jc w:val="both"/>
        <w:rPr>
          <w:rFonts w:ascii="Arial" w:hAnsi="Arial" w:cs="Arial"/>
          <w:sz w:val="20"/>
          <w:szCs w:val="20"/>
        </w:rPr>
      </w:pPr>
      <w:r w:rsidRPr="00016BF8">
        <w:rPr>
          <w:rFonts w:ascii="Arial" w:hAnsi="Arial" w:cs="Arial"/>
          <w:sz w:val="20"/>
          <w:szCs w:val="20"/>
        </w:rPr>
        <w:lastRenderedPageBreak/>
        <w:t>Při nesplnění termínu pro odstranění vad a nedodělků, jakož i pro odstranění vad, které se vyskytly v záruční době, je objednatel oprávněn požadovat po zhotoviteli zaplacení smluvní pokuty ve výši </w:t>
      </w:r>
      <w:r w:rsidRPr="00016BF8">
        <w:rPr>
          <w:rFonts w:ascii="Arial" w:hAnsi="Arial" w:cs="Arial"/>
          <w:sz w:val="20"/>
          <w:szCs w:val="20"/>
        </w:rPr>
        <w:br/>
        <w:t>1 000 Kč</w:t>
      </w:r>
      <w:r>
        <w:rPr>
          <w:rFonts w:ascii="Arial" w:hAnsi="Arial" w:cs="Arial"/>
          <w:sz w:val="20"/>
          <w:szCs w:val="20"/>
        </w:rPr>
        <w:t xml:space="preserve"> (jeden tisíc korun českých)</w:t>
      </w:r>
      <w:r w:rsidRPr="00016BF8">
        <w:rPr>
          <w:rFonts w:ascii="Arial" w:hAnsi="Arial" w:cs="Arial"/>
          <w:sz w:val="20"/>
          <w:szCs w:val="20"/>
        </w:rPr>
        <w:t xml:space="preserve"> za každý započatý den prodlení se splněním každé jednotlivé povinnosti až do jejího úplného a řádného splnění, a to i opakovaně.</w:t>
      </w:r>
    </w:p>
    <w:p w:rsidR="00460E2E" w:rsidRPr="00016BF8" w:rsidRDefault="00460E2E" w:rsidP="00460E2E">
      <w:pPr>
        <w:numPr>
          <w:ilvl w:val="1"/>
          <w:numId w:val="11"/>
        </w:numPr>
        <w:spacing w:after="240"/>
        <w:ind w:left="567" w:right="37" w:hanging="567"/>
        <w:jc w:val="both"/>
        <w:rPr>
          <w:rFonts w:ascii="Arial" w:hAnsi="Arial" w:cs="Arial"/>
          <w:sz w:val="20"/>
          <w:szCs w:val="20"/>
        </w:rPr>
      </w:pPr>
      <w:r w:rsidRPr="00016BF8">
        <w:rPr>
          <w:rFonts w:ascii="Arial" w:hAnsi="Arial" w:cs="Arial"/>
          <w:sz w:val="20"/>
          <w:szCs w:val="20"/>
        </w:rPr>
        <w:t>Při prodlení zhotovitele se splněním závazku vyklidit staveniště a uvést do původního řádného stavu veškeré realizací díla dotčené plochy ve lhůtě sjednané v této smlouvě je objednatel oprávněn požadovat po zhotoviteli zaplacení smluvní pokuty ve výši 1</w:t>
      </w:r>
      <w:r>
        <w:rPr>
          <w:rFonts w:ascii="Arial" w:hAnsi="Arial" w:cs="Arial"/>
          <w:sz w:val="20"/>
          <w:szCs w:val="20"/>
        </w:rPr>
        <w:t xml:space="preserve"> </w:t>
      </w:r>
      <w:r w:rsidRPr="00016BF8">
        <w:rPr>
          <w:rFonts w:ascii="Arial" w:hAnsi="Arial" w:cs="Arial"/>
          <w:sz w:val="20"/>
          <w:szCs w:val="20"/>
        </w:rPr>
        <w:t>000 Kč</w:t>
      </w:r>
      <w:r>
        <w:rPr>
          <w:rFonts w:ascii="Arial" w:hAnsi="Arial" w:cs="Arial"/>
          <w:sz w:val="20"/>
          <w:szCs w:val="20"/>
        </w:rPr>
        <w:t xml:space="preserve"> (jeden tisíc korun českých)</w:t>
      </w:r>
      <w:r w:rsidRPr="00016BF8">
        <w:rPr>
          <w:rFonts w:ascii="Arial" w:hAnsi="Arial" w:cs="Arial"/>
          <w:sz w:val="20"/>
          <w:szCs w:val="20"/>
        </w:rPr>
        <w:t xml:space="preserve"> za každý započatý den prodlení.</w:t>
      </w:r>
    </w:p>
    <w:p w:rsidR="00460E2E" w:rsidRPr="00016BF8" w:rsidRDefault="00460E2E" w:rsidP="00460E2E">
      <w:pPr>
        <w:numPr>
          <w:ilvl w:val="1"/>
          <w:numId w:val="11"/>
        </w:numPr>
        <w:spacing w:after="240"/>
        <w:ind w:left="567" w:right="37" w:hanging="567"/>
        <w:jc w:val="both"/>
        <w:rPr>
          <w:rFonts w:ascii="Arial" w:hAnsi="Arial" w:cs="Arial"/>
          <w:sz w:val="20"/>
          <w:szCs w:val="20"/>
        </w:rPr>
      </w:pPr>
      <w:r w:rsidRPr="00016BF8">
        <w:rPr>
          <w:rFonts w:ascii="Arial" w:hAnsi="Arial" w:cs="Arial"/>
          <w:sz w:val="20"/>
          <w:szCs w:val="20"/>
        </w:rPr>
        <w:t>Při porušení jiné povinnosti zhotovitele dle této smlouvy může objednatel požadovat po zhotoviteli zaplacení smluvní pokuty ve výši 1</w:t>
      </w:r>
      <w:r>
        <w:rPr>
          <w:rFonts w:ascii="Arial" w:hAnsi="Arial" w:cs="Arial"/>
          <w:sz w:val="20"/>
          <w:szCs w:val="20"/>
        </w:rPr>
        <w:t xml:space="preserve"> </w:t>
      </w:r>
      <w:r w:rsidRPr="00016BF8">
        <w:rPr>
          <w:rFonts w:ascii="Arial" w:hAnsi="Arial" w:cs="Arial"/>
          <w:sz w:val="20"/>
          <w:szCs w:val="20"/>
        </w:rPr>
        <w:t xml:space="preserve">000 Kč </w:t>
      </w:r>
      <w:r>
        <w:rPr>
          <w:rFonts w:ascii="Arial" w:hAnsi="Arial" w:cs="Arial"/>
          <w:sz w:val="20"/>
          <w:szCs w:val="20"/>
        </w:rPr>
        <w:t xml:space="preserve">(jeden tisíc korun českých) </w:t>
      </w:r>
      <w:r w:rsidRPr="00016BF8">
        <w:rPr>
          <w:rFonts w:ascii="Arial" w:hAnsi="Arial" w:cs="Arial"/>
          <w:sz w:val="20"/>
          <w:szCs w:val="20"/>
        </w:rPr>
        <w:t>za každé jednotlivé porušení.</w:t>
      </w:r>
    </w:p>
    <w:p w:rsidR="00460E2E" w:rsidRPr="00016BF8" w:rsidRDefault="00460E2E" w:rsidP="00460E2E">
      <w:pPr>
        <w:numPr>
          <w:ilvl w:val="1"/>
          <w:numId w:val="11"/>
        </w:numPr>
        <w:spacing w:after="240"/>
        <w:ind w:left="567" w:right="37" w:hanging="567"/>
        <w:jc w:val="both"/>
        <w:rPr>
          <w:rFonts w:ascii="Arial" w:hAnsi="Arial" w:cs="Arial"/>
          <w:sz w:val="20"/>
          <w:szCs w:val="20"/>
        </w:rPr>
      </w:pPr>
      <w:r w:rsidRPr="00016BF8">
        <w:rPr>
          <w:rFonts w:ascii="Arial" w:hAnsi="Arial" w:cs="Arial"/>
          <w:sz w:val="20"/>
          <w:szCs w:val="20"/>
        </w:rPr>
        <w:t>Smluvní pokuty jsou splatné do třiceti (30) dnů ode dne doručení jejich vyúčtování druhé smluvní straně.</w:t>
      </w:r>
    </w:p>
    <w:p w:rsidR="00460E2E" w:rsidRPr="00016BF8" w:rsidRDefault="00460E2E" w:rsidP="00460E2E">
      <w:pPr>
        <w:numPr>
          <w:ilvl w:val="1"/>
          <w:numId w:val="11"/>
        </w:numPr>
        <w:spacing w:after="240"/>
        <w:ind w:left="567" w:right="37" w:hanging="567"/>
        <w:jc w:val="both"/>
        <w:rPr>
          <w:rFonts w:ascii="Arial" w:hAnsi="Arial" w:cs="Arial"/>
          <w:sz w:val="20"/>
          <w:szCs w:val="20"/>
        </w:rPr>
      </w:pPr>
      <w:r w:rsidRPr="00016BF8">
        <w:rPr>
          <w:rFonts w:ascii="Arial" w:hAnsi="Arial" w:cs="Arial"/>
          <w:sz w:val="20"/>
          <w:szCs w:val="20"/>
        </w:rPr>
        <w:t>Smluvní pokuty ani jejich zaplacení nemají vliv na případný nárok objednatele na náhradu škody a právo na ně vzniká bez ohledu na zavinění zhotovitele.</w:t>
      </w:r>
    </w:p>
    <w:p w:rsidR="00460E2E" w:rsidRPr="00016BF8" w:rsidRDefault="00460E2E" w:rsidP="00460E2E">
      <w:pPr>
        <w:numPr>
          <w:ilvl w:val="1"/>
          <w:numId w:val="11"/>
        </w:numPr>
        <w:spacing w:after="240"/>
        <w:ind w:left="567" w:right="37" w:hanging="567"/>
        <w:jc w:val="both"/>
        <w:rPr>
          <w:rFonts w:ascii="Arial" w:hAnsi="Arial" w:cs="Arial"/>
          <w:sz w:val="20"/>
          <w:szCs w:val="20"/>
        </w:rPr>
      </w:pPr>
      <w:r w:rsidRPr="00016BF8">
        <w:rPr>
          <w:rFonts w:ascii="Arial" w:hAnsi="Arial" w:cs="Arial"/>
          <w:sz w:val="20"/>
          <w:szCs w:val="20"/>
        </w:rPr>
        <w:t>Ujednání o smluvních pokutách zůstávají v platnosti i v případě odstoupení od smlouvy a nemají vliv na případnou možnost domáhat se vedle smluvní pokuty i náhrady škody, a to i ve výši přesahující dojednanou výši smluvní pokuty.</w:t>
      </w:r>
    </w:p>
    <w:p w:rsidR="00460E2E" w:rsidRPr="00016BF8" w:rsidRDefault="00460E2E" w:rsidP="00460E2E">
      <w:pPr>
        <w:numPr>
          <w:ilvl w:val="1"/>
          <w:numId w:val="11"/>
        </w:numPr>
        <w:spacing w:after="240"/>
        <w:ind w:left="567" w:hanging="567"/>
        <w:jc w:val="both"/>
        <w:rPr>
          <w:rFonts w:ascii="Arial" w:hAnsi="Arial" w:cs="Arial"/>
          <w:sz w:val="20"/>
          <w:szCs w:val="20"/>
        </w:rPr>
      </w:pPr>
      <w:r w:rsidRPr="00016BF8">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460E2E" w:rsidRPr="00016BF8" w:rsidRDefault="00460E2E" w:rsidP="00460E2E">
      <w:pPr>
        <w:numPr>
          <w:ilvl w:val="1"/>
          <w:numId w:val="11"/>
        </w:numPr>
        <w:spacing w:after="240"/>
        <w:ind w:left="567" w:hanging="567"/>
        <w:jc w:val="both"/>
        <w:rPr>
          <w:rFonts w:ascii="Arial" w:hAnsi="Arial" w:cs="Arial"/>
          <w:sz w:val="20"/>
          <w:szCs w:val="20"/>
        </w:rPr>
      </w:pPr>
      <w:r w:rsidRPr="00016BF8">
        <w:rPr>
          <w:rFonts w:ascii="Arial" w:hAnsi="Arial" w:cs="Arial"/>
          <w:sz w:val="20"/>
          <w:szCs w:val="20"/>
        </w:rPr>
        <w:t xml:space="preserve">Veškeré smluvní pokuty sjednané v této smlouvě považují smluvní strany za přiměřené, přičemž výslovně vylučují možnost aplikace § 2050 a § 2051 občanského zákoníku na vzájemná práva a povinnosti vzniklé na základě této smlouvy a v souvislosti s ní. </w:t>
      </w:r>
    </w:p>
    <w:p w:rsidR="00CC1E1D" w:rsidRDefault="00460E2E" w:rsidP="00CC1E1D">
      <w:pPr>
        <w:numPr>
          <w:ilvl w:val="1"/>
          <w:numId w:val="11"/>
        </w:numPr>
        <w:spacing w:after="240"/>
        <w:ind w:left="567" w:hanging="567"/>
        <w:jc w:val="both"/>
        <w:rPr>
          <w:rFonts w:ascii="Arial" w:hAnsi="Arial" w:cs="Arial"/>
          <w:sz w:val="20"/>
          <w:szCs w:val="20"/>
        </w:rPr>
      </w:pPr>
      <w:r w:rsidRPr="00016BF8">
        <w:rPr>
          <w:rFonts w:ascii="Arial" w:hAnsi="Arial" w:cs="Arial"/>
          <w:sz w:val="20"/>
          <w:szCs w:val="20"/>
        </w:rPr>
        <w:t xml:space="preserve">Objednatel je oprávněn namísto smluvní pokuty požadovat slevu z ceny díla, a to ve výši, v jaké by měl právo na smluvní pokutu dle odst. </w:t>
      </w:r>
      <w:r>
        <w:rPr>
          <w:rFonts w:ascii="Arial" w:hAnsi="Arial" w:cs="Arial"/>
          <w:sz w:val="20"/>
          <w:szCs w:val="20"/>
        </w:rPr>
        <w:t>11</w:t>
      </w:r>
      <w:r w:rsidRPr="00016BF8">
        <w:rPr>
          <w:rFonts w:ascii="Arial" w:hAnsi="Arial" w:cs="Arial"/>
          <w:sz w:val="20"/>
          <w:szCs w:val="20"/>
        </w:rPr>
        <w:t xml:space="preserve">.2., </w:t>
      </w:r>
      <w:r>
        <w:rPr>
          <w:rFonts w:ascii="Arial" w:hAnsi="Arial" w:cs="Arial"/>
          <w:sz w:val="20"/>
          <w:szCs w:val="20"/>
        </w:rPr>
        <w:t>11</w:t>
      </w:r>
      <w:r w:rsidRPr="00016BF8">
        <w:rPr>
          <w:rFonts w:ascii="Arial" w:hAnsi="Arial" w:cs="Arial"/>
          <w:sz w:val="20"/>
          <w:szCs w:val="20"/>
        </w:rPr>
        <w:t xml:space="preserve">.3., </w:t>
      </w:r>
      <w:r>
        <w:rPr>
          <w:rFonts w:ascii="Arial" w:hAnsi="Arial" w:cs="Arial"/>
          <w:sz w:val="20"/>
          <w:szCs w:val="20"/>
        </w:rPr>
        <w:t>11</w:t>
      </w:r>
      <w:r w:rsidRPr="00016BF8">
        <w:rPr>
          <w:rFonts w:ascii="Arial" w:hAnsi="Arial" w:cs="Arial"/>
          <w:sz w:val="20"/>
          <w:szCs w:val="20"/>
        </w:rPr>
        <w:t xml:space="preserve">.4., </w:t>
      </w:r>
      <w:r>
        <w:rPr>
          <w:rFonts w:ascii="Arial" w:hAnsi="Arial" w:cs="Arial"/>
          <w:sz w:val="20"/>
          <w:szCs w:val="20"/>
        </w:rPr>
        <w:t>11</w:t>
      </w:r>
      <w:r w:rsidRPr="00016BF8">
        <w:rPr>
          <w:rFonts w:ascii="Arial" w:hAnsi="Arial" w:cs="Arial"/>
          <w:sz w:val="20"/>
          <w:szCs w:val="20"/>
        </w:rPr>
        <w:t>.5. tohoto článku. O uplatněnou slevu z ceny díla je zhotovitel povinen snížit tu fakturovanou část ceny díla, k jejímuž vyúčtování dojde po doručení oznámení objednatele o uplatnění slevy z ceny díla.</w:t>
      </w:r>
    </w:p>
    <w:p w:rsidR="00CC1E1D" w:rsidRPr="00CC1E1D" w:rsidRDefault="00CC1E1D" w:rsidP="00CC1E1D">
      <w:pPr>
        <w:spacing w:line="280" w:lineRule="atLeast"/>
        <w:jc w:val="center"/>
        <w:rPr>
          <w:rFonts w:ascii="Arial" w:hAnsi="Arial" w:cs="Arial"/>
          <w:b/>
          <w:caps/>
        </w:rPr>
      </w:pPr>
    </w:p>
    <w:p w:rsidR="00460E2E" w:rsidRPr="006D58FC" w:rsidRDefault="00460E2E" w:rsidP="00460E2E">
      <w:pPr>
        <w:numPr>
          <w:ilvl w:val="0"/>
          <w:numId w:val="5"/>
        </w:numPr>
        <w:spacing w:line="280" w:lineRule="atLeast"/>
        <w:jc w:val="center"/>
        <w:rPr>
          <w:rFonts w:ascii="Arial" w:hAnsi="Arial" w:cs="Arial"/>
          <w:b/>
          <w:caps/>
          <w:sz w:val="20"/>
          <w:szCs w:val="20"/>
        </w:rPr>
      </w:pPr>
    </w:p>
    <w:p w:rsidR="00460E2E" w:rsidRPr="00240FF1" w:rsidRDefault="00460E2E" w:rsidP="00460E2E">
      <w:pPr>
        <w:tabs>
          <w:tab w:val="center" w:pos="4535"/>
          <w:tab w:val="left" w:pos="6615"/>
        </w:tabs>
        <w:spacing w:after="240" w:line="280" w:lineRule="atLeast"/>
        <w:rPr>
          <w:rFonts w:ascii="Arial" w:hAnsi="Arial" w:cs="Arial"/>
          <w:b/>
          <w:caps/>
        </w:rPr>
      </w:pPr>
      <w:r>
        <w:rPr>
          <w:rFonts w:ascii="Arial" w:hAnsi="Arial" w:cs="Arial"/>
          <w:b/>
          <w:caps/>
        </w:rPr>
        <w:tab/>
      </w:r>
      <w:r w:rsidRPr="00240FF1">
        <w:rPr>
          <w:rFonts w:ascii="Arial" w:hAnsi="Arial" w:cs="Arial"/>
          <w:b/>
          <w:caps/>
        </w:rPr>
        <w:t>Odstoupení od smlouvy</w:t>
      </w:r>
      <w:r>
        <w:rPr>
          <w:rFonts w:ascii="Arial" w:hAnsi="Arial" w:cs="Arial"/>
          <w:b/>
          <w:caps/>
        </w:rPr>
        <w:tab/>
      </w:r>
    </w:p>
    <w:p w:rsidR="00460E2E" w:rsidRPr="00903CF3" w:rsidRDefault="00460E2E" w:rsidP="00460E2E">
      <w:pPr>
        <w:pStyle w:val="Odstavecseseznamem"/>
        <w:numPr>
          <w:ilvl w:val="1"/>
          <w:numId w:val="5"/>
        </w:numPr>
        <w:tabs>
          <w:tab w:val="left" w:pos="567"/>
        </w:tabs>
        <w:spacing w:after="240"/>
        <w:ind w:hanging="567"/>
        <w:jc w:val="both"/>
        <w:rPr>
          <w:rFonts w:ascii="Arial" w:hAnsi="Arial" w:cs="Arial"/>
          <w:sz w:val="20"/>
          <w:szCs w:val="20"/>
        </w:rPr>
      </w:pPr>
      <w:r w:rsidRPr="00903CF3">
        <w:rPr>
          <w:rFonts w:ascii="Arial" w:hAnsi="Arial" w:cs="Arial"/>
          <w:sz w:val="20"/>
          <w:szCs w:val="20"/>
        </w:rPr>
        <w:t xml:space="preserve">Smluvní strana je oprávněna od smlouvy odstoupit, pokud druhá strana poruší své povinnosti podstatným způsobem. Podstatné je </w:t>
      </w:r>
      <w:r>
        <w:rPr>
          <w:rFonts w:ascii="Arial" w:hAnsi="Arial" w:cs="Arial"/>
          <w:sz w:val="20"/>
          <w:szCs w:val="20"/>
        </w:rPr>
        <w:t xml:space="preserve">zejména </w:t>
      </w:r>
      <w:r w:rsidRPr="00903CF3">
        <w:rPr>
          <w:rFonts w:ascii="Arial" w:hAnsi="Arial" w:cs="Arial"/>
          <w:sz w:val="20"/>
          <w:szCs w:val="20"/>
        </w:rPr>
        <w:t>takové porušení povinn</w:t>
      </w:r>
      <w:r>
        <w:rPr>
          <w:rFonts w:ascii="Arial" w:hAnsi="Arial" w:cs="Arial"/>
          <w:sz w:val="20"/>
          <w:szCs w:val="20"/>
        </w:rPr>
        <w:t xml:space="preserve">osti, o němž strana porušující </w:t>
      </w:r>
      <w:r w:rsidRPr="00903CF3">
        <w:rPr>
          <w:rFonts w:ascii="Arial" w:hAnsi="Arial" w:cs="Arial"/>
          <w:sz w:val="20"/>
          <w:szCs w:val="20"/>
        </w:rPr>
        <w:t>smlouvu již při uzavření smlouvy věděla nebo musela věd</w:t>
      </w:r>
      <w:r>
        <w:rPr>
          <w:rFonts w:ascii="Arial" w:hAnsi="Arial" w:cs="Arial"/>
          <w:sz w:val="20"/>
          <w:szCs w:val="20"/>
        </w:rPr>
        <w:t xml:space="preserve">ět, že by druhá strana smlouvu </w:t>
      </w:r>
      <w:r w:rsidRPr="00903CF3">
        <w:rPr>
          <w:rFonts w:ascii="Arial" w:hAnsi="Arial" w:cs="Arial"/>
          <w:sz w:val="20"/>
          <w:szCs w:val="20"/>
        </w:rPr>
        <w:t>neuzavřela, pokud by toto porušení předvídala; v ostatních příp</w:t>
      </w:r>
      <w:r>
        <w:rPr>
          <w:rFonts w:ascii="Arial" w:hAnsi="Arial" w:cs="Arial"/>
          <w:sz w:val="20"/>
          <w:szCs w:val="20"/>
        </w:rPr>
        <w:t xml:space="preserve">adech se má za to, že porušení </w:t>
      </w:r>
      <w:r w:rsidRPr="00903CF3">
        <w:rPr>
          <w:rFonts w:ascii="Arial" w:hAnsi="Arial" w:cs="Arial"/>
          <w:sz w:val="20"/>
          <w:szCs w:val="20"/>
        </w:rPr>
        <w:t>podstatné není.</w:t>
      </w:r>
    </w:p>
    <w:p w:rsidR="00460E2E" w:rsidRDefault="00460E2E" w:rsidP="00460E2E">
      <w:pPr>
        <w:pStyle w:val="Odstavecseseznamem"/>
        <w:numPr>
          <w:ilvl w:val="1"/>
          <w:numId w:val="5"/>
        </w:numPr>
        <w:tabs>
          <w:tab w:val="left" w:pos="567"/>
        </w:tabs>
        <w:spacing w:after="240"/>
        <w:ind w:hanging="567"/>
        <w:jc w:val="both"/>
        <w:rPr>
          <w:rFonts w:ascii="Arial" w:hAnsi="Arial" w:cs="Arial"/>
          <w:sz w:val="20"/>
          <w:szCs w:val="20"/>
        </w:rPr>
      </w:pPr>
      <w:r w:rsidRPr="007E51F7">
        <w:rPr>
          <w:rFonts w:ascii="Arial" w:hAnsi="Arial" w:cs="Arial"/>
          <w:sz w:val="20"/>
          <w:szCs w:val="20"/>
        </w:rPr>
        <w:t>Každá ze smluvních stran může od smlouvy odstoupit bez zbytečného odkladu poté, co z chování druhé strany nepochybně vyplyne, že poruší smlouvu podstatným způsobem, a nedá-li na výzvu oprávněné strany přiměřenou jistotu.</w:t>
      </w:r>
    </w:p>
    <w:p w:rsidR="00460E2E" w:rsidRDefault="00460E2E" w:rsidP="00186E00">
      <w:pPr>
        <w:pStyle w:val="Odstavecseseznamem"/>
        <w:numPr>
          <w:ilvl w:val="1"/>
          <w:numId w:val="5"/>
        </w:numPr>
        <w:tabs>
          <w:tab w:val="left" w:pos="567"/>
        </w:tabs>
        <w:spacing w:after="240"/>
        <w:ind w:hanging="567"/>
        <w:jc w:val="both"/>
        <w:rPr>
          <w:rFonts w:ascii="Arial" w:hAnsi="Arial" w:cs="Arial"/>
          <w:sz w:val="20"/>
          <w:szCs w:val="20"/>
        </w:rPr>
      </w:pPr>
      <w:r w:rsidRPr="007E51F7">
        <w:rPr>
          <w:rFonts w:ascii="Arial" w:hAnsi="Arial" w:cs="Arial"/>
          <w:sz w:val="20"/>
          <w:szCs w:val="20"/>
        </w:rPr>
        <w:t>Za podstatné porušení smlouvy zhotovitelem se dle této smlouvy dále</w:t>
      </w:r>
      <w:r>
        <w:rPr>
          <w:rFonts w:ascii="Arial" w:hAnsi="Arial" w:cs="Arial"/>
          <w:sz w:val="20"/>
          <w:szCs w:val="20"/>
        </w:rPr>
        <w:t xml:space="preserve"> považuje skutečnost, že </w:t>
      </w:r>
      <w:r w:rsidRPr="007E51F7">
        <w:rPr>
          <w:rFonts w:ascii="Arial" w:hAnsi="Arial" w:cs="Arial"/>
          <w:sz w:val="20"/>
          <w:szCs w:val="20"/>
        </w:rPr>
        <w:t>zhotovitel porušuje povinnosti dle této sml</w:t>
      </w:r>
      <w:r>
        <w:rPr>
          <w:rFonts w:ascii="Arial" w:hAnsi="Arial" w:cs="Arial"/>
          <w:sz w:val="20"/>
          <w:szCs w:val="20"/>
        </w:rPr>
        <w:t xml:space="preserve">ouvy a neprovede nápravu ani k </w:t>
      </w:r>
      <w:r w:rsidRPr="007E51F7">
        <w:rPr>
          <w:rFonts w:ascii="Arial" w:hAnsi="Arial" w:cs="Arial"/>
          <w:sz w:val="20"/>
          <w:szCs w:val="20"/>
        </w:rPr>
        <w:t>písemné výzvě objednatele.</w:t>
      </w:r>
      <w:r w:rsidRPr="00903CF3">
        <w:rPr>
          <w:rFonts w:ascii="Arial" w:hAnsi="Arial" w:cs="Arial"/>
          <w:sz w:val="20"/>
          <w:szCs w:val="20"/>
        </w:rPr>
        <w:t xml:space="preserve"> </w:t>
      </w:r>
      <w:r w:rsidRPr="0065696E">
        <w:rPr>
          <w:rFonts w:ascii="Arial" w:hAnsi="Arial" w:cs="Arial"/>
          <w:sz w:val="20"/>
          <w:szCs w:val="20"/>
        </w:rPr>
        <w:t>Za podstatné porušení smlouvy ze strany objednatel</w:t>
      </w:r>
      <w:r>
        <w:rPr>
          <w:rFonts w:ascii="Arial" w:hAnsi="Arial" w:cs="Arial"/>
          <w:sz w:val="20"/>
          <w:szCs w:val="20"/>
        </w:rPr>
        <w:t>e</w:t>
      </w:r>
      <w:r w:rsidRPr="0065696E">
        <w:rPr>
          <w:rFonts w:ascii="Arial" w:hAnsi="Arial" w:cs="Arial"/>
          <w:sz w:val="20"/>
          <w:szCs w:val="20"/>
        </w:rPr>
        <w:t xml:space="preserve"> se</w:t>
      </w:r>
      <w:r>
        <w:rPr>
          <w:rFonts w:ascii="Arial" w:hAnsi="Arial" w:cs="Arial"/>
          <w:sz w:val="20"/>
          <w:szCs w:val="20"/>
        </w:rPr>
        <w:t xml:space="preserve"> dále</w:t>
      </w:r>
      <w:r w:rsidRPr="0065696E">
        <w:rPr>
          <w:rFonts w:ascii="Arial" w:hAnsi="Arial" w:cs="Arial"/>
          <w:sz w:val="20"/>
          <w:szCs w:val="20"/>
        </w:rPr>
        <w:t xml:space="preserve"> považ</w:t>
      </w:r>
      <w:r>
        <w:rPr>
          <w:rFonts w:ascii="Arial" w:hAnsi="Arial" w:cs="Arial"/>
          <w:sz w:val="20"/>
          <w:szCs w:val="20"/>
        </w:rPr>
        <w:t xml:space="preserve">uje prodlení s úhradou splatné </w:t>
      </w:r>
      <w:r w:rsidRPr="0065696E">
        <w:rPr>
          <w:rFonts w:ascii="Arial" w:hAnsi="Arial" w:cs="Arial"/>
          <w:sz w:val="20"/>
          <w:szCs w:val="20"/>
        </w:rPr>
        <w:t>faktury delší než 60 dnů</w:t>
      </w:r>
      <w:r>
        <w:rPr>
          <w:rFonts w:ascii="Arial" w:hAnsi="Arial" w:cs="Arial"/>
          <w:sz w:val="20"/>
          <w:szCs w:val="20"/>
        </w:rPr>
        <w:t>, ačkoliv zhotovitel plní své povinnosti dle smlouvy řádně a včas</w:t>
      </w:r>
      <w:r w:rsidRPr="0065696E">
        <w:rPr>
          <w:rFonts w:ascii="Arial" w:hAnsi="Arial" w:cs="Arial"/>
          <w:sz w:val="20"/>
          <w:szCs w:val="20"/>
        </w:rPr>
        <w:t>.</w:t>
      </w:r>
    </w:p>
    <w:p w:rsidR="00460E2E" w:rsidRDefault="00460E2E" w:rsidP="00186E00">
      <w:pPr>
        <w:pStyle w:val="Odstavecseseznamem"/>
        <w:numPr>
          <w:ilvl w:val="1"/>
          <w:numId w:val="5"/>
        </w:numPr>
        <w:tabs>
          <w:tab w:val="left" w:pos="567"/>
        </w:tabs>
        <w:spacing w:after="240"/>
        <w:ind w:hanging="567"/>
        <w:jc w:val="both"/>
        <w:rPr>
          <w:rFonts w:ascii="Arial" w:hAnsi="Arial" w:cs="Arial"/>
          <w:sz w:val="20"/>
          <w:szCs w:val="20"/>
        </w:rPr>
      </w:pPr>
      <w:r w:rsidRPr="007E51F7">
        <w:rPr>
          <w:rFonts w:ascii="Arial" w:hAnsi="Arial" w:cs="Arial"/>
          <w:sz w:val="20"/>
          <w:szCs w:val="20"/>
        </w:rPr>
        <w:lastRenderedPageBreak/>
        <w:t xml:space="preserve">Odstoupení musí mít písemnou formu s uvedením důvodů </w:t>
      </w:r>
      <w:r>
        <w:rPr>
          <w:rFonts w:ascii="Arial" w:hAnsi="Arial" w:cs="Arial"/>
          <w:sz w:val="20"/>
          <w:szCs w:val="20"/>
        </w:rPr>
        <w:t xml:space="preserve">odstoupení a musí být doručeno </w:t>
      </w:r>
      <w:r w:rsidRPr="007E51F7">
        <w:rPr>
          <w:rFonts w:ascii="Arial" w:hAnsi="Arial" w:cs="Arial"/>
          <w:sz w:val="20"/>
          <w:szCs w:val="20"/>
        </w:rPr>
        <w:t>druhé smluvní straně. Odstoupení od smlouvy má právní účinky dnem doručení. Odstoupením od smlouvy se smlouva ruší od počátku. Ods</w:t>
      </w:r>
      <w:r>
        <w:rPr>
          <w:rFonts w:ascii="Arial" w:hAnsi="Arial" w:cs="Arial"/>
          <w:sz w:val="20"/>
          <w:szCs w:val="20"/>
        </w:rPr>
        <w:t xml:space="preserve">toupení od smlouvy se nedotýká </w:t>
      </w:r>
      <w:r w:rsidRPr="007E51F7">
        <w:rPr>
          <w:rFonts w:ascii="Arial" w:hAnsi="Arial" w:cs="Arial"/>
          <w:sz w:val="20"/>
          <w:szCs w:val="20"/>
        </w:rPr>
        <w:t>práva na zaplacení smluvní pokuty nebo úroku z prodlení, pokud již dospěl, práva na náhradu škody vzniklé z porušení smluvní povinnosti ani ujednání, které má vzhledem ke své povaze</w:t>
      </w:r>
      <w:r>
        <w:rPr>
          <w:rFonts w:ascii="Arial" w:hAnsi="Arial" w:cs="Arial"/>
          <w:sz w:val="20"/>
          <w:szCs w:val="20"/>
        </w:rPr>
        <w:t xml:space="preserve"> z</w:t>
      </w:r>
      <w:r w:rsidRPr="007E51F7">
        <w:rPr>
          <w:rFonts w:ascii="Arial" w:hAnsi="Arial" w:cs="Arial"/>
          <w:sz w:val="20"/>
          <w:szCs w:val="20"/>
        </w:rPr>
        <w:t>avazovat strany i po odstoupení od smlouvy.</w:t>
      </w:r>
    </w:p>
    <w:p w:rsidR="00CC1E1D" w:rsidRPr="00CC1E1D" w:rsidRDefault="00CC1E1D" w:rsidP="00CC1E1D">
      <w:pPr>
        <w:spacing w:line="280" w:lineRule="atLeast"/>
        <w:jc w:val="center"/>
        <w:rPr>
          <w:rFonts w:ascii="Arial" w:hAnsi="Arial" w:cs="Arial"/>
          <w:b/>
          <w:caps/>
        </w:rPr>
      </w:pPr>
    </w:p>
    <w:p w:rsidR="00460E2E" w:rsidRPr="00944D34" w:rsidRDefault="00460E2E" w:rsidP="00460E2E">
      <w:pPr>
        <w:numPr>
          <w:ilvl w:val="0"/>
          <w:numId w:val="5"/>
        </w:numPr>
        <w:spacing w:line="280" w:lineRule="atLeast"/>
        <w:jc w:val="center"/>
        <w:rPr>
          <w:rFonts w:ascii="Arial" w:hAnsi="Arial" w:cs="Arial"/>
          <w:b/>
          <w:caps/>
          <w:sz w:val="20"/>
          <w:szCs w:val="20"/>
        </w:rPr>
      </w:pPr>
    </w:p>
    <w:p w:rsidR="00460E2E" w:rsidRPr="00240FF1" w:rsidRDefault="00460E2E" w:rsidP="00460E2E">
      <w:pPr>
        <w:spacing w:after="240" w:line="280" w:lineRule="atLeast"/>
        <w:jc w:val="center"/>
        <w:rPr>
          <w:rFonts w:ascii="Arial" w:hAnsi="Arial" w:cs="Arial"/>
          <w:b/>
          <w:caps/>
        </w:rPr>
      </w:pPr>
      <w:r w:rsidRPr="00240FF1">
        <w:rPr>
          <w:rFonts w:ascii="Arial" w:hAnsi="Arial" w:cs="Arial"/>
          <w:b/>
          <w:caps/>
        </w:rPr>
        <w:t>Komunikace mezi smluvními stranami</w:t>
      </w:r>
    </w:p>
    <w:p w:rsidR="00186E00" w:rsidRDefault="00460E2E" w:rsidP="00460E2E">
      <w:pPr>
        <w:pStyle w:val="Odstavecseseznamem"/>
        <w:numPr>
          <w:ilvl w:val="1"/>
          <w:numId w:val="5"/>
        </w:numPr>
        <w:ind w:hanging="567"/>
        <w:jc w:val="both"/>
        <w:rPr>
          <w:rFonts w:ascii="Arial" w:hAnsi="Arial" w:cs="Arial"/>
          <w:sz w:val="20"/>
          <w:szCs w:val="20"/>
        </w:rPr>
      </w:pPr>
      <w:r w:rsidRPr="00944D34">
        <w:rPr>
          <w:rFonts w:ascii="Arial" w:hAnsi="Arial" w:cs="Arial"/>
          <w:sz w:val="20"/>
          <w:szCs w:val="20"/>
        </w:rPr>
        <w:t>Pro účely vzájemné komunikace mezi smluvními stranami jsou oprávněny jednat níže uvedené osoby:</w:t>
      </w:r>
    </w:p>
    <w:p w:rsidR="00186E00" w:rsidRDefault="00186E00" w:rsidP="00186E00">
      <w:pPr>
        <w:pStyle w:val="Odstavecseseznamem"/>
        <w:ind w:left="567"/>
        <w:jc w:val="both"/>
        <w:rPr>
          <w:rFonts w:ascii="Arial" w:hAnsi="Arial" w:cs="Arial"/>
          <w:sz w:val="20"/>
          <w:szCs w:val="20"/>
        </w:rPr>
      </w:pPr>
    </w:p>
    <w:p w:rsidR="00460E2E" w:rsidRPr="00186E00" w:rsidRDefault="00186E00" w:rsidP="00CC1E1D">
      <w:pPr>
        <w:pStyle w:val="Odstavecseseznamem"/>
        <w:spacing w:line="360" w:lineRule="auto"/>
        <w:ind w:left="567"/>
        <w:jc w:val="both"/>
        <w:rPr>
          <w:rFonts w:ascii="Arial" w:hAnsi="Arial" w:cs="Arial"/>
          <w:sz w:val="20"/>
          <w:szCs w:val="20"/>
        </w:rPr>
      </w:pPr>
      <w:r>
        <w:rPr>
          <w:rFonts w:ascii="Arial" w:hAnsi="Arial" w:cs="Arial"/>
          <w:sz w:val="20"/>
          <w:szCs w:val="20"/>
        </w:rPr>
        <w:t xml:space="preserve">Za objednatele: </w:t>
      </w:r>
      <w:r>
        <w:rPr>
          <w:rFonts w:ascii="Arial" w:hAnsi="Arial" w:cs="Arial"/>
          <w:sz w:val="20"/>
          <w:szCs w:val="20"/>
        </w:rPr>
        <w:tab/>
      </w:r>
      <w:r>
        <w:rPr>
          <w:rFonts w:ascii="Arial" w:hAnsi="Arial" w:cs="Arial"/>
          <w:sz w:val="20"/>
          <w:szCs w:val="20"/>
        </w:rPr>
        <w:tab/>
      </w:r>
      <w:r w:rsidR="0076323D">
        <w:rPr>
          <w:rFonts w:ascii="Arial" w:hAnsi="Arial"/>
          <w:sz w:val="20"/>
        </w:rPr>
        <w:t>xxxxxxxxxxx</w:t>
      </w:r>
    </w:p>
    <w:p w:rsidR="00460E2E" w:rsidRPr="00251F17" w:rsidRDefault="00186E00" w:rsidP="00CC1E1D">
      <w:pPr>
        <w:pStyle w:val="dka"/>
        <w:tabs>
          <w:tab w:val="num" w:pos="540"/>
          <w:tab w:val="left" w:pos="1440"/>
          <w:tab w:val="num" w:pos="1620"/>
          <w:tab w:val="left" w:pos="2160"/>
          <w:tab w:val="left" w:pos="2880"/>
          <w:tab w:val="left" w:pos="3600"/>
          <w:tab w:val="left" w:pos="4320"/>
          <w:tab w:val="left" w:pos="4959"/>
          <w:tab w:val="left" w:pos="5301"/>
          <w:tab w:val="left" w:pos="5757"/>
          <w:tab w:val="left" w:pos="7200"/>
          <w:tab w:val="left" w:pos="7920"/>
          <w:tab w:val="left" w:pos="8640"/>
        </w:tabs>
        <w:spacing w:line="360" w:lineRule="auto"/>
        <w:ind w:left="540" w:hanging="540"/>
        <w:rPr>
          <w:rFonts w:ascii="Arial" w:hAnsi="Arial" w:cs="Arial"/>
          <w:color w:val="auto"/>
          <w:sz w:val="20"/>
        </w:rPr>
      </w:pP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sidR="00460E2E" w:rsidRPr="00251F17">
        <w:rPr>
          <w:rFonts w:ascii="Arial" w:hAnsi="Arial" w:cs="Arial"/>
          <w:color w:val="auto"/>
          <w:sz w:val="20"/>
        </w:rPr>
        <w:t xml:space="preserve">Tel.: </w:t>
      </w:r>
      <w:r w:rsidR="0076323D">
        <w:rPr>
          <w:rFonts w:ascii="Arial" w:hAnsi="Arial"/>
          <w:color w:val="auto"/>
          <w:sz w:val="20"/>
        </w:rPr>
        <w:t>xxxxxxxxxxx</w:t>
      </w:r>
    </w:p>
    <w:p w:rsidR="00CC1E1D" w:rsidRDefault="00186E00" w:rsidP="00CC1E1D">
      <w:pPr>
        <w:pStyle w:val="dka"/>
        <w:tabs>
          <w:tab w:val="left" w:pos="384"/>
          <w:tab w:val="num" w:pos="540"/>
          <w:tab w:val="left" w:pos="1440"/>
          <w:tab w:val="left" w:pos="1980"/>
          <w:tab w:val="left" w:pos="2160"/>
          <w:tab w:val="left" w:pos="2880"/>
          <w:tab w:val="left" w:pos="3600"/>
          <w:tab w:val="left" w:pos="4320"/>
          <w:tab w:val="left" w:pos="4959"/>
          <w:tab w:val="left" w:pos="5301"/>
          <w:tab w:val="left" w:pos="5757"/>
          <w:tab w:val="left" w:pos="7200"/>
          <w:tab w:val="left" w:pos="7920"/>
          <w:tab w:val="left" w:pos="8640"/>
        </w:tabs>
        <w:spacing w:line="360" w:lineRule="auto"/>
        <w:ind w:left="540" w:hanging="540"/>
        <w:rPr>
          <w:rStyle w:val="Hypertextovodkaz"/>
          <w:rFonts w:ascii="Arial" w:hAnsi="Arial" w:cs="Arial"/>
          <w:color w:val="auto"/>
          <w:sz w:val="20"/>
          <w:u w:val="none"/>
        </w:rPr>
      </w:pP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t>e</w:t>
      </w:r>
      <w:r w:rsidR="00460E2E" w:rsidRPr="007D44E6">
        <w:rPr>
          <w:rFonts w:ascii="Arial" w:hAnsi="Arial" w:cs="Arial"/>
          <w:color w:val="auto"/>
          <w:sz w:val="20"/>
        </w:rPr>
        <w:t>-mail:</w:t>
      </w:r>
      <w:hyperlink r:id="rId9" w:history="1"/>
      <w:r w:rsidR="00460E2E" w:rsidRPr="007D44E6">
        <w:rPr>
          <w:rStyle w:val="Hypertextovodkaz"/>
          <w:rFonts w:ascii="Arial" w:hAnsi="Arial" w:cs="Arial"/>
          <w:color w:val="auto"/>
          <w:sz w:val="20"/>
          <w:u w:val="none"/>
        </w:rPr>
        <w:t xml:space="preserve"> </w:t>
      </w:r>
      <w:r w:rsidR="0076323D">
        <w:rPr>
          <w:rFonts w:ascii="Arial" w:hAnsi="Arial"/>
          <w:color w:val="auto"/>
          <w:sz w:val="20"/>
        </w:rPr>
        <w:t>xxxxxxxxxxx</w:t>
      </w:r>
    </w:p>
    <w:p w:rsidR="00460E2E" w:rsidRPr="007D44E6" w:rsidRDefault="00460E2E" w:rsidP="00CC1E1D">
      <w:pPr>
        <w:pStyle w:val="dka"/>
        <w:tabs>
          <w:tab w:val="left" w:pos="384"/>
          <w:tab w:val="num" w:pos="540"/>
          <w:tab w:val="left" w:pos="1440"/>
          <w:tab w:val="left" w:pos="1980"/>
          <w:tab w:val="left" w:pos="2160"/>
          <w:tab w:val="left" w:pos="2880"/>
          <w:tab w:val="left" w:pos="3600"/>
          <w:tab w:val="left" w:pos="4320"/>
          <w:tab w:val="left" w:pos="4959"/>
          <w:tab w:val="left" w:pos="5301"/>
          <w:tab w:val="left" w:pos="5757"/>
          <w:tab w:val="left" w:pos="7200"/>
          <w:tab w:val="left" w:pos="7920"/>
          <w:tab w:val="left" w:pos="8640"/>
        </w:tabs>
        <w:spacing w:line="360" w:lineRule="auto"/>
        <w:ind w:left="540" w:hanging="540"/>
        <w:rPr>
          <w:rFonts w:ascii="Arial" w:hAnsi="Arial" w:cs="Arial"/>
          <w:color w:val="auto"/>
          <w:sz w:val="20"/>
        </w:rPr>
      </w:pPr>
    </w:p>
    <w:p w:rsidR="00186E00" w:rsidRDefault="00186E00" w:rsidP="00CC1E1D">
      <w:pPr>
        <w:pStyle w:val="dka"/>
        <w:tabs>
          <w:tab w:val="left" w:pos="384"/>
          <w:tab w:val="left" w:pos="1440"/>
          <w:tab w:val="left" w:pos="2130"/>
          <w:tab w:val="left" w:pos="2160"/>
          <w:tab w:val="left" w:pos="2880"/>
          <w:tab w:val="left" w:pos="3600"/>
          <w:tab w:val="left" w:pos="4320"/>
          <w:tab w:val="left" w:pos="4959"/>
          <w:tab w:val="left" w:pos="5301"/>
          <w:tab w:val="left" w:pos="5757"/>
          <w:tab w:val="left" w:pos="7200"/>
          <w:tab w:val="left" w:pos="7920"/>
          <w:tab w:val="left" w:pos="8640"/>
        </w:tabs>
        <w:spacing w:line="360" w:lineRule="auto"/>
        <w:ind w:left="567" w:firstLine="142"/>
        <w:rPr>
          <w:rFonts w:ascii="Arial" w:hAnsi="Arial"/>
          <w:color w:val="auto"/>
          <w:sz w:val="20"/>
        </w:rPr>
      </w:pPr>
    </w:p>
    <w:p w:rsidR="00460E2E" w:rsidRPr="00186E00" w:rsidRDefault="00460E2E" w:rsidP="00CC1E1D">
      <w:pPr>
        <w:pStyle w:val="Odstavecseseznamem"/>
        <w:spacing w:line="360" w:lineRule="auto"/>
        <w:ind w:left="567"/>
        <w:jc w:val="both"/>
        <w:rPr>
          <w:rFonts w:ascii="Arial" w:hAnsi="Arial" w:cs="Arial"/>
          <w:sz w:val="20"/>
          <w:szCs w:val="20"/>
        </w:rPr>
      </w:pPr>
      <w:r w:rsidRPr="00186E00">
        <w:rPr>
          <w:rFonts w:ascii="Arial" w:hAnsi="Arial" w:cs="Arial"/>
          <w:sz w:val="20"/>
          <w:szCs w:val="20"/>
        </w:rPr>
        <w:t xml:space="preserve">Za zhotovitele: </w:t>
      </w:r>
      <w:r w:rsidRPr="00186E00">
        <w:rPr>
          <w:rFonts w:ascii="Arial" w:hAnsi="Arial" w:cs="Arial"/>
          <w:sz w:val="20"/>
          <w:szCs w:val="20"/>
        </w:rPr>
        <w:tab/>
      </w:r>
      <w:r w:rsidR="00186E00">
        <w:rPr>
          <w:rFonts w:ascii="Arial" w:hAnsi="Arial" w:cs="Arial"/>
          <w:sz w:val="20"/>
          <w:szCs w:val="20"/>
        </w:rPr>
        <w:tab/>
      </w:r>
      <w:r w:rsidR="00A616E2">
        <w:rPr>
          <w:rFonts w:ascii="Arial" w:hAnsi="Arial" w:cs="Arial"/>
          <w:sz w:val="20"/>
          <w:szCs w:val="20"/>
        </w:rPr>
        <w:t>Pavel Mík</w:t>
      </w:r>
    </w:p>
    <w:p w:rsidR="00460E2E" w:rsidRDefault="00CC1E1D" w:rsidP="00CC1E1D">
      <w:pPr>
        <w:pStyle w:val="dka"/>
        <w:tabs>
          <w:tab w:val="left" w:pos="384"/>
          <w:tab w:val="left" w:pos="1440"/>
          <w:tab w:val="left" w:pos="2069"/>
          <w:tab w:val="left" w:pos="2160"/>
          <w:tab w:val="left" w:pos="2880"/>
          <w:tab w:val="left" w:pos="3600"/>
          <w:tab w:val="left" w:pos="4320"/>
          <w:tab w:val="left" w:pos="4959"/>
          <w:tab w:val="left" w:pos="5301"/>
          <w:tab w:val="left" w:pos="5757"/>
          <w:tab w:val="left" w:pos="7200"/>
          <w:tab w:val="left" w:pos="7920"/>
          <w:tab w:val="left" w:pos="8640"/>
        </w:tabs>
        <w:spacing w:line="360" w:lineRule="auto"/>
        <w:ind w:left="567" w:firstLine="142"/>
        <w:rPr>
          <w:rFonts w:ascii="Arial" w:hAnsi="Arial"/>
          <w:color w:val="auto"/>
          <w:sz w:val="20"/>
        </w:rPr>
      </w:pPr>
      <w:r>
        <w:rPr>
          <w:rFonts w:ascii="Arial" w:hAnsi="Arial"/>
          <w:color w:val="auto"/>
          <w:sz w:val="20"/>
        </w:rPr>
        <w:tab/>
      </w:r>
      <w:r>
        <w:rPr>
          <w:rFonts w:ascii="Arial" w:hAnsi="Arial"/>
          <w:color w:val="auto"/>
          <w:sz w:val="20"/>
        </w:rPr>
        <w:tab/>
      </w:r>
      <w:r>
        <w:rPr>
          <w:rFonts w:ascii="Arial" w:hAnsi="Arial"/>
          <w:color w:val="auto"/>
          <w:sz w:val="20"/>
        </w:rPr>
        <w:tab/>
      </w:r>
      <w:r>
        <w:rPr>
          <w:rFonts w:ascii="Arial" w:hAnsi="Arial"/>
          <w:color w:val="auto"/>
          <w:sz w:val="20"/>
        </w:rPr>
        <w:tab/>
        <w:t xml:space="preserve">Tel.: </w:t>
      </w:r>
      <w:r w:rsidR="0076323D">
        <w:rPr>
          <w:rFonts w:ascii="Arial" w:hAnsi="Arial"/>
          <w:color w:val="auto"/>
          <w:sz w:val="20"/>
        </w:rPr>
        <w:t>xxxxxxxxxxx</w:t>
      </w:r>
    </w:p>
    <w:p w:rsidR="00460E2E" w:rsidRDefault="00460E2E" w:rsidP="00CC1E1D">
      <w:pPr>
        <w:pStyle w:val="dka"/>
        <w:tabs>
          <w:tab w:val="left" w:pos="384"/>
          <w:tab w:val="left" w:pos="1440"/>
          <w:tab w:val="left" w:pos="2160"/>
          <w:tab w:val="left" w:pos="2880"/>
          <w:tab w:val="left" w:pos="3600"/>
          <w:tab w:val="left" w:pos="4320"/>
          <w:tab w:val="left" w:pos="4959"/>
          <w:tab w:val="left" w:pos="5301"/>
          <w:tab w:val="left" w:pos="5757"/>
          <w:tab w:val="left" w:pos="7200"/>
          <w:tab w:val="left" w:pos="7920"/>
          <w:tab w:val="left" w:pos="8640"/>
        </w:tabs>
        <w:spacing w:after="240" w:line="360" w:lineRule="auto"/>
        <w:ind w:left="567" w:firstLine="142"/>
        <w:rPr>
          <w:rFonts w:ascii="Arial" w:hAnsi="Arial"/>
          <w:color w:val="auto"/>
          <w:sz w:val="20"/>
        </w:rPr>
      </w:pPr>
      <w:r w:rsidRPr="00BD06D1">
        <w:rPr>
          <w:rFonts w:ascii="Arial" w:hAnsi="Arial"/>
          <w:color w:val="auto"/>
          <w:sz w:val="20"/>
        </w:rPr>
        <w:tab/>
      </w:r>
      <w:r w:rsidRPr="00BD06D1">
        <w:rPr>
          <w:rFonts w:ascii="Arial" w:hAnsi="Arial"/>
          <w:color w:val="auto"/>
          <w:sz w:val="20"/>
        </w:rPr>
        <w:tab/>
      </w:r>
      <w:r w:rsidRPr="00BD06D1">
        <w:rPr>
          <w:rFonts w:ascii="Arial" w:hAnsi="Arial"/>
          <w:color w:val="auto"/>
          <w:sz w:val="20"/>
        </w:rPr>
        <w:tab/>
      </w:r>
      <w:r w:rsidR="00CC1E1D">
        <w:rPr>
          <w:rFonts w:ascii="Arial" w:hAnsi="Arial"/>
          <w:color w:val="auto"/>
          <w:sz w:val="20"/>
        </w:rPr>
        <w:t>e</w:t>
      </w:r>
      <w:r>
        <w:rPr>
          <w:rFonts w:ascii="Arial" w:hAnsi="Arial"/>
          <w:color w:val="auto"/>
          <w:sz w:val="20"/>
        </w:rPr>
        <w:t xml:space="preserve">-mail: </w:t>
      </w:r>
      <w:r w:rsidR="0076323D">
        <w:rPr>
          <w:rFonts w:ascii="Arial" w:hAnsi="Arial"/>
          <w:color w:val="auto"/>
          <w:sz w:val="20"/>
        </w:rPr>
        <w:t>xxxxxxxxxxx</w:t>
      </w:r>
    </w:p>
    <w:p w:rsidR="00460E2E" w:rsidRPr="00944D34" w:rsidRDefault="00460E2E" w:rsidP="00460E2E">
      <w:pPr>
        <w:numPr>
          <w:ilvl w:val="0"/>
          <w:numId w:val="5"/>
        </w:numPr>
        <w:spacing w:line="280" w:lineRule="atLeast"/>
        <w:jc w:val="center"/>
        <w:rPr>
          <w:rFonts w:ascii="Arial" w:hAnsi="Arial" w:cs="Arial"/>
          <w:b/>
          <w:caps/>
          <w:sz w:val="20"/>
          <w:szCs w:val="20"/>
        </w:rPr>
      </w:pPr>
    </w:p>
    <w:p w:rsidR="00460E2E" w:rsidRPr="00240FF1" w:rsidRDefault="00460E2E" w:rsidP="00460E2E">
      <w:pPr>
        <w:spacing w:after="240" w:line="280" w:lineRule="atLeast"/>
        <w:jc w:val="center"/>
        <w:rPr>
          <w:rFonts w:ascii="Arial" w:hAnsi="Arial" w:cs="Arial"/>
          <w:b/>
          <w:caps/>
        </w:rPr>
      </w:pPr>
      <w:r w:rsidRPr="00240FF1">
        <w:rPr>
          <w:rFonts w:ascii="Arial" w:hAnsi="Arial" w:cs="Arial"/>
          <w:b/>
          <w:caps/>
        </w:rPr>
        <w:t>Závěrečná ujednání</w:t>
      </w:r>
    </w:p>
    <w:p w:rsidR="00460E2E" w:rsidRPr="00944D34" w:rsidRDefault="00460E2E" w:rsidP="00CC1E1D">
      <w:pPr>
        <w:pStyle w:val="Odstavecseseznamem"/>
        <w:numPr>
          <w:ilvl w:val="1"/>
          <w:numId w:val="5"/>
        </w:numPr>
        <w:spacing w:after="240"/>
        <w:ind w:left="709" w:hanging="709"/>
        <w:jc w:val="both"/>
        <w:rPr>
          <w:rFonts w:ascii="Arial" w:hAnsi="Arial" w:cs="Arial"/>
          <w:sz w:val="20"/>
          <w:szCs w:val="20"/>
        </w:rPr>
      </w:pPr>
      <w:r w:rsidRPr="00944D34">
        <w:rPr>
          <w:rFonts w:ascii="Arial" w:hAnsi="Arial" w:cs="Arial"/>
          <w:sz w:val="20"/>
          <w:szCs w:val="20"/>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460E2E" w:rsidRPr="003D3AF3" w:rsidRDefault="00460E2E" w:rsidP="00460E2E">
      <w:pPr>
        <w:pStyle w:val="Odstavecseseznamem"/>
        <w:numPr>
          <w:ilvl w:val="1"/>
          <w:numId w:val="5"/>
        </w:numPr>
        <w:spacing w:after="240"/>
        <w:ind w:left="709" w:hanging="709"/>
        <w:jc w:val="both"/>
        <w:rPr>
          <w:rFonts w:ascii="Arial" w:hAnsi="Arial" w:cs="Arial"/>
          <w:sz w:val="20"/>
          <w:szCs w:val="20"/>
        </w:rPr>
      </w:pPr>
      <w:r w:rsidRPr="003D3AF3">
        <w:rPr>
          <w:rFonts w:ascii="Arial" w:hAnsi="Arial" w:cs="Arial"/>
          <w:sz w:val="20"/>
          <w:szCs w:val="20"/>
        </w:rPr>
        <w:t>Smluvní strany se dohodly, že zvyklosti nemají přednost před ustanoveními této smlouvy ani před ustanoveními zákona.</w:t>
      </w:r>
    </w:p>
    <w:p w:rsidR="00460E2E" w:rsidRPr="00463021" w:rsidRDefault="00460E2E" w:rsidP="00460E2E">
      <w:pPr>
        <w:numPr>
          <w:ilvl w:val="1"/>
          <w:numId w:val="5"/>
        </w:numPr>
        <w:spacing w:after="240"/>
        <w:ind w:left="709" w:hanging="709"/>
        <w:jc w:val="both"/>
        <w:rPr>
          <w:rFonts w:ascii="Arial" w:hAnsi="Arial" w:cs="Arial"/>
          <w:sz w:val="20"/>
          <w:szCs w:val="20"/>
        </w:rPr>
      </w:pPr>
      <w:r w:rsidRPr="00463021">
        <w:rPr>
          <w:rFonts w:ascii="Arial" w:hAnsi="Arial" w:cs="Arial"/>
          <w:sz w:val="20"/>
          <w:szCs w:val="20"/>
        </w:rPr>
        <w:t>Veškeré změny této smlouvy mohou být po dohodě smluvních stran činěny pouze písemnou formou, a to v podobě číslovaných dodatků k této smlouvě, s výjimkou změn dle čl. 13. této smlouvy.</w:t>
      </w:r>
    </w:p>
    <w:p w:rsidR="00460E2E" w:rsidRDefault="00460E2E" w:rsidP="00460E2E">
      <w:pPr>
        <w:numPr>
          <w:ilvl w:val="1"/>
          <w:numId w:val="5"/>
        </w:numPr>
        <w:spacing w:after="240"/>
        <w:ind w:left="709" w:hanging="709"/>
        <w:jc w:val="both"/>
        <w:rPr>
          <w:rFonts w:ascii="Arial" w:hAnsi="Arial" w:cs="Arial"/>
          <w:sz w:val="20"/>
          <w:szCs w:val="20"/>
        </w:rPr>
      </w:pPr>
      <w:r w:rsidRPr="00BD06D1">
        <w:rPr>
          <w:rFonts w:ascii="Arial" w:hAnsi="Arial" w:cs="Arial"/>
          <w:sz w:val="20"/>
          <w:szCs w:val="20"/>
        </w:rPr>
        <w:t>Smlouva je vyhotovena ve čtyřech (4) stejnopisech s platností originálu, z nichž dva (2) stejnopisy obdrží zhotovitel a dva (2) si ponechá objednatel.</w:t>
      </w:r>
    </w:p>
    <w:p w:rsidR="00460E2E" w:rsidRPr="00C04F54" w:rsidRDefault="00460E2E" w:rsidP="00460E2E">
      <w:pPr>
        <w:numPr>
          <w:ilvl w:val="1"/>
          <w:numId w:val="5"/>
        </w:numPr>
        <w:spacing w:after="240"/>
        <w:ind w:left="709" w:hanging="709"/>
        <w:jc w:val="both"/>
        <w:rPr>
          <w:rFonts w:ascii="Arial" w:hAnsi="Arial" w:cs="Arial"/>
          <w:sz w:val="20"/>
          <w:szCs w:val="20"/>
        </w:rPr>
      </w:pPr>
      <w:r w:rsidRPr="00290F12">
        <w:rPr>
          <w:rFonts w:ascii="Arial" w:hAnsi="Arial" w:cs="Arial"/>
          <w:sz w:val="20"/>
          <w:szCs w:val="20"/>
        </w:rPr>
        <w:t xml:space="preserve">Pokud v této smlouvě nebylo ujednáno jinak, řídí se právní poměry z ní vyplývající a vznikající občanským zákoníkem.  </w:t>
      </w:r>
    </w:p>
    <w:p w:rsidR="00460E2E" w:rsidRPr="00186E00" w:rsidRDefault="00460E2E" w:rsidP="00186E00">
      <w:pPr>
        <w:numPr>
          <w:ilvl w:val="1"/>
          <w:numId w:val="5"/>
        </w:numPr>
        <w:spacing w:after="240"/>
        <w:ind w:left="709" w:hanging="709"/>
        <w:jc w:val="both"/>
        <w:rPr>
          <w:rFonts w:ascii="Arial" w:hAnsi="Arial" w:cs="Arial"/>
          <w:sz w:val="20"/>
          <w:szCs w:val="20"/>
        </w:rPr>
      </w:pPr>
      <w:r w:rsidRPr="003D3AF3">
        <w:rPr>
          <w:rFonts w:ascii="Arial" w:hAnsi="Arial" w:cs="Arial"/>
          <w:sz w:val="20"/>
          <w:szCs w:val="20"/>
        </w:rPr>
        <w:t xml:space="preserve">Smluvní strany berou na vědomí, že tato smlouva </w:t>
      </w:r>
      <w:r w:rsidRPr="00186E00">
        <w:rPr>
          <w:rFonts w:ascii="Arial" w:hAnsi="Arial" w:cs="Arial"/>
          <w:sz w:val="20"/>
          <w:szCs w:val="20"/>
        </w:rPr>
        <w:t>dle zákona č. 340/2015 Sb., o registru smluv</w:t>
      </w:r>
      <w:r w:rsidRPr="003D3AF3">
        <w:rPr>
          <w:rFonts w:ascii="Arial" w:hAnsi="Arial" w:cs="Arial"/>
          <w:sz w:val="20"/>
          <w:szCs w:val="20"/>
        </w:rPr>
        <w:t xml:space="preserve">, podléhá uveřejnění prostřednictvím registru smluv. Smluvní strany se dohodly, že smlouvu </w:t>
      </w:r>
      <w:r w:rsidRPr="003D3AF3">
        <w:rPr>
          <w:rFonts w:ascii="Arial" w:hAnsi="Arial" w:cs="Arial"/>
          <w:sz w:val="20"/>
          <w:szCs w:val="20"/>
        </w:rPr>
        <w:br/>
        <w:t>k uveřejnění prostřednictvím registru smluv zašle správci registru statutární město Plzeň</w:t>
      </w:r>
      <w:r>
        <w:rPr>
          <w:rFonts w:ascii="Arial" w:hAnsi="Arial" w:cs="Arial"/>
          <w:sz w:val="20"/>
          <w:szCs w:val="20"/>
        </w:rPr>
        <w:t xml:space="preserve"> - m</w:t>
      </w:r>
      <w:r w:rsidRPr="003D3AF3">
        <w:rPr>
          <w:rFonts w:ascii="Arial" w:hAnsi="Arial" w:cs="Arial"/>
          <w:sz w:val="20"/>
          <w:szCs w:val="20"/>
        </w:rPr>
        <w:t xml:space="preserve">ěstský obvod Plzeň 1. </w:t>
      </w:r>
    </w:p>
    <w:p w:rsidR="00460E2E" w:rsidRPr="003D3AF3" w:rsidRDefault="00460E2E" w:rsidP="00186E00">
      <w:pPr>
        <w:numPr>
          <w:ilvl w:val="1"/>
          <w:numId w:val="5"/>
        </w:numPr>
        <w:spacing w:after="240"/>
        <w:ind w:left="709" w:hanging="709"/>
        <w:jc w:val="both"/>
        <w:rPr>
          <w:rFonts w:ascii="Arial" w:hAnsi="Arial" w:cs="Arial"/>
          <w:sz w:val="20"/>
          <w:szCs w:val="20"/>
        </w:rPr>
      </w:pPr>
      <w:r w:rsidRPr="003D3AF3">
        <w:rPr>
          <w:rFonts w:ascii="Arial" w:hAnsi="Arial" w:cs="Arial"/>
          <w:sz w:val="20"/>
          <w:szCs w:val="20"/>
        </w:rPr>
        <w:lastRenderedPageBreak/>
        <w:t>Tato smlouva nabývá platnosti dnem podpisu této smlouvy posledním z účastníků a účinnosti dnem jejího uveřejnění prostřednictvím registru smluv dle zákona č. 340/2015 Sb., o registru smluv.</w:t>
      </w:r>
    </w:p>
    <w:p w:rsidR="00460E2E" w:rsidRPr="003D3AF3" w:rsidRDefault="00460E2E" w:rsidP="00186E00">
      <w:pPr>
        <w:numPr>
          <w:ilvl w:val="1"/>
          <w:numId w:val="5"/>
        </w:numPr>
        <w:spacing w:after="240"/>
        <w:ind w:left="709" w:hanging="709"/>
        <w:jc w:val="both"/>
        <w:rPr>
          <w:rFonts w:ascii="Arial" w:hAnsi="Arial" w:cs="Arial"/>
          <w:sz w:val="20"/>
          <w:szCs w:val="20"/>
        </w:rPr>
      </w:pPr>
      <w:r w:rsidRPr="003D3AF3">
        <w:rPr>
          <w:rFonts w:ascii="Arial" w:hAnsi="Arial" w:cs="Arial"/>
          <w:sz w:val="20"/>
          <w:szCs w:val="20"/>
        </w:rPr>
        <w:t xml:space="preserve">Smluvní strany této smlouvy prohlašují, že si tuto smlouvu před jejím podpisem přečetly, že představuje projev jejich pravé, svobodné a omylu prosté vůle, na důkaz čehož připojují podpisy. </w:t>
      </w:r>
    </w:p>
    <w:p w:rsidR="00E012BC" w:rsidRPr="003D3AF3" w:rsidRDefault="007E51F7" w:rsidP="006264AD">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6" w:hanging="396"/>
        <w:jc w:val="both"/>
        <w:rPr>
          <w:rFonts w:ascii="Arial" w:hAnsi="Arial" w:cs="Arial"/>
          <w:b w:val="0"/>
          <w:sz w:val="20"/>
          <w:szCs w:val="20"/>
          <w:u w:val="single"/>
        </w:rPr>
      </w:pPr>
      <w:r w:rsidRPr="003D3AF3">
        <w:rPr>
          <w:rFonts w:ascii="Arial" w:hAnsi="Arial" w:cs="Arial"/>
          <w:b w:val="0"/>
          <w:sz w:val="20"/>
          <w:szCs w:val="20"/>
          <w:u w:val="single"/>
        </w:rPr>
        <w:t>Přílohy ke smlouvě:</w:t>
      </w:r>
    </w:p>
    <w:p w:rsidR="00714A40" w:rsidRDefault="00C7434E" w:rsidP="006264AD">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6" w:hanging="396"/>
        <w:jc w:val="both"/>
        <w:rPr>
          <w:rFonts w:ascii="Arial" w:hAnsi="Arial" w:cs="Arial"/>
          <w:b w:val="0"/>
          <w:sz w:val="20"/>
          <w:szCs w:val="20"/>
        </w:rPr>
      </w:pPr>
      <w:r w:rsidRPr="003D3AF3">
        <w:rPr>
          <w:rFonts w:ascii="Arial" w:hAnsi="Arial" w:cs="Arial"/>
          <w:b w:val="0"/>
          <w:sz w:val="20"/>
          <w:szCs w:val="20"/>
        </w:rPr>
        <w:t xml:space="preserve">Příloha č. 1: </w:t>
      </w:r>
      <w:r w:rsidR="0008107A">
        <w:rPr>
          <w:rFonts w:ascii="Arial" w:hAnsi="Arial" w:cs="Arial"/>
          <w:b w:val="0"/>
          <w:sz w:val="20"/>
          <w:szCs w:val="20"/>
        </w:rPr>
        <w:t>Fotodokumentace prvků určených k</w:t>
      </w:r>
      <w:r w:rsidR="00CC1E1D">
        <w:rPr>
          <w:rFonts w:ascii="Arial" w:hAnsi="Arial" w:cs="Arial"/>
          <w:b w:val="0"/>
          <w:sz w:val="20"/>
          <w:szCs w:val="20"/>
        </w:rPr>
        <w:t> </w:t>
      </w:r>
      <w:r w:rsidR="0008107A">
        <w:rPr>
          <w:rFonts w:ascii="Arial" w:hAnsi="Arial" w:cs="Arial"/>
          <w:b w:val="0"/>
          <w:sz w:val="20"/>
          <w:szCs w:val="20"/>
        </w:rPr>
        <w:t>likvidaci</w:t>
      </w:r>
    </w:p>
    <w:p w:rsidR="00CC1E1D" w:rsidRDefault="00CC1E1D" w:rsidP="006264AD">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6" w:hanging="396"/>
        <w:jc w:val="both"/>
        <w:rPr>
          <w:rFonts w:ascii="Arial" w:hAnsi="Arial"/>
          <w:b w:val="0"/>
          <w:sz w:val="20"/>
          <w:szCs w:val="20"/>
        </w:rPr>
      </w:pPr>
      <w:r>
        <w:rPr>
          <w:rFonts w:ascii="Arial" w:hAnsi="Arial" w:cs="Arial"/>
          <w:b w:val="0"/>
          <w:sz w:val="20"/>
          <w:szCs w:val="20"/>
        </w:rPr>
        <w:t xml:space="preserve">Příloha č. 2: Letecké mapy se zákresem míst plnění </w:t>
      </w:r>
    </w:p>
    <w:p w:rsidR="007142A3" w:rsidRDefault="005A588C" w:rsidP="006264AD">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6" w:hanging="396"/>
        <w:jc w:val="both"/>
        <w:rPr>
          <w:rFonts w:ascii="Arial" w:hAnsi="Arial"/>
          <w:b w:val="0"/>
          <w:sz w:val="20"/>
          <w:szCs w:val="20"/>
        </w:rPr>
      </w:pPr>
      <w:r w:rsidRPr="00F319A4">
        <w:rPr>
          <w:rFonts w:ascii="Arial" w:hAnsi="Arial"/>
          <w:b w:val="0"/>
          <w:sz w:val="20"/>
          <w:szCs w:val="20"/>
        </w:rPr>
        <w:tab/>
      </w:r>
    </w:p>
    <w:p w:rsidR="00520D81" w:rsidRDefault="00520D81" w:rsidP="003A675F">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96" w:hanging="396"/>
        <w:jc w:val="both"/>
        <w:rPr>
          <w:rFonts w:ascii="Arial" w:hAnsi="Arial"/>
          <w:b w:val="0"/>
          <w:sz w:val="20"/>
          <w:szCs w:val="20"/>
        </w:rPr>
      </w:pPr>
    </w:p>
    <w:p w:rsidR="006165A5" w:rsidRPr="00126BA4" w:rsidRDefault="005F577F" w:rsidP="003A675F">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96" w:hanging="396"/>
        <w:jc w:val="both"/>
        <w:rPr>
          <w:rFonts w:ascii="Arial" w:hAnsi="Arial"/>
          <w:b w:val="0"/>
          <w:sz w:val="16"/>
          <w:szCs w:val="16"/>
        </w:rPr>
      </w:pPr>
      <w:r>
        <w:rPr>
          <w:rFonts w:ascii="Arial" w:hAnsi="Arial"/>
          <w:b w:val="0"/>
          <w:sz w:val="20"/>
          <w:szCs w:val="20"/>
        </w:rPr>
        <w:t>V </w:t>
      </w:r>
      <w:r w:rsidR="00486BC6">
        <w:rPr>
          <w:rFonts w:ascii="Arial" w:hAnsi="Arial"/>
          <w:b w:val="0"/>
          <w:sz w:val="20"/>
          <w:szCs w:val="20"/>
        </w:rPr>
        <w:t>Plz</w:t>
      </w:r>
      <w:r>
        <w:rPr>
          <w:rFonts w:ascii="Arial" w:hAnsi="Arial"/>
          <w:b w:val="0"/>
          <w:sz w:val="20"/>
          <w:szCs w:val="20"/>
        </w:rPr>
        <w:t xml:space="preserve">ni </w:t>
      </w:r>
      <w:r w:rsidR="0076323D">
        <w:rPr>
          <w:rFonts w:ascii="Arial" w:hAnsi="Arial"/>
          <w:b w:val="0"/>
          <w:sz w:val="20"/>
          <w:szCs w:val="20"/>
        </w:rPr>
        <w:t>9. 4. 2018</w:t>
      </w:r>
      <w:r w:rsidR="0076323D">
        <w:rPr>
          <w:rFonts w:ascii="Arial" w:hAnsi="Arial"/>
          <w:b w:val="0"/>
          <w:sz w:val="20"/>
          <w:szCs w:val="20"/>
        </w:rPr>
        <w:tab/>
      </w:r>
      <w:r w:rsidR="005A588C" w:rsidRPr="00126BA4">
        <w:rPr>
          <w:rFonts w:ascii="Arial" w:hAnsi="Arial"/>
          <w:b w:val="0"/>
          <w:sz w:val="16"/>
          <w:szCs w:val="16"/>
        </w:rPr>
        <w:t xml:space="preserve"> </w:t>
      </w:r>
      <w:r w:rsidR="0008107A">
        <w:rPr>
          <w:rFonts w:ascii="Arial" w:hAnsi="Arial"/>
          <w:b w:val="0"/>
          <w:sz w:val="16"/>
          <w:szCs w:val="16"/>
        </w:rPr>
        <w:tab/>
      </w:r>
      <w:r w:rsidR="0008107A">
        <w:rPr>
          <w:rFonts w:ascii="Arial" w:hAnsi="Arial"/>
          <w:b w:val="0"/>
          <w:sz w:val="16"/>
          <w:szCs w:val="16"/>
        </w:rPr>
        <w:tab/>
      </w:r>
      <w:r w:rsidR="0008107A">
        <w:rPr>
          <w:rFonts w:ascii="Arial" w:hAnsi="Arial"/>
          <w:b w:val="0"/>
          <w:sz w:val="16"/>
          <w:szCs w:val="16"/>
        </w:rPr>
        <w:tab/>
      </w:r>
      <w:r w:rsidR="0008107A">
        <w:rPr>
          <w:rFonts w:ascii="Arial" w:hAnsi="Arial"/>
          <w:b w:val="0"/>
          <w:sz w:val="16"/>
          <w:szCs w:val="16"/>
        </w:rPr>
        <w:tab/>
      </w:r>
      <w:r>
        <w:rPr>
          <w:rFonts w:ascii="Arial" w:hAnsi="Arial"/>
          <w:b w:val="0"/>
          <w:sz w:val="20"/>
          <w:szCs w:val="20"/>
        </w:rPr>
        <w:t>V</w:t>
      </w:r>
      <w:r w:rsidR="0076323D">
        <w:rPr>
          <w:rFonts w:ascii="Arial" w:hAnsi="Arial"/>
          <w:b w:val="0"/>
          <w:sz w:val="20"/>
          <w:szCs w:val="20"/>
        </w:rPr>
        <w:t> </w:t>
      </w:r>
      <w:r w:rsidR="002E6CD0">
        <w:rPr>
          <w:rFonts w:ascii="Arial" w:hAnsi="Arial"/>
          <w:b w:val="0"/>
          <w:sz w:val="20"/>
          <w:szCs w:val="20"/>
        </w:rPr>
        <w:t>Plzni</w:t>
      </w:r>
      <w:r w:rsidR="0076323D">
        <w:rPr>
          <w:rFonts w:ascii="Arial" w:hAnsi="Arial"/>
          <w:b w:val="0"/>
          <w:sz w:val="20"/>
          <w:szCs w:val="20"/>
        </w:rPr>
        <w:t xml:space="preserve"> 9. 4. 2018</w:t>
      </w:r>
    </w:p>
    <w:p w:rsidR="000E6765" w:rsidRPr="00BD06D1" w:rsidRDefault="000E6765">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6" w:hanging="396"/>
        <w:jc w:val="both"/>
        <w:rPr>
          <w:rFonts w:ascii="Arial" w:hAnsi="Arial"/>
          <w:b w:val="0"/>
          <w:sz w:val="20"/>
          <w:szCs w:val="20"/>
        </w:rPr>
      </w:pPr>
    </w:p>
    <w:p w:rsidR="00605022" w:rsidRDefault="00605022" w:rsidP="005A588C">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6" w:hanging="396"/>
        <w:jc w:val="both"/>
        <w:rPr>
          <w:rFonts w:ascii="Arial" w:hAnsi="Arial"/>
          <w:b w:val="0"/>
          <w:sz w:val="20"/>
          <w:szCs w:val="20"/>
        </w:rPr>
      </w:pPr>
    </w:p>
    <w:p w:rsidR="00605022" w:rsidRDefault="00605022" w:rsidP="005A588C">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6" w:hanging="396"/>
        <w:jc w:val="both"/>
        <w:rPr>
          <w:rFonts w:ascii="Arial" w:hAnsi="Arial"/>
          <w:b w:val="0"/>
          <w:sz w:val="20"/>
          <w:szCs w:val="20"/>
        </w:rPr>
      </w:pPr>
    </w:p>
    <w:p w:rsidR="005A588C" w:rsidRPr="00BD06D1" w:rsidRDefault="005A588C" w:rsidP="005A588C">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6" w:hanging="396"/>
        <w:jc w:val="both"/>
        <w:rPr>
          <w:rFonts w:ascii="Arial" w:hAnsi="Arial"/>
          <w:b w:val="0"/>
          <w:sz w:val="20"/>
          <w:szCs w:val="20"/>
        </w:rPr>
      </w:pPr>
      <w:r>
        <w:rPr>
          <w:rFonts w:ascii="Arial" w:hAnsi="Arial"/>
          <w:b w:val="0"/>
          <w:sz w:val="20"/>
          <w:szCs w:val="20"/>
        </w:rPr>
        <w:t>Z</w:t>
      </w:r>
      <w:r w:rsidRPr="00BD06D1">
        <w:rPr>
          <w:rFonts w:ascii="Arial" w:hAnsi="Arial"/>
          <w:b w:val="0"/>
          <w:sz w:val="20"/>
          <w:szCs w:val="20"/>
        </w:rPr>
        <w:t>a objednatele:</w:t>
      </w:r>
      <w:r w:rsidR="0008107A">
        <w:rPr>
          <w:rFonts w:ascii="Arial" w:hAnsi="Arial"/>
          <w:b w:val="0"/>
          <w:sz w:val="20"/>
          <w:szCs w:val="20"/>
        </w:rPr>
        <w:tab/>
      </w:r>
      <w:r w:rsidR="0008107A">
        <w:rPr>
          <w:rFonts w:ascii="Arial" w:hAnsi="Arial"/>
          <w:b w:val="0"/>
          <w:sz w:val="20"/>
          <w:szCs w:val="20"/>
        </w:rPr>
        <w:tab/>
      </w:r>
      <w:r w:rsidR="0008107A">
        <w:rPr>
          <w:rFonts w:ascii="Arial" w:hAnsi="Arial"/>
          <w:b w:val="0"/>
          <w:sz w:val="20"/>
          <w:szCs w:val="20"/>
        </w:rPr>
        <w:tab/>
      </w:r>
      <w:r w:rsidR="0008107A">
        <w:rPr>
          <w:rFonts w:ascii="Arial" w:hAnsi="Arial"/>
          <w:b w:val="0"/>
          <w:sz w:val="20"/>
          <w:szCs w:val="20"/>
        </w:rPr>
        <w:tab/>
      </w:r>
      <w:r w:rsidR="0008107A">
        <w:rPr>
          <w:rFonts w:ascii="Arial" w:hAnsi="Arial"/>
          <w:b w:val="0"/>
          <w:sz w:val="20"/>
          <w:szCs w:val="20"/>
        </w:rPr>
        <w:tab/>
      </w:r>
      <w:r w:rsidR="0008107A">
        <w:rPr>
          <w:rFonts w:ascii="Arial" w:hAnsi="Arial"/>
          <w:b w:val="0"/>
          <w:sz w:val="20"/>
          <w:szCs w:val="20"/>
        </w:rPr>
        <w:tab/>
      </w:r>
      <w:r>
        <w:rPr>
          <w:rFonts w:ascii="Arial" w:hAnsi="Arial"/>
          <w:b w:val="0"/>
          <w:sz w:val="20"/>
          <w:szCs w:val="20"/>
        </w:rPr>
        <w:t>Z</w:t>
      </w:r>
      <w:r w:rsidRPr="00BD06D1">
        <w:rPr>
          <w:rFonts w:ascii="Arial" w:hAnsi="Arial"/>
          <w:b w:val="0"/>
          <w:sz w:val="20"/>
          <w:szCs w:val="20"/>
        </w:rPr>
        <w:t>a zhotovitele:</w:t>
      </w:r>
    </w:p>
    <w:p w:rsidR="007B5973" w:rsidRDefault="007B5973" w:rsidP="005A588C">
      <w:pPr>
        <w:pStyle w:val="Zkladntext"/>
        <w:tabs>
          <w:tab w:val="center" w:pos="2265"/>
          <w:tab w:val="center" w:pos="6996"/>
        </w:tabs>
        <w:jc w:val="both"/>
        <w:rPr>
          <w:rFonts w:ascii="Arial" w:hAnsi="Arial"/>
          <w:b w:val="0"/>
          <w:sz w:val="20"/>
          <w:szCs w:val="20"/>
        </w:rPr>
      </w:pPr>
    </w:p>
    <w:p w:rsidR="007B5973" w:rsidRDefault="007B5973" w:rsidP="005A588C">
      <w:pPr>
        <w:pStyle w:val="Zkladntext"/>
        <w:tabs>
          <w:tab w:val="center" w:pos="2265"/>
          <w:tab w:val="center" w:pos="6996"/>
        </w:tabs>
        <w:jc w:val="both"/>
        <w:rPr>
          <w:rFonts w:ascii="Arial" w:hAnsi="Arial"/>
          <w:b w:val="0"/>
          <w:sz w:val="20"/>
          <w:szCs w:val="20"/>
        </w:rPr>
      </w:pPr>
    </w:p>
    <w:p w:rsidR="007B5973" w:rsidRDefault="007B5973" w:rsidP="005A588C">
      <w:pPr>
        <w:pStyle w:val="Zkladntext"/>
        <w:tabs>
          <w:tab w:val="center" w:pos="2265"/>
          <w:tab w:val="center" w:pos="6996"/>
        </w:tabs>
        <w:jc w:val="both"/>
        <w:rPr>
          <w:rFonts w:ascii="Arial" w:hAnsi="Arial"/>
          <w:b w:val="0"/>
          <w:sz w:val="20"/>
          <w:szCs w:val="20"/>
        </w:rPr>
      </w:pPr>
    </w:p>
    <w:p w:rsidR="00FF4D0A" w:rsidRDefault="00FF4D0A" w:rsidP="005A588C">
      <w:pPr>
        <w:pStyle w:val="Zkladntext"/>
        <w:tabs>
          <w:tab w:val="center" w:pos="2265"/>
          <w:tab w:val="center" w:pos="6996"/>
        </w:tabs>
        <w:jc w:val="both"/>
        <w:rPr>
          <w:rFonts w:ascii="Arial" w:hAnsi="Arial"/>
          <w:b w:val="0"/>
          <w:sz w:val="20"/>
          <w:szCs w:val="20"/>
        </w:rPr>
      </w:pPr>
    </w:p>
    <w:p w:rsidR="00FF4D0A" w:rsidRDefault="00FF4D0A" w:rsidP="005A588C">
      <w:pPr>
        <w:pStyle w:val="Zkladntext"/>
        <w:tabs>
          <w:tab w:val="center" w:pos="2265"/>
          <w:tab w:val="center" w:pos="6996"/>
        </w:tabs>
        <w:jc w:val="both"/>
        <w:rPr>
          <w:rFonts w:ascii="Arial" w:hAnsi="Arial"/>
          <w:b w:val="0"/>
          <w:sz w:val="20"/>
          <w:szCs w:val="20"/>
        </w:rPr>
      </w:pPr>
    </w:p>
    <w:p w:rsidR="003679F2" w:rsidRPr="002B62B1" w:rsidRDefault="003679F2" w:rsidP="003679F2">
      <w:pPr>
        <w:jc w:val="both"/>
        <w:rPr>
          <w:rFonts w:ascii="Arial" w:hAnsi="Arial"/>
          <w:b/>
          <w:bCs/>
          <w:sz w:val="20"/>
          <w:szCs w:val="20"/>
        </w:rPr>
      </w:pPr>
      <w:r>
        <w:rPr>
          <w:rFonts w:ascii="Arial" w:hAnsi="Arial"/>
          <w:b/>
          <w:bCs/>
          <w:sz w:val="20"/>
          <w:szCs w:val="20"/>
        </w:rPr>
        <w:t>Jiří Uhlík, MBA, místostarosta</w:t>
      </w:r>
      <w:r w:rsidR="00BC6A34">
        <w:rPr>
          <w:rFonts w:ascii="Arial" w:hAnsi="Arial"/>
          <w:bCs/>
          <w:sz w:val="20"/>
          <w:szCs w:val="20"/>
        </w:rPr>
        <w:t xml:space="preserve"> </w:t>
      </w:r>
      <w:r w:rsidR="00A616E2">
        <w:rPr>
          <w:rFonts w:ascii="Arial" w:hAnsi="Arial"/>
          <w:bCs/>
          <w:sz w:val="20"/>
          <w:szCs w:val="20"/>
        </w:rPr>
        <w:t xml:space="preserve">                                           </w:t>
      </w:r>
      <w:r w:rsidR="00A616E2" w:rsidRPr="00B85BB2">
        <w:rPr>
          <w:rFonts w:ascii="Arial" w:hAnsi="Arial"/>
          <w:b/>
          <w:bCs/>
          <w:sz w:val="20"/>
          <w:szCs w:val="20"/>
        </w:rPr>
        <w:t>Pavel Mík, jedn</w:t>
      </w:r>
      <w:bookmarkStart w:id="0" w:name="_GoBack"/>
      <w:bookmarkEnd w:id="0"/>
      <w:r w:rsidR="00A616E2" w:rsidRPr="00B85BB2">
        <w:rPr>
          <w:rFonts w:ascii="Arial" w:hAnsi="Arial"/>
          <w:b/>
          <w:bCs/>
          <w:sz w:val="20"/>
          <w:szCs w:val="20"/>
        </w:rPr>
        <w:t>atel společnosti</w:t>
      </w:r>
    </w:p>
    <w:p w:rsidR="00FF4D0A" w:rsidRDefault="003679F2" w:rsidP="00FF4D0A">
      <w:pPr>
        <w:jc w:val="both"/>
        <w:rPr>
          <w:rFonts w:ascii="Arial" w:hAnsi="Arial"/>
          <w:bCs/>
          <w:sz w:val="16"/>
          <w:szCs w:val="16"/>
        </w:rPr>
      </w:pPr>
      <w:r w:rsidRPr="00756CDA">
        <w:rPr>
          <w:rFonts w:ascii="Arial" w:hAnsi="Arial"/>
          <w:bCs/>
          <w:sz w:val="16"/>
          <w:szCs w:val="16"/>
        </w:rPr>
        <w:t>na základě plné moci č.j. UMO1/29234/14</w:t>
      </w:r>
      <w:r w:rsidR="00A616E2">
        <w:rPr>
          <w:rFonts w:ascii="Arial" w:hAnsi="Arial"/>
          <w:bCs/>
          <w:sz w:val="16"/>
          <w:szCs w:val="16"/>
        </w:rPr>
        <w:t xml:space="preserve">      </w:t>
      </w:r>
    </w:p>
    <w:p w:rsidR="00C7434E" w:rsidRDefault="003679F2" w:rsidP="00FF4D0A">
      <w:pPr>
        <w:jc w:val="both"/>
        <w:rPr>
          <w:rFonts w:ascii="Arial" w:hAnsi="Arial"/>
          <w:bCs/>
          <w:sz w:val="16"/>
          <w:szCs w:val="16"/>
        </w:rPr>
      </w:pPr>
      <w:r w:rsidRPr="00756CDA">
        <w:rPr>
          <w:rFonts w:ascii="Arial" w:hAnsi="Arial"/>
          <w:bCs/>
          <w:sz w:val="16"/>
          <w:szCs w:val="16"/>
        </w:rPr>
        <w:t xml:space="preserve">ze dne 2. 12. 2014 </w:t>
      </w:r>
      <w:r w:rsidR="00D23DD1">
        <w:rPr>
          <w:rFonts w:ascii="Arial" w:hAnsi="Arial"/>
          <w:bCs/>
          <w:sz w:val="16"/>
          <w:szCs w:val="16"/>
        </w:rPr>
        <w:t xml:space="preserve"> </w:t>
      </w:r>
    </w:p>
    <w:p w:rsidR="00C7434E" w:rsidRDefault="00C7434E" w:rsidP="003A675F">
      <w:pPr>
        <w:rPr>
          <w:rFonts w:ascii="Arial" w:hAnsi="Arial"/>
          <w:bCs/>
          <w:sz w:val="16"/>
          <w:szCs w:val="16"/>
        </w:rPr>
      </w:pPr>
    </w:p>
    <w:sectPr w:rsidR="00C7434E" w:rsidSect="00186E00">
      <w:headerReference w:type="default" r:id="rId10"/>
      <w:footerReference w:type="even" r:id="rId11"/>
      <w:footerReference w:type="default" r:id="rId12"/>
      <w:pgSz w:w="11906" w:h="16838"/>
      <w:pgMar w:top="1843" w:right="1134" w:bottom="1276"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07C1C1" w15:done="0"/>
  <w15:commentEx w15:paraId="12BA9B48" w15:done="0"/>
  <w15:commentEx w15:paraId="1BE3D7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C7" w:rsidRDefault="001439C7">
      <w:r>
        <w:separator/>
      </w:r>
    </w:p>
  </w:endnote>
  <w:endnote w:type="continuationSeparator" w:id="0">
    <w:p w:rsidR="001439C7" w:rsidRDefault="0014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74" w:rsidRDefault="006F177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F1774" w:rsidRDefault="006F177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927200"/>
      <w:docPartObj>
        <w:docPartGallery w:val="Page Numbers (Bottom of Page)"/>
        <w:docPartUnique/>
      </w:docPartObj>
    </w:sdtPr>
    <w:sdtEndPr/>
    <w:sdtContent>
      <w:p w:rsidR="00122B87" w:rsidRDefault="00122B87">
        <w:pPr>
          <w:pStyle w:val="Zpat"/>
          <w:jc w:val="center"/>
        </w:pPr>
        <w:r>
          <w:fldChar w:fldCharType="begin"/>
        </w:r>
        <w:r>
          <w:instrText>PAGE   \* MERGEFORMAT</w:instrText>
        </w:r>
        <w:r>
          <w:fldChar w:fldCharType="separate"/>
        </w:r>
        <w:r w:rsidR="0076323D">
          <w:rPr>
            <w:noProof/>
          </w:rPr>
          <w:t>12</w:t>
        </w:r>
        <w:r>
          <w:fldChar w:fldCharType="end"/>
        </w:r>
      </w:p>
    </w:sdtContent>
  </w:sdt>
  <w:p w:rsidR="006F1774" w:rsidRDefault="006F17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C7" w:rsidRDefault="001439C7">
      <w:r>
        <w:separator/>
      </w:r>
    </w:p>
  </w:footnote>
  <w:footnote w:type="continuationSeparator" w:id="0">
    <w:p w:rsidR="001439C7" w:rsidRDefault="00143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74" w:rsidRDefault="006F1774" w:rsidP="00B10D8E">
    <w:pPr>
      <w:pStyle w:val="Zhlav"/>
      <w:rPr>
        <w:i/>
        <w:sz w:val="20"/>
        <w:szCs w:val="20"/>
      </w:rPr>
    </w:pPr>
    <w:r>
      <w:rPr>
        <w:i/>
        <w:sz w:val="20"/>
        <w:szCs w:val="20"/>
      </w:rPr>
      <w:t xml:space="preserve">                                                                                                                                 </w:t>
    </w:r>
  </w:p>
  <w:p w:rsidR="006F1774" w:rsidRPr="00B10D8E" w:rsidRDefault="006F1774" w:rsidP="00C74FF6">
    <w:pPr>
      <w:pStyle w:val="Zhlav"/>
      <w:pBdr>
        <w:top w:val="single" w:sz="4" w:space="1" w:color="auto"/>
        <w:left w:val="single" w:sz="4" w:space="3" w:color="auto"/>
        <w:bottom w:val="single" w:sz="4" w:space="1" w:color="auto"/>
        <w:right w:val="single" w:sz="4" w:space="0" w:color="auto"/>
      </w:pBdr>
      <w:rPr>
        <w:sz w:val="20"/>
        <w:szCs w:val="20"/>
      </w:rPr>
    </w:pPr>
    <w:r w:rsidRPr="00B10D8E">
      <w:rPr>
        <w:sz w:val="20"/>
        <w:szCs w:val="20"/>
      </w:rPr>
      <w:t xml:space="preserve">statutární město Plzeň, </w:t>
    </w:r>
    <w:r>
      <w:rPr>
        <w:sz w:val="20"/>
        <w:szCs w:val="20"/>
      </w:rPr>
      <w:t>m</w:t>
    </w:r>
    <w:r w:rsidRPr="00B10D8E">
      <w:rPr>
        <w:sz w:val="20"/>
        <w:szCs w:val="20"/>
      </w:rPr>
      <w:t>ěstský obvod Plzeň 1</w:t>
    </w:r>
    <w:r w:rsidRPr="00B10D8E">
      <w:rPr>
        <w:sz w:val="20"/>
        <w:szCs w:val="20"/>
      </w:rPr>
      <w:tab/>
    </w:r>
    <w:r>
      <w:rPr>
        <w:sz w:val="20"/>
        <w:szCs w:val="20"/>
      </w:rPr>
      <w:t xml:space="preserve">                                                                      </w:t>
    </w:r>
    <w:r w:rsidR="005B7393">
      <w:rPr>
        <w:sz w:val="20"/>
        <w:szCs w:val="20"/>
      </w:rPr>
      <w:t>OMEGA C+M spol. s r.o.</w:t>
    </w:r>
    <w:r w:rsidR="00B00DAE">
      <w:rPr>
        <w:sz w:val="20"/>
        <w:szCs w:val="20"/>
      </w:rPr>
      <w:t xml:space="preserve">    2018/002142</w:t>
    </w:r>
    <w:r w:rsidRPr="00B10D8E">
      <w:rPr>
        <w:sz w:val="20"/>
        <w:szCs w:val="20"/>
      </w:rPr>
      <w:tab/>
    </w:r>
  </w:p>
  <w:p w:rsidR="00B00DAE" w:rsidRDefault="00B00D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AB6"/>
    <w:multiLevelType w:val="multilevel"/>
    <w:tmpl w:val="447A675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AF6B6A"/>
    <w:multiLevelType w:val="multilevel"/>
    <w:tmpl w:val="45A424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7145E"/>
    <w:multiLevelType w:val="multilevel"/>
    <w:tmpl w:val="7884CFBC"/>
    <w:lvl w:ilvl="0">
      <w:start w:val="2"/>
      <w:numFmt w:val="decimal"/>
      <w:lvlText w:val="%1."/>
      <w:lvlJc w:val="left"/>
      <w:pPr>
        <w:ind w:left="360" w:hanging="360"/>
      </w:pPr>
      <w:rPr>
        <w:rFonts w:hint="default"/>
        <w:b/>
        <w:sz w:val="24"/>
        <w:szCs w:val="24"/>
      </w:rPr>
    </w:lvl>
    <w:lvl w:ilvl="1">
      <w:start w:val="1"/>
      <w:numFmt w:val="decimal"/>
      <w:lvlText w:val="%1.%2."/>
      <w:lvlJc w:val="left"/>
      <w:pPr>
        <w:ind w:left="567" w:hanging="567"/>
      </w:pPr>
      <w:rPr>
        <w:rFonts w:ascii="Arial" w:hAnsi="Arial" w:cs="Arial"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227929"/>
    <w:multiLevelType w:val="multilevel"/>
    <w:tmpl w:val="F79CCC12"/>
    <w:lvl w:ilvl="0">
      <w:start w:val="1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C31009"/>
    <w:multiLevelType w:val="multilevel"/>
    <w:tmpl w:val="DA989A18"/>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lvlText w:val="(%3)"/>
      <w:lvlJc w:val="left"/>
      <w:pPr>
        <w:tabs>
          <w:tab w:val="num" w:pos="984"/>
        </w:tabs>
        <w:ind w:left="984" w:hanging="360"/>
      </w:pPr>
      <w:rPr>
        <w:rFonts w:hint="default"/>
      </w:rPr>
    </w:lvl>
    <w:lvl w:ilvl="3">
      <w:start w:val="1"/>
      <w:numFmt w:val="decimal"/>
      <w:lvlText w:val="%4."/>
      <w:lvlJc w:val="left"/>
      <w:pPr>
        <w:tabs>
          <w:tab w:val="num" w:pos="1440"/>
        </w:tabs>
        <w:ind w:left="1440" w:hanging="360"/>
      </w:pPr>
      <w:rPr>
        <w:rFonts w:ascii="Arial" w:hAnsi="Arial"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02307EA"/>
    <w:multiLevelType w:val="multilevel"/>
    <w:tmpl w:val="A4807226"/>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Arial" w:hAnsi="Arial" w:cs="Arial" w:hint="default"/>
        <w:b w:val="0"/>
        <w:sz w:val="20"/>
        <w:szCs w:val="2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48824A1"/>
    <w:multiLevelType w:val="multilevel"/>
    <w:tmpl w:val="06D0AC0C"/>
    <w:lvl w:ilvl="0">
      <w:start w:val="12"/>
      <w:numFmt w:val="decimal"/>
      <w:lvlText w:val="%1."/>
      <w:lvlJc w:val="left"/>
      <w:pPr>
        <w:ind w:left="435" w:hanging="435"/>
      </w:pPr>
      <w:rPr>
        <w:rFonts w:hint="default"/>
        <w:sz w:val="24"/>
        <w:szCs w:val="24"/>
      </w:rPr>
    </w:lvl>
    <w:lvl w:ilvl="1">
      <w:start w:val="1"/>
      <w:numFmt w:val="decimal"/>
      <w:lvlText w:val="%1.%2."/>
      <w:lvlJc w:val="left"/>
      <w:pPr>
        <w:ind w:left="567" w:firstLine="568"/>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C6358D"/>
    <w:multiLevelType w:val="hybridMultilevel"/>
    <w:tmpl w:val="73CCD040"/>
    <w:lvl w:ilvl="0" w:tplc="FB966858">
      <w:numFmt w:val="bullet"/>
      <w:lvlText w:val="-"/>
      <w:lvlJc w:val="left"/>
      <w:pPr>
        <w:tabs>
          <w:tab w:val="num" w:pos="1069"/>
        </w:tabs>
        <w:ind w:left="1069" w:hanging="360"/>
      </w:pPr>
      <w:rPr>
        <w:rFonts w:ascii="Times New Roman" w:eastAsia="Times New Roman" w:hAnsi="Times New Roman" w:cs="Times New Roman"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9">
    <w:nsid w:val="2C307364"/>
    <w:multiLevelType w:val="hybridMultilevel"/>
    <w:tmpl w:val="34285790"/>
    <w:lvl w:ilvl="0" w:tplc="1F823E3A">
      <w:start w:val="1"/>
      <w:numFmt w:val="decimal"/>
      <w:lvlText w:val="%1."/>
      <w:lvlJc w:val="left"/>
      <w:pPr>
        <w:tabs>
          <w:tab w:val="num" w:pos="831"/>
        </w:tabs>
        <w:ind w:left="831" w:hanging="40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nsid w:val="2DFA7D7C"/>
    <w:multiLevelType w:val="multilevel"/>
    <w:tmpl w:val="83B432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F2E0CE2"/>
    <w:multiLevelType w:val="multilevel"/>
    <w:tmpl w:val="F14808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92E1D5E"/>
    <w:multiLevelType w:val="multilevel"/>
    <w:tmpl w:val="896A14E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4B1531"/>
    <w:multiLevelType w:val="multilevel"/>
    <w:tmpl w:val="4494632E"/>
    <w:lvl w:ilvl="0">
      <w:start w:val="5"/>
      <w:numFmt w:val="decimal"/>
      <w:lvlText w:val="%1"/>
      <w:lvlJc w:val="left"/>
      <w:pPr>
        <w:ind w:left="360" w:hanging="360"/>
      </w:pPr>
      <w:rPr>
        <w:rFonts w:cs="Arial" w:hint="default"/>
      </w:rPr>
    </w:lvl>
    <w:lvl w:ilvl="1">
      <w:start w:val="1"/>
      <w:numFmt w:val="bullet"/>
      <w:lvlText w:val=""/>
      <w:lvlJc w:val="left"/>
      <w:pPr>
        <w:ind w:left="567" w:hanging="567"/>
      </w:pPr>
      <w:rPr>
        <w:rFonts w:ascii="Symbol" w:hAnsi="Symbo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nsid w:val="51591BB7"/>
    <w:multiLevelType w:val="multilevel"/>
    <w:tmpl w:val="03B0E1B6"/>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1D94BC1"/>
    <w:multiLevelType w:val="multilevel"/>
    <w:tmpl w:val="E9E0D5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5E41FB"/>
    <w:multiLevelType w:val="multilevel"/>
    <w:tmpl w:val="9E9AEC76"/>
    <w:lvl w:ilvl="0">
      <w:start w:val="5"/>
      <w:numFmt w:val="decimal"/>
      <w:lvlText w:val="%1"/>
      <w:lvlJc w:val="left"/>
      <w:pPr>
        <w:ind w:left="360" w:hanging="360"/>
      </w:pPr>
      <w:rPr>
        <w:rFonts w:cs="Arial" w:hint="default"/>
      </w:rPr>
    </w:lvl>
    <w:lvl w:ilvl="1">
      <w:start w:val="1"/>
      <w:numFmt w:val="decimal"/>
      <w:lvlText w:val="%1.%2"/>
      <w:lvlJc w:val="left"/>
      <w:pPr>
        <w:ind w:left="567" w:hanging="567"/>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7">
    <w:nsid w:val="65F8199B"/>
    <w:multiLevelType w:val="multilevel"/>
    <w:tmpl w:val="8C2CF1C6"/>
    <w:lvl w:ilvl="0">
      <w:start w:val="1"/>
      <w:numFmt w:val="decimal"/>
      <w:lvlText w:val="Čl. %1."/>
      <w:lvlJc w:val="left"/>
      <w:pPr>
        <w:tabs>
          <w:tab w:val="num" w:pos="360"/>
        </w:tabs>
        <w:ind w:left="360" w:hanging="360"/>
      </w:pPr>
      <w:rPr>
        <w:rFonts w:hint="default"/>
        <w:b/>
        <w:caps w:val="0"/>
      </w:rPr>
    </w:lvl>
    <w:lvl w:ilvl="1">
      <w:start w:val="1"/>
      <w:numFmt w:val="decimal"/>
      <w:lvlText w:val="%1.%2."/>
      <w:lvlJc w:val="left"/>
      <w:pPr>
        <w:tabs>
          <w:tab w:val="num" w:pos="491"/>
        </w:tabs>
        <w:ind w:left="491" w:hanging="491"/>
      </w:pPr>
      <w:rPr>
        <w:rFonts w:ascii="Arial" w:hAnsi="Arial" w:cs="Arial" w:hint="default"/>
        <w:b w:val="0"/>
        <w:color w:val="auto"/>
        <w14:textOutline w14:w="0" w14:cap="rnd" w14:cmpd="sng" w14:algn="ctr">
          <w14:noFill/>
          <w14:prstDash w14:val="solid"/>
          <w14:bevel/>
        </w14:textOutline>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AEA662F"/>
    <w:multiLevelType w:val="multilevel"/>
    <w:tmpl w:val="B53EA3D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D966C0B"/>
    <w:multiLevelType w:val="multilevel"/>
    <w:tmpl w:val="74B83C4C"/>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B2F10CA"/>
    <w:multiLevelType w:val="multilevel"/>
    <w:tmpl w:val="711833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C87154E"/>
    <w:multiLevelType w:val="multilevel"/>
    <w:tmpl w:val="E700A6EC"/>
    <w:lvl w:ilvl="0">
      <w:start w:val="15"/>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4"/>
  </w:num>
  <w:num w:numId="4">
    <w:abstractNumId w:val="2"/>
  </w:num>
  <w:num w:numId="5">
    <w:abstractNumId w:val="7"/>
  </w:num>
  <w:num w:numId="6">
    <w:abstractNumId w:val="15"/>
  </w:num>
  <w:num w:numId="7">
    <w:abstractNumId w:val="1"/>
  </w:num>
  <w:num w:numId="8">
    <w:abstractNumId w:val="20"/>
  </w:num>
  <w:num w:numId="9">
    <w:abstractNumId w:val="10"/>
  </w:num>
  <w:num w:numId="10">
    <w:abstractNumId w:val="18"/>
  </w:num>
  <w:num w:numId="11">
    <w:abstractNumId w:val="12"/>
  </w:num>
  <w:num w:numId="12">
    <w:abstractNumId w:val="3"/>
  </w:num>
  <w:num w:numId="13">
    <w:abstractNumId w:val="0"/>
  </w:num>
  <w:num w:numId="14">
    <w:abstractNumId w:val="19"/>
  </w:num>
  <w:num w:numId="15">
    <w:abstractNumId w:val="21"/>
  </w:num>
  <w:num w:numId="16">
    <w:abstractNumId w:val="9"/>
  </w:num>
  <w:num w:numId="17">
    <w:abstractNumId w:val="17"/>
  </w:num>
  <w:num w:numId="18">
    <w:abstractNumId w:val="11"/>
  </w:num>
  <w:num w:numId="19">
    <w:abstractNumId w:val="16"/>
  </w:num>
  <w:num w:numId="20">
    <w:abstractNumId w:val="5"/>
  </w:num>
  <w:num w:numId="21">
    <w:abstractNumId w:val="13"/>
  </w:num>
  <w:num w:numId="22">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lrábová Jana Mgr.">
    <w15:presenceInfo w15:providerId="AD" w15:userId="S-1-5-21-2967306282-1276333288-3118010744-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návrh smlouvy o dílo - 90   MŠ,text AK,17.12.07.doc"/>
    <w:docVar w:name="pID_FILE" w:val="4699227"/>
    <w:docVar w:name="pID_PIS" w:val="32123517"/>
    <w:docVar w:name="sCJ" w:val="INV/0363/07/DaKo"/>
    <w:docVar w:name="sEC" w:val="002291/2008"/>
  </w:docVars>
  <w:rsids>
    <w:rsidRoot w:val="00D37800"/>
    <w:rsid w:val="00004319"/>
    <w:rsid w:val="00010682"/>
    <w:rsid w:val="00011261"/>
    <w:rsid w:val="00011605"/>
    <w:rsid w:val="00012079"/>
    <w:rsid w:val="000125DD"/>
    <w:rsid w:val="00013403"/>
    <w:rsid w:val="0001378A"/>
    <w:rsid w:val="00014409"/>
    <w:rsid w:val="00015B1C"/>
    <w:rsid w:val="00015F7C"/>
    <w:rsid w:val="00016120"/>
    <w:rsid w:val="00016BF8"/>
    <w:rsid w:val="0001726C"/>
    <w:rsid w:val="00020D08"/>
    <w:rsid w:val="00022007"/>
    <w:rsid w:val="00025A97"/>
    <w:rsid w:val="00027038"/>
    <w:rsid w:val="0003201B"/>
    <w:rsid w:val="00032D57"/>
    <w:rsid w:val="00033568"/>
    <w:rsid w:val="00036171"/>
    <w:rsid w:val="00037E2A"/>
    <w:rsid w:val="00042B76"/>
    <w:rsid w:val="000438C6"/>
    <w:rsid w:val="00043A49"/>
    <w:rsid w:val="0004490C"/>
    <w:rsid w:val="00047555"/>
    <w:rsid w:val="000476ED"/>
    <w:rsid w:val="000510FC"/>
    <w:rsid w:val="00054EE1"/>
    <w:rsid w:val="0005704E"/>
    <w:rsid w:val="00057D6A"/>
    <w:rsid w:val="000608F5"/>
    <w:rsid w:val="00061375"/>
    <w:rsid w:val="00064637"/>
    <w:rsid w:val="00064F17"/>
    <w:rsid w:val="000655AA"/>
    <w:rsid w:val="00065E31"/>
    <w:rsid w:val="000662AB"/>
    <w:rsid w:val="000675E1"/>
    <w:rsid w:val="00072788"/>
    <w:rsid w:val="00073F55"/>
    <w:rsid w:val="00074343"/>
    <w:rsid w:val="00076A3B"/>
    <w:rsid w:val="00077EC3"/>
    <w:rsid w:val="0008107A"/>
    <w:rsid w:val="0008164E"/>
    <w:rsid w:val="0008444C"/>
    <w:rsid w:val="00090B6E"/>
    <w:rsid w:val="00093970"/>
    <w:rsid w:val="00094892"/>
    <w:rsid w:val="000978D0"/>
    <w:rsid w:val="000978F1"/>
    <w:rsid w:val="000A2EF9"/>
    <w:rsid w:val="000A4946"/>
    <w:rsid w:val="000B1697"/>
    <w:rsid w:val="000B24CD"/>
    <w:rsid w:val="000B73FD"/>
    <w:rsid w:val="000C30FD"/>
    <w:rsid w:val="000D0104"/>
    <w:rsid w:val="000D397F"/>
    <w:rsid w:val="000D559B"/>
    <w:rsid w:val="000D7B7D"/>
    <w:rsid w:val="000D7CB3"/>
    <w:rsid w:val="000E0021"/>
    <w:rsid w:val="000E0BAF"/>
    <w:rsid w:val="000E1545"/>
    <w:rsid w:val="000E1F9A"/>
    <w:rsid w:val="000E2745"/>
    <w:rsid w:val="000E3A22"/>
    <w:rsid w:val="000E6174"/>
    <w:rsid w:val="000E6765"/>
    <w:rsid w:val="000E6F61"/>
    <w:rsid w:val="000E7082"/>
    <w:rsid w:val="000F3255"/>
    <w:rsid w:val="000F3FE9"/>
    <w:rsid w:val="000F4302"/>
    <w:rsid w:val="000F51AB"/>
    <w:rsid w:val="00100924"/>
    <w:rsid w:val="0010229C"/>
    <w:rsid w:val="00105A44"/>
    <w:rsid w:val="00106818"/>
    <w:rsid w:val="001104CE"/>
    <w:rsid w:val="00110CE8"/>
    <w:rsid w:val="001152AF"/>
    <w:rsid w:val="0011651F"/>
    <w:rsid w:val="001207E3"/>
    <w:rsid w:val="001221C3"/>
    <w:rsid w:val="00122393"/>
    <w:rsid w:val="00122B87"/>
    <w:rsid w:val="001240D6"/>
    <w:rsid w:val="00124E2B"/>
    <w:rsid w:val="00126AE5"/>
    <w:rsid w:val="00126BA4"/>
    <w:rsid w:val="00127993"/>
    <w:rsid w:val="00131104"/>
    <w:rsid w:val="00134A2F"/>
    <w:rsid w:val="00140359"/>
    <w:rsid w:val="0014052A"/>
    <w:rsid w:val="00143242"/>
    <w:rsid w:val="001439C7"/>
    <w:rsid w:val="00144B6B"/>
    <w:rsid w:val="00146650"/>
    <w:rsid w:val="0014734A"/>
    <w:rsid w:val="00152A3F"/>
    <w:rsid w:val="0015403F"/>
    <w:rsid w:val="00154539"/>
    <w:rsid w:val="00155BDF"/>
    <w:rsid w:val="001573A4"/>
    <w:rsid w:val="00157920"/>
    <w:rsid w:val="0016064E"/>
    <w:rsid w:val="00161748"/>
    <w:rsid w:val="00162F51"/>
    <w:rsid w:val="0017005B"/>
    <w:rsid w:val="00171AD8"/>
    <w:rsid w:val="0017232A"/>
    <w:rsid w:val="0017382E"/>
    <w:rsid w:val="00173AB3"/>
    <w:rsid w:val="0017431B"/>
    <w:rsid w:val="001768A1"/>
    <w:rsid w:val="00177082"/>
    <w:rsid w:val="00177DEB"/>
    <w:rsid w:val="00180C3D"/>
    <w:rsid w:val="0018362F"/>
    <w:rsid w:val="001869D0"/>
    <w:rsid w:val="00186E00"/>
    <w:rsid w:val="00190B59"/>
    <w:rsid w:val="001911A9"/>
    <w:rsid w:val="00191261"/>
    <w:rsid w:val="00192B6F"/>
    <w:rsid w:val="0019304F"/>
    <w:rsid w:val="001A2F34"/>
    <w:rsid w:val="001A313A"/>
    <w:rsid w:val="001A3FCB"/>
    <w:rsid w:val="001A4B5F"/>
    <w:rsid w:val="001A5784"/>
    <w:rsid w:val="001A5CFA"/>
    <w:rsid w:val="001A64E3"/>
    <w:rsid w:val="001A65A7"/>
    <w:rsid w:val="001B0B82"/>
    <w:rsid w:val="001B6102"/>
    <w:rsid w:val="001B6698"/>
    <w:rsid w:val="001C0A9C"/>
    <w:rsid w:val="001C16B5"/>
    <w:rsid w:val="001C23EF"/>
    <w:rsid w:val="001C34E5"/>
    <w:rsid w:val="001C57DC"/>
    <w:rsid w:val="001C5DCA"/>
    <w:rsid w:val="001D4835"/>
    <w:rsid w:val="001E4496"/>
    <w:rsid w:val="001E77E3"/>
    <w:rsid w:val="001F02F3"/>
    <w:rsid w:val="001F0C62"/>
    <w:rsid w:val="001F209D"/>
    <w:rsid w:val="001F2A7B"/>
    <w:rsid w:val="001F2BF0"/>
    <w:rsid w:val="001F34F8"/>
    <w:rsid w:val="001F3BA8"/>
    <w:rsid w:val="001F5C8E"/>
    <w:rsid w:val="00201DD6"/>
    <w:rsid w:val="00202F07"/>
    <w:rsid w:val="00203B34"/>
    <w:rsid w:val="00206568"/>
    <w:rsid w:val="00206B6D"/>
    <w:rsid w:val="00212E95"/>
    <w:rsid w:val="00212EFE"/>
    <w:rsid w:val="002131AC"/>
    <w:rsid w:val="00216A0F"/>
    <w:rsid w:val="00216E0F"/>
    <w:rsid w:val="00217669"/>
    <w:rsid w:val="00221D18"/>
    <w:rsid w:val="002232C1"/>
    <w:rsid w:val="00230D19"/>
    <w:rsid w:val="00231743"/>
    <w:rsid w:val="00233434"/>
    <w:rsid w:val="00235921"/>
    <w:rsid w:val="002362FA"/>
    <w:rsid w:val="00236784"/>
    <w:rsid w:val="00237B32"/>
    <w:rsid w:val="00240FF1"/>
    <w:rsid w:val="002411B6"/>
    <w:rsid w:val="00242821"/>
    <w:rsid w:val="00243526"/>
    <w:rsid w:val="00244CF2"/>
    <w:rsid w:val="002468C2"/>
    <w:rsid w:val="00247418"/>
    <w:rsid w:val="002526FE"/>
    <w:rsid w:val="002559E9"/>
    <w:rsid w:val="00256297"/>
    <w:rsid w:val="0025710D"/>
    <w:rsid w:val="00257B35"/>
    <w:rsid w:val="00260579"/>
    <w:rsid w:val="002620F9"/>
    <w:rsid w:val="002623D1"/>
    <w:rsid w:val="002624D8"/>
    <w:rsid w:val="002635C4"/>
    <w:rsid w:val="00264AAD"/>
    <w:rsid w:val="0026636F"/>
    <w:rsid w:val="00266722"/>
    <w:rsid w:val="00267191"/>
    <w:rsid w:val="00267928"/>
    <w:rsid w:val="002703DD"/>
    <w:rsid w:val="0027235E"/>
    <w:rsid w:val="002733C1"/>
    <w:rsid w:val="0028240A"/>
    <w:rsid w:val="00282FEA"/>
    <w:rsid w:val="00284740"/>
    <w:rsid w:val="00285F81"/>
    <w:rsid w:val="002908A1"/>
    <w:rsid w:val="00290F12"/>
    <w:rsid w:val="00291D6C"/>
    <w:rsid w:val="00292AA5"/>
    <w:rsid w:val="002941D9"/>
    <w:rsid w:val="00294FA6"/>
    <w:rsid w:val="00295B29"/>
    <w:rsid w:val="00296DEE"/>
    <w:rsid w:val="00297A3B"/>
    <w:rsid w:val="00297DCE"/>
    <w:rsid w:val="002A0AB9"/>
    <w:rsid w:val="002A1105"/>
    <w:rsid w:val="002A4226"/>
    <w:rsid w:val="002A58F7"/>
    <w:rsid w:val="002B1357"/>
    <w:rsid w:val="002B1BE3"/>
    <w:rsid w:val="002B62B1"/>
    <w:rsid w:val="002B6838"/>
    <w:rsid w:val="002B6F6A"/>
    <w:rsid w:val="002B7B64"/>
    <w:rsid w:val="002C01CE"/>
    <w:rsid w:val="002C092F"/>
    <w:rsid w:val="002C0C8A"/>
    <w:rsid w:val="002C2B5B"/>
    <w:rsid w:val="002C355A"/>
    <w:rsid w:val="002C36B2"/>
    <w:rsid w:val="002C4EDB"/>
    <w:rsid w:val="002C7508"/>
    <w:rsid w:val="002D0F79"/>
    <w:rsid w:val="002D10C7"/>
    <w:rsid w:val="002D1356"/>
    <w:rsid w:val="002D1D8C"/>
    <w:rsid w:val="002D6A56"/>
    <w:rsid w:val="002D7130"/>
    <w:rsid w:val="002E0185"/>
    <w:rsid w:val="002E1C2D"/>
    <w:rsid w:val="002E2586"/>
    <w:rsid w:val="002E53C5"/>
    <w:rsid w:val="002E6CD0"/>
    <w:rsid w:val="002E772B"/>
    <w:rsid w:val="002F181B"/>
    <w:rsid w:val="002F1E39"/>
    <w:rsid w:val="002F24F7"/>
    <w:rsid w:val="002F2894"/>
    <w:rsid w:val="002F4E1E"/>
    <w:rsid w:val="002F5A59"/>
    <w:rsid w:val="002F68D8"/>
    <w:rsid w:val="00300B50"/>
    <w:rsid w:val="00301397"/>
    <w:rsid w:val="0030212E"/>
    <w:rsid w:val="00302811"/>
    <w:rsid w:val="00303BD3"/>
    <w:rsid w:val="003062F3"/>
    <w:rsid w:val="00307816"/>
    <w:rsid w:val="00311893"/>
    <w:rsid w:val="00313278"/>
    <w:rsid w:val="003144E6"/>
    <w:rsid w:val="003156F3"/>
    <w:rsid w:val="00316002"/>
    <w:rsid w:val="0031636A"/>
    <w:rsid w:val="003204C3"/>
    <w:rsid w:val="00324DBC"/>
    <w:rsid w:val="00326B04"/>
    <w:rsid w:val="003302C9"/>
    <w:rsid w:val="003345D9"/>
    <w:rsid w:val="0034128E"/>
    <w:rsid w:val="003428F3"/>
    <w:rsid w:val="003431D4"/>
    <w:rsid w:val="00345A41"/>
    <w:rsid w:val="00346F50"/>
    <w:rsid w:val="003471E2"/>
    <w:rsid w:val="00350A57"/>
    <w:rsid w:val="0035304E"/>
    <w:rsid w:val="00353227"/>
    <w:rsid w:val="00354421"/>
    <w:rsid w:val="003619A6"/>
    <w:rsid w:val="0036234E"/>
    <w:rsid w:val="00362717"/>
    <w:rsid w:val="003630BE"/>
    <w:rsid w:val="0036345E"/>
    <w:rsid w:val="003679F2"/>
    <w:rsid w:val="00370AB2"/>
    <w:rsid w:val="003724D1"/>
    <w:rsid w:val="00372DF5"/>
    <w:rsid w:val="003748FF"/>
    <w:rsid w:val="003778EB"/>
    <w:rsid w:val="00380A20"/>
    <w:rsid w:val="003820D7"/>
    <w:rsid w:val="00382353"/>
    <w:rsid w:val="00382C55"/>
    <w:rsid w:val="00383420"/>
    <w:rsid w:val="0038408A"/>
    <w:rsid w:val="00384459"/>
    <w:rsid w:val="00393D48"/>
    <w:rsid w:val="00396024"/>
    <w:rsid w:val="00396B90"/>
    <w:rsid w:val="003973FE"/>
    <w:rsid w:val="003977D0"/>
    <w:rsid w:val="00397842"/>
    <w:rsid w:val="00397F4B"/>
    <w:rsid w:val="003A073D"/>
    <w:rsid w:val="003A22A5"/>
    <w:rsid w:val="003A231F"/>
    <w:rsid w:val="003A527D"/>
    <w:rsid w:val="003A6542"/>
    <w:rsid w:val="003A675F"/>
    <w:rsid w:val="003B3BE6"/>
    <w:rsid w:val="003B4D5C"/>
    <w:rsid w:val="003C0A4B"/>
    <w:rsid w:val="003C0BF2"/>
    <w:rsid w:val="003C4A93"/>
    <w:rsid w:val="003C4E5E"/>
    <w:rsid w:val="003C662C"/>
    <w:rsid w:val="003C6740"/>
    <w:rsid w:val="003D0196"/>
    <w:rsid w:val="003D0B3E"/>
    <w:rsid w:val="003D2468"/>
    <w:rsid w:val="003D3AF3"/>
    <w:rsid w:val="003D4D7D"/>
    <w:rsid w:val="003D5EAC"/>
    <w:rsid w:val="003D7651"/>
    <w:rsid w:val="003D776C"/>
    <w:rsid w:val="003E1EE2"/>
    <w:rsid w:val="003E2549"/>
    <w:rsid w:val="003F3DAF"/>
    <w:rsid w:val="003F588B"/>
    <w:rsid w:val="003F594D"/>
    <w:rsid w:val="003F5E3E"/>
    <w:rsid w:val="00400931"/>
    <w:rsid w:val="00401B4D"/>
    <w:rsid w:val="004026D5"/>
    <w:rsid w:val="00404B45"/>
    <w:rsid w:val="00405698"/>
    <w:rsid w:val="00406EF1"/>
    <w:rsid w:val="0040705B"/>
    <w:rsid w:val="004070D9"/>
    <w:rsid w:val="00407F59"/>
    <w:rsid w:val="004103B1"/>
    <w:rsid w:val="00410787"/>
    <w:rsid w:val="00411C7C"/>
    <w:rsid w:val="00412EA4"/>
    <w:rsid w:val="00415815"/>
    <w:rsid w:val="0041760C"/>
    <w:rsid w:val="00423E1D"/>
    <w:rsid w:val="0042495E"/>
    <w:rsid w:val="00425366"/>
    <w:rsid w:val="0043095F"/>
    <w:rsid w:val="004327C8"/>
    <w:rsid w:val="00436FC1"/>
    <w:rsid w:val="004435AE"/>
    <w:rsid w:val="0044506A"/>
    <w:rsid w:val="0044549E"/>
    <w:rsid w:val="004469B2"/>
    <w:rsid w:val="0044707C"/>
    <w:rsid w:val="00450EDE"/>
    <w:rsid w:val="0045179F"/>
    <w:rsid w:val="00452A73"/>
    <w:rsid w:val="00454D16"/>
    <w:rsid w:val="004567E0"/>
    <w:rsid w:val="00456B26"/>
    <w:rsid w:val="0045732A"/>
    <w:rsid w:val="00457438"/>
    <w:rsid w:val="00460E2E"/>
    <w:rsid w:val="00463021"/>
    <w:rsid w:val="004631D0"/>
    <w:rsid w:val="00463C3B"/>
    <w:rsid w:val="00463D19"/>
    <w:rsid w:val="004640BA"/>
    <w:rsid w:val="00466556"/>
    <w:rsid w:val="00466638"/>
    <w:rsid w:val="004679DF"/>
    <w:rsid w:val="004705B8"/>
    <w:rsid w:val="004729BD"/>
    <w:rsid w:val="004744CA"/>
    <w:rsid w:val="00477B10"/>
    <w:rsid w:val="00483F56"/>
    <w:rsid w:val="004854FA"/>
    <w:rsid w:val="0048680C"/>
    <w:rsid w:val="00486BC6"/>
    <w:rsid w:val="0049030A"/>
    <w:rsid w:val="00490E56"/>
    <w:rsid w:val="00491C9A"/>
    <w:rsid w:val="004923F8"/>
    <w:rsid w:val="00494E8C"/>
    <w:rsid w:val="004955A4"/>
    <w:rsid w:val="004959EF"/>
    <w:rsid w:val="00496286"/>
    <w:rsid w:val="004A050C"/>
    <w:rsid w:val="004A1A22"/>
    <w:rsid w:val="004A31C5"/>
    <w:rsid w:val="004A4EFF"/>
    <w:rsid w:val="004A558B"/>
    <w:rsid w:val="004A7AEF"/>
    <w:rsid w:val="004B001A"/>
    <w:rsid w:val="004B14AC"/>
    <w:rsid w:val="004B1CD0"/>
    <w:rsid w:val="004B330C"/>
    <w:rsid w:val="004B4FF9"/>
    <w:rsid w:val="004B5222"/>
    <w:rsid w:val="004B52C1"/>
    <w:rsid w:val="004B5B1A"/>
    <w:rsid w:val="004B5B9F"/>
    <w:rsid w:val="004C25F8"/>
    <w:rsid w:val="004C3E39"/>
    <w:rsid w:val="004C3F9C"/>
    <w:rsid w:val="004D100F"/>
    <w:rsid w:val="004D191B"/>
    <w:rsid w:val="004D51B2"/>
    <w:rsid w:val="004D74A2"/>
    <w:rsid w:val="004E0632"/>
    <w:rsid w:val="004E06E6"/>
    <w:rsid w:val="004E0C7C"/>
    <w:rsid w:val="004E2EC7"/>
    <w:rsid w:val="004E2EF3"/>
    <w:rsid w:val="004E4719"/>
    <w:rsid w:val="004E6164"/>
    <w:rsid w:val="004E6819"/>
    <w:rsid w:val="004F427C"/>
    <w:rsid w:val="004F46F5"/>
    <w:rsid w:val="004F6CF8"/>
    <w:rsid w:val="0050178E"/>
    <w:rsid w:val="00502E62"/>
    <w:rsid w:val="00503D19"/>
    <w:rsid w:val="00503F25"/>
    <w:rsid w:val="00511ED5"/>
    <w:rsid w:val="00512028"/>
    <w:rsid w:val="00513595"/>
    <w:rsid w:val="00514B17"/>
    <w:rsid w:val="00516B1E"/>
    <w:rsid w:val="00517088"/>
    <w:rsid w:val="00517F0C"/>
    <w:rsid w:val="0052068C"/>
    <w:rsid w:val="00520D81"/>
    <w:rsid w:val="00521393"/>
    <w:rsid w:val="005221C9"/>
    <w:rsid w:val="005234B8"/>
    <w:rsid w:val="00524F54"/>
    <w:rsid w:val="00526E1E"/>
    <w:rsid w:val="0053055D"/>
    <w:rsid w:val="0053185E"/>
    <w:rsid w:val="0053256E"/>
    <w:rsid w:val="005360B9"/>
    <w:rsid w:val="00537733"/>
    <w:rsid w:val="00537CC1"/>
    <w:rsid w:val="0054725D"/>
    <w:rsid w:val="00550019"/>
    <w:rsid w:val="00550E2D"/>
    <w:rsid w:val="00552945"/>
    <w:rsid w:val="0055298B"/>
    <w:rsid w:val="00553A6A"/>
    <w:rsid w:val="0055761E"/>
    <w:rsid w:val="00562C02"/>
    <w:rsid w:val="00563D45"/>
    <w:rsid w:val="00564077"/>
    <w:rsid w:val="005662A8"/>
    <w:rsid w:val="005662B3"/>
    <w:rsid w:val="00567A34"/>
    <w:rsid w:val="00570F58"/>
    <w:rsid w:val="0057201B"/>
    <w:rsid w:val="00577963"/>
    <w:rsid w:val="00580185"/>
    <w:rsid w:val="00581271"/>
    <w:rsid w:val="00581525"/>
    <w:rsid w:val="00584164"/>
    <w:rsid w:val="005848E0"/>
    <w:rsid w:val="00584CCA"/>
    <w:rsid w:val="00586738"/>
    <w:rsid w:val="00586E52"/>
    <w:rsid w:val="00586F19"/>
    <w:rsid w:val="00590ED4"/>
    <w:rsid w:val="00594EDD"/>
    <w:rsid w:val="00595C53"/>
    <w:rsid w:val="00595E4E"/>
    <w:rsid w:val="0059618A"/>
    <w:rsid w:val="00596CB0"/>
    <w:rsid w:val="00597D1A"/>
    <w:rsid w:val="005A4191"/>
    <w:rsid w:val="005A52F9"/>
    <w:rsid w:val="005A588C"/>
    <w:rsid w:val="005A70E5"/>
    <w:rsid w:val="005B2B3F"/>
    <w:rsid w:val="005B31B1"/>
    <w:rsid w:val="005B3E94"/>
    <w:rsid w:val="005B7393"/>
    <w:rsid w:val="005C0C1E"/>
    <w:rsid w:val="005C1075"/>
    <w:rsid w:val="005C1657"/>
    <w:rsid w:val="005C40CB"/>
    <w:rsid w:val="005D1194"/>
    <w:rsid w:val="005D17EA"/>
    <w:rsid w:val="005D2333"/>
    <w:rsid w:val="005D2759"/>
    <w:rsid w:val="005D3662"/>
    <w:rsid w:val="005D4B07"/>
    <w:rsid w:val="005D4D6D"/>
    <w:rsid w:val="005D71CC"/>
    <w:rsid w:val="005E2860"/>
    <w:rsid w:val="005E60E3"/>
    <w:rsid w:val="005E62A9"/>
    <w:rsid w:val="005F21B6"/>
    <w:rsid w:val="005F3CC8"/>
    <w:rsid w:val="005F577F"/>
    <w:rsid w:val="00600702"/>
    <w:rsid w:val="00605022"/>
    <w:rsid w:val="00605DF4"/>
    <w:rsid w:val="00611A86"/>
    <w:rsid w:val="00616594"/>
    <w:rsid w:val="006165A5"/>
    <w:rsid w:val="006175D3"/>
    <w:rsid w:val="00620C38"/>
    <w:rsid w:val="00621487"/>
    <w:rsid w:val="00623080"/>
    <w:rsid w:val="00623FE9"/>
    <w:rsid w:val="006264AD"/>
    <w:rsid w:val="00630C02"/>
    <w:rsid w:val="00630F91"/>
    <w:rsid w:val="00632AF6"/>
    <w:rsid w:val="00636A71"/>
    <w:rsid w:val="00644BFF"/>
    <w:rsid w:val="00644E06"/>
    <w:rsid w:val="00646B65"/>
    <w:rsid w:val="0064713E"/>
    <w:rsid w:val="006514F3"/>
    <w:rsid w:val="00651552"/>
    <w:rsid w:val="00651770"/>
    <w:rsid w:val="00652072"/>
    <w:rsid w:val="00652DA8"/>
    <w:rsid w:val="00654340"/>
    <w:rsid w:val="0065696E"/>
    <w:rsid w:val="00666D0F"/>
    <w:rsid w:val="006672D3"/>
    <w:rsid w:val="00670CBE"/>
    <w:rsid w:val="00670EFE"/>
    <w:rsid w:val="00672C96"/>
    <w:rsid w:val="00673912"/>
    <w:rsid w:val="006744E5"/>
    <w:rsid w:val="00675889"/>
    <w:rsid w:val="00680674"/>
    <w:rsid w:val="00681123"/>
    <w:rsid w:val="00682AFE"/>
    <w:rsid w:val="00687114"/>
    <w:rsid w:val="0069434A"/>
    <w:rsid w:val="00694420"/>
    <w:rsid w:val="006A1E81"/>
    <w:rsid w:val="006A34CE"/>
    <w:rsid w:val="006A4D79"/>
    <w:rsid w:val="006A4FA8"/>
    <w:rsid w:val="006A6CBF"/>
    <w:rsid w:val="006A6FD4"/>
    <w:rsid w:val="006B01D7"/>
    <w:rsid w:val="006B34FE"/>
    <w:rsid w:val="006B52F4"/>
    <w:rsid w:val="006B6B55"/>
    <w:rsid w:val="006B78C8"/>
    <w:rsid w:val="006C096F"/>
    <w:rsid w:val="006C2E79"/>
    <w:rsid w:val="006C37E8"/>
    <w:rsid w:val="006C4FC3"/>
    <w:rsid w:val="006C6352"/>
    <w:rsid w:val="006C7F20"/>
    <w:rsid w:val="006D26B3"/>
    <w:rsid w:val="006D2BAA"/>
    <w:rsid w:val="006D2FC5"/>
    <w:rsid w:val="006D36ED"/>
    <w:rsid w:val="006D43BD"/>
    <w:rsid w:val="006D486B"/>
    <w:rsid w:val="006D58FC"/>
    <w:rsid w:val="006D6E94"/>
    <w:rsid w:val="006D6F3C"/>
    <w:rsid w:val="006E1E2C"/>
    <w:rsid w:val="006E22C6"/>
    <w:rsid w:val="006E236C"/>
    <w:rsid w:val="006E40D9"/>
    <w:rsid w:val="006F1774"/>
    <w:rsid w:val="006F1BC2"/>
    <w:rsid w:val="006F37BD"/>
    <w:rsid w:val="006F3977"/>
    <w:rsid w:val="007003C7"/>
    <w:rsid w:val="00701646"/>
    <w:rsid w:val="00703FE6"/>
    <w:rsid w:val="007077C9"/>
    <w:rsid w:val="007105A0"/>
    <w:rsid w:val="0071278F"/>
    <w:rsid w:val="007142A3"/>
    <w:rsid w:val="00714A40"/>
    <w:rsid w:val="00720813"/>
    <w:rsid w:val="00725A01"/>
    <w:rsid w:val="00725A4D"/>
    <w:rsid w:val="007260D5"/>
    <w:rsid w:val="00731E1F"/>
    <w:rsid w:val="00733A5A"/>
    <w:rsid w:val="00734CAD"/>
    <w:rsid w:val="0074050D"/>
    <w:rsid w:val="007415C5"/>
    <w:rsid w:val="00741C0B"/>
    <w:rsid w:val="0074240E"/>
    <w:rsid w:val="0074377C"/>
    <w:rsid w:val="007437E3"/>
    <w:rsid w:val="00745596"/>
    <w:rsid w:val="0075240B"/>
    <w:rsid w:val="00756A05"/>
    <w:rsid w:val="00763165"/>
    <w:rsid w:val="0076323D"/>
    <w:rsid w:val="007671A9"/>
    <w:rsid w:val="00775AF7"/>
    <w:rsid w:val="007762B4"/>
    <w:rsid w:val="00777143"/>
    <w:rsid w:val="007836CE"/>
    <w:rsid w:val="007839B6"/>
    <w:rsid w:val="00787CE2"/>
    <w:rsid w:val="00790E3D"/>
    <w:rsid w:val="0079429D"/>
    <w:rsid w:val="0079487F"/>
    <w:rsid w:val="007A27F0"/>
    <w:rsid w:val="007A28E2"/>
    <w:rsid w:val="007A496A"/>
    <w:rsid w:val="007A4A4F"/>
    <w:rsid w:val="007A5A0F"/>
    <w:rsid w:val="007A6EBF"/>
    <w:rsid w:val="007B17B9"/>
    <w:rsid w:val="007B1C48"/>
    <w:rsid w:val="007B1D15"/>
    <w:rsid w:val="007B48C5"/>
    <w:rsid w:val="007B557D"/>
    <w:rsid w:val="007B5973"/>
    <w:rsid w:val="007B76F8"/>
    <w:rsid w:val="007B7A8D"/>
    <w:rsid w:val="007C3DD7"/>
    <w:rsid w:val="007C6CD3"/>
    <w:rsid w:val="007C70F1"/>
    <w:rsid w:val="007C7BE6"/>
    <w:rsid w:val="007D0E3E"/>
    <w:rsid w:val="007D152A"/>
    <w:rsid w:val="007D22D5"/>
    <w:rsid w:val="007D261D"/>
    <w:rsid w:val="007D285D"/>
    <w:rsid w:val="007D338E"/>
    <w:rsid w:val="007D44E6"/>
    <w:rsid w:val="007D4AC3"/>
    <w:rsid w:val="007D62C7"/>
    <w:rsid w:val="007E04BE"/>
    <w:rsid w:val="007E1541"/>
    <w:rsid w:val="007E2EC3"/>
    <w:rsid w:val="007E3B4F"/>
    <w:rsid w:val="007E4340"/>
    <w:rsid w:val="007E51F7"/>
    <w:rsid w:val="007F01E1"/>
    <w:rsid w:val="007F13F9"/>
    <w:rsid w:val="007F3420"/>
    <w:rsid w:val="0080027C"/>
    <w:rsid w:val="008019DF"/>
    <w:rsid w:val="00804C7D"/>
    <w:rsid w:val="00806504"/>
    <w:rsid w:val="008078F9"/>
    <w:rsid w:val="0081140F"/>
    <w:rsid w:val="008114BE"/>
    <w:rsid w:val="0081255A"/>
    <w:rsid w:val="0081371B"/>
    <w:rsid w:val="00814DF1"/>
    <w:rsid w:val="00816D3E"/>
    <w:rsid w:val="008170BF"/>
    <w:rsid w:val="00817F5B"/>
    <w:rsid w:val="008236E2"/>
    <w:rsid w:val="00824763"/>
    <w:rsid w:val="00824C8A"/>
    <w:rsid w:val="00827726"/>
    <w:rsid w:val="00831DA6"/>
    <w:rsid w:val="00831FD9"/>
    <w:rsid w:val="00832997"/>
    <w:rsid w:val="00832FC8"/>
    <w:rsid w:val="00833B09"/>
    <w:rsid w:val="00836B65"/>
    <w:rsid w:val="00845E88"/>
    <w:rsid w:val="008462A1"/>
    <w:rsid w:val="008523BF"/>
    <w:rsid w:val="00853B88"/>
    <w:rsid w:val="008551F1"/>
    <w:rsid w:val="00855F92"/>
    <w:rsid w:val="00857D9F"/>
    <w:rsid w:val="00862747"/>
    <w:rsid w:val="008630B9"/>
    <w:rsid w:val="008642A3"/>
    <w:rsid w:val="00864684"/>
    <w:rsid w:val="00866A1C"/>
    <w:rsid w:val="00866E29"/>
    <w:rsid w:val="00870507"/>
    <w:rsid w:val="00870F0C"/>
    <w:rsid w:val="008759B9"/>
    <w:rsid w:val="00876A44"/>
    <w:rsid w:val="008819BB"/>
    <w:rsid w:val="00885DDB"/>
    <w:rsid w:val="008873C6"/>
    <w:rsid w:val="00893CC7"/>
    <w:rsid w:val="00893D35"/>
    <w:rsid w:val="0089537D"/>
    <w:rsid w:val="008A149B"/>
    <w:rsid w:val="008A2CE4"/>
    <w:rsid w:val="008A54E6"/>
    <w:rsid w:val="008B16EA"/>
    <w:rsid w:val="008B1CDF"/>
    <w:rsid w:val="008B254C"/>
    <w:rsid w:val="008B3B5B"/>
    <w:rsid w:val="008B4E01"/>
    <w:rsid w:val="008B6C29"/>
    <w:rsid w:val="008B7A2B"/>
    <w:rsid w:val="008C14F6"/>
    <w:rsid w:val="008C2A91"/>
    <w:rsid w:val="008C3155"/>
    <w:rsid w:val="008C3796"/>
    <w:rsid w:val="008C4562"/>
    <w:rsid w:val="008C4925"/>
    <w:rsid w:val="008C4983"/>
    <w:rsid w:val="008C4AD7"/>
    <w:rsid w:val="008C607A"/>
    <w:rsid w:val="008D0403"/>
    <w:rsid w:val="008D3F0D"/>
    <w:rsid w:val="008D5840"/>
    <w:rsid w:val="008D661C"/>
    <w:rsid w:val="008D6811"/>
    <w:rsid w:val="008E3284"/>
    <w:rsid w:val="008E7BE8"/>
    <w:rsid w:val="008F0010"/>
    <w:rsid w:val="008F0B41"/>
    <w:rsid w:val="008F1415"/>
    <w:rsid w:val="008F24C0"/>
    <w:rsid w:val="008F2F79"/>
    <w:rsid w:val="008F5A1D"/>
    <w:rsid w:val="008F6B59"/>
    <w:rsid w:val="00901E6B"/>
    <w:rsid w:val="00903CEA"/>
    <w:rsid w:val="00903CF3"/>
    <w:rsid w:val="009133A1"/>
    <w:rsid w:val="00915249"/>
    <w:rsid w:val="00916554"/>
    <w:rsid w:val="0091694E"/>
    <w:rsid w:val="0092007C"/>
    <w:rsid w:val="00922E53"/>
    <w:rsid w:val="00923550"/>
    <w:rsid w:val="00925228"/>
    <w:rsid w:val="0092605F"/>
    <w:rsid w:val="0092655C"/>
    <w:rsid w:val="00930CE0"/>
    <w:rsid w:val="0093153C"/>
    <w:rsid w:val="009318B0"/>
    <w:rsid w:val="009345D1"/>
    <w:rsid w:val="009360FE"/>
    <w:rsid w:val="00936765"/>
    <w:rsid w:val="00936A95"/>
    <w:rsid w:val="00936B14"/>
    <w:rsid w:val="00937AD3"/>
    <w:rsid w:val="00940396"/>
    <w:rsid w:val="00940E37"/>
    <w:rsid w:val="0094476F"/>
    <w:rsid w:val="00947749"/>
    <w:rsid w:val="009500C4"/>
    <w:rsid w:val="00952623"/>
    <w:rsid w:val="00952EC4"/>
    <w:rsid w:val="00954A08"/>
    <w:rsid w:val="00956708"/>
    <w:rsid w:val="009611BC"/>
    <w:rsid w:val="0096293E"/>
    <w:rsid w:val="00962D4B"/>
    <w:rsid w:val="00962DA0"/>
    <w:rsid w:val="00964F1D"/>
    <w:rsid w:val="009656D2"/>
    <w:rsid w:val="00971882"/>
    <w:rsid w:val="00975922"/>
    <w:rsid w:val="00975FE1"/>
    <w:rsid w:val="009777C5"/>
    <w:rsid w:val="0098068F"/>
    <w:rsid w:val="0098078A"/>
    <w:rsid w:val="009808C4"/>
    <w:rsid w:val="00983D60"/>
    <w:rsid w:val="00986276"/>
    <w:rsid w:val="009865E8"/>
    <w:rsid w:val="009876A3"/>
    <w:rsid w:val="00990939"/>
    <w:rsid w:val="009911D5"/>
    <w:rsid w:val="009912A5"/>
    <w:rsid w:val="00993F0D"/>
    <w:rsid w:val="0099574A"/>
    <w:rsid w:val="00995E06"/>
    <w:rsid w:val="009A582F"/>
    <w:rsid w:val="009A5AD7"/>
    <w:rsid w:val="009A6314"/>
    <w:rsid w:val="009A6A1D"/>
    <w:rsid w:val="009A7199"/>
    <w:rsid w:val="009A7A1E"/>
    <w:rsid w:val="009B364D"/>
    <w:rsid w:val="009B7A7C"/>
    <w:rsid w:val="009C260E"/>
    <w:rsid w:val="009C3E99"/>
    <w:rsid w:val="009C6915"/>
    <w:rsid w:val="009D1E09"/>
    <w:rsid w:val="009D2C10"/>
    <w:rsid w:val="009D40C2"/>
    <w:rsid w:val="009D5E6C"/>
    <w:rsid w:val="009D69B0"/>
    <w:rsid w:val="009D7DE9"/>
    <w:rsid w:val="009E00E8"/>
    <w:rsid w:val="009E1E2E"/>
    <w:rsid w:val="009E1FE9"/>
    <w:rsid w:val="009F3DED"/>
    <w:rsid w:val="009F4577"/>
    <w:rsid w:val="009F4DAE"/>
    <w:rsid w:val="009F61BF"/>
    <w:rsid w:val="00A01787"/>
    <w:rsid w:val="00A020F2"/>
    <w:rsid w:val="00A04B31"/>
    <w:rsid w:val="00A07278"/>
    <w:rsid w:val="00A07F8E"/>
    <w:rsid w:val="00A07F9D"/>
    <w:rsid w:val="00A10A69"/>
    <w:rsid w:val="00A12426"/>
    <w:rsid w:val="00A130FA"/>
    <w:rsid w:val="00A142BD"/>
    <w:rsid w:val="00A160D7"/>
    <w:rsid w:val="00A16A5B"/>
    <w:rsid w:val="00A17856"/>
    <w:rsid w:val="00A20F75"/>
    <w:rsid w:val="00A232D1"/>
    <w:rsid w:val="00A26325"/>
    <w:rsid w:val="00A275C3"/>
    <w:rsid w:val="00A30FC2"/>
    <w:rsid w:val="00A33D53"/>
    <w:rsid w:val="00A400A5"/>
    <w:rsid w:val="00A52D6A"/>
    <w:rsid w:val="00A53149"/>
    <w:rsid w:val="00A56871"/>
    <w:rsid w:val="00A616E2"/>
    <w:rsid w:val="00A6239E"/>
    <w:rsid w:val="00A71FE4"/>
    <w:rsid w:val="00A7564F"/>
    <w:rsid w:val="00A769CC"/>
    <w:rsid w:val="00A77300"/>
    <w:rsid w:val="00A81A8E"/>
    <w:rsid w:val="00A839FF"/>
    <w:rsid w:val="00A848A3"/>
    <w:rsid w:val="00A911A6"/>
    <w:rsid w:val="00A96C22"/>
    <w:rsid w:val="00A97D24"/>
    <w:rsid w:val="00AA0FCC"/>
    <w:rsid w:val="00AA38E9"/>
    <w:rsid w:val="00AA5D93"/>
    <w:rsid w:val="00AA77BC"/>
    <w:rsid w:val="00AA7E35"/>
    <w:rsid w:val="00AB0A36"/>
    <w:rsid w:val="00AB1B01"/>
    <w:rsid w:val="00AB617A"/>
    <w:rsid w:val="00AC09EE"/>
    <w:rsid w:val="00AC3940"/>
    <w:rsid w:val="00AC475A"/>
    <w:rsid w:val="00AC506B"/>
    <w:rsid w:val="00AC7489"/>
    <w:rsid w:val="00AD4A22"/>
    <w:rsid w:val="00AD531B"/>
    <w:rsid w:val="00AD5CC0"/>
    <w:rsid w:val="00AE69B8"/>
    <w:rsid w:val="00AE7B65"/>
    <w:rsid w:val="00AF04F1"/>
    <w:rsid w:val="00AF1904"/>
    <w:rsid w:val="00AF4503"/>
    <w:rsid w:val="00B004DB"/>
    <w:rsid w:val="00B00DAE"/>
    <w:rsid w:val="00B014BB"/>
    <w:rsid w:val="00B01A94"/>
    <w:rsid w:val="00B0213B"/>
    <w:rsid w:val="00B0232C"/>
    <w:rsid w:val="00B02385"/>
    <w:rsid w:val="00B02523"/>
    <w:rsid w:val="00B02AA6"/>
    <w:rsid w:val="00B0351B"/>
    <w:rsid w:val="00B03DD0"/>
    <w:rsid w:val="00B04408"/>
    <w:rsid w:val="00B05A74"/>
    <w:rsid w:val="00B06550"/>
    <w:rsid w:val="00B10D8E"/>
    <w:rsid w:val="00B13191"/>
    <w:rsid w:val="00B14809"/>
    <w:rsid w:val="00B17205"/>
    <w:rsid w:val="00B22B8D"/>
    <w:rsid w:val="00B22F54"/>
    <w:rsid w:val="00B23C3A"/>
    <w:rsid w:val="00B2783B"/>
    <w:rsid w:val="00B321C1"/>
    <w:rsid w:val="00B34502"/>
    <w:rsid w:val="00B34F1E"/>
    <w:rsid w:val="00B36E7C"/>
    <w:rsid w:val="00B41158"/>
    <w:rsid w:val="00B51560"/>
    <w:rsid w:val="00B51AB7"/>
    <w:rsid w:val="00B52633"/>
    <w:rsid w:val="00B577B4"/>
    <w:rsid w:val="00B60343"/>
    <w:rsid w:val="00B645C4"/>
    <w:rsid w:val="00B665A6"/>
    <w:rsid w:val="00B67CEE"/>
    <w:rsid w:val="00B70021"/>
    <w:rsid w:val="00B70154"/>
    <w:rsid w:val="00B7195C"/>
    <w:rsid w:val="00B71E5E"/>
    <w:rsid w:val="00B72D0E"/>
    <w:rsid w:val="00B7374F"/>
    <w:rsid w:val="00B7427D"/>
    <w:rsid w:val="00B75A8A"/>
    <w:rsid w:val="00B77D47"/>
    <w:rsid w:val="00B8127F"/>
    <w:rsid w:val="00B8164E"/>
    <w:rsid w:val="00B822E0"/>
    <w:rsid w:val="00B85A40"/>
    <w:rsid w:val="00B85BB2"/>
    <w:rsid w:val="00B92D5B"/>
    <w:rsid w:val="00B94960"/>
    <w:rsid w:val="00B9543A"/>
    <w:rsid w:val="00BA164D"/>
    <w:rsid w:val="00BA2A9E"/>
    <w:rsid w:val="00BA3C7B"/>
    <w:rsid w:val="00BA6410"/>
    <w:rsid w:val="00BB6555"/>
    <w:rsid w:val="00BB67D3"/>
    <w:rsid w:val="00BB680E"/>
    <w:rsid w:val="00BB696C"/>
    <w:rsid w:val="00BB7D6D"/>
    <w:rsid w:val="00BC1524"/>
    <w:rsid w:val="00BC1CA1"/>
    <w:rsid w:val="00BC3AC3"/>
    <w:rsid w:val="00BC5AB8"/>
    <w:rsid w:val="00BC6A34"/>
    <w:rsid w:val="00BC7818"/>
    <w:rsid w:val="00BC7BF0"/>
    <w:rsid w:val="00BD06D1"/>
    <w:rsid w:val="00BD06D2"/>
    <w:rsid w:val="00BD1390"/>
    <w:rsid w:val="00BD3418"/>
    <w:rsid w:val="00BD4C99"/>
    <w:rsid w:val="00BD575B"/>
    <w:rsid w:val="00BD584C"/>
    <w:rsid w:val="00BD666B"/>
    <w:rsid w:val="00BE0926"/>
    <w:rsid w:val="00BE2F3A"/>
    <w:rsid w:val="00BF314D"/>
    <w:rsid w:val="00BF541E"/>
    <w:rsid w:val="00BF6056"/>
    <w:rsid w:val="00C01789"/>
    <w:rsid w:val="00C02332"/>
    <w:rsid w:val="00C0387D"/>
    <w:rsid w:val="00C03D3E"/>
    <w:rsid w:val="00C04422"/>
    <w:rsid w:val="00C04F54"/>
    <w:rsid w:val="00C05905"/>
    <w:rsid w:val="00C06034"/>
    <w:rsid w:val="00C10DC0"/>
    <w:rsid w:val="00C14A4D"/>
    <w:rsid w:val="00C15325"/>
    <w:rsid w:val="00C17CD1"/>
    <w:rsid w:val="00C20E63"/>
    <w:rsid w:val="00C249DE"/>
    <w:rsid w:val="00C24E60"/>
    <w:rsid w:val="00C252EC"/>
    <w:rsid w:val="00C25F11"/>
    <w:rsid w:val="00C26C96"/>
    <w:rsid w:val="00C26EDC"/>
    <w:rsid w:val="00C27990"/>
    <w:rsid w:val="00C30C30"/>
    <w:rsid w:val="00C312F5"/>
    <w:rsid w:val="00C31C21"/>
    <w:rsid w:val="00C34442"/>
    <w:rsid w:val="00C370C0"/>
    <w:rsid w:val="00C423AC"/>
    <w:rsid w:val="00C45F7B"/>
    <w:rsid w:val="00C47525"/>
    <w:rsid w:val="00C51652"/>
    <w:rsid w:val="00C541E8"/>
    <w:rsid w:val="00C55917"/>
    <w:rsid w:val="00C576EE"/>
    <w:rsid w:val="00C6525C"/>
    <w:rsid w:val="00C658B0"/>
    <w:rsid w:val="00C6718A"/>
    <w:rsid w:val="00C70908"/>
    <w:rsid w:val="00C71D11"/>
    <w:rsid w:val="00C72B0F"/>
    <w:rsid w:val="00C7434E"/>
    <w:rsid w:val="00C74FF6"/>
    <w:rsid w:val="00C801EA"/>
    <w:rsid w:val="00C80355"/>
    <w:rsid w:val="00C80C12"/>
    <w:rsid w:val="00C82BEF"/>
    <w:rsid w:val="00C8425D"/>
    <w:rsid w:val="00C86339"/>
    <w:rsid w:val="00C86C8B"/>
    <w:rsid w:val="00C92B72"/>
    <w:rsid w:val="00C95E83"/>
    <w:rsid w:val="00C969B9"/>
    <w:rsid w:val="00CA2BB1"/>
    <w:rsid w:val="00CA4A88"/>
    <w:rsid w:val="00CB054B"/>
    <w:rsid w:val="00CB1555"/>
    <w:rsid w:val="00CB2F26"/>
    <w:rsid w:val="00CB3440"/>
    <w:rsid w:val="00CB3F6B"/>
    <w:rsid w:val="00CB7213"/>
    <w:rsid w:val="00CC1E1D"/>
    <w:rsid w:val="00CC3330"/>
    <w:rsid w:val="00CC48EA"/>
    <w:rsid w:val="00CC4A46"/>
    <w:rsid w:val="00CD081A"/>
    <w:rsid w:val="00CD5334"/>
    <w:rsid w:val="00CD55AA"/>
    <w:rsid w:val="00CD6008"/>
    <w:rsid w:val="00CD7C76"/>
    <w:rsid w:val="00CE3053"/>
    <w:rsid w:val="00CE329E"/>
    <w:rsid w:val="00CE4C90"/>
    <w:rsid w:val="00CE6E95"/>
    <w:rsid w:val="00CF7ACF"/>
    <w:rsid w:val="00D07F1D"/>
    <w:rsid w:val="00D128C7"/>
    <w:rsid w:val="00D136B2"/>
    <w:rsid w:val="00D13CED"/>
    <w:rsid w:val="00D147F9"/>
    <w:rsid w:val="00D14A05"/>
    <w:rsid w:val="00D15957"/>
    <w:rsid w:val="00D15963"/>
    <w:rsid w:val="00D169F6"/>
    <w:rsid w:val="00D2072E"/>
    <w:rsid w:val="00D23DD1"/>
    <w:rsid w:val="00D3097B"/>
    <w:rsid w:val="00D34A6A"/>
    <w:rsid w:val="00D35B19"/>
    <w:rsid w:val="00D35D22"/>
    <w:rsid w:val="00D37800"/>
    <w:rsid w:val="00D4397B"/>
    <w:rsid w:val="00D44513"/>
    <w:rsid w:val="00D44598"/>
    <w:rsid w:val="00D466BD"/>
    <w:rsid w:val="00D4764F"/>
    <w:rsid w:val="00D53E8A"/>
    <w:rsid w:val="00D5612A"/>
    <w:rsid w:val="00D6011B"/>
    <w:rsid w:val="00D63987"/>
    <w:rsid w:val="00D715F8"/>
    <w:rsid w:val="00D720D5"/>
    <w:rsid w:val="00D74A78"/>
    <w:rsid w:val="00D760B7"/>
    <w:rsid w:val="00D81196"/>
    <w:rsid w:val="00D8541B"/>
    <w:rsid w:val="00D93A8B"/>
    <w:rsid w:val="00D94152"/>
    <w:rsid w:val="00D94F02"/>
    <w:rsid w:val="00D954DD"/>
    <w:rsid w:val="00D95600"/>
    <w:rsid w:val="00D96609"/>
    <w:rsid w:val="00D97227"/>
    <w:rsid w:val="00D9782F"/>
    <w:rsid w:val="00DA11EC"/>
    <w:rsid w:val="00DA1CCF"/>
    <w:rsid w:val="00DA2A4E"/>
    <w:rsid w:val="00DA3157"/>
    <w:rsid w:val="00DA3AAE"/>
    <w:rsid w:val="00DA4F29"/>
    <w:rsid w:val="00DA52DC"/>
    <w:rsid w:val="00DB121A"/>
    <w:rsid w:val="00DB5AA6"/>
    <w:rsid w:val="00DB685A"/>
    <w:rsid w:val="00DC295D"/>
    <w:rsid w:val="00DC586C"/>
    <w:rsid w:val="00DC7C9F"/>
    <w:rsid w:val="00DD05AD"/>
    <w:rsid w:val="00DD3F16"/>
    <w:rsid w:val="00DD5AF1"/>
    <w:rsid w:val="00DD5D9B"/>
    <w:rsid w:val="00DD68A5"/>
    <w:rsid w:val="00DE5505"/>
    <w:rsid w:val="00DE6C43"/>
    <w:rsid w:val="00DE7989"/>
    <w:rsid w:val="00DF05B8"/>
    <w:rsid w:val="00DF0625"/>
    <w:rsid w:val="00DF3CF8"/>
    <w:rsid w:val="00DF4FB6"/>
    <w:rsid w:val="00DF5996"/>
    <w:rsid w:val="00DF5DD1"/>
    <w:rsid w:val="00DF66BE"/>
    <w:rsid w:val="00DF76D3"/>
    <w:rsid w:val="00E00948"/>
    <w:rsid w:val="00E012BC"/>
    <w:rsid w:val="00E01FBF"/>
    <w:rsid w:val="00E03091"/>
    <w:rsid w:val="00E05FEB"/>
    <w:rsid w:val="00E067BE"/>
    <w:rsid w:val="00E06998"/>
    <w:rsid w:val="00E1170B"/>
    <w:rsid w:val="00E12702"/>
    <w:rsid w:val="00E136C9"/>
    <w:rsid w:val="00E13E32"/>
    <w:rsid w:val="00E16723"/>
    <w:rsid w:val="00E16F96"/>
    <w:rsid w:val="00E2434B"/>
    <w:rsid w:val="00E24CF7"/>
    <w:rsid w:val="00E25374"/>
    <w:rsid w:val="00E267CF"/>
    <w:rsid w:val="00E340AA"/>
    <w:rsid w:val="00E3570E"/>
    <w:rsid w:val="00E35FB0"/>
    <w:rsid w:val="00E371C2"/>
    <w:rsid w:val="00E42FED"/>
    <w:rsid w:val="00E430D8"/>
    <w:rsid w:val="00E46B51"/>
    <w:rsid w:val="00E46DF0"/>
    <w:rsid w:val="00E476DD"/>
    <w:rsid w:val="00E47D0B"/>
    <w:rsid w:val="00E50BB8"/>
    <w:rsid w:val="00E56EA8"/>
    <w:rsid w:val="00E57B29"/>
    <w:rsid w:val="00E63280"/>
    <w:rsid w:val="00E64711"/>
    <w:rsid w:val="00E648F6"/>
    <w:rsid w:val="00E64D33"/>
    <w:rsid w:val="00E71004"/>
    <w:rsid w:val="00E7190A"/>
    <w:rsid w:val="00E73428"/>
    <w:rsid w:val="00E744E6"/>
    <w:rsid w:val="00E75764"/>
    <w:rsid w:val="00E7641C"/>
    <w:rsid w:val="00E80167"/>
    <w:rsid w:val="00E82182"/>
    <w:rsid w:val="00E85A6C"/>
    <w:rsid w:val="00E86F21"/>
    <w:rsid w:val="00E91ABD"/>
    <w:rsid w:val="00E92DCD"/>
    <w:rsid w:val="00E97415"/>
    <w:rsid w:val="00EA0600"/>
    <w:rsid w:val="00EA0D38"/>
    <w:rsid w:val="00EA1DC3"/>
    <w:rsid w:val="00EB0283"/>
    <w:rsid w:val="00EB0FA0"/>
    <w:rsid w:val="00EB1519"/>
    <w:rsid w:val="00EB2A04"/>
    <w:rsid w:val="00EB2ECE"/>
    <w:rsid w:val="00EB474D"/>
    <w:rsid w:val="00EB48D1"/>
    <w:rsid w:val="00EB5C6B"/>
    <w:rsid w:val="00EB7930"/>
    <w:rsid w:val="00EC12A3"/>
    <w:rsid w:val="00EC1A22"/>
    <w:rsid w:val="00EC3FE4"/>
    <w:rsid w:val="00EC48AA"/>
    <w:rsid w:val="00EC5532"/>
    <w:rsid w:val="00EC59C2"/>
    <w:rsid w:val="00EC5AFE"/>
    <w:rsid w:val="00EC70F0"/>
    <w:rsid w:val="00ED2591"/>
    <w:rsid w:val="00ED2FD4"/>
    <w:rsid w:val="00ED3F4B"/>
    <w:rsid w:val="00ED4607"/>
    <w:rsid w:val="00ED5810"/>
    <w:rsid w:val="00EE0206"/>
    <w:rsid w:val="00EE073E"/>
    <w:rsid w:val="00EE2C86"/>
    <w:rsid w:val="00EE423D"/>
    <w:rsid w:val="00EE5C2A"/>
    <w:rsid w:val="00EE6BA1"/>
    <w:rsid w:val="00EE73F2"/>
    <w:rsid w:val="00EE7EDE"/>
    <w:rsid w:val="00EF246E"/>
    <w:rsid w:val="00EF29C6"/>
    <w:rsid w:val="00EF5FAF"/>
    <w:rsid w:val="00EF61BC"/>
    <w:rsid w:val="00F01401"/>
    <w:rsid w:val="00F01477"/>
    <w:rsid w:val="00F01BDF"/>
    <w:rsid w:val="00F03A2C"/>
    <w:rsid w:val="00F0576A"/>
    <w:rsid w:val="00F06F33"/>
    <w:rsid w:val="00F102BE"/>
    <w:rsid w:val="00F16A82"/>
    <w:rsid w:val="00F179A8"/>
    <w:rsid w:val="00F2208A"/>
    <w:rsid w:val="00F26F84"/>
    <w:rsid w:val="00F3048C"/>
    <w:rsid w:val="00F30A60"/>
    <w:rsid w:val="00F30CBF"/>
    <w:rsid w:val="00F30E24"/>
    <w:rsid w:val="00F30FEE"/>
    <w:rsid w:val="00F3139A"/>
    <w:rsid w:val="00F31946"/>
    <w:rsid w:val="00F319A4"/>
    <w:rsid w:val="00F32F19"/>
    <w:rsid w:val="00F35ECB"/>
    <w:rsid w:val="00F36C2C"/>
    <w:rsid w:val="00F4454E"/>
    <w:rsid w:val="00F50D54"/>
    <w:rsid w:val="00F56FEE"/>
    <w:rsid w:val="00F6286B"/>
    <w:rsid w:val="00F63AE7"/>
    <w:rsid w:val="00F63FC8"/>
    <w:rsid w:val="00F6717F"/>
    <w:rsid w:val="00F67EB4"/>
    <w:rsid w:val="00F72077"/>
    <w:rsid w:val="00F758EF"/>
    <w:rsid w:val="00F77997"/>
    <w:rsid w:val="00F81336"/>
    <w:rsid w:val="00F81924"/>
    <w:rsid w:val="00F836B3"/>
    <w:rsid w:val="00F8548E"/>
    <w:rsid w:val="00F90A47"/>
    <w:rsid w:val="00F92104"/>
    <w:rsid w:val="00F9317E"/>
    <w:rsid w:val="00F9552B"/>
    <w:rsid w:val="00F97852"/>
    <w:rsid w:val="00FA4F4F"/>
    <w:rsid w:val="00FA5786"/>
    <w:rsid w:val="00FA6BFA"/>
    <w:rsid w:val="00FA71CB"/>
    <w:rsid w:val="00FA7CFC"/>
    <w:rsid w:val="00FB0E9A"/>
    <w:rsid w:val="00FB1AAC"/>
    <w:rsid w:val="00FC3000"/>
    <w:rsid w:val="00FC765C"/>
    <w:rsid w:val="00FD0D44"/>
    <w:rsid w:val="00FD2F9B"/>
    <w:rsid w:val="00FD5D32"/>
    <w:rsid w:val="00FD5DFD"/>
    <w:rsid w:val="00FD6E0F"/>
    <w:rsid w:val="00FE0D2F"/>
    <w:rsid w:val="00FE1276"/>
    <w:rsid w:val="00FE16F1"/>
    <w:rsid w:val="00FE5EF8"/>
    <w:rsid w:val="00FE790E"/>
    <w:rsid w:val="00FF35ED"/>
    <w:rsid w:val="00FF4D0A"/>
    <w:rsid w:val="00FF78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EE2"/>
    <w:rPr>
      <w:sz w:val="24"/>
      <w:szCs w:val="24"/>
    </w:rPr>
  </w:style>
  <w:style w:type="paragraph" w:styleId="Nadpis1">
    <w:name w:val="heading 1"/>
    <w:basedOn w:val="Normln"/>
    <w:next w:val="Normln"/>
    <w:qFormat/>
    <w:rsid w:val="007E51F7"/>
    <w:pPr>
      <w:keepNext/>
      <w:jc w:val="both"/>
      <w:outlineLvl w:val="0"/>
    </w:pPr>
    <w:rPr>
      <w:b/>
      <w:szCs w:val="20"/>
    </w:rPr>
  </w:style>
  <w:style w:type="paragraph" w:styleId="Nadpis4">
    <w:name w:val="heading 4"/>
    <w:basedOn w:val="Normln"/>
    <w:next w:val="Normln"/>
    <w:qFormat/>
    <w:rsid w:val="007E51F7"/>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rsid w:val="007E51F7"/>
    <w:pPr>
      <w:keepNext/>
      <w:keepLines/>
      <w:snapToGrid w:val="0"/>
      <w:spacing w:before="144" w:after="72"/>
    </w:pPr>
    <w:rPr>
      <w:rFonts w:ascii="Arial" w:hAnsi="Arial"/>
      <w:b/>
      <w:color w:val="000000"/>
      <w:sz w:val="36"/>
    </w:rPr>
  </w:style>
  <w:style w:type="paragraph" w:customStyle="1" w:styleId="dka">
    <w:name w:val="Řádka"/>
    <w:rsid w:val="007E51F7"/>
    <w:pPr>
      <w:snapToGrid w:val="0"/>
    </w:pPr>
    <w:rPr>
      <w:color w:val="000000"/>
      <w:sz w:val="24"/>
    </w:rPr>
  </w:style>
  <w:style w:type="paragraph" w:styleId="Zkladntext">
    <w:name w:val="Body Text"/>
    <w:basedOn w:val="Normln"/>
    <w:link w:val="ZkladntextChar"/>
    <w:rsid w:val="007E51F7"/>
    <w:pPr>
      <w:jc w:val="center"/>
    </w:pPr>
    <w:rPr>
      <w:b/>
      <w:bCs/>
      <w:sz w:val="48"/>
    </w:rPr>
  </w:style>
  <w:style w:type="paragraph" w:styleId="Zkladntext2">
    <w:name w:val="Body Text 2"/>
    <w:basedOn w:val="Normln"/>
    <w:semiHidden/>
    <w:rsid w:val="007E51F7"/>
    <w:pPr>
      <w:jc w:val="both"/>
    </w:pPr>
  </w:style>
  <w:style w:type="paragraph" w:styleId="Zpat">
    <w:name w:val="footer"/>
    <w:basedOn w:val="Normln"/>
    <w:link w:val="ZpatChar"/>
    <w:uiPriority w:val="99"/>
    <w:rsid w:val="007E51F7"/>
    <w:pPr>
      <w:tabs>
        <w:tab w:val="center" w:pos="4536"/>
        <w:tab w:val="right" w:pos="9072"/>
      </w:tabs>
    </w:pPr>
  </w:style>
  <w:style w:type="paragraph" w:customStyle="1" w:styleId="odstavec">
    <w:name w:val="..odstavec"/>
    <w:basedOn w:val="Normln"/>
    <w:rsid w:val="007E51F7"/>
    <w:pPr>
      <w:spacing w:after="168"/>
      <w:ind w:firstLine="567"/>
      <w:jc w:val="both"/>
    </w:pPr>
    <w:rPr>
      <w:rFonts w:ascii="Arial" w:hAnsi="Arial"/>
      <w:sz w:val="22"/>
      <w:szCs w:val="20"/>
    </w:rPr>
  </w:style>
  <w:style w:type="paragraph" w:styleId="Zkladntext3">
    <w:name w:val="Body Text 3"/>
    <w:basedOn w:val="Normln"/>
    <w:semiHidden/>
    <w:rsid w:val="007E51F7"/>
    <w:pPr>
      <w:jc w:val="both"/>
    </w:pPr>
    <w:rPr>
      <w:rFonts w:ascii="Arial" w:hAnsi="Arial" w:cs="Arial"/>
      <w:color w:val="FF0000"/>
    </w:rPr>
  </w:style>
  <w:style w:type="paragraph" w:styleId="Textbubliny">
    <w:name w:val="Balloon Text"/>
    <w:basedOn w:val="Normln"/>
    <w:semiHidden/>
    <w:rsid w:val="007E51F7"/>
    <w:rPr>
      <w:rFonts w:ascii="Tahoma" w:hAnsi="Tahoma" w:cs="Tahoma"/>
      <w:sz w:val="16"/>
      <w:szCs w:val="16"/>
    </w:rPr>
  </w:style>
  <w:style w:type="character" w:styleId="Hypertextovodkaz">
    <w:name w:val="Hyperlink"/>
    <w:semiHidden/>
    <w:rsid w:val="007E51F7"/>
    <w:rPr>
      <w:color w:val="0000FF"/>
      <w:u w:val="single"/>
    </w:rPr>
  </w:style>
  <w:style w:type="paragraph" w:styleId="Zkladntextodsazen">
    <w:name w:val="Body Text Indent"/>
    <w:basedOn w:val="Normln"/>
    <w:link w:val="ZkladntextodsazenChar"/>
    <w:rsid w:val="007E51F7"/>
    <w:pPr>
      <w:ind w:firstLine="360"/>
      <w:jc w:val="both"/>
    </w:pPr>
    <w:rPr>
      <w:rFonts w:ascii="Arial" w:hAnsi="Arial" w:cs="Arial"/>
    </w:rPr>
  </w:style>
  <w:style w:type="paragraph" w:styleId="Zkladntextodsazen2">
    <w:name w:val="Body Text Indent 2"/>
    <w:basedOn w:val="Normln"/>
    <w:semiHidden/>
    <w:rsid w:val="007E51F7"/>
    <w:pPr>
      <w:suppressAutoHyphens/>
      <w:ind w:firstLine="284"/>
      <w:jc w:val="both"/>
    </w:pPr>
    <w:rPr>
      <w:rFonts w:ascii="Arial" w:hAnsi="Arial" w:cs="Arial"/>
    </w:rPr>
  </w:style>
  <w:style w:type="paragraph" w:styleId="Zkladntextodsazen3">
    <w:name w:val="Body Text Indent 3"/>
    <w:basedOn w:val="Normln"/>
    <w:semiHidden/>
    <w:rsid w:val="007E51F7"/>
    <w:pPr>
      <w:ind w:left="-1134" w:firstLine="1134"/>
      <w:jc w:val="both"/>
    </w:pPr>
    <w:rPr>
      <w:rFonts w:ascii="Arial" w:hAnsi="Arial"/>
      <w:sz w:val="20"/>
      <w:szCs w:val="20"/>
    </w:rPr>
  </w:style>
  <w:style w:type="character" w:styleId="Sledovanodkaz">
    <w:name w:val="FollowedHyperlink"/>
    <w:semiHidden/>
    <w:rsid w:val="007E51F7"/>
    <w:rPr>
      <w:color w:val="800080"/>
      <w:u w:val="single"/>
    </w:rPr>
  </w:style>
  <w:style w:type="character" w:styleId="slostrnky">
    <w:name w:val="page number"/>
    <w:basedOn w:val="Standardnpsmoodstavce"/>
    <w:semiHidden/>
    <w:rsid w:val="007E51F7"/>
  </w:style>
  <w:style w:type="character" w:styleId="Odkaznakoment">
    <w:name w:val="annotation reference"/>
    <w:semiHidden/>
    <w:rsid w:val="007E51F7"/>
    <w:rPr>
      <w:sz w:val="16"/>
      <w:szCs w:val="16"/>
    </w:rPr>
  </w:style>
  <w:style w:type="paragraph" w:styleId="Textkomente">
    <w:name w:val="annotation text"/>
    <w:basedOn w:val="Normln"/>
    <w:semiHidden/>
    <w:rsid w:val="007E51F7"/>
    <w:rPr>
      <w:sz w:val="20"/>
      <w:szCs w:val="20"/>
    </w:rPr>
  </w:style>
  <w:style w:type="paragraph" w:styleId="Pedmtkomente">
    <w:name w:val="annotation subject"/>
    <w:basedOn w:val="Textkomente"/>
    <w:next w:val="Textkomente"/>
    <w:semiHidden/>
    <w:rsid w:val="007E51F7"/>
    <w:rPr>
      <w:b/>
      <w:bCs/>
    </w:rPr>
  </w:style>
  <w:style w:type="paragraph" w:styleId="Odstavecseseznamem">
    <w:name w:val="List Paragraph"/>
    <w:basedOn w:val="Normln"/>
    <w:qFormat/>
    <w:rsid w:val="007E51F7"/>
    <w:pPr>
      <w:ind w:left="708"/>
    </w:pPr>
  </w:style>
  <w:style w:type="paragraph" w:customStyle="1" w:styleId="2stAKM">
    <w:name w:val="2 Část AKM"/>
    <w:next w:val="3HlavaAKM"/>
    <w:rsid w:val="007E51F7"/>
    <w:pPr>
      <w:numPr>
        <w:numId w:val="2"/>
      </w:numPr>
      <w:spacing w:before="360" w:after="120"/>
      <w:jc w:val="center"/>
      <w:outlineLvl w:val="1"/>
    </w:pPr>
    <w:rPr>
      <w:b/>
      <w:sz w:val="28"/>
    </w:rPr>
  </w:style>
  <w:style w:type="paragraph" w:customStyle="1" w:styleId="3HlavaAKM">
    <w:name w:val="3 Hlava AKM"/>
    <w:next w:val="4DlAKM"/>
    <w:rsid w:val="007E51F7"/>
    <w:pPr>
      <w:numPr>
        <w:ilvl w:val="1"/>
        <w:numId w:val="2"/>
      </w:numPr>
      <w:spacing w:before="360" w:after="120"/>
      <w:jc w:val="center"/>
      <w:outlineLvl w:val="2"/>
    </w:pPr>
    <w:rPr>
      <w:b/>
      <w:caps/>
      <w:sz w:val="26"/>
    </w:rPr>
  </w:style>
  <w:style w:type="paragraph" w:customStyle="1" w:styleId="4DlAKM">
    <w:name w:val="4 Díl AKM"/>
    <w:next w:val="5NadpislAKM"/>
    <w:rsid w:val="007E51F7"/>
    <w:pPr>
      <w:numPr>
        <w:ilvl w:val="2"/>
        <w:numId w:val="2"/>
      </w:numPr>
      <w:spacing w:before="360" w:after="120"/>
      <w:jc w:val="center"/>
      <w:outlineLvl w:val="3"/>
    </w:pPr>
    <w:rPr>
      <w:b/>
      <w:sz w:val="24"/>
    </w:rPr>
  </w:style>
  <w:style w:type="paragraph" w:customStyle="1" w:styleId="5NadpislAKM">
    <w:name w:val="5 Nadpis čl. AKM"/>
    <w:next w:val="6odstAKM"/>
    <w:rsid w:val="007E51F7"/>
    <w:pPr>
      <w:keepLines/>
      <w:numPr>
        <w:ilvl w:val="3"/>
        <w:numId w:val="2"/>
      </w:numPr>
      <w:spacing w:before="360" w:after="120"/>
      <w:jc w:val="center"/>
      <w:outlineLvl w:val="4"/>
    </w:pPr>
    <w:rPr>
      <w:b/>
      <w:sz w:val="22"/>
    </w:rPr>
  </w:style>
  <w:style w:type="paragraph" w:customStyle="1" w:styleId="6odstAKM">
    <w:name w:val="6 Č. odst. AKM"/>
    <w:rsid w:val="007E51F7"/>
    <w:pPr>
      <w:numPr>
        <w:ilvl w:val="4"/>
        <w:numId w:val="2"/>
      </w:numPr>
      <w:spacing w:after="120"/>
      <w:jc w:val="both"/>
      <w:outlineLvl w:val="5"/>
    </w:pPr>
    <w:rPr>
      <w:sz w:val="22"/>
    </w:rPr>
  </w:style>
  <w:style w:type="paragraph" w:customStyle="1" w:styleId="Nadpisl">
    <w:name w:val="Nadpis čl."/>
    <w:basedOn w:val="Nadpis4"/>
    <w:next w:val="Normln"/>
    <w:rsid w:val="007E51F7"/>
    <w:pPr>
      <w:keepLines/>
      <w:numPr>
        <w:numId w:val="3"/>
      </w:numPr>
      <w:spacing w:before="360" w:after="120"/>
      <w:jc w:val="center"/>
      <w:outlineLvl w:val="2"/>
    </w:pPr>
    <w:rPr>
      <w:rFonts w:ascii="Times New Roman" w:hAnsi="Times New Roman"/>
      <w:bCs w:val="0"/>
      <w:sz w:val="24"/>
      <w:szCs w:val="20"/>
    </w:rPr>
  </w:style>
  <w:style w:type="paragraph" w:customStyle="1" w:styleId="odst">
    <w:name w:val="Č. odst."/>
    <w:basedOn w:val="Normln"/>
    <w:rsid w:val="007E51F7"/>
    <w:pPr>
      <w:widowControl w:val="0"/>
      <w:numPr>
        <w:ilvl w:val="1"/>
        <w:numId w:val="3"/>
      </w:numPr>
      <w:spacing w:after="120"/>
      <w:jc w:val="both"/>
    </w:pPr>
    <w:rPr>
      <w:snapToGrid w:val="0"/>
      <w:szCs w:val="20"/>
    </w:rPr>
  </w:style>
  <w:style w:type="character" w:customStyle="1" w:styleId="CharChar1">
    <w:name w:val="Char Char1"/>
    <w:semiHidden/>
    <w:rsid w:val="007E51F7"/>
    <w:rPr>
      <w:rFonts w:ascii="Calibri" w:eastAsia="Times New Roman" w:hAnsi="Calibri" w:cs="Times New Roman"/>
      <w:b/>
      <w:bCs/>
      <w:sz w:val="28"/>
      <w:szCs w:val="28"/>
    </w:rPr>
  </w:style>
  <w:style w:type="paragraph" w:styleId="Zhlav">
    <w:name w:val="header"/>
    <w:basedOn w:val="Normln"/>
    <w:link w:val="ZhlavChar"/>
    <w:uiPriority w:val="99"/>
    <w:rsid w:val="007E51F7"/>
    <w:pPr>
      <w:tabs>
        <w:tab w:val="center" w:pos="4536"/>
        <w:tab w:val="right" w:pos="9072"/>
      </w:tabs>
    </w:pPr>
  </w:style>
  <w:style w:type="character" w:customStyle="1" w:styleId="CharChar">
    <w:name w:val="Char Char"/>
    <w:rsid w:val="007E51F7"/>
    <w:rPr>
      <w:sz w:val="24"/>
      <w:szCs w:val="24"/>
    </w:rPr>
  </w:style>
  <w:style w:type="paragraph" w:styleId="Rozloendokumentu">
    <w:name w:val="Document Map"/>
    <w:basedOn w:val="Normln"/>
    <w:semiHidden/>
    <w:rsid w:val="00F2208A"/>
    <w:pPr>
      <w:shd w:val="clear" w:color="auto" w:fill="000080"/>
    </w:pPr>
    <w:rPr>
      <w:rFonts w:ascii="Tahoma" w:hAnsi="Tahoma" w:cs="Tahoma"/>
      <w:sz w:val="20"/>
      <w:szCs w:val="20"/>
    </w:rPr>
  </w:style>
  <w:style w:type="paragraph" w:styleId="Textpoznpodarou">
    <w:name w:val="footnote text"/>
    <w:basedOn w:val="Normln"/>
    <w:semiHidden/>
    <w:rsid w:val="00E46B51"/>
    <w:rPr>
      <w:sz w:val="20"/>
      <w:szCs w:val="20"/>
    </w:rPr>
  </w:style>
  <w:style w:type="character" w:styleId="Znakapoznpodarou">
    <w:name w:val="footnote reference"/>
    <w:semiHidden/>
    <w:rsid w:val="00E46B51"/>
    <w:rPr>
      <w:vertAlign w:val="superscript"/>
    </w:rPr>
  </w:style>
  <w:style w:type="character" w:styleId="Siln">
    <w:name w:val="Strong"/>
    <w:basedOn w:val="Standardnpsmoodstavce"/>
    <w:uiPriority w:val="22"/>
    <w:qFormat/>
    <w:rsid w:val="00EC70F0"/>
    <w:rPr>
      <w:b/>
      <w:bCs/>
    </w:rPr>
  </w:style>
  <w:style w:type="paragraph" w:styleId="Revize">
    <w:name w:val="Revision"/>
    <w:hidden/>
    <w:uiPriority w:val="99"/>
    <w:semiHidden/>
    <w:rsid w:val="00DB5AA6"/>
    <w:rPr>
      <w:sz w:val="24"/>
      <w:szCs w:val="24"/>
    </w:rPr>
  </w:style>
  <w:style w:type="paragraph" w:styleId="Bezmezer">
    <w:name w:val="No Spacing"/>
    <w:uiPriority w:val="1"/>
    <w:qFormat/>
    <w:rsid w:val="006D43BD"/>
    <w:rPr>
      <w:sz w:val="24"/>
      <w:szCs w:val="24"/>
    </w:rPr>
  </w:style>
  <w:style w:type="character" w:customStyle="1" w:styleId="ZkladntextodsazenChar">
    <w:name w:val="Základní text odsazený Char"/>
    <w:basedOn w:val="Standardnpsmoodstavce"/>
    <w:link w:val="Zkladntextodsazen"/>
    <w:rsid w:val="00E06998"/>
    <w:rPr>
      <w:rFonts w:ascii="Arial" w:hAnsi="Arial" w:cs="Arial"/>
      <w:sz w:val="24"/>
      <w:szCs w:val="24"/>
    </w:rPr>
  </w:style>
  <w:style w:type="character" w:customStyle="1" w:styleId="ZkladntextChar">
    <w:name w:val="Základní text Char"/>
    <w:basedOn w:val="Standardnpsmoodstavce"/>
    <w:link w:val="Zkladntext"/>
    <w:rsid w:val="00BB696C"/>
    <w:rPr>
      <w:b/>
      <w:bCs/>
      <w:sz w:val="48"/>
      <w:szCs w:val="24"/>
    </w:rPr>
  </w:style>
  <w:style w:type="table" w:styleId="Mkatabulky">
    <w:name w:val="Table Grid"/>
    <w:basedOn w:val="Normlntabulka"/>
    <w:uiPriority w:val="59"/>
    <w:rsid w:val="0030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3062F3"/>
    <w:rPr>
      <w:sz w:val="24"/>
      <w:szCs w:val="24"/>
    </w:rPr>
  </w:style>
  <w:style w:type="character" w:customStyle="1" w:styleId="ZpatChar">
    <w:name w:val="Zápatí Char"/>
    <w:basedOn w:val="Standardnpsmoodstavce"/>
    <w:link w:val="Zpat"/>
    <w:uiPriority w:val="99"/>
    <w:rsid w:val="00122B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1EE2"/>
    <w:rPr>
      <w:sz w:val="24"/>
      <w:szCs w:val="24"/>
    </w:rPr>
  </w:style>
  <w:style w:type="paragraph" w:styleId="Nadpis1">
    <w:name w:val="heading 1"/>
    <w:basedOn w:val="Normln"/>
    <w:next w:val="Normln"/>
    <w:qFormat/>
    <w:rsid w:val="007E51F7"/>
    <w:pPr>
      <w:keepNext/>
      <w:jc w:val="both"/>
      <w:outlineLvl w:val="0"/>
    </w:pPr>
    <w:rPr>
      <w:b/>
      <w:szCs w:val="20"/>
    </w:rPr>
  </w:style>
  <w:style w:type="paragraph" w:styleId="Nadpis4">
    <w:name w:val="heading 4"/>
    <w:basedOn w:val="Normln"/>
    <w:next w:val="Normln"/>
    <w:qFormat/>
    <w:rsid w:val="007E51F7"/>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rsid w:val="007E51F7"/>
    <w:pPr>
      <w:keepNext/>
      <w:keepLines/>
      <w:snapToGrid w:val="0"/>
      <w:spacing w:before="144" w:after="72"/>
    </w:pPr>
    <w:rPr>
      <w:rFonts w:ascii="Arial" w:hAnsi="Arial"/>
      <w:b/>
      <w:color w:val="000000"/>
      <w:sz w:val="36"/>
    </w:rPr>
  </w:style>
  <w:style w:type="paragraph" w:customStyle="1" w:styleId="dka">
    <w:name w:val="Řádka"/>
    <w:rsid w:val="007E51F7"/>
    <w:pPr>
      <w:snapToGrid w:val="0"/>
    </w:pPr>
    <w:rPr>
      <w:color w:val="000000"/>
      <w:sz w:val="24"/>
    </w:rPr>
  </w:style>
  <w:style w:type="paragraph" w:styleId="Zkladntext">
    <w:name w:val="Body Text"/>
    <w:basedOn w:val="Normln"/>
    <w:link w:val="ZkladntextChar"/>
    <w:rsid w:val="007E51F7"/>
    <w:pPr>
      <w:jc w:val="center"/>
    </w:pPr>
    <w:rPr>
      <w:b/>
      <w:bCs/>
      <w:sz w:val="48"/>
    </w:rPr>
  </w:style>
  <w:style w:type="paragraph" w:styleId="Zkladntext2">
    <w:name w:val="Body Text 2"/>
    <w:basedOn w:val="Normln"/>
    <w:semiHidden/>
    <w:rsid w:val="007E51F7"/>
    <w:pPr>
      <w:jc w:val="both"/>
    </w:pPr>
  </w:style>
  <w:style w:type="paragraph" w:styleId="Zpat">
    <w:name w:val="footer"/>
    <w:basedOn w:val="Normln"/>
    <w:link w:val="ZpatChar"/>
    <w:uiPriority w:val="99"/>
    <w:rsid w:val="007E51F7"/>
    <w:pPr>
      <w:tabs>
        <w:tab w:val="center" w:pos="4536"/>
        <w:tab w:val="right" w:pos="9072"/>
      </w:tabs>
    </w:pPr>
  </w:style>
  <w:style w:type="paragraph" w:customStyle="1" w:styleId="odstavec">
    <w:name w:val="..odstavec"/>
    <w:basedOn w:val="Normln"/>
    <w:rsid w:val="007E51F7"/>
    <w:pPr>
      <w:spacing w:after="168"/>
      <w:ind w:firstLine="567"/>
      <w:jc w:val="both"/>
    </w:pPr>
    <w:rPr>
      <w:rFonts w:ascii="Arial" w:hAnsi="Arial"/>
      <w:sz w:val="22"/>
      <w:szCs w:val="20"/>
    </w:rPr>
  </w:style>
  <w:style w:type="paragraph" w:styleId="Zkladntext3">
    <w:name w:val="Body Text 3"/>
    <w:basedOn w:val="Normln"/>
    <w:semiHidden/>
    <w:rsid w:val="007E51F7"/>
    <w:pPr>
      <w:jc w:val="both"/>
    </w:pPr>
    <w:rPr>
      <w:rFonts w:ascii="Arial" w:hAnsi="Arial" w:cs="Arial"/>
      <w:color w:val="FF0000"/>
    </w:rPr>
  </w:style>
  <w:style w:type="paragraph" w:styleId="Textbubliny">
    <w:name w:val="Balloon Text"/>
    <w:basedOn w:val="Normln"/>
    <w:semiHidden/>
    <w:rsid w:val="007E51F7"/>
    <w:rPr>
      <w:rFonts w:ascii="Tahoma" w:hAnsi="Tahoma" w:cs="Tahoma"/>
      <w:sz w:val="16"/>
      <w:szCs w:val="16"/>
    </w:rPr>
  </w:style>
  <w:style w:type="character" w:styleId="Hypertextovodkaz">
    <w:name w:val="Hyperlink"/>
    <w:semiHidden/>
    <w:rsid w:val="007E51F7"/>
    <w:rPr>
      <w:color w:val="0000FF"/>
      <w:u w:val="single"/>
    </w:rPr>
  </w:style>
  <w:style w:type="paragraph" w:styleId="Zkladntextodsazen">
    <w:name w:val="Body Text Indent"/>
    <w:basedOn w:val="Normln"/>
    <w:link w:val="ZkladntextodsazenChar"/>
    <w:rsid w:val="007E51F7"/>
    <w:pPr>
      <w:ind w:firstLine="360"/>
      <w:jc w:val="both"/>
    </w:pPr>
    <w:rPr>
      <w:rFonts w:ascii="Arial" w:hAnsi="Arial" w:cs="Arial"/>
    </w:rPr>
  </w:style>
  <w:style w:type="paragraph" w:styleId="Zkladntextodsazen2">
    <w:name w:val="Body Text Indent 2"/>
    <w:basedOn w:val="Normln"/>
    <w:semiHidden/>
    <w:rsid w:val="007E51F7"/>
    <w:pPr>
      <w:suppressAutoHyphens/>
      <w:ind w:firstLine="284"/>
      <w:jc w:val="both"/>
    </w:pPr>
    <w:rPr>
      <w:rFonts w:ascii="Arial" w:hAnsi="Arial" w:cs="Arial"/>
    </w:rPr>
  </w:style>
  <w:style w:type="paragraph" w:styleId="Zkladntextodsazen3">
    <w:name w:val="Body Text Indent 3"/>
    <w:basedOn w:val="Normln"/>
    <w:semiHidden/>
    <w:rsid w:val="007E51F7"/>
    <w:pPr>
      <w:ind w:left="-1134" w:firstLine="1134"/>
      <w:jc w:val="both"/>
    </w:pPr>
    <w:rPr>
      <w:rFonts w:ascii="Arial" w:hAnsi="Arial"/>
      <w:sz w:val="20"/>
      <w:szCs w:val="20"/>
    </w:rPr>
  </w:style>
  <w:style w:type="character" w:styleId="Sledovanodkaz">
    <w:name w:val="FollowedHyperlink"/>
    <w:semiHidden/>
    <w:rsid w:val="007E51F7"/>
    <w:rPr>
      <w:color w:val="800080"/>
      <w:u w:val="single"/>
    </w:rPr>
  </w:style>
  <w:style w:type="character" w:styleId="slostrnky">
    <w:name w:val="page number"/>
    <w:basedOn w:val="Standardnpsmoodstavce"/>
    <w:semiHidden/>
    <w:rsid w:val="007E51F7"/>
  </w:style>
  <w:style w:type="character" w:styleId="Odkaznakoment">
    <w:name w:val="annotation reference"/>
    <w:semiHidden/>
    <w:rsid w:val="007E51F7"/>
    <w:rPr>
      <w:sz w:val="16"/>
      <w:szCs w:val="16"/>
    </w:rPr>
  </w:style>
  <w:style w:type="paragraph" w:styleId="Textkomente">
    <w:name w:val="annotation text"/>
    <w:basedOn w:val="Normln"/>
    <w:semiHidden/>
    <w:rsid w:val="007E51F7"/>
    <w:rPr>
      <w:sz w:val="20"/>
      <w:szCs w:val="20"/>
    </w:rPr>
  </w:style>
  <w:style w:type="paragraph" w:styleId="Pedmtkomente">
    <w:name w:val="annotation subject"/>
    <w:basedOn w:val="Textkomente"/>
    <w:next w:val="Textkomente"/>
    <w:semiHidden/>
    <w:rsid w:val="007E51F7"/>
    <w:rPr>
      <w:b/>
      <w:bCs/>
    </w:rPr>
  </w:style>
  <w:style w:type="paragraph" w:styleId="Odstavecseseznamem">
    <w:name w:val="List Paragraph"/>
    <w:basedOn w:val="Normln"/>
    <w:qFormat/>
    <w:rsid w:val="007E51F7"/>
    <w:pPr>
      <w:ind w:left="708"/>
    </w:pPr>
  </w:style>
  <w:style w:type="paragraph" w:customStyle="1" w:styleId="2stAKM">
    <w:name w:val="2 Část AKM"/>
    <w:next w:val="3HlavaAKM"/>
    <w:rsid w:val="007E51F7"/>
    <w:pPr>
      <w:numPr>
        <w:numId w:val="2"/>
      </w:numPr>
      <w:spacing w:before="360" w:after="120"/>
      <w:jc w:val="center"/>
      <w:outlineLvl w:val="1"/>
    </w:pPr>
    <w:rPr>
      <w:b/>
      <w:sz w:val="28"/>
    </w:rPr>
  </w:style>
  <w:style w:type="paragraph" w:customStyle="1" w:styleId="3HlavaAKM">
    <w:name w:val="3 Hlava AKM"/>
    <w:next w:val="4DlAKM"/>
    <w:rsid w:val="007E51F7"/>
    <w:pPr>
      <w:numPr>
        <w:ilvl w:val="1"/>
        <w:numId w:val="2"/>
      </w:numPr>
      <w:spacing w:before="360" w:after="120"/>
      <w:jc w:val="center"/>
      <w:outlineLvl w:val="2"/>
    </w:pPr>
    <w:rPr>
      <w:b/>
      <w:caps/>
      <w:sz w:val="26"/>
    </w:rPr>
  </w:style>
  <w:style w:type="paragraph" w:customStyle="1" w:styleId="4DlAKM">
    <w:name w:val="4 Díl AKM"/>
    <w:next w:val="5NadpislAKM"/>
    <w:rsid w:val="007E51F7"/>
    <w:pPr>
      <w:numPr>
        <w:ilvl w:val="2"/>
        <w:numId w:val="2"/>
      </w:numPr>
      <w:spacing w:before="360" w:after="120"/>
      <w:jc w:val="center"/>
      <w:outlineLvl w:val="3"/>
    </w:pPr>
    <w:rPr>
      <w:b/>
      <w:sz w:val="24"/>
    </w:rPr>
  </w:style>
  <w:style w:type="paragraph" w:customStyle="1" w:styleId="5NadpislAKM">
    <w:name w:val="5 Nadpis čl. AKM"/>
    <w:next w:val="6odstAKM"/>
    <w:rsid w:val="007E51F7"/>
    <w:pPr>
      <w:keepLines/>
      <w:numPr>
        <w:ilvl w:val="3"/>
        <w:numId w:val="2"/>
      </w:numPr>
      <w:spacing w:before="360" w:after="120"/>
      <w:jc w:val="center"/>
      <w:outlineLvl w:val="4"/>
    </w:pPr>
    <w:rPr>
      <w:b/>
      <w:sz w:val="22"/>
    </w:rPr>
  </w:style>
  <w:style w:type="paragraph" w:customStyle="1" w:styleId="6odstAKM">
    <w:name w:val="6 Č. odst. AKM"/>
    <w:rsid w:val="007E51F7"/>
    <w:pPr>
      <w:numPr>
        <w:ilvl w:val="4"/>
        <w:numId w:val="2"/>
      </w:numPr>
      <w:spacing w:after="120"/>
      <w:jc w:val="both"/>
      <w:outlineLvl w:val="5"/>
    </w:pPr>
    <w:rPr>
      <w:sz w:val="22"/>
    </w:rPr>
  </w:style>
  <w:style w:type="paragraph" w:customStyle="1" w:styleId="Nadpisl">
    <w:name w:val="Nadpis čl."/>
    <w:basedOn w:val="Nadpis4"/>
    <w:next w:val="Normln"/>
    <w:rsid w:val="007E51F7"/>
    <w:pPr>
      <w:keepLines/>
      <w:numPr>
        <w:numId w:val="3"/>
      </w:numPr>
      <w:spacing w:before="360" w:after="120"/>
      <w:jc w:val="center"/>
      <w:outlineLvl w:val="2"/>
    </w:pPr>
    <w:rPr>
      <w:rFonts w:ascii="Times New Roman" w:hAnsi="Times New Roman"/>
      <w:bCs w:val="0"/>
      <w:sz w:val="24"/>
      <w:szCs w:val="20"/>
    </w:rPr>
  </w:style>
  <w:style w:type="paragraph" w:customStyle="1" w:styleId="odst">
    <w:name w:val="Č. odst."/>
    <w:basedOn w:val="Normln"/>
    <w:rsid w:val="007E51F7"/>
    <w:pPr>
      <w:widowControl w:val="0"/>
      <w:numPr>
        <w:ilvl w:val="1"/>
        <w:numId w:val="3"/>
      </w:numPr>
      <w:spacing w:after="120"/>
      <w:jc w:val="both"/>
    </w:pPr>
    <w:rPr>
      <w:snapToGrid w:val="0"/>
      <w:szCs w:val="20"/>
    </w:rPr>
  </w:style>
  <w:style w:type="character" w:customStyle="1" w:styleId="CharChar1">
    <w:name w:val="Char Char1"/>
    <w:semiHidden/>
    <w:rsid w:val="007E51F7"/>
    <w:rPr>
      <w:rFonts w:ascii="Calibri" w:eastAsia="Times New Roman" w:hAnsi="Calibri" w:cs="Times New Roman"/>
      <w:b/>
      <w:bCs/>
      <w:sz w:val="28"/>
      <w:szCs w:val="28"/>
    </w:rPr>
  </w:style>
  <w:style w:type="paragraph" w:styleId="Zhlav">
    <w:name w:val="header"/>
    <w:basedOn w:val="Normln"/>
    <w:link w:val="ZhlavChar"/>
    <w:uiPriority w:val="99"/>
    <w:rsid w:val="007E51F7"/>
    <w:pPr>
      <w:tabs>
        <w:tab w:val="center" w:pos="4536"/>
        <w:tab w:val="right" w:pos="9072"/>
      </w:tabs>
    </w:pPr>
  </w:style>
  <w:style w:type="character" w:customStyle="1" w:styleId="CharChar">
    <w:name w:val="Char Char"/>
    <w:rsid w:val="007E51F7"/>
    <w:rPr>
      <w:sz w:val="24"/>
      <w:szCs w:val="24"/>
    </w:rPr>
  </w:style>
  <w:style w:type="paragraph" w:styleId="Rozloendokumentu">
    <w:name w:val="Document Map"/>
    <w:basedOn w:val="Normln"/>
    <w:semiHidden/>
    <w:rsid w:val="00F2208A"/>
    <w:pPr>
      <w:shd w:val="clear" w:color="auto" w:fill="000080"/>
    </w:pPr>
    <w:rPr>
      <w:rFonts w:ascii="Tahoma" w:hAnsi="Tahoma" w:cs="Tahoma"/>
      <w:sz w:val="20"/>
      <w:szCs w:val="20"/>
    </w:rPr>
  </w:style>
  <w:style w:type="paragraph" w:styleId="Textpoznpodarou">
    <w:name w:val="footnote text"/>
    <w:basedOn w:val="Normln"/>
    <w:semiHidden/>
    <w:rsid w:val="00E46B51"/>
    <w:rPr>
      <w:sz w:val="20"/>
      <w:szCs w:val="20"/>
    </w:rPr>
  </w:style>
  <w:style w:type="character" w:styleId="Znakapoznpodarou">
    <w:name w:val="footnote reference"/>
    <w:semiHidden/>
    <w:rsid w:val="00E46B51"/>
    <w:rPr>
      <w:vertAlign w:val="superscript"/>
    </w:rPr>
  </w:style>
  <w:style w:type="character" w:styleId="Siln">
    <w:name w:val="Strong"/>
    <w:basedOn w:val="Standardnpsmoodstavce"/>
    <w:uiPriority w:val="22"/>
    <w:qFormat/>
    <w:rsid w:val="00EC70F0"/>
    <w:rPr>
      <w:b/>
      <w:bCs/>
    </w:rPr>
  </w:style>
  <w:style w:type="paragraph" w:styleId="Revize">
    <w:name w:val="Revision"/>
    <w:hidden/>
    <w:uiPriority w:val="99"/>
    <w:semiHidden/>
    <w:rsid w:val="00DB5AA6"/>
    <w:rPr>
      <w:sz w:val="24"/>
      <w:szCs w:val="24"/>
    </w:rPr>
  </w:style>
  <w:style w:type="paragraph" w:styleId="Bezmezer">
    <w:name w:val="No Spacing"/>
    <w:uiPriority w:val="1"/>
    <w:qFormat/>
    <w:rsid w:val="006D43BD"/>
    <w:rPr>
      <w:sz w:val="24"/>
      <w:szCs w:val="24"/>
    </w:rPr>
  </w:style>
  <w:style w:type="character" w:customStyle="1" w:styleId="ZkladntextodsazenChar">
    <w:name w:val="Základní text odsazený Char"/>
    <w:basedOn w:val="Standardnpsmoodstavce"/>
    <w:link w:val="Zkladntextodsazen"/>
    <w:rsid w:val="00E06998"/>
    <w:rPr>
      <w:rFonts w:ascii="Arial" w:hAnsi="Arial" w:cs="Arial"/>
      <w:sz w:val="24"/>
      <w:szCs w:val="24"/>
    </w:rPr>
  </w:style>
  <w:style w:type="character" w:customStyle="1" w:styleId="ZkladntextChar">
    <w:name w:val="Základní text Char"/>
    <w:basedOn w:val="Standardnpsmoodstavce"/>
    <w:link w:val="Zkladntext"/>
    <w:rsid w:val="00BB696C"/>
    <w:rPr>
      <w:b/>
      <w:bCs/>
      <w:sz w:val="48"/>
      <w:szCs w:val="24"/>
    </w:rPr>
  </w:style>
  <w:style w:type="table" w:styleId="Mkatabulky">
    <w:name w:val="Table Grid"/>
    <w:basedOn w:val="Normlntabulka"/>
    <w:uiPriority w:val="59"/>
    <w:rsid w:val="0030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3062F3"/>
    <w:rPr>
      <w:sz w:val="24"/>
      <w:szCs w:val="24"/>
    </w:rPr>
  </w:style>
  <w:style w:type="character" w:customStyle="1" w:styleId="ZpatChar">
    <w:name w:val="Zápatí Char"/>
    <w:basedOn w:val="Standardnpsmoodstavce"/>
    <w:link w:val="Zpat"/>
    <w:uiPriority w:val="99"/>
    <w:rsid w:val="00122B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555">
      <w:bodyDiv w:val="1"/>
      <w:marLeft w:val="0"/>
      <w:marRight w:val="0"/>
      <w:marTop w:val="0"/>
      <w:marBottom w:val="0"/>
      <w:divBdr>
        <w:top w:val="none" w:sz="0" w:space="0" w:color="auto"/>
        <w:left w:val="none" w:sz="0" w:space="0" w:color="auto"/>
        <w:bottom w:val="none" w:sz="0" w:space="0" w:color="auto"/>
        <w:right w:val="none" w:sz="0" w:space="0" w:color="auto"/>
      </w:divBdr>
    </w:div>
    <w:div w:id="151146962">
      <w:bodyDiv w:val="1"/>
      <w:marLeft w:val="0"/>
      <w:marRight w:val="0"/>
      <w:marTop w:val="0"/>
      <w:marBottom w:val="0"/>
      <w:divBdr>
        <w:top w:val="none" w:sz="0" w:space="0" w:color="auto"/>
        <w:left w:val="none" w:sz="0" w:space="0" w:color="auto"/>
        <w:bottom w:val="none" w:sz="0" w:space="0" w:color="auto"/>
        <w:right w:val="none" w:sz="0" w:space="0" w:color="auto"/>
      </w:divBdr>
    </w:div>
    <w:div w:id="1291017569">
      <w:bodyDiv w:val="1"/>
      <w:marLeft w:val="0"/>
      <w:marRight w:val="0"/>
      <w:marTop w:val="0"/>
      <w:marBottom w:val="0"/>
      <w:divBdr>
        <w:top w:val="none" w:sz="0" w:space="0" w:color="auto"/>
        <w:left w:val="none" w:sz="0" w:space="0" w:color="auto"/>
        <w:bottom w:val="none" w:sz="0" w:space="0" w:color="auto"/>
        <w:right w:val="none" w:sz="0" w:space="0" w:color="auto"/>
      </w:divBdr>
    </w:div>
    <w:div w:id="1660815531">
      <w:bodyDiv w:val="1"/>
      <w:marLeft w:val="0"/>
      <w:marRight w:val="0"/>
      <w:marTop w:val="0"/>
      <w:marBottom w:val="0"/>
      <w:divBdr>
        <w:top w:val="none" w:sz="0" w:space="0" w:color="auto"/>
        <w:left w:val="none" w:sz="0" w:space="0" w:color="auto"/>
        <w:bottom w:val="none" w:sz="0" w:space="0" w:color="auto"/>
        <w:right w:val="none" w:sz="0" w:space="0" w:color="auto"/>
      </w:divBdr>
    </w:div>
    <w:div w:id="1973293253">
      <w:bodyDiv w:val="1"/>
      <w:marLeft w:val="0"/>
      <w:marRight w:val="0"/>
      <w:marTop w:val="0"/>
      <w:marBottom w:val="0"/>
      <w:divBdr>
        <w:top w:val="none" w:sz="0" w:space="0" w:color="auto"/>
        <w:left w:val="none" w:sz="0" w:space="0" w:color="auto"/>
        <w:bottom w:val="none" w:sz="0" w:space="0" w:color="auto"/>
        <w:right w:val="none" w:sz="0" w:space="0" w:color="auto"/>
      </w:divBdr>
    </w:div>
    <w:div w:id="19881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4875-3EC3-40D4-B319-460B9AD1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5215</Words>
  <Characters>30774</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SMLOUVA O DÍLO č</vt:lpstr>
    </vt:vector>
  </TitlesOfParts>
  <Company>Západočeské komunální služby</Company>
  <LinksUpToDate>false</LinksUpToDate>
  <CharactersWithSpaces>35918</CharactersWithSpaces>
  <SharedDoc>false</SharedDoc>
  <HLinks>
    <vt:vector size="12" baseType="variant">
      <vt:variant>
        <vt:i4>1245232</vt:i4>
      </vt:variant>
      <vt:variant>
        <vt:i4>3</vt:i4>
      </vt:variant>
      <vt:variant>
        <vt:i4>0</vt:i4>
      </vt:variant>
      <vt:variant>
        <vt:i4>5</vt:i4>
      </vt:variant>
      <vt:variant>
        <vt:lpwstr>mailto:zahalkova@plzen.eu</vt:lpwstr>
      </vt:variant>
      <vt:variant>
        <vt:lpwstr/>
      </vt:variant>
      <vt:variant>
        <vt:i4>1966129</vt:i4>
      </vt:variant>
      <vt:variant>
        <vt:i4>0</vt:i4>
      </vt:variant>
      <vt:variant>
        <vt:i4>0</vt:i4>
      </vt:variant>
      <vt:variant>
        <vt:i4>5</vt:i4>
      </vt:variant>
      <vt:variant>
        <vt:lpwstr>mailto:brecik@plzen.eu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Heidler Petr</dc:creator>
  <cp:lastModifiedBy>Šlechtová Andrea</cp:lastModifiedBy>
  <cp:revision>2</cp:revision>
  <cp:lastPrinted>2016-12-09T12:39:00Z</cp:lastPrinted>
  <dcterms:created xsi:type="dcterms:W3CDTF">2018-04-09T07:02:00Z</dcterms:created>
  <dcterms:modified xsi:type="dcterms:W3CDTF">2018-04-09T07:02:00Z</dcterms:modified>
</cp:coreProperties>
</file>