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B4" w:rsidRDefault="002E4954">
      <w:pPr>
        <w:pStyle w:val="Zkladntext30"/>
        <w:shd w:val="clear" w:color="auto" w:fill="auto"/>
        <w:ind w:right="120"/>
      </w:pPr>
      <w:bookmarkStart w:id="0" w:name="_GoBack"/>
      <w:bookmarkEnd w:id="0"/>
      <w:r>
        <w:t>Dodatek č. 1/2018 ke smlouvě o řešení části grantového projektu a</w:t>
      </w:r>
      <w:r>
        <w:br/>
        <w:t>poskytnutí části účelových prostředků ze státního rozpočtu ČR na jeho</w:t>
      </w:r>
    </w:p>
    <w:p w:rsidR="004222B4" w:rsidRDefault="002E4954">
      <w:pPr>
        <w:pStyle w:val="Zkladntext30"/>
        <w:shd w:val="clear" w:color="auto" w:fill="auto"/>
        <w:spacing w:after="278"/>
        <w:ind w:right="120"/>
      </w:pPr>
      <w:r>
        <w:t>podporu</w:t>
      </w:r>
    </w:p>
    <w:p w:rsidR="004222B4" w:rsidRDefault="002E4954">
      <w:pPr>
        <w:pStyle w:val="Zkladntext30"/>
        <w:shd w:val="clear" w:color="auto" w:fill="auto"/>
        <w:spacing w:after="427" w:line="280" w:lineRule="exact"/>
        <w:ind w:right="120"/>
      </w:pPr>
      <w:r>
        <w:rPr>
          <w:rStyle w:val="Zkladntext31"/>
          <w:b/>
          <w:bCs/>
        </w:rPr>
        <w:t>identifikační číslo projektu: 17-10976S</w:t>
      </w:r>
    </w:p>
    <w:p w:rsidR="004222B4" w:rsidRDefault="002E4954">
      <w:pPr>
        <w:pStyle w:val="Nadpis30"/>
        <w:keepNext/>
        <w:keepLines/>
        <w:shd w:val="clear" w:color="auto" w:fill="auto"/>
        <w:spacing w:before="0" w:after="166" w:line="190" w:lineRule="exact"/>
        <w:ind w:firstLine="0"/>
      </w:pPr>
      <w:bookmarkStart w:id="1" w:name="bookmark0"/>
      <w:r>
        <w:t>Smluvní strany</w:t>
      </w:r>
      <w:bookmarkEnd w:id="1"/>
    </w:p>
    <w:p w:rsidR="004222B4" w:rsidRDefault="002E4954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43"/>
        </w:tabs>
        <w:spacing w:before="0" w:after="0" w:line="234" w:lineRule="exact"/>
        <w:ind w:firstLine="0"/>
      </w:pPr>
      <w:bookmarkStart w:id="2" w:name="bookmark1"/>
      <w:r>
        <w:t>Výzkumný ústav rostlinné výroby, v. v. i.</w:t>
      </w:r>
      <w:bookmarkEnd w:id="2"/>
    </w:p>
    <w:p w:rsidR="004222B4" w:rsidRDefault="002E4954">
      <w:pPr>
        <w:pStyle w:val="Obsah0"/>
        <w:shd w:val="clear" w:color="auto" w:fill="auto"/>
        <w:tabs>
          <w:tab w:val="left" w:pos="250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Sídlo: l</w:t>
      </w:r>
      <w:r>
        <w:tab/>
        <w:t>"</w:t>
      </w:r>
    </w:p>
    <w:p w:rsidR="004222B4" w:rsidRDefault="002E4954">
      <w:pPr>
        <w:pStyle w:val="Obsah0"/>
        <w:shd w:val="clear" w:color="auto" w:fill="auto"/>
        <w:tabs>
          <w:tab w:val="left" w:pos="1213"/>
        </w:tabs>
      </w:pPr>
      <w:r>
        <w:t>IČO:</w:t>
      </w:r>
      <w:r>
        <w:tab/>
        <w:t>.o</w:t>
      </w:r>
    </w:p>
    <w:p w:rsidR="004222B4" w:rsidRDefault="002E4954">
      <w:pPr>
        <w:pStyle w:val="Obsah0"/>
        <w:shd w:val="clear" w:color="auto" w:fill="auto"/>
      </w:pPr>
      <w:r>
        <w:t>DIČ.</w:t>
      </w:r>
    </w:p>
    <w:p w:rsidR="004222B4" w:rsidRDefault="002E4954">
      <w:pPr>
        <w:pStyle w:val="Obsah0"/>
        <w:shd w:val="clear" w:color="auto" w:fill="auto"/>
        <w:tabs>
          <w:tab w:val="left" w:pos="2083"/>
          <w:tab w:val="left" w:pos="2977"/>
        </w:tabs>
      </w:pPr>
      <w:r>
        <w:t>Zastoupený-</w:t>
      </w:r>
      <w:r>
        <w:tab/>
        <w:t>. ,... .</w:t>
      </w:r>
      <w:r>
        <w:tab/>
        <w:t>^'</w:t>
      </w:r>
      <w:r>
        <w:fldChar w:fldCharType="end"/>
      </w:r>
    </w:p>
    <w:p w:rsidR="004222B4" w:rsidRDefault="002E4954">
      <w:pPr>
        <w:pStyle w:val="Zkladntext20"/>
        <w:shd w:val="clear" w:color="auto" w:fill="auto"/>
        <w:ind w:right="7140"/>
      </w:pPr>
      <w:r>
        <w:t xml:space="preserve">Bankovní </w:t>
      </w:r>
      <w:r>
        <w:rPr>
          <w:rStyle w:val="Zkladntext28pt"/>
          <w:b w:val="0"/>
          <w:bCs w:val="0"/>
        </w:rPr>
        <w:t xml:space="preserve">SDOiem </w:t>
      </w:r>
      <w:r>
        <w:t>č. úfifc</w:t>
      </w:r>
    </w:p>
    <w:p w:rsidR="004222B4" w:rsidRDefault="002E4954">
      <w:pPr>
        <w:pStyle w:val="Zkladntext20"/>
        <w:shd w:val="clear" w:color="auto" w:fill="auto"/>
        <w:spacing w:line="418" w:lineRule="exact"/>
        <w:ind w:right="5680"/>
      </w:pPr>
      <w:r>
        <w:t xml:space="preserve">(dále jen </w:t>
      </w:r>
      <w:r>
        <w:rPr>
          <w:rStyle w:val="Zkladntext2Tun"/>
        </w:rPr>
        <w:t xml:space="preserve">.příjemce" </w:t>
      </w:r>
      <w:r>
        <w:t>na straně jedné) a</w:t>
      </w:r>
    </w:p>
    <w:p w:rsidR="004222B4" w:rsidRDefault="002E4954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43"/>
        </w:tabs>
        <w:spacing w:before="0" w:after="0" w:line="234" w:lineRule="exact"/>
        <w:ind w:firstLine="0"/>
      </w:pPr>
      <w:bookmarkStart w:id="3" w:name="bookmark2"/>
      <w:r>
        <w:t>Česká zemědělská univerzita v Praze</w:t>
      </w:r>
      <w:bookmarkEnd w:id="3"/>
    </w:p>
    <w:p w:rsidR="004222B4" w:rsidRDefault="002E4954">
      <w:pPr>
        <w:pStyle w:val="Zkladntext20"/>
        <w:shd w:val="clear" w:color="auto" w:fill="auto"/>
        <w:tabs>
          <w:tab w:val="left" w:pos="2083"/>
        </w:tabs>
        <w:jc w:val="both"/>
      </w:pPr>
      <w:r>
        <w:t>Sídlo:</w:t>
      </w:r>
      <w:r>
        <w:tab/>
      </w:r>
      <w:r>
        <w:rPr>
          <w:rStyle w:val="Zkladntext210ptKurzva"/>
        </w:rPr>
        <w:t>v</w:t>
      </w:r>
    </w:p>
    <w:p w:rsidR="004222B4" w:rsidRDefault="002E4954">
      <w:pPr>
        <w:pStyle w:val="Zkladntext20"/>
        <w:shd w:val="clear" w:color="auto" w:fill="auto"/>
        <w:jc w:val="both"/>
      </w:pPr>
      <w:r>
        <w:t>IČO:</w:t>
      </w:r>
    </w:p>
    <w:p w:rsidR="004222B4" w:rsidRDefault="002E4954">
      <w:pPr>
        <w:pStyle w:val="Zkladntext20"/>
        <w:shd w:val="clear" w:color="auto" w:fill="auto"/>
        <w:jc w:val="both"/>
      </w:pPr>
      <w:r>
        <w:t>Zastoupený(á).</w:t>
      </w:r>
    </w:p>
    <w:p w:rsidR="004222B4" w:rsidRDefault="002E4954">
      <w:pPr>
        <w:pStyle w:val="Zkladntext20"/>
        <w:shd w:val="clear" w:color="auto" w:fill="auto"/>
        <w:ind w:right="6960"/>
      </w:pPr>
      <w:r>
        <w:t>Bankovní spojení: ’ č. účtu:</w:t>
      </w:r>
    </w:p>
    <w:p w:rsidR="004222B4" w:rsidRDefault="002E4954">
      <w:pPr>
        <w:pStyle w:val="Zkladntext20"/>
        <w:shd w:val="clear" w:color="auto" w:fill="auto"/>
        <w:spacing w:after="438" w:line="468" w:lineRule="exact"/>
        <w:ind w:right="5240"/>
      </w:pPr>
      <w:r>
        <w:t xml:space="preserve">(dále jen </w:t>
      </w:r>
      <w:r>
        <w:rPr>
          <w:rStyle w:val="Zkladntext2Tun"/>
        </w:rPr>
        <w:t xml:space="preserve">„spolupříjemce" </w:t>
      </w:r>
      <w:r>
        <w:t xml:space="preserve">na straně druhé) (společné dále také jako </w:t>
      </w:r>
      <w:r>
        <w:rPr>
          <w:rStyle w:val="Zkladntext2Tun"/>
        </w:rPr>
        <w:t>.smluvní strany")</w:t>
      </w:r>
    </w:p>
    <w:p w:rsidR="004222B4" w:rsidRDefault="002E4954">
      <w:pPr>
        <w:pStyle w:val="Nadpis10"/>
        <w:keepNext/>
        <w:keepLines/>
        <w:shd w:val="clear" w:color="auto" w:fill="auto"/>
        <w:spacing w:before="0" w:after="411" w:line="220" w:lineRule="exact"/>
        <w:ind w:right="60"/>
      </w:pPr>
      <w:bookmarkStart w:id="4" w:name="bookmark3"/>
      <w:r>
        <w:rPr>
          <w:rStyle w:val="Nadpis11"/>
          <w:b/>
          <w:bCs/>
        </w:rPr>
        <w:t>se dohodiv na tomto dodatku č. 1/2018</w:t>
      </w:r>
      <w:bookmarkEnd w:id="4"/>
    </w:p>
    <w:p w:rsidR="004222B4" w:rsidRDefault="002E4954">
      <w:pPr>
        <w:pStyle w:val="Zkladntext20"/>
        <w:shd w:val="clear" w:color="auto" w:fill="auto"/>
        <w:spacing w:after="423"/>
        <w:jc w:val="both"/>
      </w:pPr>
      <w:r>
        <w:t>ke smlouvě o řešení části grantového projektu výzkumu a vývoje a poskytnutí části účelových prostředků na podporu řešení projektu, uzavřené mezi smluvními str</w:t>
      </w:r>
      <w:r>
        <w:t>anami dne 11.1.2017 (dále také jen „smlouva").</w:t>
      </w:r>
    </w:p>
    <w:p w:rsidR="004222B4" w:rsidRDefault="002E4954">
      <w:pPr>
        <w:pStyle w:val="Nadpis30"/>
        <w:keepNext/>
        <w:keepLines/>
        <w:shd w:val="clear" w:color="auto" w:fill="auto"/>
        <w:spacing w:before="0" w:after="237" w:line="230" w:lineRule="exact"/>
        <w:ind w:left="1360"/>
        <w:jc w:val="left"/>
      </w:pPr>
      <w:bookmarkStart w:id="5" w:name="bookmark4"/>
      <w:r>
        <w:rPr>
          <w:rStyle w:val="Nadpis3Netun"/>
        </w:rPr>
        <w:t xml:space="preserve">Název projektu: </w:t>
      </w:r>
      <w:r>
        <w:t>Mají neonikotinoidy subletální efekty na pavouky, snižující jejích schopnost regulovat zemědělské škůdce?</w:t>
      </w:r>
      <w:bookmarkEnd w:id="5"/>
    </w:p>
    <w:p w:rsidR="004222B4" w:rsidRDefault="002E4954">
      <w:pPr>
        <w:pStyle w:val="Zkladntext20"/>
        <w:shd w:val="clear" w:color="auto" w:fill="auto"/>
        <w:jc w:val="both"/>
      </w:pPr>
      <w:r>
        <w:t>Identifikační číslo projektu: 17-10976S</w:t>
      </w:r>
    </w:p>
    <w:p w:rsidR="004222B4" w:rsidRDefault="002E4954">
      <w:pPr>
        <w:pStyle w:val="Zkladntext20"/>
        <w:shd w:val="clear" w:color="auto" w:fill="auto"/>
        <w:jc w:val="both"/>
      </w:pPr>
      <w:r>
        <w:t>Zahájeni a ukončení řešení grantového projektu:</w:t>
      </w:r>
      <w:r>
        <w:t xml:space="preserve"> 2017 - 2019</w:t>
      </w:r>
    </w:p>
    <w:p w:rsidR="004222B4" w:rsidRDefault="002E4954">
      <w:pPr>
        <w:pStyle w:val="Zkladntext20"/>
        <w:shd w:val="clear" w:color="auto" w:fill="auto"/>
        <w:jc w:val="both"/>
      </w:pPr>
      <w:r>
        <w:t>Odpovědný řešitel projektu:</w:t>
      </w:r>
    </w:p>
    <w:p w:rsidR="004222B4" w:rsidRDefault="002E4954">
      <w:pPr>
        <w:pStyle w:val="Zkladntext20"/>
        <w:shd w:val="clear" w:color="auto" w:fill="auto"/>
        <w:jc w:val="both"/>
      </w:pPr>
      <w:r>
        <w:t>(dále jen „řešitel")</w:t>
      </w:r>
    </w:p>
    <w:p w:rsidR="004222B4" w:rsidRDefault="002E4954">
      <w:pPr>
        <w:pStyle w:val="Zkladntext20"/>
        <w:shd w:val="clear" w:color="auto" w:fill="auto"/>
        <w:ind w:right="5800"/>
        <w:sectPr w:rsidR="004222B4">
          <w:headerReference w:type="default" r:id="rId7"/>
          <w:footerReference w:type="first" r:id="rId8"/>
          <w:pgSz w:w="11900" w:h="16840"/>
          <w:pgMar w:top="1944" w:right="1487" w:bottom="1944" w:left="1939" w:header="0" w:footer="3" w:gutter="0"/>
          <w:cols w:space="720"/>
          <w:noEndnote/>
          <w:titlePg/>
          <w:docGrid w:linePitch="360"/>
        </w:sectPr>
      </w:pPr>
      <w:r>
        <w:t>Odpovědný spoluřešitel projektu: i (dále jen „spoluřešitel")</w:t>
      </w:r>
    </w:p>
    <w:p w:rsidR="004222B4" w:rsidRDefault="002E4954">
      <w:pPr>
        <w:pStyle w:val="Zkladntext20"/>
        <w:numPr>
          <w:ilvl w:val="0"/>
          <w:numId w:val="2"/>
        </w:numPr>
        <w:shd w:val="clear" w:color="auto" w:fill="auto"/>
        <w:tabs>
          <w:tab w:val="left" w:pos="421"/>
        </w:tabs>
        <w:spacing w:after="720" w:line="238" w:lineRule="exact"/>
        <w:jc w:val="both"/>
      </w:pPr>
      <w:r>
        <w:lastRenderedPageBreak/>
        <w:t xml:space="preserve">V souladu se </w:t>
      </w:r>
      <w:r>
        <w:t>smlouvou poskytne příjemce spolupňjemci na řešení věcné náplně části projektu v roce 2018 finanční prostředky ve výši:</w:t>
      </w:r>
    </w:p>
    <w:p w:rsidR="004222B4" w:rsidRDefault="002E4954">
      <w:pPr>
        <w:pStyle w:val="Zkladntext20"/>
        <w:numPr>
          <w:ilvl w:val="0"/>
          <w:numId w:val="2"/>
        </w:numPr>
        <w:shd w:val="clear" w:color="auto" w:fill="auto"/>
        <w:tabs>
          <w:tab w:val="left" w:pos="425"/>
        </w:tabs>
        <w:spacing w:after="458" w:line="238" w:lineRule="exact"/>
        <w:jc w:val="both"/>
      </w:pPr>
      <w:r>
        <w:t xml:space="preserve">Finanční prostředky jsou poskytovány na úhradu skutečně vynaložených nákladů, účelově vymezených smlouvou. Zasláni finančních prostředků </w:t>
      </w:r>
      <w:r>
        <w:t>bude příjemcem spolupříjemci avizováno.</w:t>
      </w:r>
    </w:p>
    <w:p w:rsidR="004222B4" w:rsidRDefault="002E4954">
      <w:pPr>
        <w:pStyle w:val="Zkladntext40"/>
        <w:shd w:val="clear" w:color="auto" w:fill="auto"/>
        <w:spacing w:before="0" w:after="208" w:line="190" w:lineRule="exact"/>
        <w:ind w:right="60"/>
      </w:pPr>
      <w:r>
        <w:t>Článek 2</w:t>
      </w:r>
    </w:p>
    <w:p w:rsidR="004222B4" w:rsidRDefault="002E4954">
      <w:pPr>
        <w:pStyle w:val="Zkladntext20"/>
        <w:numPr>
          <w:ilvl w:val="1"/>
          <w:numId w:val="2"/>
        </w:numPr>
        <w:shd w:val="clear" w:color="auto" w:fill="auto"/>
        <w:tabs>
          <w:tab w:val="left" w:pos="414"/>
        </w:tabs>
        <w:spacing w:after="181" w:line="190" w:lineRule="exact"/>
        <w:jc w:val="both"/>
      </w:pPr>
      <w:r>
        <w:t>Ostatní ujednání smlouvy zůstávají tímto dodatkem nedotčena a nemění se.</w:t>
      </w:r>
    </w:p>
    <w:p w:rsidR="004222B4" w:rsidRDefault="002E4954">
      <w:pPr>
        <w:pStyle w:val="Zkladntext20"/>
        <w:numPr>
          <w:ilvl w:val="0"/>
          <w:numId w:val="3"/>
        </w:numPr>
        <w:shd w:val="clear" w:color="auto" w:fill="auto"/>
        <w:tabs>
          <w:tab w:val="left" w:pos="418"/>
        </w:tabs>
        <w:jc w:val="both"/>
      </w:pPr>
      <w:r>
        <w:t>Tento dodatek nabývá platnosti dnem jeho podpisu oběma smluvními stranami a stává se nedílnou součástí smlouvy. Účinnosti dodatek nabý</w:t>
      </w:r>
      <w:r>
        <w:t>vá dnem jeho uveřejnění v registru smluv ve smyslu zákona č.340/2015 Sb.,</w:t>
      </w:r>
    </w:p>
    <w:p w:rsidR="004222B4" w:rsidRDefault="002E4954">
      <w:pPr>
        <w:pStyle w:val="Zkladntext20"/>
        <w:shd w:val="clear" w:color="auto" w:fill="auto"/>
        <w:spacing w:after="240"/>
        <w:jc w:val="both"/>
      </w:pPr>
      <w:r>
        <w:t>o registru smluv, ve znění pozdějších předpisů.</w:t>
      </w:r>
    </w:p>
    <w:p w:rsidR="004222B4" w:rsidRDefault="002E4954">
      <w:pPr>
        <w:pStyle w:val="Zkladntext20"/>
        <w:numPr>
          <w:ilvl w:val="0"/>
          <w:numId w:val="3"/>
        </w:numPr>
        <w:shd w:val="clear" w:color="auto" w:fill="auto"/>
        <w:tabs>
          <w:tab w:val="left" w:pos="418"/>
        </w:tabs>
        <w:spacing w:after="240"/>
        <w:jc w:val="both"/>
      </w:pPr>
      <w:r>
        <w:t>Tento dodatek je vyhotoven ve čtyřech stejnopisech s platnosti originálu, z nichž dva jsou určeny pro příjemce a dva pro spolupříjemce</w:t>
      </w:r>
      <w:r>
        <w:t>, který se zavazuje jeden stejnopis předat spoluřešiteli.</w:t>
      </w:r>
    </w:p>
    <w:p w:rsidR="004222B4" w:rsidRDefault="002E4954">
      <w:pPr>
        <w:pStyle w:val="Zkladntext20"/>
        <w:numPr>
          <w:ilvl w:val="0"/>
          <w:numId w:val="3"/>
        </w:numPr>
        <w:shd w:val="clear" w:color="auto" w:fill="auto"/>
        <w:tabs>
          <w:tab w:val="left" w:pos="428"/>
        </w:tabs>
        <w:spacing w:after="243"/>
        <w:jc w:val="both"/>
      </w:pPr>
      <w:r>
        <w:t xml:space="preserve">Spolupříjemce bezvýhradně souhlasí se zveřejněním plného znění dodatku tak, aby tento dodatek mohl být předmětem poskytnuté informace ve smyslu zákona č. 106/1999 Sb., o svobodném přístupu k </w:t>
      </w:r>
      <w:r>
        <w:t>informacím, ve znění pozdějších předpisů a s uveřejněním plného znění dodatku v souladu se zákonem č. 340/2015 Sb., o zvláštních podmínkách účinnosti některých smluv, uveřejňování těchto smluv a o registru smluv (zákon o registru smluv), ve znění pozdějšíc</w:t>
      </w:r>
      <w:r>
        <w:t>h předpisů.</w:t>
      </w:r>
    </w:p>
    <w:p w:rsidR="004222B4" w:rsidRDefault="002E4954">
      <w:pPr>
        <w:pStyle w:val="Zkladntext20"/>
        <w:numPr>
          <w:ilvl w:val="0"/>
          <w:numId w:val="3"/>
        </w:numPr>
        <w:shd w:val="clear" w:color="auto" w:fill="auto"/>
        <w:tabs>
          <w:tab w:val="left" w:pos="421"/>
        </w:tabs>
        <w:spacing w:after="452" w:line="230" w:lineRule="exact"/>
        <w:jc w:val="both"/>
      </w:pPr>
      <w:r>
        <w:t>Smluvní strany svými níže připojenými podpisy potvrzují, že jsou seznámeny a srozuměny s celým obsahem tohoto dodatku a že pokud jim z tohoto dodatku plynou jakékoli povinnosti či naopak práva, bez výhrad je přijímají a takto se k uvedenému dod</w:t>
      </w:r>
      <w:r>
        <w:t>atku připojují.</w:t>
      </w:r>
    </w:p>
    <w:p w:rsidR="004222B4" w:rsidRDefault="002E4954">
      <w:pPr>
        <w:pStyle w:val="Zkladntext20"/>
        <w:shd w:val="clear" w:color="auto" w:fill="auto"/>
        <w:spacing w:line="19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87020" distL="63500" distR="2304415" simplePos="0" relativeHeight="37748710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989965</wp:posOffset>
                </wp:positionV>
                <wp:extent cx="598805" cy="120650"/>
                <wp:effectExtent l="0" t="0" r="1905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2B4" w:rsidRDefault="002E4954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Řešitel: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7pt;margin-top:77.95pt;width:47.15pt;height:9.5pt;z-index:-125829376;visibility:visible;mso-wrap-style:square;mso-width-percent:0;mso-height-percent:0;mso-wrap-distance-left:5pt;mso-wrap-distance-top:0;mso-wrap-distance-right:181.45pt;mso-wrap-distance-bottom:2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cXrQIAAKg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" filled="f" stroked="f">
                <v:textbox style="mso-fit-shape-to-text:t" inset="0,0,0,0">
                  <w:txbxContent>
                    <w:p w:rsidR="004222B4" w:rsidRDefault="002E4954">
                      <w:pPr>
                        <w:pStyle w:val="Zkladntext2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2Exact"/>
                        </w:rPr>
                        <w:t>Řešitel: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88950" simplePos="0" relativeHeight="377487105" behindDoc="1" locked="0" layoutInCell="1" allowOverlap="1">
                <wp:simplePos x="0" y="0"/>
                <wp:positionH relativeFrom="margin">
                  <wp:posOffset>2912110</wp:posOffset>
                </wp:positionH>
                <wp:positionV relativeFrom="paragraph">
                  <wp:posOffset>1009650</wp:posOffset>
                </wp:positionV>
                <wp:extent cx="1138555" cy="43497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2B4" w:rsidRDefault="002E4954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310"/>
                              </w:tabs>
                              <w:spacing w:after="255" w:line="24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 příjemce: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PalatinoLinotype12ptExact"/>
                              </w:rPr>
                              <w:t>!S*...</w:t>
                            </w:r>
                          </w:p>
                          <w:p w:rsidR="004222B4" w:rsidRDefault="002E4954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29.3pt;margin-top:79.5pt;width:89.65pt;height:34.25pt;z-index:-125829375;visibility:visible;mso-wrap-style:square;mso-width-percent:0;mso-height-percent:0;mso-wrap-distance-left:5pt;mso-wrap-distance-top:0;mso-wrap-distance-right:38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IzsAIAALA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" filled="f" stroked="f">
                <v:textbox style="mso-fit-shape-to-text:t" inset="0,0,0,0">
                  <w:txbxContent>
                    <w:p w:rsidR="004222B4" w:rsidRDefault="002E4954">
                      <w:pPr>
                        <w:pStyle w:val="Zkladntext20"/>
                        <w:shd w:val="clear" w:color="auto" w:fill="auto"/>
                        <w:tabs>
                          <w:tab w:val="left" w:leader="dot" w:pos="1310"/>
                        </w:tabs>
                        <w:spacing w:after="255" w:line="24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Za příjemce: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PalatinoLinotype12ptExact"/>
                        </w:rPr>
                        <w:t>!S*...</w:t>
                      </w:r>
                    </w:p>
                    <w:p w:rsidR="004222B4" w:rsidRDefault="002E4954">
                      <w:pPr>
                        <w:pStyle w:val="Zkladntext20"/>
                        <w:shd w:val="clear" w:color="auto" w:fill="auto"/>
                        <w:spacing w:line="19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ředitel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27330" distL="63500" distR="63500" simplePos="0" relativeHeight="377487106" behindDoc="1" locked="0" layoutInCell="1" allowOverlap="1">
                <wp:simplePos x="0" y="0"/>
                <wp:positionH relativeFrom="margin">
                  <wp:posOffset>4540250</wp:posOffset>
                </wp:positionH>
                <wp:positionV relativeFrom="paragraph">
                  <wp:posOffset>1007745</wp:posOffset>
                </wp:positionV>
                <wp:extent cx="155575" cy="241300"/>
                <wp:effectExtent l="0" t="0" r="0" b="127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2B4" w:rsidRDefault="002E4954">
                            <w:pPr>
                              <w:pStyle w:val="Zkladntext5"/>
                              <w:shd w:val="clear" w:color="auto" w:fill="auto"/>
                              <w:spacing w:line="190" w:lineRule="exact"/>
                            </w:pPr>
                            <w:r>
                              <w:t>•■■v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57.5pt;margin-top:79.35pt;width:12.25pt;height:19pt;z-index:-125829374;visibility:visible;mso-wrap-style:square;mso-width-percent:0;mso-height-percent:0;mso-wrap-distance-left:5pt;mso-wrap-distance-top:0;mso-wrap-distance-right:5pt;mso-wrap-distance-bottom:1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" filled="f" stroked="f">
                <v:textbox style="mso-fit-shape-to-text:t" inset="0,0,0,0">
                  <w:txbxContent>
                    <w:p w:rsidR="004222B4" w:rsidRDefault="002E4954">
                      <w:pPr>
                        <w:pStyle w:val="Zkladntext5"/>
                        <w:shd w:val="clear" w:color="auto" w:fill="auto"/>
                        <w:spacing w:line="190" w:lineRule="exact"/>
                      </w:pPr>
                      <w:r>
                        <w:t>•■■v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2545" distL="63500" distR="427355" simplePos="0" relativeHeight="377487107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1186180</wp:posOffset>
                </wp:positionV>
                <wp:extent cx="301625" cy="120650"/>
                <wp:effectExtent l="4445" t="2540" r="0" b="63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2B4" w:rsidRDefault="002E4954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.D.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70.1pt;margin-top:93.4pt;width:23.75pt;height:9.5pt;z-index:-125829373;visibility:visible;mso-wrap-style:square;mso-width-percent:0;mso-height-percent:0;mso-wrap-distance-left:5pt;mso-wrap-distance-top:0;mso-wrap-distance-right:33.65pt;mso-wrap-distance-bottom: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" filled="f" stroked="f">
                <v:textbox style="mso-fit-shape-to-text:t" inset="0,0,0,0">
                  <w:txbxContent>
                    <w:p w:rsidR="004222B4" w:rsidRDefault="002E4954">
                      <w:pPr>
                        <w:pStyle w:val="Zkladntext2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2Exact"/>
                        </w:rPr>
                        <w:t>.D. 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V Praze dne</w:t>
      </w:r>
    </w:p>
    <w:p w:rsidR="004222B4" w:rsidRDefault="002E4954">
      <w:pPr>
        <w:pStyle w:val="Zkladntext20"/>
        <w:shd w:val="clear" w:color="auto" w:fill="auto"/>
        <w:spacing w:after="317" w:line="190" w:lineRule="exact"/>
      </w:pPr>
      <w:r>
        <w:t>V Praze dne</w:t>
      </w:r>
    </w:p>
    <w:p w:rsidR="004222B4" w:rsidRDefault="002E4954">
      <w:pPr>
        <w:pStyle w:val="Nadpis20"/>
        <w:keepNext/>
        <w:keepLines/>
        <w:shd w:val="clear" w:color="auto" w:fill="auto"/>
        <w:spacing w:before="0" w:after="1034" w:line="260" w:lineRule="exact"/>
        <w:ind w:left="4200"/>
      </w:pPr>
      <w:bookmarkStart w:id="6" w:name="bookmark5"/>
      <w:r>
        <w:t>0 5 -04- 2016 VV</w:t>
      </w:r>
      <w:bookmarkEnd w:id="6"/>
    </w:p>
    <w:p w:rsidR="004222B4" w:rsidRDefault="002E4954">
      <w:pPr>
        <w:pStyle w:val="Zkladntext20"/>
        <w:shd w:val="clear" w:color="auto" w:fill="auto"/>
        <w:spacing w:after="258" w:line="190" w:lineRule="exact"/>
      </w:pPr>
      <w:r>
        <w:rPr>
          <w:noProof/>
          <w:lang w:bidi="ar-SA"/>
        </w:rPr>
        <mc:AlternateContent>
          <mc:Choice Requires="wps">
            <w:drawing>
              <wp:anchor distT="0" distB="238760" distL="63500" distR="2050415" simplePos="0" relativeHeight="377487108" behindDoc="1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-36830</wp:posOffset>
                </wp:positionV>
                <wp:extent cx="891540" cy="120650"/>
                <wp:effectExtent l="635" t="1270" r="3175" b="1905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2B4" w:rsidRDefault="002E4954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Spoluřešitel: ..../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1.45pt;margin-top:-2.9pt;width:70.2pt;height:9.5pt;z-index:-125829372;visibility:visible;mso-wrap-style:square;mso-width-percent:0;mso-height-percent:0;mso-wrap-distance-left:5pt;mso-wrap-distance-top:0;mso-wrap-distance-right:161.45pt;mso-wrap-distance-bottom:1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IPsA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" filled="f" stroked="f">
                <v:textbox style="mso-fit-shape-to-text:t" inset="0,0,0,0">
                  <w:txbxContent>
                    <w:p w:rsidR="004222B4" w:rsidRDefault="002E4954">
                      <w:pPr>
                        <w:pStyle w:val="Zkladntext2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2Exact"/>
                        </w:rPr>
                        <w:t>Spoluřešitel: ..../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Za spolupříjemce:....</w:t>
      </w:r>
    </w:p>
    <w:p w:rsidR="004222B4" w:rsidRDefault="002E4954">
      <w:pPr>
        <w:pStyle w:val="Zkladntext20"/>
        <w:shd w:val="clear" w:color="auto" w:fill="auto"/>
        <w:spacing w:after="1857" w:line="190" w:lineRule="exact"/>
        <w:ind w:left="1240"/>
      </w:pPr>
      <w:r>
        <w:t>rektor</w:t>
      </w:r>
    </w:p>
    <w:p w:rsidR="004222B4" w:rsidRDefault="002E4954">
      <w:pPr>
        <w:pStyle w:val="Zkladntext20"/>
        <w:shd w:val="clear" w:color="auto" w:fill="auto"/>
        <w:spacing w:line="190" w:lineRule="exact"/>
        <w:ind w:left="4860"/>
      </w:pPr>
      <w:r>
        <w:t xml:space="preserve">Prověřenu </w:t>
      </w:r>
      <w:r>
        <w:rPr>
          <w:rStyle w:val="Zkladntext21"/>
        </w:rPr>
        <w:t xml:space="preserve">právním </w:t>
      </w:r>
      <w:r>
        <w:t>odd. ČZU v</w:t>
      </w:r>
    </w:p>
    <w:sectPr w:rsidR="004222B4">
      <w:pgSz w:w="11900" w:h="16840"/>
      <w:pgMar w:top="1487" w:right="1535" w:bottom="566" w:left="1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54" w:rsidRDefault="002E4954">
      <w:r>
        <w:separator/>
      </w:r>
    </w:p>
  </w:endnote>
  <w:endnote w:type="continuationSeparator" w:id="0">
    <w:p w:rsidR="002E4954" w:rsidRDefault="002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B4" w:rsidRDefault="002E49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3891915</wp:posOffset>
              </wp:positionH>
              <wp:positionV relativeFrom="page">
                <wp:posOffset>9083675</wp:posOffset>
              </wp:positionV>
              <wp:extent cx="55245" cy="1384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2B4" w:rsidRDefault="002E495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06.45pt;margin-top:715.25pt;width:4.3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" filled="f" stroked="f">
              <v:textbox style="mso-fit-shape-to-text:t" inset="0,0,0,0">
                <w:txbxContent>
                  <w:p w:rsidR="004222B4" w:rsidRDefault="002E495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54" w:rsidRDefault="002E4954"/>
  </w:footnote>
  <w:footnote w:type="continuationSeparator" w:id="0">
    <w:p w:rsidR="002E4954" w:rsidRDefault="002E4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B4" w:rsidRDefault="002E49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657860</wp:posOffset>
              </wp:positionV>
              <wp:extent cx="407035" cy="138430"/>
              <wp:effectExtent l="1270" t="635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2B4" w:rsidRDefault="002E495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Článek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1.1pt;margin-top:51.8pt;width:32.05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adqwIAAKY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" filled="f" stroked="f">
              <v:textbox style="mso-fit-shape-to-text:t" inset="0,0,0,0">
                <w:txbxContent>
                  <w:p w:rsidR="004222B4" w:rsidRDefault="002E495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Článek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1074C"/>
    <w:multiLevelType w:val="multilevel"/>
    <w:tmpl w:val="2070DA98"/>
    <w:lvl w:ilvl="0">
      <w:start w:val="1"/>
      <w:numFmt w:val="decimal"/>
      <w:lvlText w:val="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B90D23"/>
    <w:multiLevelType w:val="multilevel"/>
    <w:tmpl w:val="56BE0F9E"/>
    <w:lvl w:ilvl="0">
      <w:start w:val="1"/>
      <w:numFmt w:val="decimal"/>
      <w:lvlText w:val="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583447"/>
    <w:multiLevelType w:val="multilevel"/>
    <w:tmpl w:val="7400BD5E"/>
    <w:lvl w:ilvl="0">
      <w:start w:val="1"/>
      <w:numFmt w:val="decimal"/>
      <w:lvlText w:val="1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B4"/>
    <w:rsid w:val="002E4954"/>
    <w:rsid w:val="0042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9EA94D9-1EFB-444F-BFCF-D878A9EB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bsah">
    <w:name w:val="Obsah_"/>
    <w:basedOn w:val="Standardnpsmoodstavce"/>
    <w:link w:val="Obsah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">
    <w:name w:val="Základní text (2) + 8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PalatinoLinotype12ptExact">
    <w:name w:val="Základní text (2) + Palatino Linotype;12 pt Exact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5"/>
      <w:sz w:val="26"/>
      <w:szCs w:val="26"/>
      <w:u w:val="none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28" w:lineRule="exact"/>
      <w:jc w:val="center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240" w:line="0" w:lineRule="atLeast"/>
      <w:ind w:hanging="1360"/>
      <w:jc w:val="both"/>
      <w:outlineLvl w:val="2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34" w:lineRule="exac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4" w:lineRule="exact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48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after="240" w:line="0" w:lineRule="atLeas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1080" w:line="0" w:lineRule="atLeast"/>
      <w:outlineLvl w:val="1"/>
    </w:pPr>
    <w:rPr>
      <w:rFonts w:ascii="Arial Narrow" w:eastAsia="Arial Narrow" w:hAnsi="Arial Narrow" w:cs="Arial Narrow"/>
      <w:b/>
      <w:bCs/>
      <w:w w:val="7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KM_C258-20180406100424</dc:title>
  <dc:subject/>
  <dc:creator>Svoboda Vaclav</dc:creator>
  <cp:keywords/>
  <cp:lastModifiedBy>Svoboda Vaclav</cp:lastModifiedBy>
  <cp:revision>1</cp:revision>
  <dcterms:created xsi:type="dcterms:W3CDTF">2018-04-09T07:40:00Z</dcterms:created>
  <dcterms:modified xsi:type="dcterms:W3CDTF">2018-04-09T07:40:00Z</dcterms:modified>
</cp:coreProperties>
</file>