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65" w:rsidRDefault="00535965">
      <w:pPr>
        <w:pStyle w:val="ZhlavneboZpat0"/>
        <w:framePr w:wrap="none" w:vAnchor="page" w:hAnchor="page" w:x="1410" w:y="1332"/>
        <w:shd w:val="clear" w:color="auto" w:fill="auto"/>
        <w:spacing w:line="220" w:lineRule="exact"/>
      </w:pPr>
      <w:r>
        <w:t>KUPNÍ SMLOUVA</w:t>
      </w:r>
    </w:p>
    <w:p w:rsidR="00F57665" w:rsidRDefault="00535965">
      <w:pPr>
        <w:pStyle w:val="Nadpis10"/>
        <w:framePr w:w="9096" w:h="4816" w:hRule="exact" w:wrap="none" w:vAnchor="page" w:hAnchor="page" w:x="1391" w:y="2284"/>
        <w:shd w:val="clear" w:color="auto" w:fill="auto"/>
      </w:pPr>
      <w:bookmarkStart w:id="0" w:name="bookmark0"/>
      <w:r>
        <w:t>strany smlouvy uzavírají níže uvedeného dne, měsíce a roku v souladu s ustanovením § 2079 a násl. zákona č. 89/2012 Sb., občanský zákoník, ve znění pozdějších předpisů,</w:t>
      </w:r>
      <w:bookmarkEnd w:id="0"/>
    </w:p>
    <w:p w:rsidR="00F57665" w:rsidRDefault="00535965">
      <w:pPr>
        <w:pStyle w:val="Nadpis10"/>
        <w:framePr w:w="9096" w:h="4816" w:hRule="exact" w:wrap="none" w:vAnchor="page" w:hAnchor="page" w:x="1391" w:y="2284"/>
        <w:shd w:val="clear" w:color="auto" w:fill="auto"/>
        <w:spacing w:after="305"/>
        <w:ind w:right="80"/>
        <w:jc w:val="center"/>
      </w:pPr>
      <w:bookmarkStart w:id="1" w:name="bookmark1"/>
      <w:r>
        <w:t>tuto smlouvu</w:t>
      </w:r>
      <w:bookmarkEnd w:id="1"/>
    </w:p>
    <w:p w:rsidR="00F57665" w:rsidRDefault="00535965">
      <w:pPr>
        <w:pStyle w:val="Zkladntext30"/>
        <w:framePr w:w="9096" w:h="4816" w:hRule="exact" w:wrap="none" w:vAnchor="page" w:hAnchor="page" w:x="1391" w:y="2284"/>
        <w:shd w:val="clear" w:color="auto" w:fill="auto"/>
        <w:spacing w:before="0"/>
        <w:ind w:left="4540"/>
      </w:pPr>
      <w:r>
        <w:t>l.</w:t>
      </w:r>
    </w:p>
    <w:p w:rsidR="00F57665" w:rsidRDefault="00535965">
      <w:pPr>
        <w:pStyle w:val="Nadpis20"/>
        <w:framePr w:w="9096" w:h="4816" w:hRule="exact" w:wrap="none" w:vAnchor="page" w:hAnchor="page" w:x="1391" w:y="2284"/>
        <w:shd w:val="clear" w:color="auto" w:fill="auto"/>
        <w:ind w:right="80"/>
      </w:pPr>
      <w:bookmarkStart w:id="2" w:name="bookmark2"/>
      <w:r>
        <w:t>Smluvní strany</w:t>
      </w:r>
      <w:bookmarkEnd w:id="2"/>
    </w:p>
    <w:p w:rsidR="00F57665" w:rsidRDefault="00535965" w:rsidP="0027694C">
      <w:pPr>
        <w:pStyle w:val="Zkladntext20"/>
        <w:framePr w:w="9096" w:h="4816" w:hRule="exact" w:wrap="none" w:vAnchor="page" w:hAnchor="page" w:x="1391" w:y="2284"/>
        <w:numPr>
          <w:ilvl w:val="0"/>
          <w:numId w:val="1"/>
        </w:numPr>
        <w:shd w:val="clear" w:color="auto" w:fill="auto"/>
        <w:tabs>
          <w:tab w:val="left" w:pos="716"/>
        </w:tabs>
        <w:ind w:left="740"/>
      </w:pPr>
      <w:r>
        <w:rPr>
          <w:rStyle w:val="Zkladntext2Tun"/>
        </w:rPr>
        <w:t xml:space="preserve">Kupující: </w:t>
      </w:r>
      <w:r>
        <w:t>Střední škola obchodní a Vyšší odborná škola,</w:t>
      </w:r>
      <w:r w:rsidR="0027694C">
        <w:t xml:space="preserve"> České Budějovice,Husova 9. </w:t>
      </w:r>
      <w:r>
        <w:t>Sídlo: Husova tř. 1846/9, 370 01 České Budějovice IČ:00510874 DIČ: CZ00510874</w:t>
      </w:r>
    </w:p>
    <w:p w:rsidR="00F57665" w:rsidRDefault="0027694C">
      <w:pPr>
        <w:pStyle w:val="Zkladntext20"/>
        <w:framePr w:w="9096" w:h="4816" w:hRule="exact" w:wrap="none" w:vAnchor="page" w:hAnchor="page" w:x="1391" w:y="2284"/>
        <w:shd w:val="clear" w:color="auto" w:fill="auto"/>
        <w:ind w:left="740" w:firstLine="0"/>
      </w:pPr>
      <w:r>
        <w:t>Zastoupený</w:t>
      </w:r>
      <w:r w:rsidR="00535965">
        <w:t>: Mgr.</w:t>
      </w:r>
      <w:r>
        <w:t xml:space="preserve"> </w:t>
      </w:r>
      <w:r w:rsidR="00535965">
        <w:t>Jarmilou Benýškovou, ředitelka školy</w:t>
      </w:r>
    </w:p>
    <w:p w:rsidR="00F57665" w:rsidRDefault="00535965">
      <w:pPr>
        <w:pStyle w:val="Zkladntext20"/>
        <w:framePr w:w="9096" w:h="3622" w:hRule="exact" w:wrap="none" w:vAnchor="page" w:hAnchor="page" w:x="1391" w:y="8587"/>
        <w:shd w:val="clear" w:color="auto" w:fill="auto"/>
        <w:spacing w:line="509" w:lineRule="exact"/>
        <w:ind w:left="740"/>
      </w:pPr>
      <w:r>
        <w:t xml:space="preserve">2. </w:t>
      </w:r>
      <w:r>
        <w:rPr>
          <w:rStyle w:val="Zkladntext2Tun"/>
        </w:rPr>
        <w:t xml:space="preserve">Prodávající: </w:t>
      </w:r>
      <w:r>
        <w:t>KOVOSLUŽBA OTS, a.s.</w:t>
      </w:r>
    </w:p>
    <w:p w:rsidR="00F57665" w:rsidRDefault="00535965">
      <w:pPr>
        <w:pStyle w:val="Zkladntext20"/>
        <w:framePr w:w="9096" w:h="3622" w:hRule="exact" w:wrap="none" w:vAnchor="page" w:hAnchor="page" w:x="1391" w:y="8587"/>
        <w:shd w:val="clear" w:color="auto" w:fill="auto"/>
        <w:spacing w:line="509" w:lineRule="exact"/>
        <w:ind w:left="740" w:right="3440" w:firstLine="0"/>
      </w:pPr>
      <w:r>
        <w:t>Sídlo: Tovačovského 2, 130 00 Praha 3 IČ:25103709 DIČ: CZ25103709</w:t>
      </w:r>
    </w:p>
    <w:p w:rsidR="00F57665" w:rsidRDefault="00535965">
      <w:pPr>
        <w:pStyle w:val="Zkladntext20"/>
        <w:framePr w:w="9096" w:h="3622" w:hRule="exact" w:wrap="none" w:vAnchor="page" w:hAnchor="page" w:x="1391" w:y="8587"/>
        <w:shd w:val="clear" w:color="auto" w:fill="auto"/>
        <w:spacing w:line="509" w:lineRule="exact"/>
        <w:ind w:left="740" w:right="1460" w:firstLine="0"/>
      </w:pPr>
      <w:r>
        <w:t xml:space="preserve">Zapsaný v obchodním rejstříku, vedeném u MOS v Praze, oddíl B, vložka 4530 Jednající: Dana Veselská - obchodní asistentka bankovní spojení: ČSOB Praha. </w:t>
      </w:r>
      <w:r w:rsidRPr="0027694C">
        <w:rPr>
          <w:highlight w:val="black"/>
        </w:rPr>
        <w:t>č. účtu: 187157867/0300</w:t>
      </w:r>
    </w:p>
    <w:p w:rsidR="00F57665" w:rsidRDefault="00535965">
      <w:pPr>
        <w:pStyle w:val="Zkladntext40"/>
        <w:framePr w:w="9096" w:h="1905" w:hRule="exact" w:wrap="none" w:vAnchor="page" w:hAnchor="page" w:x="1391" w:y="12925"/>
        <w:shd w:val="clear" w:color="auto" w:fill="auto"/>
        <w:spacing w:before="0" w:after="250" w:line="140" w:lineRule="exact"/>
        <w:ind w:left="4860"/>
      </w:pPr>
      <w:r>
        <w:t>II.</w:t>
      </w:r>
    </w:p>
    <w:p w:rsidR="00F57665" w:rsidRDefault="00535965">
      <w:pPr>
        <w:pStyle w:val="Nadpis20"/>
        <w:framePr w:w="9096" w:h="1905" w:hRule="exact" w:wrap="none" w:vAnchor="page" w:hAnchor="page" w:x="1391" w:y="12925"/>
        <w:shd w:val="clear" w:color="auto" w:fill="auto"/>
        <w:spacing w:after="162" w:line="220" w:lineRule="exact"/>
        <w:ind w:left="3800"/>
        <w:jc w:val="left"/>
      </w:pPr>
      <w:bookmarkStart w:id="3" w:name="bookmark3"/>
      <w:r>
        <w:t>Předmět smlouvy a cena</w:t>
      </w:r>
      <w:bookmarkEnd w:id="3"/>
    </w:p>
    <w:p w:rsidR="00F57665" w:rsidRDefault="00535965">
      <w:pPr>
        <w:pStyle w:val="Zkladntext20"/>
        <w:framePr w:w="9096" w:h="1905" w:hRule="exact" w:wrap="none" w:vAnchor="page" w:hAnchor="page" w:x="1391" w:y="12925"/>
        <w:numPr>
          <w:ilvl w:val="0"/>
          <w:numId w:val="2"/>
        </w:numPr>
        <w:shd w:val="clear" w:color="auto" w:fill="auto"/>
        <w:tabs>
          <w:tab w:val="left" w:pos="716"/>
        </w:tabs>
        <w:spacing w:line="310" w:lineRule="exact"/>
        <w:ind w:left="740" w:hanging="440"/>
      </w:pPr>
      <w:r>
        <w:t>Předmětem této smlouvy je nákup zařízení dle cenové nabídky č. 180082 , včetně dopravy, montáže, uvedení do provozu,</w:t>
      </w:r>
      <w:r w:rsidR="0027694C">
        <w:t xml:space="preserve"> </w:t>
      </w:r>
      <w:r>
        <w:t>demontáže a odvozu stávajícího zařízení, předání návodů k obsluze a údržbě v českém jazyce a zaškolení personálu kupujícího.</w:t>
      </w:r>
    </w:p>
    <w:p w:rsidR="00F57665" w:rsidRDefault="00F57665">
      <w:pPr>
        <w:rPr>
          <w:sz w:val="2"/>
          <w:szCs w:val="2"/>
        </w:rPr>
        <w:sectPr w:rsidR="00F576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7665" w:rsidRDefault="00535965">
      <w:pPr>
        <w:pStyle w:val="Zkladntext20"/>
        <w:framePr w:w="9120" w:h="682" w:hRule="exact" w:wrap="none" w:vAnchor="page" w:hAnchor="page" w:x="1379" w:y="1555"/>
        <w:numPr>
          <w:ilvl w:val="0"/>
          <w:numId w:val="2"/>
        </w:numPr>
        <w:shd w:val="clear" w:color="auto" w:fill="auto"/>
        <w:tabs>
          <w:tab w:val="left" w:pos="739"/>
        </w:tabs>
        <w:spacing w:line="312" w:lineRule="exact"/>
        <w:ind w:left="740" w:hanging="420"/>
      </w:pPr>
      <w:r>
        <w:lastRenderedPageBreak/>
        <w:t>Na základě této smlouvy se prodávající zavazuje dodat kupujícímu zboží a převést na něj vlastnické právo ke zboží, za podmínek dohodnutých v dalších ustanoveních této smlouvy.</w:t>
      </w:r>
    </w:p>
    <w:p w:rsidR="00F57665" w:rsidRDefault="00535965">
      <w:pPr>
        <w:pStyle w:val="Zkladntext20"/>
        <w:framePr w:w="9120" w:h="11913" w:hRule="exact" w:wrap="none" w:vAnchor="page" w:hAnchor="page" w:x="1379" w:y="2886"/>
        <w:numPr>
          <w:ilvl w:val="0"/>
          <w:numId w:val="2"/>
        </w:numPr>
        <w:shd w:val="clear" w:color="auto" w:fill="auto"/>
        <w:tabs>
          <w:tab w:val="left" w:pos="739"/>
        </w:tabs>
        <w:spacing w:after="796" w:line="310" w:lineRule="exact"/>
        <w:ind w:left="740" w:hanging="420"/>
      </w:pPr>
      <w:r>
        <w:t xml:space="preserve">Celková cena za dodané zboží </w:t>
      </w:r>
      <w:r w:rsidR="0027694C">
        <w:t>dle článku 1. je s DPH: 135 860</w:t>
      </w:r>
      <w:r>
        <w:t>,-Kč. Celková cena zahrnuje cenu za zboží včetně příslušenství, jeho dopravu, montáž, zaškolení pracovníků kupujícího.</w:t>
      </w:r>
      <w:r w:rsidR="0027694C">
        <w:t xml:space="preserve"> </w:t>
      </w:r>
      <w:r>
        <w:t>Cena dále zahrnuje demontáž topných těles ze stávající pánve Zanussi a následně její odvoz a likvidaci.</w:t>
      </w:r>
    </w:p>
    <w:p w:rsidR="00F57665" w:rsidRDefault="00535965">
      <w:pPr>
        <w:pStyle w:val="Nadpis220"/>
        <w:framePr w:w="9120" w:h="11913" w:hRule="exact" w:wrap="none" w:vAnchor="page" w:hAnchor="page" w:x="1379" w:y="2886"/>
        <w:shd w:val="clear" w:color="auto" w:fill="auto"/>
        <w:spacing w:before="0" w:after="250" w:line="140" w:lineRule="exact"/>
        <w:ind w:left="4480"/>
      </w:pPr>
      <w:bookmarkStart w:id="4" w:name="bookmark4"/>
      <w:r>
        <w:t>III.</w:t>
      </w:r>
      <w:bookmarkEnd w:id="4"/>
    </w:p>
    <w:p w:rsidR="00F57665" w:rsidRDefault="00535965">
      <w:pPr>
        <w:pStyle w:val="Nadpis20"/>
        <w:framePr w:w="9120" w:h="11913" w:hRule="exact" w:wrap="none" w:vAnchor="page" w:hAnchor="page" w:x="1379" w:y="2886"/>
        <w:shd w:val="clear" w:color="auto" w:fill="auto"/>
        <w:spacing w:after="169" w:line="220" w:lineRule="exact"/>
        <w:ind w:left="20"/>
      </w:pPr>
      <w:bookmarkStart w:id="5" w:name="bookmark5"/>
      <w:r>
        <w:t>Platební podmínky</w:t>
      </w:r>
      <w:bookmarkEnd w:id="5"/>
    </w:p>
    <w:p w:rsidR="00F57665" w:rsidRDefault="00535965">
      <w:pPr>
        <w:pStyle w:val="Zkladntext20"/>
        <w:framePr w:w="9120" w:h="11913" w:hRule="exact" w:wrap="none" w:vAnchor="page" w:hAnchor="page" w:x="1379" w:y="2886"/>
        <w:numPr>
          <w:ilvl w:val="0"/>
          <w:numId w:val="3"/>
        </w:numPr>
        <w:shd w:val="clear" w:color="auto" w:fill="auto"/>
        <w:tabs>
          <w:tab w:val="left" w:pos="739"/>
        </w:tabs>
        <w:spacing w:after="120" w:line="310" w:lineRule="exact"/>
        <w:ind w:firstLine="0"/>
      </w:pPr>
      <w:r>
        <w:t>Prodávající má právo vystavit kupujícímu daňový doklad (fakturu) po dodání a převzetí celého plnění zakázky a instalaci zboží včetně příslušenství a dokladů specifikovaných v čl. VI této smlouvy až po zaškolení pracovníků kupujícího. K faktuře bude připojen potvrzený přejímací protokol.</w:t>
      </w:r>
    </w:p>
    <w:p w:rsidR="00F57665" w:rsidRDefault="00535965">
      <w:pPr>
        <w:pStyle w:val="Zkladntext20"/>
        <w:framePr w:w="9120" w:h="11913" w:hRule="exact" w:wrap="none" w:vAnchor="page" w:hAnchor="page" w:x="1379" w:y="2886"/>
        <w:numPr>
          <w:ilvl w:val="0"/>
          <w:numId w:val="3"/>
        </w:numPr>
        <w:shd w:val="clear" w:color="auto" w:fill="auto"/>
        <w:tabs>
          <w:tab w:val="left" w:pos="739"/>
        </w:tabs>
        <w:spacing w:after="116" w:line="310" w:lineRule="exact"/>
        <w:ind w:firstLine="0"/>
      </w:pPr>
      <w:r>
        <w:t>Faktura musí mít všechny náležitosti daňového dokladu dle §28 zákona č. 235/2004 Sb., o dani z přidané hodnoty, ve znění pozdějších předpisů a údajů dle § 13a zákona č. 513”1991 Sb., obchodní zákoník, ve znění pozdějších předpisů. V případě, že faktura nebude obsahovat předepsané náležitosti, je kupující oprávněn ji zaslat ve lhůtě splatnosti zpět prodávajícímu k doplnění, aniž se dostanete do prodlení se splatností. Lhůta splatnosti počíná běžet znovu od opětovného doručení náležitě doplněné či opravené faktury.</w:t>
      </w:r>
    </w:p>
    <w:p w:rsidR="00F57665" w:rsidRDefault="00535965">
      <w:pPr>
        <w:pStyle w:val="Zkladntext20"/>
        <w:framePr w:w="9120" w:h="11913" w:hRule="exact" w:wrap="none" w:vAnchor="page" w:hAnchor="page" w:x="1379" w:y="2886"/>
        <w:numPr>
          <w:ilvl w:val="0"/>
          <w:numId w:val="3"/>
        </w:numPr>
        <w:shd w:val="clear" w:color="auto" w:fill="auto"/>
        <w:tabs>
          <w:tab w:val="left" w:pos="739"/>
        </w:tabs>
        <w:spacing w:after="120" w:line="314" w:lineRule="exact"/>
        <w:ind w:firstLine="0"/>
      </w:pPr>
      <w:r>
        <w:t>Faktura je splatná do 14 dnů ode dne vystavení faktury. Za den úhrady se považuje den, kdy byla fakturovaná částka odepsána z účtu kupujícího.</w:t>
      </w:r>
    </w:p>
    <w:p w:rsidR="00F57665" w:rsidRDefault="00535965">
      <w:pPr>
        <w:pStyle w:val="Zkladntext20"/>
        <w:framePr w:w="9120" w:h="11913" w:hRule="exact" w:wrap="none" w:vAnchor="page" w:hAnchor="page" w:x="1379" w:y="2886"/>
        <w:numPr>
          <w:ilvl w:val="0"/>
          <w:numId w:val="3"/>
        </w:numPr>
        <w:shd w:val="clear" w:color="auto" w:fill="auto"/>
        <w:tabs>
          <w:tab w:val="left" w:pos="739"/>
        </w:tabs>
        <w:spacing w:after="196" w:line="314" w:lineRule="exact"/>
        <w:ind w:firstLine="0"/>
      </w:pPr>
      <w:r>
        <w:t>Kupující se zavazuje provést úhradu kupní ceny bezhotovostním převodem na účet prodávajícího. Číslo bankovního účtu bude uvedeno na faktuře.</w:t>
      </w:r>
    </w:p>
    <w:p w:rsidR="00F57665" w:rsidRDefault="00535965">
      <w:pPr>
        <w:pStyle w:val="Nadpis230"/>
        <w:framePr w:w="9120" w:h="11913" w:hRule="exact" w:wrap="none" w:vAnchor="page" w:hAnchor="page" w:x="1379" w:y="2886"/>
        <w:shd w:val="clear" w:color="auto" w:fill="auto"/>
        <w:spacing w:before="0" w:after="229" w:line="220" w:lineRule="exact"/>
        <w:ind w:left="4840"/>
      </w:pPr>
      <w:bookmarkStart w:id="6" w:name="bookmark6"/>
      <w:r>
        <w:t>IV.</w:t>
      </w:r>
      <w:bookmarkEnd w:id="6"/>
    </w:p>
    <w:p w:rsidR="00F57665" w:rsidRDefault="00535965">
      <w:pPr>
        <w:pStyle w:val="Nadpis20"/>
        <w:framePr w:w="9120" w:h="11913" w:hRule="exact" w:wrap="none" w:vAnchor="page" w:hAnchor="page" w:x="1379" w:y="2886"/>
        <w:shd w:val="clear" w:color="auto" w:fill="auto"/>
        <w:spacing w:after="169" w:line="220" w:lineRule="exact"/>
        <w:ind w:left="4360"/>
        <w:jc w:val="left"/>
      </w:pPr>
      <w:bookmarkStart w:id="7" w:name="bookmark7"/>
      <w:r>
        <w:t>Dodání zboží</w:t>
      </w:r>
      <w:bookmarkEnd w:id="7"/>
    </w:p>
    <w:p w:rsidR="00F57665" w:rsidRDefault="00535965">
      <w:pPr>
        <w:pStyle w:val="Zkladntext20"/>
        <w:framePr w:w="9120" w:h="11913" w:hRule="exact" w:wrap="none" w:vAnchor="page" w:hAnchor="page" w:x="1379" w:y="2886"/>
        <w:numPr>
          <w:ilvl w:val="0"/>
          <w:numId w:val="4"/>
        </w:numPr>
        <w:shd w:val="clear" w:color="auto" w:fill="auto"/>
        <w:tabs>
          <w:tab w:val="left" w:pos="739"/>
        </w:tabs>
        <w:spacing w:after="116" w:line="310" w:lineRule="exact"/>
        <w:ind w:left="740" w:hanging="420"/>
      </w:pPr>
      <w:r>
        <w:t>Prodávající je vlastníkem zboží a nese nebezpečí škody na zboží. Nebezpečí škody na zboží přechází z prodávajícího na kupujícího okamžikem, kdy kupující písemně potvrdí v místě plnění převzetí zboží. Dnem převzetí zboží nabývá kupující vlastnické právo ke zboží.</w:t>
      </w:r>
    </w:p>
    <w:p w:rsidR="00F57665" w:rsidRDefault="00535965">
      <w:pPr>
        <w:pStyle w:val="Zkladntext20"/>
        <w:framePr w:w="9120" w:h="11913" w:hRule="exact" w:wrap="none" w:vAnchor="page" w:hAnchor="page" w:x="1379" w:y="2886"/>
        <w:numPr>
          <w:ilvl w:val="0"/>
          <w:numId w:val="4"/>
        </w:numPr>
        <w:shd w:val="clear" w:color="auto" w:fill="auto"/>
        <w:tabs>
          <w:tab w:val="left" w:pos="739"/>
        </w:tabs>
        <w:spacing w:after="120" w:line="314" w:lineRule="exact"/>
        <w:ind w:left="740" w:hanging="420"/>
      </w:pPr>
      <w:r>
        <w:t>Prodávající se zavazuje předat zboží kupujícímu nejpozději do 1 měsíce od podepsání smlouvy.</w:t>
      </w:r>
    </w:p>
    <w:p w:rsidR="00F57665" w:rsidRDefault="00535965">
      <w:pPr>
        <w:pStyle w:val="Zkladntext20"/>
        <w:framePr w:w="9120" w:h="11913" w:hRule="exact" w:wrap="none" w:vAnchor="page" w:hAnchor="page" w:x="1379" w:y="2886"/>
        <w:numPr>
          <w:ilvl w:val="0"/>
          <w:numId w:val="4"/>
        </w:numPr>
        <w:shd w:val="clear" w:color="auto" w:fill="auto"/>
        <w:tabs>
          <w:tab w:val="left" w:pos="739"/>
        </w:tabs>
        <w:spacing w:after="196" w:line="314" w:lineRule="exact"/>
        <w:ind w:left="740" w:hanging="420"/>
      </w:pPr>
      <w:r>
        <w:t>Místem p</w:t>
      </w:r>
      <w:r w:rsidR="0027694C">
        <w:t>lnění je školské zařízení zadava</w:t>
      </w:r>
      <w:r>
        <w:t>tele - Školní jídelna, Dobrovodská 950, 370 06 České Budějovice.</w:t>
      </w:r>
    </w:p>
    <w:p w:rsidR="00F57665" w:rsidRDefault="00535965">
      <w:pPr>
        <w:pStyle w:val="Zkladntext20"/>
        <w:framePr w:w="9120" w:h="11913" w:hRule="exact" w:wrap="none" w:vAnchor="page" w:hAnchor="page" w:x="1379" w:y="2886"/>
        <w:numPr>
          <w:ilvl w:val="0"/>
          <w:numId w:val="4"/>
        </w:numPr>
        <w:shd w:val="clear" w:color="auto" w:fill="auto"/>
        <w:tabs>
          <w:tab w:val="left" w:pos="739"/>
        </w:tabs>
        <w:spacing w:line="220" w:lineRule="exact"/>
        <w:ind w:left="320" w:firstLine="0"/>
        <w:jc w:val="both"/>
      </w:pPr>
      <w:r>
        <w:t>Zboží bude protokolárně předáno. Kupující potvrdí svým podpisem protokol o převzetí zboží.</w:t>
      </w:r>
    </w:p>
    <w:p w:rsidR="00F57665" w:rsidRDefault="00F57665">
      <w:pPr>
        <w:rPr>
          <w:sz w:val="2"/>
          <w:szCs w:val="2"/>
        </w:rPr>
        <w:sectPr w:rsidR="00F576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7665" w:rsidRDefault="00535965">
      <w:pPr>
        <w:pStyle w:val="Zkladntext20"/>
        <w:framePr w:w="9120" w:h="2115" w:hRule="exact" w:wrap="none" w:vAnchor="page" w:hAnchor="page" w:x="1379" w:y="1557"/>
        <w:numPr>
          <w:ilvl w:val="0"/>
          <w:numId w:val="4"/>
        </w:numPr>
        <w:shd w:val="clear" w:color="auto" w:fill="auto"/>
        <w:tabs>
          <w:tab w:val="left" w:pos="791"/>
        </w:tabs>
        <w:spacing w:after="116" w:line="307" w:lineRule="exact"/>
        <w:ind w:left="800" w:hanging="440"/>
      </w:pPr>
      <w:r>
        <w:lastRenderedPageBreak/>
        <w:t>Kupující se zavazuje převzít zboží, ale je oprávněn odmítnout převzetí zboží, pokud bude vykazovat v okamžiku předání vady bránící užívání. Zboží se považuje za dodané a závazek prodávajícího dodat zboží je splněn okamžikem převzetí zboží kupujícím.</w:t>
      </w:r>
    </w:p>
    <w:p w:rsidR="00F57665" w:rsidRDefault="00535965">
      <w:pPr>
        <w:pStyle w:val="Zkladntext20"/>
        <w:framePr w:w="9120" w:h="2115" w:hRule="exact" w:wrap="none" w:vAnchor="page" w:hAnchor="page" w:x="1379" w:y="1557"/>
        <w:numPr>
          <w:ilvl w:val="0"/>
          <w:numId w:val="4"/>
        </w:numPr>
        <w:shd w:val="clear" w:color="auto" w:fill="auto"/>
        <w:tabs>
          <w:tab w:val="left" w:pos="791"/>
        </w:tabs>
        <w:spacing w:line="312" w:lineRule="exact"/>
        <w:ind w:left="800" w:hanging="440"/>
      </w:pPr>
      <w:r>
        <w:t>Při předání zboží je prodávající kupujícímu předvede v provozu, čímž prokáže bezchybnost, kompletnost a způsobilost zboží k provozu. Současně prodávající provede průkazné zaškolení kupujícím určených pracovníků pro obsluhu a údržbu zboží, a to zdarma.</w:t>
      </w:r>
    </w:p>
    <w:p w:rsidR="00F57665" w:rsidRDefault="00535965">
      <w:pPr>
        <w:pStyle w:val="Zkladntext20"/>
        <w:framePr w:w="9120" w:h="5511" w:hRule="exact" w:wrap="none" w:vAnchor="page" w:hAnchor="page" w:x="1379" w:y="4886"/>
        <w:shd w:val="clear" w:color="auto" w:fill="auto"/>
        <w:spacing w:after="229" w:line="220" w:lineRule="exact"/>
        <w:ind w:left="4860" w:firstLine="0"/>
      </w:pPr>
      <w:r>
        <w:t>V.</w:t>
      </w:r>
    </w:p>
    <w:p w:rsidR="00F57665" w:rsidRDefault="00535965">
      <w:pPr>
        <w:pStyle w:val="Nadpis20"/>
        <w:framePr w:w="9120" w:h="5511" w:hRule="exact" w:wrap="none" w:vAnchor="page" w:hAnchor="page" w:x="1379" w:y="4886"/>
        <w:shd w:val="clear" w:color="auto" w:fill="auto"/>
        <w:spacing w:after="163" w:line="220" w:lineRule="exact"/>
        <w:ind w:left="3740"/>
        <w:jc w:val="left"/>
      </w:pPr>
      <w:bookmarkStart w:id="8" w:name="bookmark8"/>
      <w:r>
        <w:t>Záruka a servisní podmínky</w:t>
      </w:r>
      <w:bookmarkEnd w:id="8"/>
    </w:p>
    <w:p w:rsidR="00F57665" w:rsidRDefault="00535965">
      <w:pPr>
        <w:pStyle w:val="Zkladntext20"/>
        <w:framePr w:w="9120" w:h="5511" w:hRule="exact" w:wrap="none" w:vAnchor="page" w:hAnchor="page" w:x="1379" w:y="4886"/>
        <w:numPr>
          <w:ilvl w:val="0"/>
          <w:numId w:val="5"/>
        </w:numPr>
        <w:shd w:val="clear" w:color="auto" w:fill="auto"/>
        <w:tabs>
          <w:tab w:val="left" w:pos="791"/>
        </w:tabs>
        <w:spacing w:after="124" w:line="314" w:lineRule="exact"/>
        <w:ind w:left="800" w:hanging="440"/>
      </w:pPr>
      <w:r>
        <w:t>Záruční a servisní podmínky se řídí podmínkami vydanými výrobcem či importérem zboží uvedeným v servisní dokumentaci ke zboží.</w:t>
      </w:r>
    </w:p>
    <w:p w:rsidR="00F57665" w:rsidRDefault="00535965">
      <w:pPr>
        <w:pStyle w:val="Zkladntext20"/>
        <w:framePr w:w="9120" w:h="5511" w:hRule="exact" w:wrap="none" w:vAnchor="page" w:hAnchor="page" w:x="1379" w:y="4886"/>
        <w:numPr>
          <w:ilvl w:val="0"/>
          <w:numId w:val="5"/>
        </w:numPr>
        <w:shd w:val="clear" w:color="auto" w:fill="auto"/>
        <w:tabs>
          <w:tab w:val="left" w:pos="791"/>
        </w:tabs>
        <w:spacing w:after="113" w:line="310" w:lineRule="exact"/>
        <w:ind w:left="800" w:hanging="440"/>
      </w:pPr>
      <w:r>
        <w:t xml:space="preserve">Prodávající odpovídá za vady zjevné, skryté i právní, které má zboží v době jeho předání kupujícímu a dále za ty, které se na zboží vyskytnou v záruční době, která činí </w:t>
      </w:r>
      <w:r>
        <w:rPr>
          <w:rStyle w:val="Zkladntext2Tun"/>
        </w:rPr>
        <w:t xml:space="preserve">24 měsíců </w:t>
      </w:r>
      <w:r>
        <w:t>od protokolárního předání zboží.</w:t>
      </w:r>
    </w:p>
    <w:p w:rsidR="00F57665" w:rsidRDefault="00535965">
      <w:pPr>
        <w:pStyle w:val="Zkladntext20"/>
        <w:framePr w:w="9120" w:h="5511" w:hRule="exact" w:wrap="none" w:vAnchor="page" w:hAnchor="page" w:x="1379" w:y="4886"/>
        <w:numPr>
          <w:ilvl w:val="0"/>
          <w:numId w:val="5"/>
        </w:numPr>
        <w:shd w:val="clear" w:color="auto" w:fill="auto"/>
        <w:tabs>
          <w:tab w:val="left" w:pos="791"/>
        </w:tabs>
        <w:spacing w:after="130" w:line="319" w:lineRule="exact"/>
        <w:ind w:left="800" w:hanging="440"/>
      </w:pPr>
      <w:r>
        <w:t>Záruční lhůta neběží po dobu, po kterou kupující nemohl zboží užívat pro vady, za které prodávající odpovídá.</w:t>
      </w:r>
    </w:p>
    <w:p w:rsidR="00F57665" w:rsidRDefault="00535965">
      <w:pPr>
        <w:pStyle w:val="Zkladntext20"/>
        <w:framePr w:w="9120" w:h="5511" w:hRule="exact" w:wrap="none" w:vAnchor="page" w:hAnchor="page" w:x="1379" w:y="4886"/>
        <w:numPr>
          <w:ilvl w:val="0"/>
          <w:numId w:val="5"/>
        </w:numPr>
        <w:shd w:val="clear" w:color="auto" w:fill="auto"/>
        <w:tabs>
          <w:tab w:val="left" w:pos="791"/>
        </w:tabs>
        <w:spacing w:after="190" w:line="307" w:lineRule="exact"/>
        <w:ind w:left="800" w:hanging="440"/>
      </w:pPr>
      <w:r>
        <w:t xml:space="preserve">Prodávající se zavazuje zahájit servisní práce do </w:t>
      </w:r>
      <w:r>
        <w:rPr>
          <w:rStyle w:val="Zkladntext2Tun"/>
        </w:rPr>
        <w:t xml:space="preserve">24 </w:t>
      </w:r>
      <w:r>
        <w:t>hodin od jejich oznámení a ostatní vady je povinen odstranit do 7 dnů od jejich oznámení, pokud se smluvní strany v konkrétním případě nedohodnou jinak. Případné vady budou kontaktní osobě prodávajícího oznámeny telefonicky a potvrzeny e-mailem.</w:t>
      </w:r>
    </w:p>
    <w:p w:rsidR="00F57665" w:rsidRDefault="00535965">
      <w:pPr>
        <w:pStyle w:val="Zkladntext20"/>
        <w:framePr w:w="9120" w:h="5511" w:hRule="exact" w:wrap="none" w:vAnchor="page" w:hAnchor="page" w:x="1379" w:y="4886"/>
        <w:numPr>
          <w:ilvl w:val="0"/>
          <w:numId w:val="5"/>
        </w:numPr>
        <w:shd w:val="clear" w:color="auto" w:fill="auto"/>
        <w:tabs>
          <w:tab w:val="left" w:pos="791"/>
        </w:tabs>
        <w:spacing w:line="220" w:lineRule="exact"/>
        <w:ind w:left="360" w:firstLine="0"/>
        <w:jc w:val="both"/>
      </w:pPr>
      <w:r>
        <w:t>Prodávající se zavazuje pro kupujícího zajistit i pozáruční servis zboží.</w:t>
      </w:r>
    </w:p>
    <w:p w:rsidR="00F57665" w:rsidRDefault="00535965">
      <w:pPr>
        <w:pStyle w:val="Zkladntext20"/>
        <w:framePr w:w="9120" w:h="2616" w:hRule="exact" w:wrap="none" w:vAnchor="page" w:hAnchor="page" w:x="1379" w:y="11407"/>
        <w:shd w:val="clear" w:color="auto" w:fill="auto"/>
        <w:spacing w:line="511" w:lineRule="exact"/>
        <w:ind w:left="4860" w:firstLine="0"/>
      </w:pPr>
      <w:r>
        <w:t>VI.</w:t>
      </w:r>
    </w:p>
    <w:p w:rsidR="00F57665" w:rsidRDefault="00535965">
      <w:pPr>
        <w:pStyle w:val="Nadpis20"/>
        <w:framePr w:w="9120" w:h="2616" w:hRule="exact" w:wrap="none" w:vAnchor="page" w:hAnchor="page" w:x="1379" w:y="11407"/>
        <w:shd w:val="clear" w:color="auto" w:fill="auto"/>
        <w:spacing w:line="511" w:lineRule="exact"/>
        <w:ind w:left="4180"/>
        <w:jc w:val="left"/>
      </w:pPr>
      <w:bookmarkStart w:id="9" w:name="bookmark9"/>
      <w:r>
        <w:t>Průvodní doklady</w:t>
      </w:r>
      <w:bookmarkEnd w:id="9"/>
    </w:p>
    <w:p w:rsidR="00F57665" w:rsidRDefault="00535965">
      <w:pPr>
        <w:pStyle w:val="Zkladntext20"/>
        <w:framePr w:w="9120" w:h="2616" w:hRule="exact" w:wrap="none" w:vAnchor="page" w:hAnchor="page" w:x="1379" w:y="11407"/>
        <w:shd w:val="clear" w:color="auto" w:fill="auto"/>
        <w:spacing w:line="511" w:lineRule="exact"/>
        <w:ind w:left="800" w:firstLine="0"/>
      </w:pPr>
      <w:r>
        <w:t>Spolu se zbožím předá prodávající kupujícímu:</w:t>
      </w:r>
    </w:p>
    <w:p w:rsidR="00F57665" w:rsidRDefault="00535965">
      <w:pPr>
        <w:pStyle w:val="Zkladntext20"/>
        <w:framePr w:w="9120" w:h="2616" w:hRule="exact" w:wrap="none" w:vAnchor="page" w:hAnchor="page" w:x="1379" w:y="11407"/>
        <w:shd w:val="clear" w:color="auto" w:fill="auto"/>
        <w:spacing w:line="511" w:lineRule="exact"/>
        <w:ind w:left="800" w:firstLine="0"/>
      </w:pPr>
      <w:r>
        <w:t>Návod na obsluhu a údržbu v českém jazyce,</w:t>
      </w:r>
    </w:p>
    <w:p w:rsidR="00F57665" w:rsidRDefault="00535965">
      <w:pPr>
        <w:pStyle w:val="Zkladntext20"/>
        <w:framePr w:w="9120" w:h="2616" w:hRule="exact" w:wrap="none" w:vAnchor="page" w:hAnchor="page" w:x="1379" w:y="11407"/>
        <w:shd w:val="clear" w:color="auto" w:fill="auto"/>
        <w:spacing w:line="511" w:lineRule="exact"/>
        <w:ind w:left="800" w:firstLine="0"/>
      </w:pPr>
      <w:r>
        <w:t>Servisní doklady ( záruční list)</w:t>
      </w:r>
    </w:p>
    <w:p w:rsidR="00F57665" w:rsidRDefault="00535965">
      <w:pPr>
        <w:pStyle w:val="Zkladntext20"/>
        <w:framePr w:wrap="none" w:vAnchor="page" w:hAnchor="page" w:x="1379" w:y="14697"/>
        <w:shd w:val="clear" w:color="auto" w:fill="auto"/>
        <w:spacing w:line="220" w:lineRule="exact"/>
        <w:ind w:left="4860" w:firstLine="0"/>
      </w:pPr>
      <w:r>
        <w:t>VII.</w:t>
      </w:r>
    </w:p>
    <w:p w:rsidR="00F57665" w:rsidRDefault="00535965">
      <w:pPr>
        <w:pStyle w:val="Nadpis20"/>
        <w:framePr w:wrap="none" w:vAnchor="page" w:hAnchor="page" w:x="1379" w:y="15205"/>
        <w:shd w:val="clear" w:color="auto" w:fill="auto"/>
        <w:spacing w:line="220" w:lineRule="exact"/>
        <w:ind w:left="4640"/>
        <w:jc w:val="left"/>
      </w:pPr>
      <w:bookmarkStart w:id="10" w:name="bookmark10"/>
      <w:r>
        <w:t>Sankce</w:t>
      </w:r>
      <w:bookmarkEnd w:id="10"/>
    </w:p>
    <w:p w:rsidR="00F57665" w:rsidRDefault="00F57665">
      <w:pPr>
        <w:rPr>
          <w:sz w:val="2"/>
          <w:szCs w:val="2"/>
        </w:rPr>
        <w:sectPr w:rsidR="00F576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7665" w:rsidRDefault="00535965">
      <w:pPr>
        <w:pStyle w:val="Zkladntext20"/>
        <w:framePr w:w="9120" w:h="2119" w:hRule="exact" w:wrap="none" w:vAnchor="page" w:hAnchor="page" w:x="1226" w:y="1559"/>
        <w:numPr>
          <w:ilvl w:val="0"/>
          <w:numId w:val="6"/>
        </w:numPr>
        <w:shd w:val="clear" w:color="auto" w:fill="auto"/>
        <w:tabs>
          <w:tab w:val="left" w:pos="786"/>
        </w:tabs>
        <w:spacing w:after="112" w:line="307" w:lineRule="exact"/>
        <w:ind w:left="780" w:hanging="420"/>
      </w:pPr>
      <w:r>
        <w:lastRenderedPageBreak/>
        <w:t>Kupující má právo požadovat na prodávajícím při nedodržení termínu předání zboží smluvní pokutu, a to ve výši 0,05% z celkové ceny zakázky bez DPH za každý započatý den prodlení. Prodávající není v prodlení s předáním zboží, pokud by toto prodlení bylo zapříčiněno důvody spočívajících na straně kupujícího.</w:t>
      </w:r>
    </w:p>
    <w:p w:rsidR="00F57665" w:rsidRDefault="00535965">
      <w:pPr>
        <w:pStyle w:val="Zkladntext20"/>
        <w:framePr w:w="9120" w:h="2119" w:hRule="exact" w:wrap="none" w:vAnchor="page" w:hAnchor="page" w:x="1226" w:y="1559"/>
        <w:numPr>
          <w:ilvl w:val="0"/>
          <w:numId w:val="6"/>
        </w:numPr>
        <w:shd w:val="clear" w:color="auto" w:fill="auto"/>
        <w:tabs>
          <w:tab w:val="left" w:pos="786"/>
        </w:tabs>
        <w:spacing w:line="317" w:lineRule="exact"/>
        <w:ind w:left="780" w:hanging="420"/>
      </w:pPr>
      <w:r>
        <w:t>Prodávající má právo požadovat na kupujícím při nedodržení termínu splatnosti faktury zákonný úrok z prodlení.</w:t>
      </w:r>
    </w:p>
    <w:p w:rsidR="00F57665" w:rsidRDefault="00535965">
      <w:pPr>
        <w:pStyle w:val="Zkladntext20"/>
        <w:framePr w:w="9120" w:h="3133" w:hRule="exact" w:wrap="none" w:vAnchor="page" w:hAnchor="page" w:x="1226" w:y="5330"/>
        <w:numPr>
          <w:ilvl w:val="0"/>
          <w:numId w:val="7"/>
        </w:numPr>
        <w:shd w:val="clear" w:color="auto" w:fill="auto"/>
        <w:tabs>
          <w:tab w:val="left" w:pos="786"/>
        </w:tabs>
        <w:spacing w:line="310" w:lineRule="exact"/>
        <w:ind w:left="360" w:firstLine="0"/>
        <w:jc w:val="both"/>
      </w:pPr>
      <w:r>
        <w:t>Obě smluvní strany prohlašují, že se s touto smlouvou podrobně seznámily, že souhlasí</w:t>
      </w:r>
    </w:p>
    <w:p w:rsidR="00F57665" w:rsidRDefault="00535965">
      <w:pPr>
        <w:pStyle w:val="Zkladntext20"/>
        <w:framePr w:w="9120" w:h="3133" w:hRule="exact" w:wrap="none" w:vAnchor="page" w:hAnchor="page" w:x="1226" w:y="5330"/>
        <w:shd w:val="clear" w:color="auto" w:fill="auto"/>
        <w:spacing w:after="192" w:line="310" w:lineRule="exact"/>
        <w:ind w:left="780" w:firstLine="0"/>
      </w:pPr>
      <w:r>
        <w:t>s jejím obsahem, že smlouva byla sepsána určitě, srozumitelně, na základě jejich pravé a svobodné vůle a při uzavírání smlouvy nejednaly v tísni.</w:t>
      </w:r>
    </w:p>
    <w:p w:rsidR="00F57665" w:rsidRDefault="00535965">
      <w:pPr>
        <w:pStyle w:val="Zkladntext20"/>
        <w:framePr w:w="9120" w:h="3133" w:hRule="exact" w:wrap="none" w:vAnchor="page" w:hAnchor="page" w:x="1226" w:y="5330"/>
        <w:numPr>
          <w:ilvl w:val="0"/>
          <w:numId w:val="7"/>
        </w:numPr>
        <w:shd w:val="clear" w:color="auto" w:fill="auto"/>
        <w:tabs>
          <w:tab w:val="left" w:pos="786"/>
        </w:tabs>
        <w:spacing w:after="163" w:line="220" w:lineRule="exact"/>
        <w:ind w:left="360" w:firstLine="0"/>
        <w:jc w:val="both"/>
      </w:pPr>
      <w:r>
        <w:t>Tato smlouva nabývá platnosti a účinnosti dnem podpisu oběma smluvními stranami.</w:t>
      </w:r>
    </w:p>
    <w:p w:rsidR="00F57665" w:rsidRDefault="00535965">
      <w:pPr>
        <w:pStyle w:val="Zkladntext20"/>
        <w:framePr w:w="9120" w:h="3133" w:hRule="exact" w:wrap="none" w:vAnchor="page" w:hAnchor="page" w:x="1226" w:y="5330"/>
        <w:numPr>
          <w:ilvl w:val="0"/>
          <w:numId w:val="7"/>
        </w:numPr>
        <w:shd w:val="clear" w:color="auto" w:fill="auto"/>
        <w:tabs>
          <w:tab w:val="left" w:pos="786"/>
        </w:tabs>
        <w:spacing w:after="122" w:line="314" w:lineRule="exact"/>
        <w:ind w:left="780" w:hanging="420"/>
      </w:pPr>
      <w:r>
        <w:t>Smlouvu lze měnit či doplňovat pouze formou písemných a oběma stranami podepsaných dodatků.</w:t>
      </w:r>
    </w:p>
    <w:p w:rsidR="00F57665" w:rsidRDefault="00535965">
      <w:pPr>
        <w:pStyle w:val="Zkladntext20"/>
        <w:framePr w:w="9120" w:h="3133" w:hRule="exact" w:wrap="none" w:vAnchor="page" w:hAnchor="page" w:x="1226" w:y="5330"/>
        <w:numPr>
          <w:ilvl w:val="0"/>
          <w:numId w:val="7"/>
        </w:numPr>
        <w:shd w:val="clear" w:color="auto" w:fill="auto"/>
        <w:tabs>
          <w:tab w:val="left" w:pos="786"/>
        </w:tabs>
        <w:spacing w:line="312" w:lineRule="exact"/>
        <w:ind w:left="780" w:hanging="420"/>
      </w:pPr>
      <w:r>
        <w:t>Smlouva obsahuje 4 strany textu a je vyhotovena ve dvou stejnopisech, z nichž každá ze smluvních stran obdrží jedno vyhotovení.</w:t>
      </w:r>
    </w:p>
    <w:p w:rsidR="00F57665" w:rsidRDefault="0027694C">
      <w:pPr>
        <w:pStyle w:val="Zkladntext50"/>
        <w:framePr w:wrap="none" w:vAnchor="page" w:hAnchor="page" w:x="1226" w:y="4393"/>
        <w:shd w:val="clear" w:color="auto" w:fill="auto"/>
        <w:spacing w:before="0" w:after="0" w:line="200" w:lineRule="exact"/>
        <w:ind w:left="4800"/>
      </w:pPr>
      <w:r>
        <w:t>VIII</w:t>
      </w:r>
      <w:r w:rsidR="00535965">
        <w:t>.</w:t>
      </w:r>
    </w:p>
    <w:p w:rsidR="00F57665" w:rsidRDefault="00535965">
      <w:pPr>
        <w:pStyle w:val="Nadpis240"/>
        <w:framePr w:wrap="none" w:vAnchor="page" w:hAnchor="page" w:x="1226" w:y="4895"/>
        <w:shd w:val="clear" w:color="auto" w:fill="auto"/>
        <w:spacing w:before="0" w:after="0" w:line="220" w:lineRule="exact"/>
        <w:ind w:left="3960"/>
      </w:pPr>
      <w:bookmarkStart w:id="11" w:name="bookmark11"/>
      <w:r>
        <w:t>Závěrečná ustanovení</w:t>
      </w:r>
      <w:bookmarkEnd w:id="11"/>
    </w:p>
    <w:p w:rsidR="00F57665" w:rsidRDefault="00EB6DEE">
      <w:pPr>
        <w:framePr w:wrap="none" w:vAnchor="page" w:hAnchor="page" w:x="2051" w:y="89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85875" cy="314325"/>
            <wp:effectExtent l="0" t="0" r="9525" b="9525"/>
            <wp:docPr id="1" name="obrázek 1" descr="C:\Users\student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65" w:rsidRDefault="00535965">
      <w:pPr>
        <w:pStyle w:val="Zkladntext20"/>
        <w:framePr w:wrap="none" w:vAnchor="page" w:hAnchor="page" w:x="1226" w:y="9120"/>
        <w:shd w:val="clear" w:color="auto" w:fill="auto"/>
        <w:tabs>
          <w:tab w:val="left" w:pos="5232"/>
        </w:tabs>
        <w:spacing w:line="220" w:lineRule="exact"/>
        <w:ind w:left="3341" w:right="715" w:firstLine="0"/>
        <w:jc w:val="both"/>
      </w:pPr>
      <w:r>
        <w:t>dne:</w:t>
      </w:r>
      <w:r w:rsidR="0027694C">
        <w:t xml:space="preserve"> 4. 4. 2018</w:t>
      </w:r>
      <w:r>
        <w:tab/>
      </w:r>
      <w:r w:rsidR="0027694C">
        <w:rPr>
          <w:rStyle w:val="Zkladntext2Kurzvadkovn-1pt"/>
        </w:rPr>
        <w:t xml:space="preserve"> </w:t>
      </w:r>
      <w:r>
        <w:t>V Č.</w:t>
      </w:r>
      <w:r w:rsidR="0027694C">
        <w:t xml:space="preserve"> </w:t>
      </w:r>
      <w:r>
        <w:t>Budějovicích dne: 22.3.2018</w:t>
      </w:r>
    </w:p>
    <w:p w:rsidR="00F57665" w:rsidRDefault="00F57665">
      <w:pPr>
        <w:framePr w:wrap="none" w:vAnchor="page" w:hAnchor="page" w:x="7998" w:y="9845"/>
        <w:rPr>
          <w:sz w:val="2"/>
          <w:szCs w:val="2"/>
        </w:rPr>
      </w:pPr>
    </w:p>
    <w:p w:rsidR="0027694C" w:rsidRDefault="0027694C">
      <w:pPr>
        <w:pStyle w:val="Zkladntext20"/>
        <w:framePr w:wrap="none" w:vAnchor="page" w:hAnchor="page" w:x="1533" w:y="12249"/>
        <w:shd w:val="clear" w:color="auto" w:fill="auto"/>
        <w:spacing w:line="220" w:lineRule="exact"/>
        <w:ind w:firstLine="0"/>
      </w:pPr>
      <w:r>
        <w:t>Za kupujícího</w:t>
      </w:r>
    </w:p>
    <w:p w:rsidR="00F57665" w:rsidRDefault="00535965">
      <w:pPr>
        <w:pStyle w:val="Zkladntext20"/>
        <w:framePr w:wrap="none" w:vAnchor="page" w:hAnchor="page" w:x="1533" w:y="12249"/>
        <w:shd w:val="clear" w:color="auto" w:fill="auto"/>
        <w:spacing w:line="220" w:lineRule="exact"/>
        <w:ind w:firstLine="0"/>
      </w:pPr>
      <w:r>
        <w:t>Mgr</w:t>
      </w:r>
      <w:r w:rsidR="0027694C">
        <w:t xml:space="preserve"> </w:t>
      </w:r>
      <w:r>
        <w:t>Jarmila Benýšková -ředitelka školy</w:t>
      </w:r>
    </w:p>
    <w:p w:rsidR="0027694C" w:rsidRDefault="0027694C">
      <w:pPr>
        <w:pStyle w:val="Titulekobrzku30"/>
        <w:framePr w:wrap="none" w:vAnchor="page" w:hAnchor="page" w:x="6227" w:y="12242"/>
        <w:shd w:val="clear" w:color="auto" w:fill="auto"/>
        <w:spacing w:line="220" w:lineRule="exact"/>
      </w:pPr>
      <w:r>
        <w:t>Za prodávajícího</w:t>
      </w:r>
    </w:p>
    <w:p w:rsidR="00F57665" w:rsidRDefault="00535965">
      <w:pPr>
        <w:pStyle w:val="Titulekobrzku30"/>
        <w:framePr w:wrap="none" w:vAnchor="page" w:hAnchor="page" w:x="6227" w:y="12242"/>
        <w:shd w:val="clear" w:color="auto" w:fill="auto"/>
        <w:spacing w:line="220" w:lineRule="exact"/>
      </w:pPr>
      <w:r>
        <w:t>Dana Veselská- obchodní asistentka</w:t>
      </w:r>
    </w:p>
    <w:p w:rsidR="00F57665" w:rsidRDefault="00F57665">
      <w:pPr>
        <w:rPr>
          <w:sz w:val="2"/>
          <w:szCs w:val="2"/>
        </w:rPr>
      </w:pPr>
      <w:bookmarkStart w:id="12" w:name="_GoBack"/>
      <w:bookmarkEnd w:id="12"/>
    </w:p>
    <w:sectPr w:rsidR="00F576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A8" w:rsidRDefault="00AF67A8">
      <w:r>
        <w:separator/>
      </w:r>
    </w:p>
  </w:endnote>
  <w:endnote w:type="continuationSeparator" w:id="0">
    <w:p w:rsidR="00AF67A8" w:rsidRDefault="00AF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A8" w:rsidRDefault="00AF67A8"/>
  </w:footnote>
  <w:footnote w:type="continuationSeparator" w:id="0">
    <w:p w:rsidR="00AF67A8" w:rsidRDefault="00AF67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C47BF"/>
    <w:multiLevelType w:val="multilevel"/>
    <w:tmpl w:val="437089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CB1CCF"/>
    <w:multiLevelType w:val="multilevel"/>
    <w:tmpl w:val="ACA0E5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20562"/>
    <w:multiLevelType w:val="multilevel"/>
    <w:tmpl w:val="513A705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102E55"/>
    <w:multiLevelType w:val="multilevel"/>
    <w:tmpl w:val="47B4543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DE0A0A"/>
    <w:multiLevelType w:val="multilevel"/>
    <w:tmpl w:val="CC0433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5D4B82"/>
    <w:multiLevelType w:val="multilevel"/>
    <w:tmpl w:val="01580E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BF0D28"/>
    <w:multiLevelType w:val="multilevel"/>
    <w:tmpl w:val="E40E6B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65"/>
    <w:rsid w:val="00046637"/>
    <w:rsid w:val="0027694C"/>
    <w:rsid w:val="00535965"/>
    <w:rsid w:val="005B6373"/>
    <w:rsid w:val="00AF67A8"/>
    <w:rsid w:val="00EB6DEE"/>
    <w:rsid w:val="00F5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5DCE"/>
  <w15:docId w15:val="{A7098F39-3268-4733-8D71-E8E414FD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3">
    <w:name w:val="Nadpis #2 (3)_"/>
    <w:basedOn w:val="Standardnpsmoodstavce"/>
    <w:link w:val="Nadpis2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4">
    <w:name w:val="Nadpis #2 (4)_"/>
    <w:basedOn w:val="Standardnpsmoodstavce"/>
    <w:link w:val="Nadpis2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dkovn-1pt">
    <w:name w:val="Základní text (2) + Kurzíva;Řádkování -1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1">
    <w:name w:val="Titulek obrázku (2)"/>
    <w:basedOn w:val="Titulekobrzku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itulekobrzku1">
    <w:name w:val="Titulek obrázku"/>
    <w:basedOn w:val="Titulekobrzku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88" w:lineRule="exac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506" w:lineRule="exact"/>
    </w:pPr>
    <w:rPr>
      <w:rFonts w:ascii="Century Gothic" w:eastAsia="Century Gothic" w:hAnsi="Century Gothic" w:cs="Century Gothic"/>
      <w:b/>
      <w:bCs/>
      <w:spacing w:val="10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506" w:lineRule="exac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06" w:lineRule="exact"/>
      <w:ind w:hanging="74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300"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660" w:after="300" w:line="0" w:lineRule="atLeast"/>
      <w:outlineLvl w:val="1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120" w:after="300" w:line="0" w:lineRule="atLeast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60" w:after="30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240">
    <w:name w:val="Nadpis #2 (4)"/>
    <w:basedOn w:val="Normln"/>
    <w:link w:val="Nadpis24"/>
    <w:pPr>
      <w:shd w:val="clear" w:color="auto" w:fill="FFFFFF"/>
      <w:spacing w:before="300" w:after="300"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49" w:lineRule="exact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Arnošt Máče</cp:lastModifiedBy>
  <cp:revision>4</cp:revision>
  <dcterms:created xsi:type="dcterms:W3CDTF">2018-04-09T07:23:00Z</dcterms:created>
  <dcterms:modified xsi:type="dcterms:W3CDTF">2018-04-09T07:28:00Z</dcterms:modified>
</cp:coreProperties>
</file>