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FF36AD" w:rsidTr="00FF36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FF36AD" w:rsidTr="00FF36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Zhotovitel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</w:p>
        </w:tc>
      </w:tr>
      <w:tr w:rsidR="00FF36AD" w:rsidTr="00FF36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Kancelář úřadu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Josef Hrubý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</w:p>
        </w:tc>
      </w:tr>
    </w:tbl>
    <w:p w:rsidR="003B1488" w:rsidRDefault="00FF36AD" w:rsidP="003B1488">
      <w:pPr>
        <w:tabs>
          <w:tab w:val="left" w:pos="6492"/>
        </w:tabs>
        <w:rPr>
          <w:rFonts w:ascii="Calibri" w:hAnsi="Calibri" w:cs="Arial"/>
          <w:sz w:val="16"/>
        </w:rPr>
      </w:pPr>
      <w:r>
        <w:rPr>
          <w:rFonts w:cs="Arial"/>
          <w:sz w:val="16"/>
        </w:rPr>
        <w:t>* vyznačte zatržením</w:t>
      </w:r>
    </w:p>
    <w:p w:rsidR="003B1488" w:rsidRDefault="003B1488" w:rsidP="003B1488">
      <w:pPr>
        <w:tabs>
          <w:tab w:val="left" w:pos="5529"/>
        </w:tabs>
        <w:spacing w:after="0"/>
        <w:rPr>
          <w:rFonts w:ascii="Calibri" w:hAnsi="Calibri" w:cs="Arial"/>
          <w:sz w:val="16"/>
        </w:rPr>
      </w:pPr>
      <w:r>
        <w:rPr>
          <w:rFonts w:ascii="Arial" w:hAnsi="Arial" w:cs="Arial"/>
          <w:sz w:val="16"/>
          <w:szCs w:val="16"/>
        </w:rPr>
        <w:tab/>
      </w:r>
      <w:r w:rsidR="00FF36AD">
        <w:rPr>
          <w:rFonts w:ascii="Arial" w:hAnsi="Arial" w:cs="Arial"/>
          <w:sz w:val="16"/>
          <w:szCs w:val="16"/>
        </w:rPr>
        <w:t>Ev.</w:t>
      </w:r>
      <w:r w:rsidR="00FF36AD">
        <w:rPr>
          <w:rFonts w:ascii="Arial" w:hAnsi="Arial" w:cs="Arial"/>
          <w:b/>
          <w:sz w:val="16"/>
          <w:szCs w:val="16"/>
        </w:rPr>
        <w:t xml:space="preserve"> </w:t>
      </w:r>
      <w:r w:rsidR="00FF36AD">
        <w:rPr>
          <w:rFonts w:ascii="Arial" w:hAnsi="Arial" w:cs="Arial"/>
          <w:sz w:val="16"/>
          <w:szCs w:val="16"/>
        </w:rPr>
        <w:t xml:space="preserve">číslo smlouvy </w:t>
      </w:r>
      <w:r>
        <w:rPr>
          <w:rFonts w:ascii="Arial" w:hAnsi="Arial" w:cs="Arial"/>
          <w:sz w:val="16"/>
          <w:szCs w:val="16"/>
        </w:rPr>
        <w:t>objednatele</w:t>
      </w:r>
      <w:r w:rsidR="00FF36AD">
        <w:rPr>
          <w:rFonts w:ascii="Arial" w:hAnsi="Arial" w:cs="Arial"/>
          <w:sz w:val="16"/>
          <w:szCs w:val="16"/>
        </w:rPr>
        <w:t>: SML0</w:t>
      </w:r>
      <w:r>
        <w:rPr>
          <w:rFonts w:ascii="Arial" w:hAnsi="Arial" w:cs="Arial"/>
          <w:sz w:val="16"/>
          <w:szCs w:val="16"/>
        </w:rPr>
        <w:t>21</w:t>
      </w:r>
      <w:r w:rsidR="00FF36AD">
        <w:rPr>
          <w:rFonts w:ascii="Arial" w:hAnsi="Arial" w:cs="Arial"/>
          <w:sz w:val="16"/>
          <w:szCs w:val="16"/>
        </w:rPr>
        <w:t>/18</w:t>
      </w:r>
    </w:p>
    <w:p w:rsidR="003B1488" w:rsidRPr="003B1488" w:rsidRDefault="003B1488" w:rsidP="003B1488">
      <w:pPr>
        <w:tabs>
          <w:tab w:val="left" w:pos="5529"/>
        </w:tabs>
        <w:spacing w:after="0"/>
        <w:rPr>
          <w:rFonts w:ascii="Calibri" w:hAnsi="Calibri" w:cs="Arial"/>
          <w:sz w:val="16"/>
        </w:rPr>
      </w:pPr>
      <w:r>
        <w:rPr>
          <w:rFonts w:ascii="Arial" w:hAnsi="Arial" w:cs="Arial"/>
          <w:sz w:val="16"/>
          <w:szCs w:val="16"/>
        </w:rPr>
        <w:tab/>
        <w:t>Ev. číslo VZ objednatele: VZ038/17</w:t>
      </w:r>
    </w:p>
    <w:p w:rsidR="00781C21" w:rsidRPr="00FF36AD" w:rsidRDefault="003B1488" w:rsidP="003B1488">
      <w:pPr>
        <w:tabs>
          <w:tab w:val="left" w:pos="5529"/>
          <w:tab w:val="left" w:pos="6492"/>
        </w:tabs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</w:rPr>
        <w:tab/>
      </w:r>
      <w:proofErr w:type="gramStart"/>
      <w:r w:rsidR="00882633">
        <w:rPr>
          <w:rFonts w:ascii="Arial" w:hAnsi="Arial" w:cs="Arial"/>
          <w:sz w:val="16"/>
          <w:szCs w:val="16"/>
        </w:rPr>
        <w:t>Č.j.</w:t>
      </w:r>
      <w:proofErr w:type="gramEnd"/>
      <w:r w:rsidR="00882633">
        <w:rPr>
          <w:rFonts w:ascii="Arial" w:hAnsi="Arial" w:cs="Arial"/>
          <w:sz w:val="16"/>
          <w:szCs w:val="16"/>
        </w:rPr>
        <w:t xml:space="preserve"> ČOI 29859</w:t>
      </w:r>
      <w:r w:rsidR="00FF36AD">
        <w:rPr>
          <w:rFonts w:ascii="Arial" w:hAnsi="Arial" w:cs="Arial"/>
          <w:sz w:val="16"/>
          <w:szCs w:val="16"/>
        </w:rPr>
        <w:t xml:space="preserve">/18/0100                                                                                                         </w:t>
      </w:r>
      <w:r w:rsidR="0028328C" w:rsidRPr="00950A54">
        <w:rPr>
          <w:sz w:val="28"/>
          <w:szCs w:val="28"/>
        </w:rPr>
        <w:t xml:space="preserve">                  </w:t>
      </w:r>
      <w:r w:rsidR="00637985">
        <w:rPr>
          <w:sz w:val="28"/>
          <w:szCs w:val="28"/>
        </w:rPr>
        <w:t xml:space="preserve">      </w:t>
      </w:r>
      <w:r w:rsidR="00950A54">
        <w:rPr>
          <w:sz w:val="28"/>
          <w:szCs w:val="28"/>
        </w:rPr>
        <w:t xml:space="preserve">     </w:t>
      </w:r>
      <w:r w:rsidR="004E493A">
        <w:rPr>
          <w:sz w:val="28"/>
          <w:szCs w:val="28"/>
        </w:rPr>
        <w:t xml:space="preserve">            </w:t>
      </w:r>
    </w:p>
    <w:p w:rsidR="00950A54" w:rsidRPr="00637985" w:rsidRDefault="00781C21" w:rsidP="003B1488">
      <w:pPr>
        <w:spacing w:after="0"/>
        <w:jc w:val="right"/>
      </w:pPr>
      <w:r>
        <w:rPr>
          <w:sz w:val="28"/>
          <w:szCs w:val="28"/>
        </w:rPr>
        <w:t xml:space="preserve">                                                 </w:t>
      </w:r>
      <w:r w:rsidR="004E493A">
        <w:rPr>
          <w:sz w:val="28"/>
          <w:szCs w:val="28"/>
        </w:rPr>
        <w:t xml:space="preserve">                    </w:t>
      </w:r>
      <w:r w:rsidR="004961E4">
        <w:rPr>
          <w:sz w:val="28"/>
          <w:szCs w:val="28"/>
        </w:rPr>
        <w:t xml:space="preserve">             </w:t>
      </w:r>
      <w:r w:rsidR="00FF36AD">
        <w:rPr>
          <w:sz w:val="28"/>
          <w:szCs w:val="28"/>
        </w:rPr>
        <w:t xml:space="preserve">                               </w:t>
      </w:r>
      <w:r w:rsidR="00FF36AD">
        <w:rPr>
          <w:sz w:val="28"/>
          <w:szCs w:val="28"/>
        </w:rPr>
        <w:tab/>
      </w:r>
    </w:p>
    <w:p w:rsidR="00781C21" w:rsidRDefault="00950A54" w:rsidP="00637985">
      <w:pPr>
        <w:rPr>
          <w:caps/>
          <w:sz w:val="28"/>
          <w:szCs w:val="28"/>
        </w:rPr>
      </w:pPr>
      <w:r w:rsidRPr="00950A54">
        <w:rPr>
          <w:caps/>
          <w:sz w:val="28"/>
          <w:szCs w:val="28"/>
        </w:rPr>
        <w:t xml:space="preserve"> </w:t>
      </w:r>
      <w:r w:rsidR="00637985">
        <w:rPr>
          <w:caps/>
          <w:sz w:val="28"/>
          <w:szCs w:val="28"/>
        </w:rPr>
        <w:t xml:space="preserve">                   </w:t>
      </w:r>
      <w:r w:rsidR="004961E4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 </w:t>
      </w:r>
    </w:p>
    <w:p w:rsidR="00950A54" w:rsidRPr="00637985" w:rsidRDefault="0028328C" w:rsidP="00797C94">
      <w:pPr>
        <w:jc w:val="center"/>
        <w:rPr>
          <w:caps/>
          <w:sz w:val="28"/>
          <w:szCs w:val="28"/>
        </w:rPr>
      </w:pPr>
      <w:r w:rsidRPr="00950A54">
        <w:rPr>
          <w:b/>
          <w:caps/>
          <w:sz w:val="28"/>
          <w:szCs w:val="28"/>
          <w:u w:val="single"/>
        </w:rPr>
        <w:t>Dodatek č.</w:t>
      </w:r>
      <w:r w:rsidR="00950A54" w:rsidRPr="00950A54">
        <w:rPr>
          <w:b/>
          <w:caps/>
          <w:sz w:val="28"/>
          <w:szCs w:val="28"/>
          <w:u w:val="single"/>
        </w:rPr>
        <w:t xml:space="preserve"> </w:t>
      </w:r>
      <w:r w:rsidRPr="00950A54">
        <w:rPr>
          <w:b/>
          <w:caps/>
          <w:sz w:val="28"/>
          <w:szCs w:val="28"/>
          <w:u w:val="single"/>
        </w:rPr>
        <w:t xml:space="preserve">1 ke Smlouvě o </w:t>
      </w:r>
      <w:r w:rsidR="00797C94">
        <w:rPr>
          <w:b/>
          <w:caps/>
          <w:sz w:val="28"/>
          <w:szCs w:val="28"/>
          <w:u w:val="single"/>
        </w:rPr>
        <w:t>dílo</w:t>
      </w:r>
    </w:p>
    <w:p w:rsidR="000A0F6A" w:rsidRDefault="00950A54" w:rsidP="000A0F6A">
      <w:pPr>
        <w:spacing w:after="0"/>
      </w:pPr>
      <w:r>
        <w:t xml:space="preserve">                                                                             </w:t>
      </w:r>
      <w:r w:rsidR="0028328C">
        <w:t xml:space="preserve">  </w:t>
      </w:r>
      <w:r>
        <w:t>m</w:t>
      </w:r>
      <w:r w:rsidR="0028328C">
        <w:t>ezi účastníky</w:t>
      </w:r>
    </w:p>
    <w:p w:rsidR="00285914" w:rsidRDefault="00285914" w:rsidP="000A0F6A">
      <w:pPr>
        <w:spacing w:after="0"/>
      </w:pPr>
    </w:p>
    <w:p w:rsidR="0028328C" w:rsidRDefault="0028328C" w:rsidP="00950A54">
      <w:pPr>
        <w:spacing w:after="0"/>
      </w:pPr>
      <w:r w:rsidRPr="00950A54">
        <w:rPr>
          <w:b/>
        </w:rPr>
        <w:t>Českou republikou – Českou obchodní inspekcí</w:t>
      </w:r>
    </w:p>
    <w:p w:rsidR="0028328C" w:rsidRDefault="00285914" w:rsidP="00950A54">
      <w:pPr>
        <w:spacing w:after="0"/>
      </w:pPr>
      <w:r>
        <w:t>Adresa</w:t>
      </w:r>
      <w:r w:rsidR="0028328C">
        <w:t>: Štěpánská 567/15, Praha 2</w:t>
      </w:r>
    </w:p>
    <w:p w:rsidR="0028328C" w:rsidRDefault="0028328C" w:rsidP="00950A54">
      <w:pPr>
        <w:spacing w:after="0"/>
      </w:pPr>
      <w:r>
        <w:t>IČ</w:t>
      </w:r>
      <w:r w:rsidR="00285914">
        <w:t>O</w:t>
      </w:r>
      <w:r w:rsidR="00FF36AD">
        <w:t xml:space="preserve">: </w:t>
      </w:r>
      <w:r>
        <w:t>00020869</w:t>
      </w:r>
    </w:p>
    <w:p w:rsidR="0028328C" w:rsidRDefault="00285914" w:rsidP="00950A54">
      <w:pPr>
        <w:spacing w:after="0"/>
      </w:pPr>
      <w:r>
        <w:t>DIČ: CZ00020869</w:t>
      </w:r>
    </w:p>
    <w:p w:rsidR="00285914" w:rsidRDefault="000671AA" w:rsidP="00950A54">
      <w:pPr>
        <w:spacing w:after="0"/>
      </w:pPr>
      <w:r>
        <w:t>Z</w:t>
      </w:r>
      <w:r w:rsidR="00285914">
        <w:t xml:space="preserve">astoupená: Ing. Mojmírem </w:t>
      </w:r>
      <w:proofErr w:type="spellStart"/>
      <w:r w:rsidR="00285914">
        <w:t>Bezecným</w:t>
      </w:r>
      <w:proofErr w:type="spellEnd"/>
      <w:r w:rsidR="00285914">
        <w:t>, ústředním ředitelem</w:t>
      </w:r>
    </w:p>
    <w:p w:rsidR="00950A54" w:rsidRDefault="00950A54" w:rsidP="00950A54">
      <w:pPr>
        <w:spacing w:after="0"/>
      </w:pPr>
    </w:p>
    <w:p w:rsidR="0028328C" w:rsidRDefault="0028328C" w:rsidP="00950A54">
      <w:pPr>
        <w:spacing w:after="0"/>
      </w:pPr>
      <w:r>
        <w:t>(</w:t>
      </w:r>
      <w:r w:rsidR="00285914">
        <w:t>d</w:t>
      </w:r>
      <w:r>
        <w:t>ále jen „</w:t>
      </w:r>
      <w:r w:rsidR="009A12D5">
        <w:t>o</w:t>
      </w:r>
      <w:r>
        <w:t>bjednatel“)</w:t>
      </w:r>
      <w:r w:rsidR="005F23B3" w:rsidRPr="005F23B3">
        <w:t xml:space="preserve"> </w:t>
      </w:r>
    </w:p>
    <w:p w:rsidR="00285914" w:rsidRDefault="00285914"/>
    <w:p w:rsidR="0028328C" w:rsidRDefault="00637985">
      <w:r>
        <w:t>a</w:t>
      </w:r>
    </w:p>
    <w:p w:rsidR="00CB01E3" w:rsidRPr="000671AA" w:rsidRDefault="00285914" w:rsidP="00950A54">
      <w:pPr>
        <w:spacing w:after="0"/>
        <w:rPr>
          <w:b/>
        </w:rPr>
      </w:pPr>
      <w:r>
        <w:rPr>
          <w:b/>
        </w:rPr>
        <w:t xml:space="preserve">ZT </w:t>
      </w:r>
      <w:proofErr w:type="spellStart"/>
      <w:r>
        <w:rPr>
          <w:b/>
        </w:rPr>
        <w:t>energy</w:t>
      </w:r>
      <w:proofErr w:type="spellEnd"/>
      <w:r>
        <w:rPr>
          <w:b/>
        </w:rPr>
        <w:t xml:space="preserve">, </w:t>
      </w:r>
      <w:r w:rsidR="00CB01E3">
        <w:rPr>
          <w:b/>
        </w:rPr>
        <w:t>s.r.o.</w:t>
      </w:r>
    </w:p>
    <w:p w:rsidR="00CB01E3" w:rsidRPr="00CB01E3" w:rsidRDefault="000671AA" w:rsidP="00950A54">
      <w:pPr>
        <w:spacing w:after="0"/>
      </w:pPr>
      <w:r>
        <w:t>Adresa sídla</w:t>
      </w:r>
      <w:r w:rsidR="00CB01E3" w:rsidRPr="00CB01E3">
        <w:t xml:space="preserve">: </w:t>
      </w:r>
      <w:r>
        <w:t>Svitavská 434/10, 678 01</w:t>
      </w:r>
      <w:r w:rsidR="00CB01E3" w:rsidRPr="00CB01E3">
        <w:t xml:space="preserve"> </w:t>
      </w:r>
      <w:r>
        <w:t>Blansko</w:t>
      </w:r>
    </w:p>
    <w:p w:rsidR="00CB01E3" w:rsidRPr="00CB01E3" w:rsidRDefault="00CB01E3" w:rsidP="00950A54">
      <w:pPr>
        <w:spacing w:after="0"/>
      </w:pPr>
      <w:r w:rsidRPr="00CB01E3">
        <w:t>IČ</w:t>
      </w:r>
      <w:r w:rsidR="00285914">
        <w:t>O</w:t>
      </w:r>
      <w:r w:rsidRPr="00CB01E3">
        <w:t xml:space="preserve">: </w:t>
      </w:r>
      <w:r w:rsidR="00512BFB">
        <w:t>60731800</w:t>
      </w:r>
    </w:p>
    <w:p w:rsidR="00CB01E3" w:rsidRDefault="00CB01E3" w:rsidP="00950A54">
      <w:pPr>
        <w:spacing w:after="0"/>
      </w:pPr>
      <w:r w:rsidRPr="00CB01E3">
        <w:t>DIČ: CZ</w:t>
      </w:r>
      <w:r w:rsidR="00512BFB">
        <w:t>60731800</w:t>
      </w:r>
    </w:p>
    <w:p w:rsidR="00512BFB" w:rsidRDefault="00512BFB" w:rsidP="00950A54">
      <w:pPr>
        <w:spacing w:after="0"/>
      </w:pPr>
      <w:r>
        <w:t>Adresa provozovny: Svitavská 434/10, 678 01</w:t>
      </w:r>
      <w:r w:rsidRPr="00CB01E3">
        <w:t xml:space="preserve"> </w:t>
      </w:r>
      <w:r>
        <w:t>Blansko</w:t>
      </w:r>
    </w:p>
    <w:p w:rsidR="00285914" w:rsidRDefault="000671AA" w:rsidP="00950A54">
      <w:pPr>
        <w:spacing w:after="0"/>
      </w:pPr>
      <w:r>
        <w:t>Z</w:t>
      </w:r>
      <w:r w:rsidR="00285914">
        <w:t>astoupená</w:t>
      </w:r>
      <w:r>
        <w:t>: Svatoplukem Nezvalem, jednatelem společnosti</w:t>
      </w:r>
    </w:p>
    <w:p w:rsidR="00123080" w:rsidRDefault="00123080" w:rsidP="00950A54">
      <w:pPr>
        <w:spacing w:after="0"/>
      </w:pPr>
      <w:r>
        <w:t xml:space="preserve">Bankovní spojení: </w:t>
      </w:r>
      <w:proofErr w:type="spellStart"/>
      <w:r w:rsidR="00BB3F05" w:rsidRPr="00BB3F05">
        <w:rPr>
          <w:highlight w:val="black"/>
        </w:rPr>
        <w:t>xxxxxxxxxxxxxxxx</w:t>
      </w:r>
      <w:bookmarkStart w:id="0" w:name="_GoBack"/>
      <w:bookmarkEnd w:id="0"/>
      <w:proofErr w:type="spellEnd"/>
    </w:p>
    <w:p w:rsidR="00123080" w:rsidRDefault="00123080" w:rsidP="00950A54">
      <w:pPr>
        <w:spacing w:after="0"/>
      </w:pPr>
      <w:r>
        <w:t xml:space="preserve">Číslo účtu: </w:t>
      </w:r>
      <w:proofErr w:type="spellStart"/>
      <w:r w:rsidR="00BB3F05" w:rsidRPr="00BB3F05">
        <w:rPr>
          <w:highlight w:val="black"/>
        </w:rPr>
        <w:t>xxxxxxxxxxxxxxxxxx</w:t>
      </w:r>
      <w:proofErr w:type="spellEnd"/>
    </w:p>
    <w:p w:rsidR="00950A54" w:rsidRDefault="00950A54" w:rsidP="00950A54">
      <w:pPr>
        <w:spacing w:after="0"/>
      </w:pPr>
    </w:p>
    <w:p w:rsidR="009A12D5" w:rsidRDefault="009A12D5" w:rsidP="00950A54">
      <w:pPr>
        <w:spacing w:after="0"/>
      </w:pPr>
      <w:r>
        <w:t>(</w:t>
      </w:r>
      <w:r w:rsidR="00285914">
        <w:t>d</w:t>
      </w:r>
      <w:r>
        <w:t>ále jen „</w:t>
      </w:r>
      <w:r w:rsidR="00285914">
        <w:t>zhotovitel</w:t>
      </w:r>
      <w:r>
        <w:t>“)</w:t>
      </w:r>
    </w:p>
    <w:p w:rsidR="00F725EC" w:rsidRDefault="00F725EC" w:rsidP="00950A54">
      <w:pPr>
        <w:spacing w:after="0"/>
      </w:pPr>
    </w:p>
    <w:p w:rsidR="00F725EC" w:rsidRDefault="00F725EC" w:rsidP="00950A54">
      <w:pPr>
        <w:spacing w:after="0"/>
      </w:pPr>
      <w:r>
        <w:t>(společně dále jen „účastníci“ či „smluvní strany“)</w:t>
      </w:r>
    </w:p>
    <w:p w:rsidR="0028328C" w:rsidRDefault="0028328C"/>
    <w:p w:rsidR="0028328C" w:rsidRPr="003A5E2A" w:rsidRDefault="009B75B0" w:rsidP="00285914">
      <w:pPr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I.</w:t>
      </w:r>
    </w:p>
    <w:p w:rsidR="00B92C7C" w:rsidRDefault="0073244E" w:rsidP="00637985">
      <w:pPr>
        <w:spacing w:line="240" w:lineRule="auto"/>
        <w:jc w:val="both"/>
      </w:pPr>
      <w:r>
        <w:t>Tento číslovaný dodatek</w:t>
      </w:r>
      <w:r w:rsidR="005376F2">
        <w:t xml:space="preserve"> (</w:t>
      </w:r>
      <w:r w:rsidR="004873E2">
        <w:t xml:space="preserve">písemný </w:t>
      </w:r>
      <w:r w:rsidR="005376F2">
        <w:t>d</w:t>
      </w:r>
      <w:r w:rsidR="005F6389">
        <w:t>odatek)</w:t>
      </w:r>
      <w:r w:rsidR="000D3ADF">
        <w:t xml:space="preserve"> je dodatkem</w:t>
      </w:r>
      <w:r>
        <w:t xml:space="preserve"> ke Smlouvě o </w:t>
      </w:r>
      <w:r w:rsidR="00512BFB">
        <w:t>dílo</w:t>
      </w:r>
      <w:r w:rsidR="00CB01E3">
        <w:t xml:space="preserve"> č.</w:t>
      </w:r>
      <w:r w:rsidR="00512BFB">
        <w:t xml:space="preserve"> </w:t>
      </w:r>
      <w:r w:rsidR="00CB01E3">
        <w:t xml:space="preserve">j. ČOI </w:t>
      </w:r>
      <w:r w:rsidR="00512BFB">
        <w:t>158580</w:t>
      </w:r>
      <w:r w:rsidR="00CB01E3">
        <w:t xml:space="preserve">/17/0100, </w:t>
      </w:r>
      <w:r w:rsidR="000C744F">
        <w:t>ev.</w:t>
      </w:r>
      <w:r w:rsidR="00512BFB">
        <w:t xml:space="preserve"> </w:t>
      </w:r>
      <w:r w:rsidR="000C744F">
        <w:t xml:space="preserve">č. </w:t>
      </w:r>
      <w:r w:rsidR="00512BFB">
        <w:t>smlouvy SML081</w:t>
      </w:r>
      <w:r w:rsidR="000C744F">
        <w:t>/17</w:t>
      </w:r>
      <w:r w:rsidR="0047584B">
        <w:t>,</w:t>
      </w:r>
      <w:r w:rsidR="005F6389">
        <w:t xml:space="preserve"> uzavřené </w:t>
      </w:r>
      <w:r w:rsidR="0028328C">
        <w:t xml:space="preserve">podle § </w:t>
      </w:r>
      <w:r w:rsidR="00512BFB">
        <w:t>2586 a násl.</w:t>
      </w:r>
      <w:r w:rsidR="0028328C">
        <w:t xml:space="preserve"> </w:t>
      </w:r>
      <w:r w:rsidR="00512BFB">
        <w:t xml:space="preserve">zákona </w:t>
      </w:r>
      <w:r w:rsidR="0028328C">
        <w:t>č. 89/2012 Sb., občanský zákoník</w:t>
      </w:r>
      <w:r>
        <w:t xml:space="preserve"> </w:t>
      </w:r>
      <w:r w:rsidR="005376F2">
        <w:t>(s</w:t>
      </w:r>
      <w:r w:rsidR="005F6389">
        <w:t>mlouva)</w:t>
      </w:r>
      <w:r w:rsidR="005F23B3">
        <w:t xml:space="preserve"> mezi </w:t>
      </w:r>
      <w:r w:rsidR="0047584B">
        <w:t xml:space="preserve">výše </w:t>
      </w:r>
      <w:r w:rsidR="005F23B3">
        <w:t>uvedenými účastníky</w:t>
      </w:r>
      <w:r w:rsidR="003A5E2A">
        <w:t>. Dodatek</w:t>
      </w:r>
      <w:r w:rsidR="005F23B3">
        <w:t xml:space="preserve"> </w:t>
      </w:r>
      <w:r w:rsidR="007F63D8">
        <w:t>s</w:t>
      </w:r>
      <w:r w:rsidR="003A5E2A">
        <w:t>e uzavírá</w:t>
      </w:r>
      <w:r w:rsidR="000D3ADF">
        <w:t xml:space="preserve"> </w:t>
      </w:r>
      <w:r w:rsidR="005F23B3">
        <w:t>mezi uvedenými účastníky</w:t>
      </w:r>
      <w:r w:rsidR="00466DD6">
        <w:t xml:space="preserve"> </w:t>
      </w:r>
      <w:r w:rsidR="00123080">
        <w:t>podle čl</w:t>
      </w:r>
      <w:r w:rsidR="007B5AD8">
        <w:t>ánku</w:t>
      </w:r>
      <w:r w:rsidR="00123080">
        <w:t xml:space="preserve"> II. odst. </w:t>
      </w:r>
      <w:r w:rsidR="00123080" w:rsidRPr="003C5B18">
        <w:t>4</w:t>
      </w:r>
      <w:r w:rsidR="00EE3409" w:rsidRPr="003C5B18">
        <w:t xml:space="preserve"> a III. odst. 4</w:t>
      </w:r>
      <w:r w:rsidR="00123080" w:rsidRPr="003C5B18">
        <w:t xml:space="preserve"> smlouvy</w:t>
      </w:r>
      <w:r w:rsidR="00123080">
        <w:t xml:space="preserve"> </w:t>
      </w:r>
      <w:r w:rsidR="000C744F">
        <w:t>v</w:t>
      </w:r>
      <w:r w:rsidR="00093882">
        <w:t xml:space="preserve"> návaznosti </w:t>
      </w:r>
      <w:r w:rsidR="00123080">
        <w:t xml:space="preserve">na technickým dozorem objednatele a správcem zakázky za objednatele odsouhlasený </w:t>
      </w:r>
      <w:r w:rsidR="00093882">
        <w:t>Změnový list č. 1, č. j. 19662/18/3000 ze dne 14. února 2018</w:t>
      </w:r>
      <w:r w:rsidR="000C744F">
        <w:t xml:space="preserve">. </w:t>
      </w:r>
    </w:p>
    <w:p w:rsidR="00752D2A" w:rsidRPr="003A5E2A" w:rsidRDefault="009B75B0" w:rsidP="007F63D8">
      <w:pPr>
        <w:spacing w:line="240" w:lineRule="auto"/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II.</w:t>
      </w:r>
    </w:p>
    <w:p w:rsidR="0047584B" w:rsidRDefault="005F6389" w:rsidP="005B14DD">
      <w:pPr>
        <w:pStyle w:val="Odstavecseseznamem"/>
        <w:numPr>
          <w:ilvl w:val="0"/>
          <w:numId w:val="3"/>
        </w:numPr>
        <w:ind w:left="360"/>
        <w:jc w:val="both"/>
      </w:pPr>
      <w:r>
        <w:t xml:space="preserve">Tímto </w:t>
      </w:r>
      <w:r w:rsidR="0047584B">
        <w:t xml:space="preserve">písemným </w:t>
      </w:r>
      <w:r>
        <w:t>dodatkem</w:t>
      </w:r>
      <w:r w:rsidR="005376F2">
        <w:t xml:space="preserve"> objednatel</w:t>
      </w:r>
      <w:r w:rsidR="00BC634B">
        <w:t xml:space="preserve"> a zhotovitel </w:t>
      </w:r>
      <w:r w:rsidR="000C744F">
        <w:t xml:space="preserve">mění </w:t>
      </w:r>
      <w:r w:rsidR="00123080">
        <w:t xml:space="preserve">rozsah díla tak, že k dodávkám a pracím </w:t>
      </w:r>
      <w:r w:rsidR="005B14DD">
        <w:t xml:space="preserve">uvedeným ve smlouvě a její příloze </w:t>
      </w:r>
      <w:r w:rsidR="00123080">
        <w:t>doplňují</w:t>
      </w:r>
      <w:r w:rsidR="005B14DD">
        <w:t xml:space="preserve"> dodávky a práce uvedené ve Změnovém listu č. 1, č. j. 19662/18/3000 ze dne 14. února 2018, který tvoří přílohu tohoto </w:t>
      </w:r>
      <w:r w:rsidR="00FA1FDA">
        <w:t xml:space="preserve">písemného </w:t>
      </w:r>
      <w:r w:rsidR="005B14DD">
        <w:t>dodatku.</w:t>
      </w:r>
    </w:p>
    <w:p w:rsidR="005B14DD" w:rsidRDefault="005B14DD" w:rsidP="005B14DD">
      <w:pPr>
        <w:pStyle w:val="Odstavecseseznamem"/>
        <w:ind w:left="360"/>
        <w:jc w:val="both"/>
      </w:pPr>
    </w:p>
    <w:p w:rsidR="005B14DD" w:rsidRPr="003C5B18" w:rsidRDefault="005B14DD" w:rsidP="005B14DD">
      <w:pPr>
        <w:pStyle w:val="Odstavecseseznamem"/>
        <w:numPr>
          <w:ilvl w:val="0"/>
          <w:numId w:val="3"/>
        </w:numPr>
        <w:ind w:left="360"/>
        <w:jc w:val="both"/>
      </w:pPr>
      <w:r>
        <w:t xml:space="preserve">Celková cena díla </w:t>
      </w:r>
      <w:r w:rsidR="007B5AD8">
        <w:t xml:space="preserve">uvedená v článku III. </w:t>
      </w:r>
      <w:r w:rsidR="00F44A7F">
        <w:t>o</w:t>
      </w:r>
      <w:r w:rsidR="007B5AD8">
        <w:t xml:space="preserve">dst. 1 smlouvy </w:t>
      </w:r>
      <w:r>
        <w:t xml:space="preserve">se s ohledem </w:t>
      </w:r>
      <w:r w:rsidRPr="003C5B18">
        <w:t xml:space="preserve">na doplnění dodávek a prací podle odst. 1 zvyšuje o částku ve výši </w:t>
      </w:r>
      <w:r w:rsidRPr="003C5B18">
        <w:rPr>
          <w:b/>
        </w:rPr>
        <w:t>107 382,57 Kč</w:t>
      </w:r>
      <w:r w:rsidRPr="003C5B18">
        <w:t xml:space="preserve"> (slovy</w:t>
      </w:r>
      <w:r w:rsidR="003C5B18" w:rsidRPr="003C5B18">
        <w:t>:</w:t>
      </w:r>
      <w:r w:rsidR="007B5AD8" w:rsidRPr="003C5B18">
        <w:t xml:space="preserve"> </w:t>
      </w:r>
      <w:proofErr w:type="spellStart"/>
      <w:r w:rsidR="007B5AD8" w:rsidRPr="003C5B18">
        <w:t>jednostosedmtisíctřistaosmdesát</w:t>
      </w:r>
      <w:r w:rsidR="00EE3409" w:rsidRPr="003C5B18">
        <w:t>dv</w:t>
      </w:r>
      <w:r w:rsidR="005A1AF0">
        <w:t>a</w:t>
      </w:r>
      <w:proofErr w:type="spellEnd"/>
      <w:r w:rsidR="007B5AD8" w:rsidRPr="003C5B18">
        <w:t xml:space="preserve"> </w:t>
      </w:r>
      <w:proofErr w:type="spellStart"/>
      <w:r w:rsidR="007B5AD8" w:rsidRPr="003C5B18">
        <w:t>korun</w:t>
      </w:r>
      <w:r w:rsidR="005A1AF0">
        <w:t>českých</w:t>
      </w:r>
      <w:proofErr w:type="spellEnd"/>
      <w:r w:rsidR="005A1AF0">
        <w:t xml:space="preserve"> </w:t>
      </w:r>
      <w:r w:rsidR="007B5AD8" w:rsidRPr="003C5B18">
        <w:t xml:space="preserve">a </w:t>
      </w:r>
      <w:proofErr w:type="spellStart"/>
      <w:r w:rsidR="007B5AD8" w:rsidRPr="003C5B18">
        <w:t>padesátsedmhaléřů</w:t>
      </w:r>
      <w:proofErr w:type="spellEnd"/>
      <w:r w:rsidR="007B5AD8" w:rsidRPr="003C5B18">
        <w:t>)</w:t>
      </w:r>
      <w:r w:rsidR="005A1AF0">
        <w:t xml:space="preserve"> </w:t>
      </w:r>
      <w:r w:rsidR="005A1AF0" w:rsidRPr="005A1AF0">
        <w:rPr>
          <w:b/>
        </w:rPr>
        <w:t>bez DPH</w:t>
      </w:r>
      <w:r w:rsidR="005A1AF0" w:rsidRPr="005A1AF0">
        <w:t>.</w:t>
      </w:r>
    </w:p>
    <w:p w:rsidR="00285914" w:rsidRPr="00285914" w:rsidRDefault="00285914" w:rsidP="00285914">
      <w:pPr>
        <w:rPr>
          <w:iCs/>
        </w:rPr>
      </w:pPr>
    </w:p>
    <w:p w:rsidR="00752D2A" w:rsidRDefault="009B75B0" w:rsidP="00285914">
      <w:pPr>
        <w:spacing w:line="240" w:lineRule="auto"/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</w:t>
      </w:r>
      <w:r w:rsidR="00CB01E3">
        <w:rPr>
          <w:b/>
        </w:rPr>
        <w:t>III</w:t>
      </w:r>
      <w:r w:rsidR="00752D2A" w:rsidRPr="003A5E2A">
        <w:rPr>
          <w:b/>
        </w:rPr>
        <w:t>.</w:t>
      </w:r>
    </w:p>
    <w:p w:rsidR="003A7B1D" w:rsidRPr="00AF7784" w:rsidRDefault="003A7B1D" w:rsidP="003A7B1D">
      <w:pPr>
        <w:spacing w:line="240" w:lineRule="auto"/>
        <w:jc w:val="both"/>
        <w:rPr>
          <w:b/>
        </w:rPr>
      </w:pPr>
      <w:r w:rsidRPr="00FB2D2C">
        <w:t>Smluvní strany výs</w:t>
      </w:r>
      <w:r>
        <w:t xml:space="preserve">lovně souhlasí s tím, aby tento </w:t>
      </w:r>
      <w:r w:rsidR="004873E2">
        <w:t xml:space="preserve">písemný </w:t>
      </w:r>
      <w:r>
        <w:t>dodatek byl součástí evidence smluv, vedené</w:t>
      </w:r>
      <w:r w:rsidRPr="00FB2D2C">
        <w:t xml:space="preserve"> Českou obchodní inspekcí, která bude přístupná podle zákona č. 106/1999 Sb., o svobodném přístupu k informacím, a která obsahuje údaje o smlu</w:t>
      </w:r>
      <w:r>
        <w:t xml:space="preserve">vních stranách, předmětu </w:t>
      </w:r>
      <w:r w:rsidR="00FA1FDA">
        <w:t xml:space="preserve">písemného </w:t>
      </w:r>
      <w:r>
        <w:t xml:space="preserve">dodatku, číselné označení </w:t>
      </w:r>
      <w:r w:rsidR="00FA1FDA">
        <w:t xml:space="preserve">písemného </w:t>
      </w:r>
      <w:r>
        <w:t>dodatku a datum jeho</w:t>
      </w:r>
      <w:r w:rsidRPr="00FB2D2C">
        <w:t xml:space="preserve"> podpisu.</w:t>
      </w:r>
    </w:p>
    <w:p w:rsidR="003A7B1D" w:rsidRPr="003A7B1D" w:rsidRDefault="003A7B1D" w:rsidP="003A7B1D">
      <w:pPr>
        <w:spacing w:line="240" w:lineRule="auto"/>
        <w:jc w:val="both"/>
      </w:pPr>
      <w:r>
        <w:t xml:space="preserve">Zhotovitel </w:t>
      </w:r>
      <w:r w:rsidRPr="00FB2D2C">
        <w:t xml:space="preserve">bere na </w:t>
      </w:r>
      <w:r>
        <w:t xml:space="preserve">vědomí, že </w:t>
      </w:r>
      <w:r w:rsidR="004873E2">
        <w:t xml:space="preserve">písemný </w:t>
      </w:r>
      <w:r>
        <w:t>dodatek nenabude účinnosti před</w:t>
      </w:r>
      <w:r w:rsidRPr="00FB2D2C">
        <w:t xml:space="preserve"> zveřejněním v centrálním registru podle zákona č. 340/2015 Sb., ve znění pozdějších předpisů (o registru smluv). </w:t>
      </w:r>
    </w:p>
    <w:p w:rsidR="00BC2279" w:rsidRDefault="005376F2" w:rsidP="00637985">
      <w:pPr>
        <w:spacing w:line="240" w:lineRule="auto"/>
        <w:jc w:val="both"/>
      </w:pPr>
      <w:r>
        <w:t>Ostatní ujednání ve smlouvě</w:t>
      </w:r>
      <w:r w:rsidR="00806A7A">
        <w:t xml:space="preserve"> nejsou tímto </w:t>
      </w:r>
      <w:r w:rsidR="00CB01E3">
        <w:t xml:space="preserve">písemným </w:t>
      </w:r>
      <w:r w:rsidR="00806A7A">
        <w:t>dodatkem dotčena</w:t>
      </w:r>
      <w:r>
        <w:t>.</w:t>
      </w:r>
      <w:r w:rsidR="007962AA">
        <w:t xml:space="preserve"> </w:t>
      </w:r>
      <w:r w:rsidR="00BC2279">
        <w:t xml:space="preserve">Tento </w:t>
      </w:r>
      <w:r w:rsidR="004873E2">
        <w:t xml:space="preserve">písemný </w:t>
      </w:r>
      <w:r w:rsidR="00BC2279">
        <w:t>dodatek vstupuje v platnost dnem podpisu poslední z</w:t>
      </w:r>
      <w:r w:rsidR="00F725EC">
        <w:t>e smluvních stran</w:t>
      </w:r>
      <w:r w:rsidR="00BC2279">
        <w:t>.</w:t>
      </w:r>
    </w:p>
    <w:p w:rsidR="00FB4CED" w:rsidRDefault="00FB4CED" w:rsidP="00637985">
      <w:pPr>
        <w:spacing w:line="240" w:lineRule="auto"/>
        <w:jc w:val="both"/>
      </w:pPr>
      <w:r>
        <w:t xml:space="preserve">Nedílnou součástí tohoto </w:t>
      </w:r>
      <w:r w:rsidR="004873E2">
        <w:t xml:space="preserve">písemného </w:t>
      </w:r>
      <w:r>
        <w:t>dodatku je příloha: Změnový list č. 1, č. j. 19662/18/3000 ze dne 14. února 2018.</w:t>
      </w:r>
    </w:p>
    <w:p w:rsidR="007962AA" w:rsidRDefault="00BC2279" w:rsidP="00637985">
      <w:pPr>
        <w:spacing w:line="240" w:lineRule="auto"/>
        <w:jc w:val="both"/>
      </w:pPr>
      <w:r w:rsidRPr="003C5B18">
        <w:t>Tento</w:t>
      </w:r>
      <w:r w:rsidR="00CB01E3" w:rsidRPr="003C5B18">
        <w:t xml:space="preserve"> písemný</w:t>
      </w:r>
      <w:r w:rsidRPr="003C5B18">
        <w:t xml:space="preserve"> dodatek je vyhotoven ve </w:t>
      </w:r>
      <w:r w:rsidR="00040492" w:rsidRPr="003C5B18">
        <w:t>dvou</w:t>
      </w:r>
      <w:r w:rsidRPr="003C5B18">
        <w:t xml:space="preserve"> vyhotoveních s platností originálu, přičemž </w:t>
      </w:r>
      <w:r w:rsidR="00040492" w:rsidRPr="003C5B18">
        <w:t xml:space="preserve">objednatel i </w:t>
      </w:r>
      <w:r w:rsidR="00EE3409" w:rsidRPr="003C5B18">
        <w:t>zhotovi</w:t>
      </w:r>
      <w:r w:rsidR="00040492" w:rsidRPr="003C5B18">
        <w:t>tel</w:t>
      </w:r>
      <w:r w:rsidRPr="003C5B18">
        <w:t xml:space="preserve"> obdrží</w:t>
      </w:r>
      <w:r>
        <w:t xml:space="preserve"> </w:t>
      </w:r>
      <w:r w:rsidR="00040492">
        <w:t xml:space="preserve">po </w:t>
      </w:r>
      <w:r>
        <w:t>jedno</w:t>
      </w:r>
      <w:r w:rsidR="00040492">
        <w:t>m</w:t>
      </w:r>
      <w:r>
        <w:t xml:space="preserve"> vyhotovení.</w:t>
      </w:r>
    </w:p>
    <w:p w:rsidR="00637985" w:rsidRDefault="00637985" w:rsidP="00637985">
      <w:pPr>
        <w:spacing w:line="240" w:lineRule="auto"/>
        <w:jc w:val="both"/>
      </w:pPr>
    </w:p>
    <w:p w:rsidR="00781C21" w:rsidRDefault="00781C21" w:rsidP="00637985">
      <w:pPr>
        <w:spacing w:line="240" w:lineRule="auto"/>
        <w:jc w:val="both"/>
      </w:pPr>
    </w:p>
    <w:p w:rsidR="007962AA" w:rsidRDefault="00CF5D18" w:rsidP="00637985">
      <w:pPr>
        <w:spacing w:line="276" w:lineRule="auto"/>
        <w:jc w:val="both"/>
      </w:pPr>
      <w:r>
        <w:t>V Praze dne …………………</w:t>
      </w:r>
      <w:r w:rsidR="007F63D8">
        <w:t>….</w:t>
      </w:r>
      <w:r w:rsidR="00987F66">
        <w:t xml:space="preserve">                                       </w:t>
      </w:r>
      <w:r>
        <w:t xml:space="preserve">       </w:t>
      </w:r>
      <w:r w:rsidR="00987F66">
        <w:t xml:space="preserve">          V </w:t>
      </w:r>
      <w:r w:rsidR="007F63D8">
        <w:t xml:space="preserve">……………………. </w:t>
      </w:r>
      <w:proofErr w:type="gramStart"/>
      <w:r>
        <w:t>dne</w:t>
      </w:r>
      <w:proofErr w:type="gramEnd"/>
      <w:r>
        <w:t xml:space="preserve"> …………</w:t>
      </w:r>
      <w:r w:rsidR="007F63D8">
        <w:t>…………</w:t>
      </w:r>
    </w:p>
    <w:p w:rsidR="000A0F6A" w:rsidRDefault="000A0F6A" w:rsidP="007962AA">
      <w:pPr>
        <w:spacing w:line="276" w:lineRule="auto"/>
      </w:pPr>
    </w:p>
    <w:p w:rsidR="00BC2279" w:rsidRDefault="00BC2279" w:rsidP="007962AA">
      <w:pPr>
        <w:spacing w:line="276" w:lineRule="auto"/>
      </w:pPr>
      <w:r>
        <w:t xml:space="preserve">………………………………………                       </w:t>
      </w:r>
      <w:r w:rsidR="00832007">
        <w:t xml:space="preserve">                            </w:t>
      </w:r>
      <w:r>
        <w:t xml:space="preserve">       ……………………………………..</w:t>
      </w:r>
    </w:p>
    <w:p w:rsidR="00BC2279" w:rsidRDefault="00BC2279" w:rsidP="007962AA">
      <w:pPr>
        <w:spacing w:line="276" w:lineRule="auto"/>
      </w:pPr>
      <w:r>
        <w:t xml:space="preserve">         Za </w:t>
      </w:r>
      <w:proofErr w:type="gramStart"/>
      <w:r>
        <w:t xml:space="preserve">objednatele                                        </w:t>
      </w:r>
      <w:r w:rsidR="00832007">
        <w:t xml:space="preserve">                    </w:t>
      </w:r>
      <w:r w:rsidR="00123080">
        <w:t xml:space="preserve">    </w:t>
      </w:r>
      <w:r w:rsidR="00832007">
        <w:t xml:space="preserve">           </w:t>
      </w:r>
      <w:r>
        <w:t xml:space="preserve">   Za</w:t>
      </w:r>
      <w:proofErr w:type="gramEnd"/>
      <w:r>
        <w:t xml:space="preserve"> </w:t>
      </w:r>
      <w:r w:rsidR="007F63D8">
        <w:t>zhotovitele</w:t>
      </w:r>
    </w:p>
    <w:p w:rsidR="00BC2279" w:rsidRDefault="00BC2279" w:rsidP="00752D2A"/>
    <w:p w:rsidR="00EF3B2B" w:rsidRDefault="00EF3B2B"/>
    <w:sectPr w:rsidR="00EF3B2B" w:rsidSect="005A1AF0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8D" w:rsidRDefault="0040708D" w:rsidP="00882633">
      <w:pPr>
        <w:spacing w:after="0" w:line="240" w:lineRule="auto"/>
      </w:pPr>
      <w:r>
        <w:separator/>
      </w:r>
    </w:p>
  </w:endnote>
  <w:endnote w:type="continuationSeparator" w:id="0">
    <w:p w:rsidR="0040708D" w:rsidRDefault="0040708D" w:rsidP="0088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8D" w:rsidRDefault="0040708D" w:rsidP="00882633">
      <w:pPr>
        <w:spacing w:after="0" w:line="240" w:lineRule="auto"/>
      </w:pPr>
      <w:r>
        <w:separator/>
      </w:r>
    </w:p>
  </w:footnote>
  <w:footnote w:type="continuationSeparator" w:id="0">
    <w:p w:rsidR="0040708D" w:rsidRDefault="0040708D" w:rsidP="0088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33" w:rsidRDefault="00882633" w:rsidP="00882633">
    <w:pPr>
      <w:pStyle w:val="Zhlav"/>
      <w:ind w:left="3252" w:firstLine="45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F0" w:rsidRPr="00916FBF" w:rsidRDefault="005A1AF0" w:rsidP="005A1AF0">
    <w:pPr>
      <w:pStyle w:val="Zhlav"/>
      <w:jc w:val="right"/>
      <w:rPr>
        <w:rFonts w:ascii="CKGinis" w:hAnsi="CKGinis"/>
        <w:sz w:val="56"/>
        <w:szCs w:val="56"/>
      </w:rPr>
    </w:pPr>
    <w:r w:rsidRPr="00916FBF">
      <w:rPr>
        <w:rFonts w:ascii="CKGinis" w:hAnsi="CKGinis"/>
        <w:sz w:val="56"/>
        <w:szCs w:val="56"/>
      </w:rPr>
      <w:fldChar w:fldCharType="begin"/>
    </w:r>
    <w:r w:rsidRPr="00916FBF">
      <w:rPr>
        <w:rFonts w:ascii="CKGinis" w:hAnsi="CKGinis"/>
        <w:sz w:val="56"/>
        <w:szCs w:val="56"/>
      </w:rPr>
      <w:instrText>MACROBUTTON MSWField(pisemnost.id_pisemnosti_car) *COI0X010K4BV*</w:instrText>
    </w:r>
    <w:r w:rsidRPr="00916FBF">
      <w:rPr>
        <w:rFonts w:ascii="CKGinis" w:hAnsi="CKGinis"/>
        <w:sz w:val="56"/>
        <w:szCs w:val="56"/>
      </w:rPr>
      <w:fldChar w:fldCharType="separate"/>
    </w:r>
    <w:r>
      <w:t>*COI0X010K4BV*</w:t>
    </w:r>
    <w:r w:rsidRPr="00916FBF">
      <w:rPr>
        <w:rFonts w:ascii="CKGinis" w:hAnsi="CKGinis"/>
        <w:sz w:val="56"/>
        <w:szCs w:val="56"/>
      </w:rPr>
      <w:fldChar w:fldCharType="end"/>
    </w:r>
  </w:p>
  <w:p w:rsidR="005A1AF0" w:rsidRPr="005A1AF0" w:rsidRDefault="005A1AF0" w:rsidP="005A1AF0">
    <w:pPr>
      <w:pStyle w:val="Zhlav"/>
      <w:ind w:left="3252" w:firstLine="4536"/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COI0X010K4BV</w:instrText>
    </w:r>
    <w:r w:rsidRPr="0063240E">
      <w:rPr>
        <w:sz w:val="16"/>
        <w:szCs w:val="16"/>
      </w:rPr>
      <w:fldChar w:fldCharType="separate"/>
    </w:r>
    <w:r>
      <w:t>COI0X010K4BV</w:t>
    </w:r>
    <w:r w:rsidRPr="0063240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E3A25"/>
    <w:multiLevelType w:val="hybridMultilevel"/>
    <w:tmpl w:val="FA02E6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D42A0"/>
    <w:multiLevelType w:val="hybridMultilevel"/>
    <w:tmpl w:val="578AC3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E"/>
    <w:rsid w:val="00040492"/>
    <w:rsid w:val="000671AA"/>
    <w:rsid w:val="00093882"/>
    <w:rsid w:val="000A0F6A"/>
    <w:rsid w:val="000C744F"/>
    <w:rsid w:val="000D3ADF"/>
    <w:rsid w:val="00123080"/>
    <w:rsid w:val="00173415"/>
    <w:rsid w:val="00180265"/>
    <w:rsid w:val="001B5C87"/>
    <w:rsid w:val="001C37E4"/>
    <w:rsid w:val="0028328C"/>
    <w:rsid w:val="00285914"/>
    <w:rsid w:val="002D154D"/>
    <w:rsid w:val="0039235F"/>
    <w:rsid w:val="003A5E2A"/>
    <w:rsid w:val="003A7B1D"/>
    <w:rsid w:val="003B1488"/>
    <w:rsid w:val="003C5B18"/>
    <w:rsid w:val="003C6640"/>
    <w:rsid w:val="0040708D"/>
    <w:rsid w:val="00435AE0"/>
    <w:rsid w:val="00466DD6"/>
    <w:rsid w:val="0047584B"/>
    <w:rsid w:val="004873E2"/>
    <w:rsid w:val="004961E4"/>
    <w:rsid w:val="004B35CE"/>
    <w:rsid w:val="004E493A"/>
    <w:rsid w:val="00511E0E"/>
    <w:rsid w:val="00512BFB"/>
    <w:rsid w:val="005376F2"/>
    <w:rsid w:val="005A1AF0"/>
    <w:rsid w:val="005B14DD"/>
    <w:rsid w:val="005F23B3"/>
    <w:rsid w:val="005F6389"/>
    <w:rsid w:val="00620E0C"/>
    <w:rsid w:val="00637985"/>
    <w:rsid w:val="0066104C"/>
    <w:rsid w:val="0069584D"/>
    <w:rsid w:val="006A191D"/>
    <w:rsid w:val="006A6CF8"/>
    <w:rsid w:val="006C4979"/>
    <w:rsid w:val="0073244E"/>
    <w:rsid w:val="00752D2A"/>
    <w:rsid w:val="00781C21"/>
    <w:rsid w:val="007962AA"/>
    <w:rsid w:val="00797C94"/>
    <w:rsid w:val="007B5AD8"/>
    <w:rsid w:val="007F63D8"/>
    <w:rsid w:val="0080020C"/>
    <w:rsid w:val="00806A7A"/>
    <w:rsid w:val="008162AD"/>
    <w:rsid w:val="00832007"/>
    <w:rsid w:val="00882633"/>
    <w:rsid w:val="00930AFB"/>
    <w:rsid w:val="00950A54"/>
    <w:rsid w:val="00987F66"/>
    <w:rsid w:val="009A12D5"/>
    <w:rsid w:val="009B75B0"/>
    <w:rsid w:val="00B92C7C"/>
    <w:rsid w:val="00BB3F05"/>
    <w:rsid w:val="00BC2279"/>
    <w:rsid w:val="00BC634B"/>
    <w:rsid w:val="00BD5C96"/>
    <w:rsid w:val="00BF2968"/>
    <w:rsid w:val="00C222E4"/>
    <w:rsid w:val="00CB01E3"/>
    <w:rsid w:val="00CB0A80"/>
    <w:rsid w:val="00CF5D18"/>
    <w:rsid w:val="00D2146D"/>
    <w:rsid w:val="00E7076E"/>
    <w:rsid w:val="00EE3409"/>
    <w:rsid w:val="00EF3B2B"/>
    <w:rsid w:val="00F408A2"/>
    <w:rsid w:val="00F44A7F"/>
    <w:rsid w:val="00F66019"/>
    <w:rsid w:val="00F725EC"/>
    <w:rsid w:val="00FA1FDA"/>
    <w:rsid w:val="00FB4219"/>
    <w:rsid w:val="00FB4CED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C645-6B78-41F0-88CB-210427DD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2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C744F"/>
    <w:pPr>
      <w:spacing w:after="0" w:line="240" w:lineRule="auto"/>
      <w:ind w:left="720"/>
    </w:pPr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8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633"/>
  </w:style>
  <w:style w:type="paragraph" w:styleId="Zpat">
    <w:name w:val="footer"/>
    <w:basedOn w:val="Normln"/>
    <w:link w:val="ZpatChar"/>
    <w:uiPriority w:val="99"/>
    <w:unhideWhenUsed/>
    <w:rsid w:val="0088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33</cp:revision>
  <cp:lastPrinted>2018-02-28T09:48:00Z</cp:lastPrinted>
  <dcterms:created xsi:type="dcterms:W3CDTF">2018-02-27T13:53:00Z</dcterms:created>
  <dcterms:modified xsi:type="dcterms:W3CDTF">2018-04-09T07:21:00Z</dcterms:modified>
</cp:coreProperties>
</file>