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4CF80" w14:textId="77777777" w:rsidR="00C72342" w:rsidRPr="00221A70" w:rsidRDefault="00C72342" w:rsidP="00C72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1A70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221A70">
        <w:rPr>
          <w:rFonts w:ascii="Times New Roman" w:hAnsi="Times New Roman" w:cs="Times New Roman"/>
          <w:b/>
          <w:sz w:val="32"/>
          <w:szCs w:val="32"/>
        </w:rPr>
        <w:br/>
        <w:t>č. 01/NEM/PA/201</w:t>
      </w:r>
      <w:r w:rsidR="00663DB0">
        <w:rPr>
          <w:rFonts w:ascii="Times New Roman" w:hAnsi="Times New Roman" w:cs="Times New Roman"/>
          <w:b/>
          <w:sz w:val="32"/>
          <w:szCs w:val="32"/>
        </w:rPr>
        <w:t>8</w:t>
      </w:r>
    </w:p>
    <w:p w14:paraId="3DA94515" w14:textId="77777777" w:rsidR="00C72342" w:rsidRPr="00221A70" w:rsidRDefault="00C72342" w:rsidP="00C72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BF978" w14:textId="77777777" w:rsidR="00C72342" w:rsidRPr="00221A70" w:rsidRDefault="00C72342" w:rsidP="00C72342">
      <w:pPr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776CD4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, občanský zákoník (dále </w:t>
      </w:r>
      <w:r w:rsidR="005807EE" w:rsidRPr="00221A70">
        <w:rPr>
          <w:rFonts w:ascii="Times New Roman" w:hAnsi="Times New Roman" w:cs="Times New Roman"/>
          <w:sz w:val="24"/>
          <w:szCs w:val="24"/>
        </w:rPr>
        <w:t>jen</w:t>
      </w:r>
      <w:r w:rsidR="00776CD4" w:rsidRPr="00221A70">
        <w:rPr>
          <w:rFonts w:ascii="Times New Roman" w:hAnsi="Times New Roman" w:cs="Times New Roman"/>
          <w:sz w:val="24"/>
          <w:szCs w:val="24"/>
        </w:rPr>
        <w:t xml:space="preserve"> „</w:t>
      </w:r>
      <w:r w:rsidRPr="00221A70">
        <w:rPr>
          <w:rFonts w:ascii="Times New Roman" w:hAnsi="Times New Roman" w:cs="Times New Roman"/>
          <w:sz w:val="24"/>
          <w:szCs w:val="24"/>
        </w:rPr>
        <w:t>občanský zákoník“</w:t>
      </w:r>
      <w:r w:rsidR="00D55F18" w:rsidRPr="00221A70">
        <w:rPr>
          <w:rFonts w:ascii="Times New Roman" w:hAnsi="Times New Roman" w:cs="Times New Roman"/>
          <w:sz w:val="24"/>
          <w:szCs w:val="24"/>
        </w:rPr>
        <w:t>)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5D3159" w:rsidRPr="00221A70">
        <w:rPr>
          <w:rFonts w:ascii="Times New Roman" w:hAnsi="Times New Roman" w:cs="Times New Roman"/>
          <w:sz w:val="24"/>
          <w:szCs w:val="24"/>
        </w:rPr>
        <w:t>0</w:t>
      </w:r>
      <w:r w:rsidRPr="00221A70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292E24F8" w14:textId="77777777" w:rsidR="00C72342" w:rsidRPr="00221A70" w:rsidRDefault="00C72342" w:rsidP="00C72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70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6A4D16A8" w14:textId="77777777" w:rsidR="00DE2E2A" w:rsidRPr="00221A70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2A6B1FB2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A70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6AABC262" w14:textId="77777777" w:rsidR="00DE2E2A" w:rsidRPr="00221A7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E2E2A" w:rsidRPr="00221A70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A4D17D2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IČ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00019305</w:t>
      </w:r>
      <w:r w:rsidR="007D00C7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DIČ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5A97B48B" w14:textId="77777777" w:rsidR="00B52633" w:rsidRPr="00221A70" w:rsidRDefault="00B5263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č. účtu 20439061</w:t>
      </w:r>
      <w:r w:rsidR="007D00C7" w:rsidRPr="00221A70">
        <w:rPr>
          <w:rFonts w:ascii="Times New Roman" w:hAnsi="Times New Roman" w:cs="Times New Roman"/>
          <w:sz w:val="24"/>
          <w:szCs w:val="24"/>
        </w:rPr>
        <w:t>/0</w:t>
      </w:r>
      <w:r w:rsidR="00146F62" w:rsidRPr="00221A70">
        <w:rPr>
          <w:rFonts w:ascii="Times New Roman" w:hAnsi="Times New Roman" w:cs="Times New Roman"/>
          <w:sz w:val="24"/>
          <w:szCs w:val="24"/>
        </w:rPr>
        <w:t>7</w:t>
      </w:r>
      <w:r w:rsidR="007D00C7" w:rsidRPr="00221A70">
        <w:rPr>
          <w:rFonts w:ascii="Times New Roman" w:hAnsi="Times New Roman" w:cs="Times New Roman"/>
          <w:sz w:val="24"/>
          <w:szCs w:val="24"/>
        </w:rPr>
        <w:t>10</w:t>
      </w:r>
      <w:r w:rsidR="008352AD" w:rsidRPr="00221A70">
        <w:rPr>
          <w:rFonts w:ascii="Times New Roman" w:hAnsi="Times New Roman" w:cs="Times New Roman"/>
          <w:sz w:val="24"/>
          <w:szCs w:val="24"/>
        </w:rPr>
        <w:t>,</w:t>
      </w:r>
      <w:r w:rsidR="007D00C7" w:rsidRPr="00221A70">
        <w:rPr>
          <w:rFonts w:ascii="Times New Roman" w:hAnsi="Times New Roman" w:cs="Times New Roman"/>
          <w:sz w:val="24"/>
          <w:szCs w:val="24"/>
        </w:rPr>
        <w:t xml:space="preserve"> vedený</w:t>
      </w:r>
      <w:r w:rsidRPr="00221A70">
        <w:rPr>
          <w:rFonts w:ascii="Times New Roman" w:hAnsi="Times New Roman" w:cs="Times New Roman"/>
          <w:sz w:val="24"/>
          <w:szCs w:val="24"/>
        </w:rPr>
        <w:t xml:space="preserve"> u </w:t>
      </w:r>
      <w:r w:rsidR="00146F62" w:rsidRPr="00221A70">
        <w:rPr>
          <w:rFonts w:ascii="Times New Roman" w:hAnsi="Times New Roman" w:cs="Times New Roman"/>
          <w:sz w:val="24"/>
          <w:szCs w:val="24"/>
        </w:rPr>
        <w:t>České národní banky</w:t>
      </w:r>
    </w:p>
    <w:p w14:paraId="08F62FDC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zastoupený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ředitelem ústavu MVDr. </w:t>
      </w:r>
      <w:r w:rsidR="00C14EA0" w:rsidRPr="00221A70">
        <w:rPr>
          <w:rFonts w:ascii="Times New Roman" w:hAnsi="Times New Roman" w:cs="Times New Roman"/>
          <w:sz w:val="24"/>
          <w:szCs w:val="24"/>
        </w:rPr>
        <w:t>Kamilem Sedlákem, Ph.D.</w:t>
      </w:r>
    </w:p>
    <w:p w14:paraId="6796CBF5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(</w:t>
      </w:r>
      <w:r w:rsidR="006163AE" w:rsidRPr="00221A7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221A70">
        <w:rPr>
          <w:rFonts w:ascii="Times New Roman" w:hAnsi="Times New Roman" w:cs="Times New Roman"/>
          <w:sz w:val="24"/>
          <w:szCs w:val="24"/>
        </w:rPr>
        <w:t>pronajímatel</w:t>
      </w:r>
      <w:r w:rsidRPr="00221A70">
        <w:rPr>
          <w:rFonts w:ascii="Times New Roman" w:hAnsi="Times New Roman" w:cs="Times New Roman"/>
          <w:sz w:val="24"/>
          <w:szCs w:val="24"/>
        </w:rPr>
        <w:t>)</w:t>
      </w:r>
    </w:p>
    <w:p w14:paraId="1F1B6952" w14:textId="77777777" w:rsidR="008958B9" w:rsidRPr="00221A70" w:rsidRDefault="008958B9" w:rsidP="0089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4372B" w14:textId="77777777" w:rsidR="00DE2E2A" w:rsidRPr="00221A70" w:rsidRDefault="008958B9" w:rsidP="0089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a</w:t>
      </w:r>
    </w:p>
    <w:p w14:paraId="2BE5584B" w14:textId="77777777" w:rsidR="008958B9" w:rsidRPr="00221A70" w:rsidRDefault="008958B9" w:rsidP="0089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0FD6" w14:textId="77777777" w:rsidR="00DE2E2A" w:rsidRPr="00221A70" w:rsidRDefault="00CA4558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A70">
        <w:rPr>
          <w:rFonts w:ascii="Times New Roman" w:hAnsi="Times New Roman" w:cs="Times New Roman"/>
          <w:b/>
          <w:sz w:val="24"/>
          <w:szCs w:val="24"/>
        </w:rPr>
        <w:t>Herbacos Recordati</w:t>
      </w:r>
      <w:r w:rsidR="00B52633" w:rsidRPr="00221A70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77614F5E" w14:textId="77777777" w:rsidR="00CA4558" w:rsidRPr="00221A70" w:rsidRDefault="008958B9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z</w:t>
      </w:r>
      <w:r w:rsidR="00CA4558" w:rsidRPr="00221A70">
        <w:rPr>
          <w:rFonts w:ascii="Times New Roman" w:hAnsi="Times New Roman" w:cs="Times New Roman"/>
          <w:sz w:val="24"/>
          <w:szCs w:val="24"/>
        </w:rPr>
        <w:t>apsána v obchodním rejstříku vedeném KS v Hradci Králové, oddíl C, vložka 400</w:t>
      </w:r>
    </w:p>
    <w:p w14:paraId="6B2EC60D" w14:textId="77777777" w:rsidR="00DE2E2A" w:rsidRPr="00221A7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se sídlem: Štrossova 239</w:t>
      </w:r>
      <w:r w:rsidR="008958B9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530 03 Pardubice</w:t>
      </w:r>
    </w:p>
    <w:p w14:paraId="7C70D921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IČ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CA4558" w:rsidRPr="00221A70">
        <w:rPr>
          <w:rFonts w:ascii="Times New Roman" w:hAnsi="Times New Roman" w:cs="Times New Roman"/>
          <w:sz w:val="24"/>
          <w:szCs w:val="24"/>
        </w:rPr>
        <w:t>15061906</w:t>
      </w:r>
      <w:r w:rsidR="007D00C7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DIČ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CZ </w:t>
      </w:r>
      <w:r w:rsidR="00CA4558" w:rsidRPr="00221A70">
        <w:rPr>
          <w:rFonts w:ascii="Times New Roman" w:hAnsi="Times New Roman" w:cs="Times New Roman"/>
          <w:sz w:val="24"/>
          <w:szCs w:val="24"/>
        </w:rPr>
        <w:t>1</w:t>
      </w:r>
      <w:r w:rsidR="00B52633" w:rsidRPr="00221A70">
        <w:rPr>
          <w:rFonts w:ascii="Times New Roman" w:hAnsi="Times New Roman" w:cs="Times New Roman"/>
          <w:sz w:val="24"/>
          <w:szCs w:val="24"/>
        </w:rPr>
        <w:t>50</w:t>
      </w:r>
      <w:r w:rsidR="00CA4558" w:rsidRPr="00221A70">
        <w:rPr>
          <w:rFonts w:ascii="Times New Roman" w:hAnsi="Times New Roman" w:cs="Times New Roman"/>
          <w:sz w:val="24"/>
          <w:szCs w:val="24"/>
        </w:rPr>
        <w:t>61906 (plátce DPH)</w:t>
      </w:r>
    </w:p>
    <w:p w14:paraId="1046C34C" w14:textId="77777777" w:rsidR="00B52633" w:rsidRPr="00221A7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č</w:t>
      </w:r>
      <w:r w:rsidR="00B52633" w:rsidRPr="00221A70">
        <w:rPr>
          <w:rFonts w:ascii="Times New Roman" w:hAnsi="Times New Roman" w:cs="Times New Roman"/>
          <w:sz w:val="24"/>
          <w:szCs w:val="24"/>
        </w:rPr>
        <w:t xml:space="preserve">. účtu: </w:t>
      </w:r>
      <w:r w:rsidR="00465075" w:rsidRPr="00221A70">
        <w:rPr>
          <w:rFonts w:ascii="Times New Roman" w:hAnsi="Times New Roman" w:cs="Times New Roman"/>
          <w:sz w:val="24"/>
          <w:szCs w:val="24"/>
        </w:rPr>
        <w:t>78-9207760227</w:t>
      </w:r>
      <w:r w:rsidR="00B52633" w:rsidRPr="00221A70">
        <w:rPr>
          <w:rFonts w:ascii="Times New Roman" w:hAnsi="Times New Roman" w:cs="Times New Roman"/>
          <w:sz w:val="24"/>
          <w:szCs w:val="24"/>
        </w:rPr>
        <w:t>/0</w:t>
      </w:r>
      <w:r w:rsidR="00465075" w:rsidRPr="00221A70">
        <w:rPr>
          <w:rFonts w:ascii="Times New Roman" w:hAnsi="Times New Roman" w:cs="Times New Roman"/>
          <w:sz w:val="24"/>
          <w:szCs w:val="24"/>
        </w:rPr>
        <w:t>1</w:t>
      </w:r>
      <w:r w:rsidR="00B52633" w:rsidRPr="00221A70">
        <w:rPr>
          <w:rFonts w:ascii="Times New Roman" w:hAnsi="Times New Roman" w:cs="Times New Roman"/>
          <w:sz w:val="24"/>
          <w:szCs w:val="24"/>
        </w:rPr>
        <w:t>00</w:t>
      </w:r>
      <w:r w:rsidR="008352AD" w:rsidRPr="00221A70">
        <w:rPr>
          <w:rFonts w:ascii="Times New Roman" w:hAnsi="Times New Roman" w:cs="Times New Roman"/>
          <w:sz w:val="24"/>
          <w:szCs w:val="24"/>
        </w:rPr>
        <w:t>,</w:t>
      </w:r>
      <w:r w:rsidR="00B52633" w:rsidRPr="00221A70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465075" w:rsidRPr="00221A70">
        <w:rPr>
          <w:rFonts w:ascii="Times New Roman" w:hAnsi="Times New Roman" w:cs="Times New Roman"/>
          <w:sz w:val="24"/>
          <w:szCs w:val="24"/>
        </w:rPr>
        <w:t>Komerční banky</w:t>
      </w:r>
      <w:r w:rsidR="007D00C7" w:rsidRPr="00221A70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05BEFB47" w14:textId="645C2FE8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zastoupený</w:t>
      </w:r>
      <w:r w:rsidR="008352AD" w:rsidRPr="00221A70">
        <w:rPr>
          <w:rFonts w:ascii="Times New Roman" w:hAnsi="Times New Roman" w:cs="Times New Roman"/>
          <w:sz w:val="24"/>
          <w:szCs w:val="24"/>
        </w:rPr>
        <w:t>:</w:t>
      </w:r>
      <w:r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BB701A">
        <w:rPr>
          <w:rFonts w:ascii="Times New Roman" w:hAnsi="Times New Roman" w:cs="Times New Roman"/>
          <w:sz w:val="24"/>
          <w:szCs w:val="24"/>
        </w:rPr>
        <w:t>Ing. Ľubomír</w:t>
      </w:r>
      <w:r w:rsidR="00CC46B0">
        <w:rPr>
          <w:rFonts w:ascii="Times New Roman" w:hAnsi="Times New Roman" w:cs="Times New Roman"/>
          <w:sz w:val="24"/>
          <w:szCs w:val="24"/>
        </w:rPr>
        <w:t>em</w:t>
      </w:r>
      <w:r w:rsidR="00BB701A">
        <w:rPr>
          <w:rFonts w:ascii="Times New Roman" w:hAnsi="Times New Roman" w:cs="Times New Roman"/>
          <w:sz w:val="24"/>
          <w:szCs w:val="24"/>
        </w:rPr>
        <w:t xml:space="preserve"> Mistrík</w:t>
      </w:r>
      <w:r w:rsidR="00CC46B0">
        <w:rPr>
          <w:rFonts w:ascii="Times New Roman" w:hAnsi="Times New Roman" w:cs="Times New Roman"/>
          <w:sz w:val="24"/>
          <w:szCs w:val="24"/>
        </w:rPr>
        <w:t>em</w:t>
      </w:r>
      <w:r w:rsidR="00CA4558" w:rsidRPr="00221A70">
        <w:rPr>
          <w:rFonts w:ascii="Times New Roman" w:hAnsi="Times New Roman" w:cs="Times New Roman"/>
          <w:sz w:val="24"/>
          <w:szCs w:val="24"/>
        </w:rPr>
        <w:t>, výkonný</w:t>
      </w:r>
      <w:r w:rsidR="00CC46B0">
        <w:rPr>
          <w:rFonts w:ascii="Times New Roman" w:hAnsi="Times New Roman" w:cs="Times New Roman"/>
          <w:sz w:val="24"/>
          <w:szCs w:val="24"/>
        </w:rPr>
        <w:t>m</w:t>
      </w:r>
      <w:r w:rsidR="00CA4558" w:rsidRPr="00221A70">
        <w:rPr>
          <w:rFonts w:ascii="Times New Roman" w:hAnsi="Times New Roman" w:cs="Times New Roman"/>
          <w:sz w:val="24"/>
          <w:szCs w:val="24"/>
        </w:rPr>
        <w:t xml:space="preserve"> ředitel</w:t>
      </w:r>
      <w:r w:rsidR="00CC46B0">
        <w:rPr>
          <w:rFonts w:ascii="Times New Roman" w:hAnsi="Times New Roman" w:cs="Times New Roman"/>
          <w:sz w:val="24"/>
          <w:szCs w:val="24"/>
        </w:rPr>
        <w:t>em a prokuristou</w:t>
      </w:r>
    </w:p>
    <w:p w14:paraId="0ABA7CE8" w14:textId="77777777" w:rsidR="00DE2E2A" w:rsidRPr="00221A7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(</w:t>
      </w:r>
      <w:r w:rsidR="006163AE" w:rsidRPr="00221A7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221A70">
        <w:rPr>
          <w:rFonts w:ascii="Times New Roman" w:hAnsi="Times New Roman" w:cs="Times New Roman"/>
          <w:sz w:val="24"/>
          <w:szCs w:val="24"/>
        </w:rPr>
        <w:t>nájemce</w:t>
      </w:r>
      <w:r w:rsidRPr="00221A70">
        <w:rPr>
          <w:rFonts w:ascii="Times New Roman" w:hAnsi="Times New Roman" w:cs="Times New Roman"/>
          <w:sz w:val="24"/>
          <w:szCs w:val="24"/>
        </w:rPr>
        <w:t>)</w:t>
      </w:r>
    </w:p>
    <w:p w14:paraId="2F5686E8" w14:textId="77777777" w:rsidR="00DE2E2A" w:rsidRPr="00221A70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258235B8" w14:textId="77777777" w:rsidR="00C72342" w:rsidRPr="00221A70" w:rsidRDefault="00C72342" w:rsidP="00C72342">
      <w:pPr>
        <w:pStyle w:val="Nadpis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1.</w:t>
      </w:r>
    </w:p>
    <w:p w14:paraId="0F53999B" w14:textId="77777777" w:rsidR="00C72342" w:rsidRPr="00221A70" w:rsidRDefault="00C72342" w:rsidP="00C72342">
      <w:pPr>
        <w:pStyle w:val="Nadpis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Úvodní ustanovení</w:t>
      </w:r>
    </w:p>
    <w:p w14:paraId="153886E9" w14:textId="77777777" w:rsidR="00C72342" w:rsidRPr="00221A70" w:rsidRDefault="00C72342" w:rsidP="008352A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</w:t>
      </w:r>
      <w:r w:rsidR="008352AD" w:rsidRPr="00221A70">
        <w:rPr>
          <w:rFonts w:ascii="Times New Roman" w:hAnsi="Times New Roman" w:cs="Times New Roman"/>
          <w:sz w:val="24"/>
          <w:szCs w:val="24"/>
        </w:rPr>
        <w:t>pozdějších předpisů (dále také</w:t>
      </w:r>
      <w:r w:rsidR="00723B12" w:rsidRPr="00221A70">
        <w:rPr>
          <w:rFonts w:ascii="Times New Roman" w:hAnsi="Times New Roman" w:cs="Times New Roman"/>
          <w:sz w:val="24"/>
          <w:szCs w:val="24"/>
        </w:rPr>
        <w:t xml:space="preserve"> „</w:t>
      </w:r>
      <w:r w:rsidRPr="00221A70">
        <w:rPr>
          <w:rFonts w:ascii="Times New Roman" w:hAnsi="Times New Roman" w:cs="Times New Roman"/>
          <w:sz w:val="24"/>
          <w:szCs w:val="24"/>
        </w:rPr>
        <w:t>zákon o majetku státu“</w:t>
      </w:r>
      <w:r w:rsidR="00707261" w:rsidRPr="00221A70">
        <w:rPr>
          <w:rFonts w:ascii="Times New Roman" w:hAnsi="Times New Roman" w:cs="Times New Roman"/>
          <w:sz w:val="24"/>
          <w:szCs w:val="24"/>
        </w:rPr>
        <w:t>)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349C4394" w14:textId="77777777" w:rsidR="00C72342" w:rsidRPr="00221A70" w:rsidRDefault="00C72342" w:rsidP="008352A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8352AD" w:rsidRPr="00221A70">
        <w:rPr>
          <w:rFonts w:ascii="Times New Roman" w:hAnsi="Times New Roman" w:cs="Times New Roman"/>
          <w:sz w:val="24"/>
          <w:szCs w:val="24"/>
        </w:rPr>
        <w:t xml:space="preserve">Praha </w:t>
      </w:r>
      <w:r w:rsidRPr="00221A70">
        <w:rPr>
          <w:rFonts w:ascii="Times New Roman" w:hAnsi="Times New Roman" w:cs="Times New Roman"/>
          <w:sz w:val="24"/>
          <w:szCs w:val="24"/>
        </w:rPr>
        <w:t>Rozhodnutím</w:t>
      </w:r>
      <w:r w:rsidR="003623D8" w:rsidRPr="00221A70">
        <w:rPr>
          <w:rFonts w:ascii="Times New Roman" w:hAnsi="Times New Roman" w:cs="Times New Roman"/>
          <w:sz w:val="24"/>
          <w:szCs w:val="24"/>
        </w:rPr>
        <w:t xml:space="preserve"> o dočasné nepotřebnosti majetku</w:t>
      </w:r>
      <w:r w:rsidRPr="00221A70">
        <w:rPr>
          <w:rFonts w:ascii="Times New Roman" w:hAnsi="Times New Roman" w:cs="Times New Roman"/>
          <w:sz w:val="24"/>
          <w:szCs w:val="24"/>
        </w:rPr>
        <w:t xml:space="preserve"> č.</w:t>
      </w:r>
      <w:r w:rsidR="008352AD" w:rsidRPr="00221A70">
        <w:rPr>
          <w:rFonts w:ascii="Times New Roman" w:hAnsi="Times New Roman" w:cs="Times New Roman"/>
          <w:sz w:val="24"/>
          <w:szCs w:val="24"/>
        </w:rPr>
        <w:t> </w:t>
      </w:r>
      <w:r w:rsidR="003623D8" w:rsidRPr="00221A70">
        <w:rPr>
          <w:rFonts w:ascii="Times New Roman" w:hAnsi="Times New Roman" w:cs="Times New Roman"/>
          <w:sz w:val="24"/>
          <w:szCs w:val="24"/>
        </w:rPr>
        <w:t>j.</w:t>
      </w:r>
      <w:r w:rsidR="008352AD" w:rsidRPr="00221A70">
        <w:rPr>
          <w:rFonts w:ascii="Times New Roman" w:hAnsi="Times New Roman" w:cs="Times New Roman"/>
          <w:sz w:val="24"/>
          <w:szCs w:val="24"/>
        </w:rPr>
        <w:t> </w:t>
      </w:r>
      <w:r w:rsidR="003623D8" w:rsidRPr="00221A70">
        <w:rPr>
          <w:rFonts w:ascii="Times New Roman" w:hAnsi="Times New Roman" w:cs="Times New Roman"/>
          <w:sz w:val="24"/>
          <w:szCs w:val="24"/>
        </w:rPr>
        <w:t>1108/2017</w:t>
      </w:r>
      <w:r w:rsidRPr="00221A70">
        <w:rPr>
          <w:rFonts w:ascii="Times New Roman" w:hAnsi="Times New Roman" w:cs="Times New Roman"/>
          <w:sz w:val="24"/>
          <w:szCs w:val="24"/>
        </w:rPr>
        <w:t xml:space="preserve"> ze</w:t>
      </w:r>
      <w:r w:rsidR="00707261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dne </w:t>
      </w:r>
      <w:r w:rsidR="003623D8" w:rsidRPr="00221A70">
        <w:rPr>
          <w:rFonts w:ascii="Times New Roman" w:hAnsi="Times New Roman" w:cs="Times New Roman"/>
          <w:sz w:val="24"/>
          <w:szCs w:val="24"/>
        </w:rPr>
        <w:t>8.11.2017</w:t>
      </w:r>
      <w:r w:rsidRPr="00221A70">
        <w:rPr>
          <w:rFonts w:ascii="Times New Roman" w:hAnsi="Times New Roman" w:cs="Times New Roman"/>
          <w:sz w:val="24"/>
          <w:szCs w:val="24"/>
        </w:rPr>
        <w:t>.</w:t>
      </w:r>
    </w:p>
    <w:p w14:paraId="69D961AD" w14:textId="77777777" w:rsidR="00DE2E2A" w:rsidRPr="00221A70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50CAD" w14:textId="77777777" w:rsidR="00DC6FFF" w:rsidRPr="00221A70" w:rsidRDefault="00DC6FFF" w:rsidP="00B61E55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lastRenderedPageBreak/>
        <w:t>Článek 2</w:t>
      </w:r>
      <w:r w:rsidR="00422D74" w:rsidRPr="00221A70">
        <w:rPr>
          <w:rFonts w:cs="Times New Roman"/>
          <w:szCs w:val="24"/>
        </w:rPr>
        <w:t>.</w:t>
      </w:r>
    </w:p>
    <w:p w14:paraId="32443917" w14:textId="77777777" w:rsidR="00F8627F" w:rsidRPr="00221A70" w:rsidRDefault="00A00D89" w:rsidP="00B61E55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Předmět</w:t>
      </w:r>
      <w:r w:rsidR="00F8627F" w:rsidRPr="00221A70">
        <w:rPr>
          <w:rFonts w:cs="Times New Roman"/>
          <w:szCs w:val="24"/>
        </w:rPr>
        <w:t xml:space="preserve"> nájmu</w:t>
      </w:r>
    </w:p>
    <w:p w14:paraId="7E4F04F0" w14:textId="77777777" w:rsidR="00C72342" w:rsidRPr="00221A70" w:rsidRDefault="00C72342" w:rsidP="00C723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87D665F" w14:textId="77777777" w:rsidR="00C72342" w:rsidRPr="00221A70" w:rsidRDefault="006163AE" w:rsidP="008352A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4577F1" w:rsidRPr="00221A70">
        <w:rPr>
          <w:rFonts w:ascii="Times New Roman" w:hAnsi="Times New Roman" w:cs="Times New Roman"/>
          <w:sz w:val="24"/>
          <w:szCs w:val="24"/>
        </w:rPr>
        <w:t xml:space="preserve">(dále jen SVÚ) 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776CD4" w:rsidRPr="00221A70">
        <w:rPr>
          <w:rFonts w:ascii="Times New Roman" w:hAnsi="Times New Roman" w:cs="Times New Roman"/>
          <w:sz w:val="24"/>
          <w:szCs w:val="24"/>
        </w:rPr>
        <w:t>má právo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hospodařit s majetkem České republiky, a to kromě jiného také s nebytovým prostorem </w:t>
      </w:r>
      <w:r w:rsidR="004577F1" w:rsidRPr="00221A70">
        <w:rPr>
          <w:rFonts w:ascii="Times New Roman" w:hAnsi="Times New Roman" w:cs="Times New Roman"/>
          <w:sz w:val="24"/>
          <w:szCs w:val="24"/>
        </w:rPr>
        <w:t>SVÚ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ve Štrossově ulici 239 v Pardubicích. Nemovitost je zapsána v katastru nemovitostí u</w:t>
      </w:r>
      <w:r w:rsidR="008352AD" w:rsidRPr="00221A70">
        <w:rPr>
          <w:rFonts w:ascii="Times New Roman" w:hAnsi="Times New Roman" w:cs="Times New Roman"/>
          <w:sz w:val="24"/>
          <w:szCs w:val="24"/>
        </w:rPr>
        <w:t> </w:t>
      </w:r>
      <w:r w:rsidR="00C72342" w:rsidRPr="00221A70">
        <w:rPr>
          <w:rFonts w:ascii="Times New Roman" w:hAnsi="Times New Roman" w:cs="Times New Roman"/>
          <w:sz w:val="24"/>
          <w:szCs w:val="24"/>
        </w:rPr>
        <w:t>Katastrálního úřadu pro Pardubický kraj, Katastrální pracoviště Pardubice v listu vlastnictví č.</w:t>
      </w:r>
      <w:r w:rsidR="008352AD" w:rsidRPr="00221A70">
        <w:rPr>
          <w:rFonts w:ascii="Times New Roman" w:hAnsi="Times New Roman" w:cs="Times New Roman"/>
          <w:sz w:val="24"/>
          <w:szCs w:val="24"/>
        </w:rPr>
        <w:t> </w:t>
      </w:r>
      <w:r w:rsidR="00C72342" w:rsidRPr="00221A70">
        <w:rPr>
          <w:rFonts w:ascii="Times New Roman" w:hAnsi="Times New Roman" w:cs="Times New Roman"/>
          <w:sz w:val="24"/>
          <w:szCs w:val="24"/>
        </w:rPr>
        <w:t>13565, katastrální území Pardubice, a to jako budova bez čp/ce na pozemku parcelní číslo st.</w:t>
      </w:r>
      <w:r w:rsidR="008352AD" w:rsidRPr="00221A70">
        <w:rPr>
          <w:rFonts w:ascii="Times New Roman" w:hAnsi="Times New Roman" w:cs="Times New Roman"/>
          <w:sz w:val="24"/>
          <w:szCs w:val="24"/>
        </w:rPr>
        <w:t> 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1147/5 jiného vlastníka, jímž je město Pardubice. Výpis z LV jako příloha je nedílnou součástí této smlouvy. </w:t>
      </w:r>
    </w:p>
    <w:p w14:paraId="3DCD15AA" w14:textId="77777777" w:rsidR="0005005D" w:rsidRPr="00221A70" w:rsidRDefault="002D4722" w:rsidP="008352A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41030A" w:rsidRPr="00221A70">
        <w:rPr>
          <w:rFonts w:ascii="Times New Roman" w:hAnsi="Times New Roman" w:cs="Times New Roman"/>
          <w:sz w:val="24"/>
          <w:szCs w:val="24"/>
        </w:rPr>
        <w:t xml:space="preserve">touto smlouvou </w:t>
      </w:r>
      <w:r w:rsidR="00DC6FFF" w:rsidRPr="00221A70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221A70">
        <w:rPr>
          <w:rFonts w:ascii="Times New Roman" w:hAnsi="Times New Roman" w:cs="Times New Roman"/>
          <w:sz w:val="24"/>
          <w:szCs w:val="24"/>
        </w:rPr>
        <w:t xml:space="preserve">nájemci </w:t>
      </w:r>
      <w:r w:rsidR="0041030A" w:rsidRPr="00221A70">
        <w:rPr>
          <w:rFonts w:ascii="Times New Roman" w:hAnsi="Times New Roman" w:cs="Times New Roman"/>
          <w:sz w:val="24"/>
          <w:szCs w:val="24"/>
        </w:rPr>
        <w:t xml:space="preserve">za úplatu </w:t>
      </w:r>
      <w:r w:rsidRPr="00221A70">
        <w:rPr>
          <w:rFonts w:ascii="Times New Roman" w:hAnsi="Times New Roman" w:cs="Times New Roman"/>
          <w:sz w:val="24"/>
          <w:szCs w:val="24"/>
        </w:rPr>
        <w:t xml:space="preserve">do užívání </w:t>
      </w:r>
      <w:r w:rsidR="0005005D" w:rsidRPr="00221A70">
        <w:rPr>
          <w:rFonts w:ascii="Times New Roman" w:hAnsi="Times New Roman" w:cs="Times New Roman"/>
          <w:sz w:val="24"/>
          <w:szCs w:val="24"/>
        </w:rPr>
        <w:t>dohodnuté nebytové prostory o celkové výměře 171,1 m</w:t>
      </w:r>
      <w:r w:rsidR="0005005D" w:rsidRPr="00221A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05D" w:rsidRPr="00221A70">
        <w:rPr>
          <w:rFonts w:ascii="Times New Roman" w:hAnsi="Times New Roman" w:cs="Times New Roman"/>
          <w:sz w:val="24"/>
          <w:szCs w:val="24"/>
        </w:rPr>
        <w:t xml:space="preserve">. Půdorysný plán pronajatých prostor </w:t>
      </w:r>
      <w:r w:rsidR="0041030A" w:rsidRPr="00221A70">
        <w:rPr>
          <w:rFonts w:ascii="Times New Roman" w:hAnsi="Times New Roman" w:cs="Times New Roman"/>
          <w:sz w:val="24"/>
          <w:szCs w:val="24"/>
        </w:rPr>
        <w:t xml:space="preserve">je </w:t>
      </w:r>
      <w:r w:rsidR="0005005D" w:rsidRPr="00221A70">
        <w:rPr>
          <w:rFonts w:ascii="Times New Roman" w:hAnsi="Times New Roman" w:cs="Times New Roman"/>
          <w:sz w:val="24"/>
          <w:szCs w:val="24"/>
        </w:rPr>
        <w:t>jako příloha nedílnou součástí této smlouvy.</w:t>
      </w:r>
    </w:p>
    <w:p w14:paraId="7FC4FBB6" w14:textId="77777777" w:rsidR="00C72342" w:rsidRPr="00221A70" w:rsidRDefault="00C72342" w:rsidP="008352A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723B1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723B12" w:rsidRPr="00221A7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2F976F8" w14:textId="77777777" w:rsidR="00C72342" w:rsidRPr="00221A70" w:rsidRDefault="00C72342" w:rsidP="00C7234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55D9B0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3.</w:t>
      </w:r>
    </w:p>
    <w:p w14:paraId="338D2DB9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Účel nájmu</w:t>
      </w:r>
    </w:p>
    <w:p w14:paraId="4A1FE48E" w14:textId="77777777" w:rsidR="00C72342" w:rsidRPr="00221A70" w:rsidRDefault="00C72342" w:rsidP="00C7234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8FE6F7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především pro skladování materiálu. Pronajímatel prohlašuje, že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 smyslu § 2304 odst. 2 občanského zákoníku. Nájemce prohlašuje, že je mu znám stav předmětu nájmu, který odpovídá účelu sjednaného nájmu</w:t>
      </w:r>
      <w:r w:rsidR="0041030A" w:rsidRPr="00221A70">
        <w:rPr>
          <w:rFonts w:ascii="Times New Roman" w:hAnsi="Times New Roman" w:cs="Times New Roman"/>
          <w:sz w:val="24"/>
          <w:szCs w:val="24"/>
        </w:rPr>
        <w:t xml:space="preserve">, </w:t>
      </w:r>
      <w:r w:rsidRPr="00221A70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5F9C613A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sezná</w:t>
      </w:r>
      <w:r w:rsidR="003850A1">
        <w:rPr>
          <w:rFonts w:ascii="Times New Roman" w:hAnsi="Times New Roman" w:cs="Times New Roman"/>
          <w:sz w:val="24"/>
          <w:szCs w:val="24"/>
        </w:rPr>
        <w:t>mil se stavem</w:t>
      </w:r>
      <w:r w:rsidRPr="00221A70">
        <w:rPr>
          <w:rFonts w:ascii="Times New Roman" w:hAnsi="Times New Roman" w:cs="Times New Roman"/>
          <w:sz w:val="24"/>
          <w:szCs w:val="24"/>
        </w:rPr>
        <w:t xml:space="preserve"> nebytového prostoru a prohlašuje, že je způsobilý ke</w:t>
      </w:r>
      <w:r w:rsidR="0041030A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0D4AE390" w14:textId="77777777" w:rsidR="00C72342" w:rsidRPr="00221A70" w:rsidRDefault="00C72342" w:rsidP="00C7234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08B799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4.</w:t>
      </w:r>
    </w:p>
    <w:p w14:paraId="22782979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Práva a povinnosti</w:t>
      </w:r>
    </w:p>
    <w:p w14:paraId="76DBC5F8" w14:textId="77777777" w:rsidR="00C72342" w:rsidRPr="00221A70" w:rsidRDefault="00C72342" w:rsidP="0041030A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846B214" w14:textId="77777777" w:rsidR="00C72342" w:rsidRPr="00221A70" w:rsidRDefault="00C72342" w:rsidP="0041030A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B2A942F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41030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2B83D6FF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7BDBBB4A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41030A" w:rsidRPr="00221A70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221A70">
        <w:rPr>
          <w:rFonts w:ascii="Times New Roman" w:hAnsi="Times New Roman" w:cs="Times New Roman"/>
          <w:sz w:val="24"/>
          <w:szCs w:val="24"/>
        </w:rPr>
        <w:t>ebo jeho část do</w:t>
      </w:r>
      <w:r w:rsidR="0041030A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 bez splnění podmínek uvedených v ustanovení § 27 zákona č. 219/2000 Sb., o</w:t>
      </w:r>
      <w:r w:rsidR="0041030A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37AD111A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lastRenderedPageBreak/>
        <w:t>Nájemce nemůže provádět na pronajatých nebytových prostorách jakékoliv další změny, pokud k takové činnosti nebude mít písemný souhlas pronajímatele.</w:t>
      </w:r>
    </w:p>
    <w:p w14:paraId="0575D8CF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150B1FD2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66D06B9E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64BD6C4E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51F0D95B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E60E2E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zejména</w:t>
      </w:r>
      <w:r w:rsidR="00F64B85" w:rsidRPr="00221A70">
        <w:rPr>
          <w:rFonts w:ascii="Times New Roman" w:hAnsi="Times New Roman" w:cs="Times New Roman"/>
          <w:sz w:val="24"/>
          <w:szCs w:val="24"/>
        </w:rPr>
        <w:t xml:space="preserve"> s předpisy bezpečnosti práce, </w:t>
      </w:r>
      <w:r w:rsidRPr="00221A70">
        <w:rPr>
          <w:rFonts w:ascii="Times New Roman" w:hAnsi="Times New Roman" w:cs="Times New Roman"/>
          <w:sz w:val="24"/>
          <w:szCs w:val="24"/>
        </w:rPr>
        <w:t>požární ochrany</w:t>
      </w:r>
      <w:r w:rsidR="00F64B85" w:rsidRPr="00221A70">
        <w:rPr>
          <w:rFonts w:ascii="Times New Roman" w:hAnsi="Times New Roman" w:cs="Times New Roman"/>
          <w:sz w:val="24"/>
          <w:szCs w:val="24"/>
        </w:rPr>
        <w:t xml:space="preserve"> a</w:t>
      </w:r>
      <w:r w:rsidRPr="00221A70">
        <w:rPr>
          <w:rFonts w:ascii="Times New Roman" w:hAnsi="Times New Roman" w:cs="Times New Roman"/>
          <w:sz w:val="24"/>
          <w:szCs w:val="24"/>
        </w:rPr>
        <w:t xml:space="preserve"> hygieny</w:t>
      </w:r>
      <w:r w:rsidR="00E60E2E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E60E2E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1FCF5CEA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12C4337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škůdci, nebezpečné nebo ohrožující zdraví a bezpečnost osob nebo práce, případně ohrožující životní prostředí (tj. výbušné, zápalné, 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221A70">
        <w:rPr>
          <w:rFonts w:ascii="Times New Roman" w:hAnsi="Times New Roman" w:cs="Times New Roman"/>
          <w:sz w:val="24"/>
          <w:szCs w:val="24"/>
        </w:rPr>
        <w:t>kyseliny</w:t>
      </w:r>
      <w:r w:rsidR="004C656E" w:rsidRPr="00221A70">
        <w:rPr>
          <w:rFonts w:ascii="Times New Roman" w:hAnsi="Times New Roman" w:cs="Times New Roman"/>
          <w:sz w:val="24"/>
          <w:szCs w:val="24"/>
        </w:rPr>
        <w:t>, louhy</w:t>
      </w:r>
      <w:r w:rsidRPr="00221A70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4A1B7663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A9992E7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4C656E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10A560B8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337C1A2F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3B053E6A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53382AF8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2CD54A5B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o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z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lastRenderedPageBreak/>
        <w:t>jiných předpisů upravujících povinnosti nájemce na úseku požární ochrany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4C656E" w:rsidRPr="00221A70">
        <w:rPr>
          <w:rFonts w:ascii="Times New Roman" w:hAnsi="Times New Roman" w:cs="Times New Roman"/>
          <w:sz w:val="24"/>
          <w:szCs w:val="24"/>
        </w:rPr>
        <w:t>.</w:t>
      </w:r>
    </w:p>
    <w:p w14:paraId="0D924BDF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si </w:t>
      </w:r>
      <w:r w:rsidRPr="00221A70">
        <w:rPr>
          <w:rFonts w:ascii="Times New Roman" w:hAnsi="Times New Roman" w:cs="Times New Roman"/>
          <w:sz w:val="24"/>
          <w:szCs w:val="24"/>
        </w:rPr>
        <w:t>sjedn</w:t>
      </w:r>
      <w:r w:rsidR="004C656E" w:rsidRPr="00221A70">
        <w:rPr>
          <w:rFonts w:ascii="Times New Roman" w:hAnsi="Times New Roman" w:cs="Times New Roman"/>
          <w:sz w:val="24"/>
          <w:szCs w:val="24"/>
        </w:rPr>
        <w:t>at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účinnosti tohoto pojištění.</w:t>
      </w:r>
    </w:p>
    <w:p w14:paraId="40755013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F8DCD3B" w14:textId="77777777" w:rsidR="00C72342" w:rsidRPr="00221A70" w:rsidRDefault="00C72342" w:rsidP="0041030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2E073297" w14:textId="77777777" w:rsidR="00C72342" w:rsidRPr="00221A70" w:rsidRDefault="00C72342" w:rsidP="00C72342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CA2E5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5.</w:t>
      </w:r>
    </w:p>
    <w:p w14:paraId="7C721570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Doba nájmu</w:t>
      </w:r>
    </w:p>
    <w:p w14:paraId="3FAD5942" w14:textId="77777777" w:rsidR="00C72342" w:rsidRPr="00221A70" w:rsidRDefault="00C72342" w:rsidP="00C7234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45FE48" w14:textId="36173095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CC46B0">
        <w:rPr>
          <w:rFonts w:ascii="Times New Roman" w:hAnsi="Times New Roman" w:cs="Times New Roman"/>
          <w:sz w:val="24"/>
          <w:szCs w:val="24"/>
        </w:rPr>
        <w:t xml:space="preserve"> </w:t>
      </w:r>
      <w:r w:rsidR="00663DB0">
        <w:rPr>
          <w:rFonts w:ascii="Times New Roman" w:hAnsi="Times New Roman" w:cs="Times New Roman"/>
          <w:sz w:val="24"/>
          <w:szCs w:val="24"/>
        </w:rPr>
        <w:t>4</w:t>
      </w:r>
      <w:r w:rsidRPr="00221A70">
        <w:rPr>
          <w:rFonts w:ascii="Times New Roman" w:hAnsi="Times New Roman" w:cs="Times New Roman"/>
          <w:sz w:val="24"/>
          <w:szCs w:val="24"/>
        </w:rPr>
        <w:t>.</w:t>
      </w:r>
      <w:r w:rsidR="00CC46B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2018 do 31.</w:t>
      </w:r>
      <w:r w:rsidR="00CC46B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12.</w:t>
      </w:r>
      <w:r w:rsidR="00CC46B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2022</w:t>
      </w:r>
      <w:r w:rsidR="004C656E" w:rsidRPr="00221A70">
        <w:rPr>
          <w:rFonts w:ascii="Times New Roman" w:hAnsi="Times New Roman" w:cs="Times New Roman"/>
          <w:sz w:val="24"/>
          <w:szCs w:val="24"/>
        </w:rPr>
        <w:t>.</w:t>
      </w:r>
    </w:p>
    <w:p w14:paraId="30391109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o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4C656E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</w:t>
      </w:r>
      <w:r w:rsidR="004C656E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 podmínek ujednaných původně. Doba nájmu může být prodloužena pouze a výlučně písemným dodatkem k této smlouvě.</w:t>
      </w:r>
    </w:p>
    <w:p w14:paraId="184F49EF" w14:textId="77777777" w:rsidR="00004CB1" w:rsidRPr="00221A70" w:rsidRDefault="00004CB1" w:rsidP="00B90BB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4D40A20" w14:textId="77777777" w:rsidR="00004CB1" w:rsidRPr="00221A70" w:rsidRDefault="00004CB1" w:rsidP="00B61E55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 xml:space="preserve">Článek </w:t>
      </w:r>
      <w:r w:rsidR="00A00D89" w:rsidRPr="00221A70">
        <w:rPr>
          <w:rFonts w:cs="Times New Roman"/>
          <w:szCs w:val="24"/>
        </w:rPr>
        <w:t>6</w:t>
      </w:r>
      <w:r w:rsidRPr="00221A70">
        <w:rPr>
          <w:rFonts w:cs="Times New Roman"/>
          <w:szCs w:val="24"/>
        </w:rPr>
        <w:t>.</w:t>
      </w:r>
    </w:p>
    <w:p w14:paraId="45953F39" w14:textId="77777777" w:rsidR="00004CB1" w:rsidRPr="00221A70" w:rsidRDefault="00004CB1" w:rsidP="00B61E55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 xml:space="preserve">Výše </w:t>
      </w:r>
      <w:r w:rsidR="0005675C" w:rsidRPr="00221A70">
        <w:rPr>
          <w:rFonts w:cs="Times New Roman"/>
          <w:szCs w:val="24"/>
        </w:rPr>
        <w:t>nájemného a způsob placení</w:t>
      </w:r>
    </w:p>
    <w:p w14:paraId="09A74022" w14:textId="77777777" w:rsidR="00541A91" w:rsidRPr="00221A7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540455" w14:textId="2B2AD095" w:rsidR="0078044D" w:rsidRPr="009D7AAF" w:rsidRDefault="009D7AAF" w:rsidP="00B90BB7">
      <w:pPr>
        <w:pStyle w:val="Normlnweb"/>
        <w:numPr>
          <w:ilvl w:val="1"/>
          <w:numId w:val="1"/>
        </w:numPr>
        <w:ind w:left="567" w:hanging="709"/>
        <w:jc w:val="both"/>
      </w:pPr>
      <w:r>
        <w:t>Nájemce se zavazuje platit pronajímateli za nájem nebytových prostor vymezených v čl. 2. této smlouvy nájemné ve výši 756,- Kč /m2 /rok. Roční nájemné tedy činí, při celkové výměře171,1 m2 částku 129 352,- Kč (slovy: jedno-sto-dvacet-devět-tisíc-tři-sta-padesát-dvě koruny české) a bude hrazeno na základě vystavené faktury pronajímatelem ve čtvrtletních splátkách ve výši 32 338,- Kč na účet pronajímatele. Smluvní strany se dohodly, že za měsíc duben 2018 bude nájemné</w:t>
      </w:r>
      <w:r w:rsidR="00B61250">
        <w:t xml:space="preserve"> navýšeno o </w:t>
      </w:r>
      <w:r>
        <w:t xml:space="preserve">14 714,- Kč. To znamená, že celková výše </w:t>
      </w:r>
      <w:r w:rsidR="00B61250">
        <w:t xml:space="preserve">nájemného za </w:t>
      </w:r>
      <w:r>
        <w:t>druhé čtvrtletí 2018 bude ve výši 36 273,- Kč.</w:t>
      </w:r>
      <w:r w:rsidR="00663DB0" w:rsidRPr="009D7AAF">
        <w:t xml:space="preserve"> </w:t>
      </w:r>
      <w:r w:rsidR="0078044D" w:rsidRPr="009D7AAF">
        <w:rPr>
          <w:u w:val="single"/>
        </w:rPr>
        <w:t>Nájemné za předmět nájmu je dle ustanovení § 56a odst. 1 zák</w:t>
      </w:r>
      <w:r w:rsidR="00193B55" w:rsidRPr="009D7AAF">
        <w:rPr>
          <w:u w:val="single"/>
        </w:rPr>
        <w:t>ona</w:t>
      </w:r>
      <w:r w:rsidR="0078044D" w:rsidRPr="009D7AAF">
        <w:rPr>
          <w:u w:val="single"/>
        </w:rPr>
        <w:t xml:space="preserve"> č. 235/20</w:t>
      </w:r>
      <w:r w:rsidR="00DC5A1A" w:rsidRPr="009D7AAF">
        <w:rPr>
          <w:u w:val="single"/>
        </w:rPr>
        <w:t>04</w:t>
      </w:r>
      <w:r w:rsidR="0078044D" w:rsidRPr="009D7AAF">
        <w:rPr>
          <w:u w:val="single"/>
        </w:rPr>
        <w:t xml:space="preserve"> Sb., o </w:t>
      </w:r>
      <w:r w:rsidR="00B61250">
        <w:rPr>
          <w:u w:val="single"/>
        </w:rPr>
        <w:t>D</w:t>
      </w:r>
      <w:r w:rsidR="0078044D" w:rsidRPr="009D7AAF">
        <w:rPr>
          <w:u w:val="single"/>
        </w:rPr>
        <w:t xml:space="preserve">ani z přidané hodnoty </w:t>
      </w:r>
      <w:r w:rsidR="00B90BB7" w:rsidRPr="009D7AAF">
        <w:rPr>
          <w:u w:val="single"/>
        </w:rPr>
        <w:t xml:space="preserve">(dále jen „zákon o DPH“) </w:t>
      </w:r>
      <w:r w:rsidR="0078044D" w:rsidRPr="009D7AAF">
        <w:rPr>
          <w:u w:val="single"/>
        </w:rPr>
        <w:t>osvobozeným plněním od DPH.</w:t>
      </w:r>
      <w:r w:rsidR="0078044D" w:rsidRPr="009D7AAF">
        <w:t xml:space="preserve"> </w:t>
      </w:r>
      <w:r w:rsidR="00980D92" w:rsidRPr="009D7AAF">
        <w:t>Stanovenou roční výši nájemného může pronajímatel upravit o</w:t>
      </w:r>
      <w:r w:rsidR="001F32EF" w:rsidRPr="009D7AAF">
        <w:t> </w:t>
      </w:r>
      <w:r w:rsidR="00980D92" w:rsidRPr="009D7AAF">
        <w:t xml:space="preserve">poměr podle oficiálně vyhlašované míry inflace vyjádřené podle oficiálních údajů Českého statistického úřadu, v případě že od posledního ročního stanovení výše částky došlo ke změně míry inflace o minimálně </w:t>
      </w:r>
      <w:r w:rsidR="00182551" w:rsidRPr="009D7AAF">
        <w:t>3</w:t>
      </w:r>
      <w:r w:rsidR="00980D92" w:rsidRPr="009D7AAF">
        <w:t xml:space="preserve"> %.</w:t>
      </w:r>
    </w:p>
    <w:p w14:paraId="6237229E" w14:textId="77777777" w:rsidR="0078044D" w:rsidRPr="00423FE3" w:rsidRDefault="0078044D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3FE3">
        <w:rPr>
          <w:rFonts w:ascii="Times New Roman" w:hAnsi="Times New Roman" w:cs="Times New Roman"/>
          <w:sz w:val="24"/>
          <w:szCs w:val="24"/>
        </w:rPr>
        <w:t>Pronajímatel přenese k tíži nájemce platbu nájemného za pozemek pod budovou, ve</w:t>
      </w:r>
      <w:r w:rsidR="001F32EF" w:rsidRPr="00423FE3">
        <w:rPr>
          <w:rFonts w:ascii="Times New Roman" w:hAnsi="Times New Roman" w:cs="Times New Roman"/>
          <w:sz w:val="24"/>
          <w:szCs w:val="24"/>
        </w:rPr>
        <w:t> </w:t>
      </w:r>
      <w:r w:rsidRPr="00423FE3">
        <w:rPr>
          <w:rFonts w:ascii="Times New Roman" w:hAnsi="Times New Roman" w:cs="Times New Roman"/>
          <w:sz w:val="24"/>
          <w:szCs w:val="24"/>
        </w:rPr>
        <w:t>které se pronajímané prostory nacházejí, a b</w:t>
      </w:r>
      <w:r w:rsidR="00313637" w:rsidRPr="00423FE3">
        <w:rPr>
          <w:rFonts w:ascii="Times New Roman" w:hAnsi="Times New Roman" w:cs="Times New Roman"/>
          <w:sz w:val="24"/>
          <w:szCs w:val="24"/>
        </w:rPr>
        <w:t xml:space="preserve">ude ji fakturovat podle částky požadované Magistrátem města Pardubice v plné výši. Pronajímatel doloží nájemci výši nájemného </w:t>
      </w:r>
      <w:r w:rsidR="00313637" w:rsidRPr="00423FE3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193B55" w:rsidRPr="00423FE3">
        <w:rPr>
          <w:rFonts w:ascii="Times New Roman" w:hAnsi="Times New Roman" w:cs="Times New Roman"/>
          <w:sz w:val="24"/>
          <w:szCs w:val="24"/>
        </w:rPr>
        <w:t> </w:t>
      </w:r>
      <w:r w:rsidR="00313637" w:rsidRPr="00423FE3">
        <w:rPr>
          <w:rFonts w:ascii="Times New Roman" w:hAnsi="Times New Roman" w:cs="Times New Roman"/>
          <w:sz w:val="24"/>
          <w:szCs w:val="24"/>
        </w:rPr>
        <w:t>pozemek kopií dokladu od Magistrátu města Pardubice, hrazeného formou přeúčtování nákladů dle § 36 odst. 11 zákona o DPH.</w:t>
      </w:r>
    </w:p>
    <w:p w14:paraId="7837FD68" w14:textId="77777777" w:rsidR="002E5A8C" w:rsidRPr="00221A70" w:rsidRDefault="009E27DB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1A70">
        <w:rPr>
          <w:rFonts w:ascii="Times New Roman" w:hAnsi="Times New Roman" w:cs="Times New Roman"/>
          <w:sz w:val="24"/>
          <w:szCs w:val="24"/>
        </w:rPr>
        <w:t>Nájemné bude hrazeno nájemcem ve čtyřech čtvrtletních splátkách, vždy nejpozději do</w:t>
      </w:r>
      <w:r w:rsidR="00E41269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15</w:t>
      </w:r>
      <w:r w:rsidR="00DC5A1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dne v měsíci dopředu</w:t>
      </w:r>
      <w:r w:rsidR="00E60B8D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tedy</w:t>
      </w:r>
      <w:r w:rsidR="00E60B8D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7F6F8C" w:rsidRPr="00221A70">
        <w:rPr>
          <w:rFonts w:ascii="Times New Roman" w:hAnsi="Times New Roman" w:cs="Times New Roman"/>
          <w:sz w:val="24"/>
          <w:szCs w:val="24"/>
        </w:rPr>
        <w:t xml:space="preserve">k </w:t>
      </w:r>
      <w:r w:rsidRPr="00221A70">
        <w:rPr>
          <w:rFonts w:ascii="Times New Roman" w:hAnsi="Times New Roman" w:cs="Times New Roman"/>
          <w:sz w:val="24"/>
          <w:szCs w:val="24"/>
        </w:rPr>
        <w:t>15.1</w:t>
      </w:r>
      <w:r w:rsidR="00DC5A1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>,</w:t>
      </w:r>
      <w:r w:rsidR="00DC5A1A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15.4</w:t>
      </w:r>
      <w:r w:rsidR="00DC5A1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>, 15.7</w:t>
      </w:r>
      <w:r w:rsidR="00DC5A1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15.10</w:t>
      </w:r>
      <w:r w:rsidR="00DC5A1A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příslušného kalendářního roku bankovním převodem</w:t>
      </w:r>
      <w:r w:rsidR="007F6F8C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to na účet pronajímatele</w:t>
      </w:r>
      <w:r w:rsidR="007F6F8C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CB5DCA" w:rsidRPr="00221A70">
        <w:rPr>
          <w:rFonts w:ascii="Times New Roman" w:hAnsi="Times New Roman" w:cs="Times New Roman"/>
          <w:sz w:val="24"/>
          <w:szCs w:val="24"/>
        </w:rPr>
        <w:t>České národní banky</w:t>
      </w:r>
      <w:r w:rsidR="007F6F8C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č.</w:t>
      </w:r>
      <w:r w:rsidR="00E41269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ú. </w:t>
      </w:r>
      <w:r w:rsidRPr="00221A70">
        <w:rPr>
          <w:rFonts w:ascii="Times New Roman" w:hAnsi="Times New Roman" w:cs="Times New Roman"/>
          <w:b/>
          <w:sz w:val="24"/>
          <w:szCs w:val="24"/>
        </w:rPr>
        <w:t>20439061/0</w:t>
      </w:r>
      <w:r w:rsidR="00CB5DCA" w:rsidRPr="00221A70">
        <w:rPr>
          <w:rFonts w:ascii="Times New Roman" w:hAnsi="Times New Roman" w:cs="Times New Roman"/>
          <w:b/>
          <w:sz w:val="24"/>
          <w:szCs w:val="24"/>
        </w:rPr>
        <w:t>7</w:t>
      </w:r>
      <w:r w:rsidRPr="00221A70">
        <w:rPr>
          <w:rFonts w:ascii="Times New Roman" w:hAnsi="Times New Roman" w:cs="Times New Roman"/>
          <w:b/>
          <w:sz w:val="24"/>
          <w:szCs w:val="24"/>
        </w:rPr>
        <w:t>10</w:t>
      </w:r>
      <w:r w:rsidRPr="00221A70">
        <w:rPr>
          <w:rFonts w:ascii="Times New Roman" w:hAnsi="Times New Roman" w:cs="Times New Roman"/>
          <w:sz w:val="24"/>
          <w:szCs w:val="24"/>
        </w:rPr>
        <w:t xml:space="preserve">, variabilní symbol </w:t>
      </w:r>
      <w:r w:rsidR="00CB5DCA" w:rsidRPr="00221A70">
        <w:rPr>
          <w:rFonts w:ascii="Times New Roman" w:hAnsi="Times New Roman" w:cs="Times New Roman"/>
          <w:sz w:val="24"/>
          <w:szCs w:val="24"/>
        </w:rPr>
        <w:t>60340110</w:t>
      </w:r>
      <w:r w:rsidRPr="00221A70">
        <w:rPr>
          <w:rFonts w:ascii="Times New Roman" w:hAnsi="Times New Roman" w:cs="Times New Roman"/>
          <w:sz w:val="24"/>
          <w:szCs w:val="24"/>
        </w:rPr>
        <w:t xml:space="preserve">. </w:t>
      </w:r>
      <w:r w:rsidR="00186C7B" w:rsidRPr="00221A70">
        <w:rPr>
          <w:rFonts w:ascii="Times New Roman" w:hAnsi="Times New Roman" w:cs="Times New Roman"/>
          <w:sz w:val="24"/>
          <w:szCs w:val="24"/>
          <w:u w:val="single"/>
        </w:rPr>
        <w:t>Nájemné za</w:t>
      </w:r>
      <w:r w:rsidR="007C5A40" w:rsidRPr="00221A70">
        <w:rPr>
          <w:rFonts w:ascii="Times New Roman" w:hAnsi="Times New Roman" w:cs="Times New Roman"/>
          <w:sz w:val="24"/>
          <w:szCs w:val="24"/>
          <w:u w:val="single"/>
        </w:rPr>
        <w:t xml:space="preserve"> předmět nájmu je dle ust</w:t>
      </w:r>
      <w:r w:rsidR="007F6F8C" w:rsidRPr="00221A70">
        <w:rPr>
          <w:rFonts w:ascii="Times New Roman" w:hAnsi="Times New Roman" w:cs="Times New Roman"/>
          <w:sz w:val="24"/>
          <w:szCs w:val="24"/>
          <w:u w:val="single"/>
        </w:rPr>
        <w:t>anovení</w:t>
      </w:r>
      <w:r w:rsidR="007C5A40" w:rsidRPr="00221A70">
        <w:rPr>
          <w:rFonts w:ascii="Times New Roman" w:hAnsi="Times New Roman" w:cs="Times New Roman"/>
          <w:sz w:val="24"/>
          <w:szCs w:val="24"/>
          <w:u w:val="single"/>
        </w:rPr>
        <w:t xml:space="preserve"> § 56</w:t>
      </w:r>
      <w:r w:rsidR="00186C7B" w:rsidRPr="00221A70">
        <w:rPr>
          <w:rFonts w:ascii="Times New Roman" w:hAnsi="Times New Roman" w:cs="Times New Roman"/>
          <w:sz w:val="24"/>
          <w:szCs w:val="24"/>
          <w:u w:val="single"/>
        </w:rPr>
        <w:t>a odst. 1 zák. č. 235/20</w:t>
      </w:r>
      <w:r w:rsidR="00DC5A1A" w:rsidRPr="00221A70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186C7B" w:rsidRPr="00221A70">
        <w:rPr>
          <w:rFonts w:ascii="Times New Roman" w:hAnsi="Times New Roman" w:cs="Times New Roman"/>
          <w:sz w:val="24"/>
          <w:szCs w:val="24"/>
          <w:u w:val="single"/>
        </w:rPr>
        <w:t xml:space="preserve"> Sb., o dani z přidané hodnoty osvobozeným plněním od DPH. </w:t>
      </w:r>
    </w:p>
    <w:p w14:paraId="17018235" w14:textId="2490AB3D" w:rsidR="002E5A8C" w:rsidRPr="00221A70" w:rsidRDefault="00313637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</w:t>
      </w:r>
      <w:r w:rsidR="009206F3" w:rsidRPr="00221A70">
        <w:rPr>
          <w:rFonts w:ascii="Times New Roman" w:hAnsi="Times New Roman" w:cs="Times New Roman"/>
          <w:sz w:val="24"/>
          <w:szCs w:val="24"/>
        </w:rPr>
        <w:t xml:space="preserve"> případ prodlení s placením </w:t>
      </w:r>
      <w:r w:rsidR="00186C7B" w:rsidRPr="00221A70">
        <w:rPr>
          <w:rFonts w:ascii="Times New Roman" w:hAnsi="Times New Roman" w:cs="Times New Roman"/>
          <w:sz w:val="24"/>
          <w:szCs w:val="24"/>
        </w:rPr>
        <w:t>nájemného</w:t>
      </w:r>
      <w:r w:rsidR="001B495D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 s ním spojeného přeúčtovaného nájemného za užív</w:t>
      </w:r>
      <w:r w:rsidR="003473B3" w:rsidRPr="00221A70">
        <w:rPr>
          <w:rFonts w:ascii="Times New Roman" w:hAnsi="Times New Roman" w:cs="Times New Roman"/>
          <w:sz w:val="24"/>
          <w:szCs w:val="24"/>
        </w:rPr>
        <w:t>á</w:t>
      </w:r>
      <w:r w:rsidRPr="00221A70">
        <w:rPr>
          <w:rFonts w:ascii="Times New Roman" w:hAnsi="Times New Roman" w:cs="Times New Roman"/>
          <w:sz w:val="24"/>
          <w:szCs w:val="24"/>
        </w:rPr>
        <w:t>ní pozemku</w:t>
      </w:r>
      <w:r w:rsidR="009206F3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 xml:space="preserve">za více než deset kalendářních dní od doby splatnosti bude </w:t>
      </w:r>
      <w:r w:rsidR="007C7418" w:rsidRPr="00221A70">
        <w:rPr>
          <w:rFonts w:ascii="Times New Roman" w:hAnsi="Times New Roman" w:cs="Times New Roman"/>
          <w:sz w:val="24"/>
          <w:szCs w:val="24"/>
        </w:rPr>
        <w:t>pronajímatel</w:t>
      </w:r>
      <w:r w:rsidRPr="00221A70">
        <w:rPr>
          <w:rFonts w:ascii="Times New Roman" w:hAnsi="Times New Roman" w:cs="Times New Roman"/>
          <w:sz w:val="24"/>
          <w:szCs w:val="24"/>
        </w:rPr>
        <w:t xml:space="preserve">em vystavena upomínka, za kterou bude pronajímatelem nájemci </w:t>
      </w:r>
      <w:r w:rsidR="002A03D7" w:rsidRPr="00221A70">
        <w:rPr>
          <w:rFonts w:ascii="Times New Roman" w:hAnsi="Times New Roman" w:cs="Times New Roman"/>
          <w:sz w:val="24"/>
          <w:szCs w:val="24"/>
        </w:rPr>
        <w:t>účtováno 150,- Kč.</w:t>
      </w:r>
    </w:p>
    <w:p w14:paraId="2FECF5CF" w14:textId="7DBB7641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2019 a dále pro každý rok vždy s účinností od 1.</w:t>
      </w:r>
      <w:r w:rsidR="00B6125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1. následujícího kalendářního roku valorizovat podle průměrné míry inflace vyhlášené Českým statistickým úřadem s tím, že výchozím datem pro stanovení valorizace bude míra inflace ke dni 30.</w:t>
      </w:r>
      <w:r w:rsidR="00B6125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09. předcházejícího kalendářního roku. Nesdělení akceptace změny se pokládá za souhlas.</w:t>
      </w:r>
    </w:p>
    <w:p w14:paraId="309ED5C6" w14:textId="77777777" w:rsidR="00A46087" w:rsidRPr="00221A70" w:rsidRDefault="00A46087" w:rsidP="00B90BB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87BE305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7.</w:t>
      </w:r>
    </w:p>
    <w:p w14:paraId="23C12BB5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Úpravy</w:t>
      </w:r>
    </w:p>
    <w:p w14:paraId="44B68004" w14:textId="77777777" w:rsidR="002E5A8C" w:rsidRPr="00221A70" w:rsidRDefault="002E5A8C" w:rsidP="002E5A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859FB50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B90BB7" w:rsidRPr="00221A70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221A70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předmětu nájmu. Při porušení této povinnosti je pronajímatel oprávněn vypovědět tuto smlouvu s výpovědní </w:t>
      </w:r>
      <w:r w:rsidR="00B90BB7" w:rsidRPr="00221A70">
        <w:rPr>
          <w:rFonts w:ascii="Times New Roman" w:hAnsi="Times New Roman" w:cs="Times New Roman"/>
          <w:sz w:val="24"/>
          <w:szCs w:val="24"/>
        </w:rPr>
        <w:t>lhůt</w:t>
      </w:r>
      <w:r w:rsidRPr="00221A70">
        <w:rPr>
          <w:rFonts w:ascii="Times New Roman" w:hAnsi="Times New Roman" w:cs="Times New Roman"/>
          <w:sz w:val="24"/>
          <w:szCs w:val="24"/>
        </w:rPr>
        <w:t>ou 90 dnů od</w:t>
      </w:r>
      <w:r w:rsidR="00B90BB7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1F0AE815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oprávněn požadovat při skončení této smlouvy po pronajímateli náhradu za provedené změny, úpravy či investice do pronajatého předmětu nájmu pouze v případě, že se k tomu pronajímatel výslovně písemně zavázal.</w:t>
      </w:r>
    </w:p>
    <w:p w14:paraId="00763411" w14:textId="77777777" w:rsidR="00B90BB7" w:rsidRPr="00221A70" w:rsidRDefault="00B90BB7" w:rsidP="00C72342">
      <w:pPr>
        <w:pStyle w:val="Nadpis2"/>
        <w:ind w:left="644" w:hanging="502"/>
        <w:rPr>
          <w:rFonts w:cs="Times New Roman"/>
          <w:szCs w:val="24"/>
        </w:rPr>
      </w:pPr>
    </w:p>
    <w:p w14:paraId="51B819C3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8.</w:t>
      </w:r>
    </w:p>
    <w:p w14:paraId="1EC1206A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Pořádek a vyklizení</w:t>
      </w:r>
    </w:p>
    <w:p w14:paraId="720547E4" w14:textId="77777777" w:rsidR="00C72342" w:rsidRPr="00221A70" w:rsidRDefault="00C72342" w:rsidP="002E5A8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A3D74F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udržov</w:t>
      </w:r>
      <w:r w:rsidR="003850A1">
        <w:rPr>
          <w:rFonts w:ascii="Times New Roman" w:hAnsi="Times New Roman" w:cs="Times New Roman"/>
          <w:sz w:val="24"/>
          <w:szCs w:val="24"/>
        </w:rPr>
        <w:t>at pořádek v předmětu nájmu a v</w:t>
      </w:r>
      <w:r w:rsidRPr="00221A70">
        <w:rPr>
          <w:rFonts w:ascii="Times New Roman" w:hAnsi="Times New Roman" w:cs="Times New Roman"/>
          <w:sz w:val="24"/>
          <w:szCs w:val="24"/>
        </w:rPr>
        <w:t> jeho okolí.</w:t>
      </w:r>
    </w:p>
    <w:p w14:paraId="5B87D7AD" w14:textId="77777777" w:rsidR="00C72342" w:rsidRPr="00221A70" w:rsidRDefault="008B6C27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V případě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porušení povinnosti dle odstavce 8.1. této smlouvy je pronajímatel oprávněn vypovědět tuto smlouvu s výpovědní </w:t>
      </w:r>
      <w:r w:rsidR="008618E8" w:rsidRPr="00221A70">
        <w:rPr>
          <w:rFonts w:ascii="Times New Roman" w:hAnsi="Times New Roman" w:cs="Times New Roman"/>
          <w:sz w:val="24"/>
          <w:szCs w:val="24"/>
        </w:rPr>
        <w:t>lhůtou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 w:rsidR="008618E8" w:rsidRPr="00221A70">
        <w:rPr>
          <w:rFonts w:ascii="Times New Roman" w:hAnsi="Times New Roman" w:cs="Times New Roman"/>
          <w:sz w:val="24"/>
          <w:szCs w:val="24"/>
        </w:rPr>
        <w:t>po</w:t>
      </w:r>
      <w:r w:rsidR="00C72342" w:rsidRPr="00221A70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B90BB7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="008618E8" w:rsidRPr="00221A70">
        <w:rPr>
          <w:rFonts w:ascii="Times New Roman" w:hAnsi="Times New Roman" w:cs="Times New Roman"/>
          <w:sz w:val="24"/>
          <w:szCs w:val="24"/>
        </w:rPr>
        <w:t xml:space="preserve">trvání </w:t>
      </w:r>
      <w:r w:rsidR="00C72342" w:rsidRPr="00221A70">
        <w:rPr>
          <w:rFonts w:ascii="Times New Roman" w:hAnsi="Times New Roman" w:cs="Times New Roman"/>
          <w:sz w:val="24"/>
          <w:szCs w:val="24"/>
        </w:rPr>
        <w:t>po</w:t>
      </w:r>
      <w:r w:rsidR="008618E8" w:rsidRPr="00221A70">
        <w:rPr>
          <w:rFonts w:ascii="Times New Roman" w:hAnsi="Times New Roman" w:cs="Times New Roman"/>
          <w:sz w:val="24"/>
          <w:szCs w:val="24"/>
        </w:rPr>
        <w:t>ruš</w:t>
      </w:r>
      <w:r w:rsidR="00C72342" w:rsidRPr="00221A70">
        <w:rPr>
          <w:rFonts w:ascii="Times New Roman" w:hAnsi="Times New Roman" w:cs="Times New Roman"/>
          <w:sz w:val="24"/>
          <w:szCs w:val="24"/>
        </w:rPr>
        <w:t>ení</w:t>
      </w:r>
      <w:r w:rsidR="008618E8" w:rsidRPr="00221A70">
        <w:rPr>
          <w:rFonts w:ascii="Times New Roman" w:hAnsi="Times New Roman" w:cs="Times New Roman"/>
          <w:sz w:val="24"/>
          <w:szCs w:val="24"/>
        </w:rPr>
        <w:t xml:space="preserve"> povinnosti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, </w:t>
      </w:r>
      <w:r w:rsidR="008618E8" w:rsidRPr="00221A70">
        <w:rPr>
          <w:rFonts w:ascii="Times New Roman" w:hAnsi="Times New Roman" w:cs="Times New Roman"/>
          <w:sz w:val="24"/>
          <w:szCs w:val="24"/>
        </w:rPr>
        <w:t>od výzvy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 pronajímatel</w:t>
      </w:r>
      <w:r w:rsidR="008618E8" w:rsidRPr="00221A70">
        <w:rPr>
          <w:rFonts w:ascii="Times New Roman" w:hAnsi="Times New Roman" w:cs="Times New Roman"/>
          <w:sz w:val="24"/>
          <w:szCs w:val="24"/>
        </w:rPr>
        <w:t>e až do jeho odstranění</w:t>
      </w:r>
      <w:r w:rsidR="00C72342" w:rsidRPr="00221A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9E9DC" w14:textId="4AFE63ED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8618E8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B90BB7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="00137E34" w:rsidRPr="00221A70">
        <w:rPr>
          <w:rFonts w:ascii="Times New Roman" w:hAnsi="Times New Roman" w:cs="Times New Roman"/>
          <w:sz w:val="24"/>
          <w:szCs w:val="24"/>
        </w:rPr>
        <w:t>t</w:t>
      </w:r>
      <w:r w:rsidR="008618E8" w:rsidRPr="00221A70">
        <w:rPr>
          <w:rFonts w:ascii="Times New Roman" w:hAnsi="Times New Roman" w:cs="Times New Roman"/>
          <w:sz w:val="24"/>
          <w:szCs w:val="24"/>
        </w:rPr>
        <w:t xml:space="preserve">éto smlouvy, </w:t>
      </w:r>
      <w:r w:rsidRPr="00221A70">
        <w:rPr>
          <w:rFonts w:ascii="Times New Roman" w:hAnsi="Times New Roman" w:cs="Times New Roman"/>
          <w:sz w:val="24"/>
          <w:szCs w:val="24"/>
        </w:rPr>
        <w:t>a vyklizený předat</w:t>
      </w:r>
      <w:r w:rsidR="00B90BB7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 xml:space="preserve">pronajímateli nebo jeho </w:t>
      </w:r>
      <w:r w:rsidRPr="00221A70">
        <w:rPr>
          <w:rFonts w:ascii="Times New Roman" w:hAnsi="Times New Roman" w:cs="Times New Roman"/>
          <w:sz w:val="24"/>
          <w:szCs w:val="24"/>
        </w:rPr>
        <w:lastRenderedPageBreak/>
        <w:t xml:space="preserve">zmocněnému zástupci ve stavu, v jakém jej převzal, s přihlédnutím k obvyklému opotřebení. </w:t>
      </w:r>
    </w:p>
    <w:p w14:paraId="4B3D4083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</w:t>
      </w:r>
      <w:r w:rsidR="00137E34" w:rsidRPr="00221A70">
        <w:rPr>
          <w:rFonts w:ascii="Times New Roman" w:hAnsi="Times New Roman" w:cs="Times New Roman"/>
          <w:sz w:val="24"/>
          <w:szCs w:val="24"/>
        </w:rPr>
        <w:t>, umožnit dalším zájemcům o pronájem</w:t>
      </w:r>
      <w:r w:rsidRPr="00221A70">
        <w:rPr>
          <w:rFonts w:ascii="Times New Roman" w:hAnsi="Times New Roman" w:cs="Times New Roman"/>
          <w:sz w:val="24"/>
          <w:szCs w:val="24"/>
        </w:rPr>
        <w:t xml:space="preserve">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776CD4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7E0C626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137E34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551E4A23" w14:textId="1C4C5EC1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BF2E4A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B90BB7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060F129C" w14:textId="77777777" w:rsidR="00C72342" w:rsidRPr="00221A70" w:rsidRDefault="00C72342" w:rsidP="00B90BB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B49A1BF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9.</w:t>
      </w:r>
    </w:p>
    <w:p w14:paraId="22CEE345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Smluvní pokuty</w:t>
      </w:r>
    </w:p>
    <w:p w14:paraId="75F1A175" w14:textId="77777777" w:rsidR="00C72342" w:rsidRPr="00221A70" w:rsidRDefault="00C72342" w:rsidP="002E5A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CC0C13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137E34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6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BF81770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povinen za každý, i opakovaně zjištěný případ porušení povinnosti nebo nesplnění povinnost</w:t>
      </w:r>
      <w:r w:rsidR="00CB7541" w:rsidRPr="00221A70">
        <w:rPr>
          <w:rFonts w:ascii="Times New Roman" w:hAnsi="Times New Roman" w:cs="Times New Roman"/>
          <w:sz w:val="24"/>
          <w:szCs w:val="24"/>
        </w:rPr>
        <w:t>í</w:t>
      </w:r>
      <w:r w:rsidRPr="00221A70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CB7541" w:rsidRPr="00221A70">
        <w:rPr>
          <w:rFonts w:ascii="Times New Roman" w:hAnsi="Times New Roman" w:cs="Times New Roman"/>
          <w:sz w:val="24"/>
          <w:szCs w:val="24"/>
        </w:rPr>
        <w:t>.</w:t>
      </w:r>
      <w:r w:rsidRPr="00221A70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CB7541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17A7D1B2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CB7541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případě</w:t>
      </w:r>
      <w:r w:rsidR="00CB7541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CB7541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C24615F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CB7541" w:rsidRPr="00221A70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221A70">
        <w:rPr>
          <w:rFonts w:ascii="Times New Roman" w:hAnsi="Times New Roman" w:cs="Times New Roman"/>
          <w:sz w:val="24"/>
          <w:szCs w:val="24"/>
        </w:rPr>
        <w:t>ti</w:t>
      </w:r>
      <w:r w:rsidR="00CB7541" w:rsidRPr="00221A70">
        <w:rPr>
          <w:rFonts w:ascii="Times New Roman" w:hAnsi="Times New Roman" w:cs="Times New Roman"/>
          <w:sz w:val="24"/>
          <w:szCs w:val="24"/>
        </w:rPr>
        <w:t>)</w:t>
      </w:r>
      <w:r w:rsidRPr="00221A70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CB7541" w:rsidRPr="00221A70">
        <w:rPr>
          <w:rFonts w:ascii="Times New Roman" w:hAnsi="Times New Roman" w:cs="Times New Roman"/>
          <w:sz w:val="24"/>
          <w:szCs w:val="24"/>
        </w:rPr>
        <w:t>, a to</w:t>
      </w:r>
      <w:r w:rsidRPr="00221A70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3AB84CD5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CB7541" w:rsidRPr="00221A70">
        <w:rPr>
          <w:rFonts w:ascii="Times New Roman" w:hAnsi="Times New Roman" w:cs="Times New Roman"/>
          <w:sz w:val="24"/>
          <w:szCs w:val="24"/>
        </w:rPr>
        <w:t>o</w:t>
      </w:r>
      <w:r w:rsidRPr="00221A70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 smluvní pokuta vztahuje</w:t>
      </w:r>
      <w:r w:rsidR="00A21EC2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A21EC2" w:rsidRPr="00221A70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221A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8609E" w14:textId="77777777" w:rsidR="00C72342" w:rsidRPr="00221A70" w:rsidRDefault="00C72342" w:rsidP="00B90BB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4F740C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lastRenderedPageBreak/>
        <w:t>Článek 10.</w:t>
      </w:r>
    </w:p>
    <w:p w14:paraId="4923EAB8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Odstoupení od smlouvy a výpověď smlouvy</w:t>
      </w:r>
    </w:p>
    <w:p w14:paraId="01F06027" w14:textId="77777777" w:rsidR="00C72342" w:rsidRPr="00221A70" w:rsidRDefault="00C72342" w:rsidP="002E5A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DA55A55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A21EC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219/200</w:t>
      </w:r>
      <w:r w:rsidR="00A21EC2" w:rsidRPr="00221A70">
        <w:rPr>
          <w:rFonts w:ascii="Times New Roman" w:hAnsi="Times New Roman" w:cs="Times New Roman"/>
          <w:sz w:val="24"/>
          <w:szCs w:val="24"/>
        </w:rPr>
        <w:t>0</w:t>
      </w:r>
      <w:r w:rsidRPr="00221A70">
        <w:rPr>
          <w:rFonts w:ascii="Times New Roman" w:hAnsi="Times New Roman" w:cs="Times New Roman"/>
          <w:sz w:val="24"/>
          <w:szCs w:val="24"/>
        </w:rPr>
        <w:t xml:space="preserve"> Sb</w:t>
      </w:r>
      <w:r w:rsidR="003F611B" w:rsidRPr="00221A70">
        <w:rPr>
          <w:rFonts w:ascii="Times New Roman" w:hAnsi="Times New Roman" w:cs="Times New Roman"/>
          <w:sz w:val="24"/>
          <w:szCs w:val="24"/>
        </w:rPr>
        <w:t xml:space="preserve">., </w:t>
      </w:r>
      <w:r w:rsidRPr="00221A70">
        <w:rPr>
          <w:rFonts w:ascii="Times New Roman" w:hAnsi="Times New Roman" w:cs="Times New Roman"/>
          <w:sz w:val="24"/>
          <w:szCs w:val="24"/>
        </w:rPr>
        <w:t>o</w:t>
      </w:r>
      <w:r w:rsidR="003F611B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</w:t>
      </w:r>
      <w:r w:rsidR="00A21EC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3F611B" w:rsidRPr="00221A70">
        <w:rPr>
          <w:rFonts w:ascii="Times New Roman" w:hAnsi="Times New Roman" w:cs="Times New Roman"/>
          <w:sz w:val="24"/>
          <w:szCs w:val="24"/>
        </w:rPr>
        <w:t>tj.</w:t>
      </w:r>
      <w:r w:rsidRPr="00221A70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4B87687D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A21EC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24C06CB0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Pronajímatel má dále právo odstoupit od smlouvy i před uplynutím sjednané doby nájmu </w:t>
      </w:r>
      <w:r w:rsidR="00A21EC2" w:rsidRPr="00221A70">
        <w:rPr>
          <w:rFonts w:ascii="Times New Roman" w:hAnsi="Times New Roman" w:cs="Times New Roman"/>
          <w:sz w:val="24"/>
          <w:szCs w:val="24"/>
        </w:rPr>
        <w:t>z</w:t>
      </w:r>
      <w:r w:rsidRPr="00221A70">
        <w:rPr>
          <w:rFonts w:ascii="Times New Roman" w:hAnsi="Times New Roman" w:cs="Times New Roman"/>
          <w:sz w:val="24"/>
          <w:szCs w:val="24"/>
        </w:rPr>
        <w:t> těchto důvodů:</w:t>
      </w:r>
    </w:p>
    <w:p w14:paraId="05165749" w14:textId="77777777" w:rsidR="00C72342" w:rsidRPr="00221A70" w:rsidRDefault="00C72342" w:rsidP="00B90BB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51F399A" w14:textId="77777777" w:rsidR="00C72342" w:rsidRPr="00221A70" w:rsidRDefault="00C72342" w:rsidP="00B90BB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9F1979E" w14:textId="77777777" w:rsidR="00C72342" w:rsidRPr="00221A70" w:rsidRDefault="00C72342" w:rsidP="00B90BB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24527DF7" w14:textId="77777777" w:rsidR="00C72342" w:rsidRPr="00221A70" w:rsidRDefault="00C72342" w:rsidP="00B90BB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0BB71FFC" w14:textId="77777777" w:rsidR="00C72342" w:rsidRPr="00221A70" w:rsidRDefault="00C72342" w:rsidP="00C72342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B52C351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011BB9D2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1FB45407" w14:textId="77777777" w:rsidR="00C72342" w:rsidRPr="00221A70" w:rsidRDefault="00C72342" w:rsidP="00B90BB7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prodeje předmě</w:t>
      </w:r>
      <w:r w:rsidR="00A21EC2" w:rsidRPr="00221A70">
        <w:rPr>
          <w:rFonts w:ascii="Times New Roman" w:hAnsi="Times New Roman" w:cs="Times New Roman"/>
          <w:sz w:val="24"/>
          <w:szCs w:val="24"/>
        </w:rPr>
        <w:t>tu nájmu nebo změny práva</w:t>
      </w:r>
      <w:r w:rsidRPr="00221A70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="00A21EC2" w:rsidRPr="00221A70">
        <w:rPr>
          <w:rFonts w:ascii="Times New Roman" w:hAnsi="Times New Roman" w:cs="Times New Roman"/>
          <w:sz w:val="24"/>
          <w:szCs w:val="24"/>
        </w:rPr>
        <w:t xml:space="preserve"> </w:t>
      </w:r>
      <w:r w:rsidRPr="00221A70">
        <w:rPr>
          <w:rFonts w:ascii="Times New Roman" w:hAnsi="Times New Roman" w:cs="Times New Roman"/>
          <w:sz w:val="24"/>
          <w:szCs w:val="24"/>
        </w:rPr>
        <w:t>a nájemce je</w:t>
      </w:r>
      <w:r w:rsidR="00A21EC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640866DC" w14:textId="77777777" w:rsidR="00C72342" w:rsidRPr="00221A70" w:rsidRDefault="00C72342" w:rsidP="00B90BB7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315EF4DB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22E43925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8711423" w14:textId="77777777" w:rsidR="00C72342" w:rsidRPr="00221A70" w:rsidRDefault="00C72342" w:rsidP="00B90BB7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151E5870" w14:textId="77777777" w:rsidR="00C72342" w:rsidRPr="00221A70" w:rsidRDefault="00C72342" w:rsidP="00B90BB7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48336C5F" w14:textId="77777777" w:rsidR="00C72342" w:rsidRPr="00221A70" w:rsidRDefault="00C72342" w:rsidP="00B90BB7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7D14E60" w14:textId="6B206BF9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A21EC2" w:rsidRPr="00221A70">
        <w:rPr>
          <w:rFonts w:ascii="Times New Roman" w:hAnsi="Times New Roman" w:cs="Times New Roman"/>
          <w:sz w:val="24"/>
          <w:szCs w:val="24"/>
        </w:rPr>
        <w:t>lhůta</w:t>
      </w:r>
      <w:r w:rsidRPr="00221A70">
        <w:rPr>
          <w:rFonts w:ascii="Times New Roman" w:hAnsi="Times New Roman" w:cs="Times New Roman"/>
          <w:sz w:val="24"/>
          <w:szCs w:val="24"/>
        </w:rPr>
        <w:t xml:space="preserve"> je </w:t>
      </w:r>
      <w:r w:rsidR="00CC46B0">
        <w:rPr>
          <w:rFonts w:ascii="Times New Roman" w:hAnsi="Times New Roman" w:cs="Times New Roman"/>
          <w:sz w:val="24"/>
          <w:szCs w:val="24"/>
        </w:rPr>
        <w:t>devět</w:t>
      </w:r>
      <w:r w:rsidRPr="00221A70">
        <w:rPr>
          <w:rFonts w:ascii="Times New Roman" w:hAnsi="Times New Roman" w:cs="Times New Roman"/>
          <w:sz w:val="24"/>
          <w:szCs w:val="24"/>
        </w:rPr>
        <w:t xml:space="preserve"> měsíc</w:t>
      </w:r>
      <w:r w:rsidR="00CC46B0">
        <w:rPr>
          <w:rFonts w:ascii="Times New Roman" w:hAnsi="Times New Roman" w:cs="Times New Roman"/>
          <w:sz w:val="24"/>
          <w:szCs w:val="24"/>
        </w:rPr>
        <w:t>ů</w:t>
      </w:r>
      <w:r w:rsidRPr="00221A70">
        <w:rPr>
          <w:rFonts w:ascii="Times New Roman" w:hAnsi="Times New Roman" w:cs="Times New Roman"/>
          <w:sz w:val="24"/>
          <w:szCs w:val="24"/>
        </w:rPr>
        <w:t xml:space="preserve"> a počne běžet první den kalendářního měsíce následujícího po doručení výpovědi druhé smluv</w:t>
      </w:r>
      <w:r w:rsidR="00A21EC2" w:rsidRPr="00221A70">
        <w:rPr>
          <w:rFonts w:ascii="Times New Roman" w:hAnsi="Times New Roman" w:cs="Times New Roman"/>
          <w:sz w:val="24"/>
          <w:szCs w:val="24"/>
        </w:rPr>
        <w:t>n</w:t>
      </w:r>
      <w:r w:rsidRPr="00221A70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33B8BF39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518CBB68" w14:textId="77777777" w:rsidR="00C72342" w:rsidRPr="00221A70" w:rsidRDefault="00C72342" w:rsidP="00B90BB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lastRenderedPageBreak/>
        <w:t xml:space="preserve">Osobou pověřenou k předání předmětu nájmu je ing. Petr Král, vedoucí Hospodářské správy, tel: +420 251 031 262, mobil: 602 938 430, email: </w:t>
      </w:r>
      <w:hyperlink r:id="rId8" w:history="1">
        <w:r w:rsidR="00776CD4" w:rsidRPr="00221A7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776CD4" w:rsidRPr="00221A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E6C7C" w14:textId="77777777" w:rsidR="00A21EC2" w:rsidRPr="00221A70" w:rsidRDefault="00A21EC2" w:rsidP="00C72342">
      <w:pPr>
        <w:pStyle w:val="Nadpis2"/>
        <w:ind w:left="644" w:hanging="502"/>
        <w:rPr>
          <w:rFonts w:cs="Times New Roman"/>
          <w:szCs w:val="24"/>
        </w:rPr>
      </w:pPr>
    </w:p>
    <w:p w14:paraId="21949383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11.</w:t>
      </w:r>
    </w:p>
    <w:p w14:paraId="5BEBC07C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Doručování</w:t>
      </w:r>
    </w:p>
    <w:p w14:paraId="7E444237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AD2AC6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D4EABE5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255259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D4F839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D437F05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16CB444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4C5930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066107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DC5142C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A3B286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04B704" w14:textId="77777777" w:rsidR="00C72342" w:rsidRPr="00221A70" w:rsidRDefault="00C72342" w:rsidP="00B90BB7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</w:t>
      </w:r>
      <w:r w:rsidRPr="00221A70">
        <w:rPr>
          <w:rFonts w:ascii="Times New Roman" w:hAnsi="Times New Roman" w:cs="Times New Roman"/>
          <w:sz w:val="24"/>
          <w:szCs w:val="24"/>
        </w:rPr>
        <w:br/>
        <w:t>a odstoupení)</w:t>
      </w:r>
      <w:r w:rsidR="00A21EC2" w:rsidRPr="00221A70">
        <w:rPr>
          <w:rFonts w:ascii="Times New Roman" w:hAnsi="Times New Roman" w:cs="Times New Roman"/>
          <w:sz w:val="24"/>
          <w:szCs w:val="24"/>
        </w:rPr>
        <w:t>,</w:t>
      </w:r>
      <w:r w:rsidRPr="00221A70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A21EC2" w:rsidRPr="00221A70">
        <w:rPr>
          <w:rFonts w:ascii="Times New Roman" w:hAnsi="Times New Roman" w:cs="Times New Roman"/>
          <w:sz w:val="24"/>
          <w:szCs w:val="24"/>
        </w:rPr>
        <w:t> </w:t>
      </w:r>
      <w:r w:rsidRPr="00221A70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</w:t>
      </w:r>
      <w:r w:rsidR="00A21EC2" w:rsidRPr="00221A70">
        <w:rPr>
          <w:rFonts w:ascii="Times New Roman" w:hAnsi="Times New Roman" w:cs="Times New Roman"/>
          <w:sz w:val="24"/>
          <w:szCs w:val="24"/>
        </w:rPr>
        <w:t>má za to, že došlá zásilka byla doručen</w:t>
      </w:r>
      <w:r w:rsidRPr="00221A70">
        <w:rPr>
          <w:rFonts w:ascii="Times New Roman" w:hAnsi="Times New Roman" w:cs="Times New Roman"/>
          <w:sz w:val="24"/>
          <w:szCs w:val="24"/>
        </w:rPr>
        <w:t>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2EDE380" w14:textId="77777777" w:rsidR="00C72342" w:rsidRPr="00221A70" w:rsidRDefault="00C72342" w:rsidP="00C72342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B3D978A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Článek 1</w:t>
      </w:r>
      <w:r w:rsidR="001A5764" w:rsidRPr="00221A70">
        <w:rPr>
          <w:rFonts w:cs="Times New Roman"/>
          <w:szCs w:val="24"/>
        </w:rPr>
        <w:t>2</w:t>
      </w:r>
      <w:r w:rsidRPr="00221A70">
        <w:rPr>
          <w:rFonts w:cs="Times New Roman"/>
          <w:szCs w:val="24"/>
        </w:rPr>
        <w:t>.</w:t>
      </w:r>
    </w:p>
    <w:p w14:paraId="64EB7481" w14:textId="77777777" w:rsidR="00C72342" w:rsidRPr="00221A70" w:rsidRDefault="00C72342" w:rsidP="00C72342">
      <w:pPr>
        <w:pStyle w:val="Nadpis2"/>
        <w:ind w:left="644" w:hanging="502"/>
        <w:rPr>
          <w:rFonts w:cs="Times New Roman"/>
          <w:szCs w:val="24"/>
        </w:rPr>
      </w:pPr>
      <w:r w:rsidRPr="00221A70">
        <w:rPr>
          <w:rFonts w:cs="Times New Roman"/>
          <w:szCs w:val="24"/>
        </w:rPr>
        <w:t>Závěrečná ustanovení</w:t>
      </w:r>
    </w:p>
    <w:p w14:paraId="37E15DDE" w14:textId="77777777" w:rsidR="00C72342" w:rsidRPr="00221A70" w:rsidRDefault="00C72342" w:rsidP="00C723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DAE1CB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Tato smlouva nahrazuje smlouv</w:t>
      </w:r>
      <w:r w:rsidR="00B15CCB" w:rsidRPr="00221A70">
        <w:rPr>
          <w:rFonts w:ascii="Times New Roman" w:hAnsi="Times New Roman" w:cs="Times New Roman"/>
          <w:sz w:val="24"/>
          <w:szCs w:val="24"/>
        </w:rPr>
        <w:t xml:space="preserve">u č. 01/NEM/Pa/2016 </w:t>
      </w:r>
      <w:r w:rsidRPr="00221A70">
        <w:rPr>
          <w:rFonts w:ascii="Times New Roman" w:hAnsi="Times New Roman" w:cs="Times New Roman"/>
          <w:sz w:val="24"/>
          <w:szCs w:val="24"/>
        </w:rPr>
        <w:t xml:space="preserve">o nájmu nebytových prostor uzavřené mezi smluvními stranami. </w:t>
      </w:r>
    </w:p>
    <w:p w14:paraId="771501E8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051BBC" w:rsidRPr="00221A70">
        <w:rPr>
          <w:rFonts w:ascii="Times New Roman" w:hAnsi="Times New Roman" w:cs="Times New Roman"/>
          <w:sz w:val="24"/>
          <w:szCs w:val="24"/>
        </w:rPr>
        <w:t>ého</w:t>
      </w:r>
      <w:r w:rsidRPr="00221A70">
        <w:rPr>
          <w:rFonts w:ascii="Times New Roman" w:hAnsi="Times New Roman" w:cs="Times New Roman"/>
          <w:sz w:val="24"/>
          <w:szCs w:val="24"/>
        </w:rPr>
        <w:t xml:space="preserve"> zákoník</w:t>
      </w:r>
      <w:r w:rsidR="00051BBC" w:rsidRPr="00221A70">
        <w:rPr>
          <w:rFonts w:ascii="Times New Roman" w:hAnsi="Times New Roman" w:cs="Times New Roman"/>
          <w:sz w:val="24"/>
          <w:szCs w:val="24"/>
        </w:rPr>
        <w:t>u</w:t>
      </w:r>
      <w:r w:rsidRPr="00221A70">
        <w:rPr>
          <w:rFonts w:ascii="Times New Roman" w:hAnsi="Times New Roman" w:cs="Times New Roman"/>
          <w:sz w:val="24"/>
          <w:szCs w:val="24"/>
        </w:rPr>
        <w:t>.</w:t>
      </w:r>
    </w:p>
    <w:p w14:paraId="7BF72753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3AC99B5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1F9186A7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 Sb., o 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2CE77C9A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051BBC" w:rsidRPr="00221A70">
        <w:rPr>
          <w:rFonts w:ascii="Times New Roman" w:hAnsi="Times New Roman" w:cs="Times New Roman"/>
          <w:sz w:val="24"/>
          <w:szCs w:val="24"/>
        </w:rPr>
        <w:t>k</w:t>
      </w:r>
      <w:r w:rsidRPr="00221A70">
        <w:rPr>
          <w:rFonts w:ascii="Times New Roman" w:hAnsi="Times New Roman" w:cs="Times New Roman"/>
          <w:sz w:val="24"/>
          <w:szCs w:val="24"/>
        </w:rPr>
        <w:t xml:space="preserve"> souhlas</w:t>
      </w:r>
      <w:r w:rsidR="00051BBC" w:rsidRPr="00221A70">
        <w:rPr>
          <w:rFonts w:ascii="Times New Roman" w:hAnsi="Times New Roman" w:cs="Times New Roman"/>
          <w:sz w:val="24"/>
          <w:szCs w:val="24"/>
        </w:rPr>
        <w:t>u</w:t>
      </w:r>
      <w:r w:rsidRPr="00221A70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47A3E1CF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lastRenderedPageBreak/>
        <w:t>Nájemce prohlašuje, že účet uvedený v záhlaví smlouvy je a po celou dobu trvání smluvního vztahu bude povinným registračním údajem dle zákona č. 235/2004 Sb.,</w:t>
      </w:r>
      <w:r w:rsidRPr="00221A70">
        <w:rPr>
          <w:rFonts w:ascii="Times New Roman" w:hAnsi="Times New Roman" w:cs="Times New Roman"/>
          <w:sz w:val="24"/>
          <w:szCs w:val="24"/>
        </w:rPr>
        <w:br/>
        <w:t>o dani z přidané hodnoty,</w:t>
      </w:r>
      <w:r w:rsidR="002E5A8C" w:rsidRPr="00221A70">
        <w:rPr>
          <w:rFonts w:ascii="Times New Roman" w:hAnsi="Times New Roman" w:cs="Times New Roman"/>
          <w:sz w:val="24"/>
          <w:szCs w:val="24"/>
        </w:rPr>
        <w:t xml:space="preserve"> ve znění pozdějších předpisů.</w:t>
      </w:r>
    </w:p>
    <w:p w14:paraId="751A8F13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2E5A8C" w:rsidRPr="00221A70">
        <w:rPr>
          <w:rFonts w:ascii="Times New Roman" w:hAnsi="Times New Roman" w:cs="Times New Roman"/>
          <w:sz w:val="24"/>
          <w:szCs w:val="24"/>
        </w:rPr>
        <w:t>.</w:t>
      </w:r>
    </w:p>
    <w:p w14:paraId="16EFB3AE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14:paraId="04CCE3B8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podepisuje jako poslední a účinnosti nabývá dne</w:t>
      </w:r>
      <w:r w:rsidR="002E5A8C" w:rsidRPr="00221A70">
        <w:rPr>
          <w:rFonts w:ascii="Times New Roman" w:hAnsi="Times New Roman" w:cs="Times New Roman"/>
          <w:sz w:val="24"/>
          <w:szCs w:val="24"/>
        </w:rPr>
        <w:t>m zveřejnění v registru smluv.</w:t>
      </w:r>
    </w:p>
    <w:p w14:paraId="4348C496" w14:textId="77777777" w:rsidR="002E5A8C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051BBC" w:rsidRPr="00221A70">
        <w:rPr>
          <w:rFonts w:ascii="Times New Roman" w:hAnsi="Times New Roman" w:cs="Times New Roman"/>
          <w:sz w:val="24"/>
          <w:szCs w:val="24"/>
        </w:rPr>
        <w:t>ju</w:t>
      </w:r>
      <w:r w:rsidRPr="00221A70">
        <w:rPr>
          <w:rFonts w:ascii="Times New Roman" w:hAnsi="Times New Roman" w:cs="Times New Roman"/>
          <w:sz w:val="24"/>
          <w:szCs w:val="24"/>
        </w:rPr>
        <w:t>jí své podpisy.</w:t>
      </w:r>
    </w:p>
    <w:p w14:paraId="59AA97EA" w14:textId="77777777" w:rsidR="00C72342" w:rsidRPr="00221A70" w:rsidRDefault="00C72342" w:rsidP="00B83406">
      <w:pPr>
        <w:pStyle w:val="Odstavecseseznamem"/>
        <w:numPr>
          <w:ilvl w:val="1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0092DBA8" w14:textId="77777777" w:rsidR="00C72342" w:rsidRPr="00221A70" w:rsidRDefault="00C72342" w:rsidP="008352A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5115F7A7" w14:textId="6793F590" w:rsidR="00766EDE" w:rsidRDefault="00C72342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14:paraId="5945EBC1" w14:textId="77777777" w:rsidR="00146973" w:rsidRDefault="00146973" w:rsidP="008352A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A722CAB" w14:textId="77777777" w:rsidR="00146973" w:rsidRPr="00221A70" w:rsidRDefault="00146973" w:rsidP="008352A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2CA9849" w14:textId="337B6327" w:rsidR="00766EDE" w:rsidRDefault="00C72342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C46B0">
        <w:rPr>
          <w:rFonts w:ascii="Times New Roman" w:hAnsi="Times New Roman" w:cs="Times New Roman"/>
          <w:sz w:val="24"/>
          <w:szCs w:val="24"/>
        </w:rPr>
        <w:t xml:space="preserve">V Praze </w:t>
      </w:r>
      <w:r w:rsidR="005C122F" w:rsidRPr="00CC46B0">
        <w:rPr>
          <w:rFonts w:ascii="Times New Roman" w:hAnsi="Times New Roman" w:cs="Times New Roman"/>
          <w:sz w:val="24"/>
          <w:szCs w:val="24"/>
        </w:rPr>
        <w:t xml:space="preserve">dne </w:t>
      </w:r>
      <w:r w:rsidR="00CC46B0" w:rsidRPr="00CC46B0">
        <w:rPr>
          <w:rFonts w:ascii="Times New Roman" w:hAnsi="Times New Roman" w:cs="Times New Roman"/>
          <w:sz w:val="24"/>
          <w:szCs w:val="24"/>
        </w:rPr>
        <w:t>15.</w:t>
      </w:r>
      <w:r w:rsidR="00CC46B0">
        <w:rPr>
          <w:rFonts w:ascii="Times New Roman" w:hAnsi="Times New Roman" w:cs="Times New Roman"/>
          <w:sz w:val="24"/>
          <w:szCs w:val="24"/>
        </w:rPr>
        <w:t xml:space="preserve"> 03. 2018</w:t>
      </w:r>
      <w:r w:rsidR="008352AD" w:rsidRPr="00CC46B0">
        <w:rPr>
          <w:rFonts w:ascii="Times New Roman" w:hAnsi="Times New Roman" w:cs="Times New Roman"/>
          <w:sz w:val="24"/>
          <w:szCs w:val="24"/>
        </w:rPr>
        <w:tab/>
      </w:r>
      <w:r w:rsidR="00146973">
        <w:rPr>
          <w:rFonts w:ascii="Times New Roman" w:hAnsi="Times New Roman" w:cs="Times New Roman"/>
          <w:sz w:val="24"/>
          <w:szCs w:val="24"/>
        </w:rPr>
        <w:tab/>
      </w:r>
      <w:r w:rsidR="00146973">
        <w:rPr>
          <w:rFonts w:ascii="Times New Roman" w:hAnsi="Times New Roman" w:cs="Times New Roman"/>
          <w:sz w:val="24"/>
          <w:szCs w:val="24"/>
        </w:rPr>
        <w:tab/>
      </w:r>
      <w:r w:rsidR="008352AD" w:rsidRPr="00CC46B0">
        <w:rPr>
          <w:rFonts w:ascii="Times New Roman" w:hAnsi="Times New Roman" w:cs="Times New Roman"/>
          <w:sz w:val="24"/>
          <w:szCs w:val="24"/>
        </w:rPr>
        <w:t>V Pardubicích dne</w:t>
      </w:r>
      <w:r w:rsidR="00CC46B0">
        <w:rPr>
          <w:rFonts w:ascii="Times New Roman" w:hAnsi="Times New Roman" w:cs="Times New Roman"/>
          <w:sz w:val="24"/>
          <w:szCs w:val="24"/>
        </w:rPr>
        <w:t xml:space="preserve"> 26. 03. 2018</w:t>
      </w:r>
    </w:p>
    <w:p w14:paraId="41410176" w14:textId="77777777" w:rsidR="00766EDE" w:rsidRDefault="00766EDE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A3F050D" w14:textId="77777777" w:rsidR="00BF2E4A" w:rsidRDefault="00BF2E4A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EB1A55A" w14:textId="77777777" w:rsidR="00BF2E4A" w:rsidRDefault="00BF2E4A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0216189" w14:textId="77777777" w:rsidR="00BF2E4A" w:rsidRDefault="00BF2E4A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9A0758E" w14:textId="77777777" w:rsidR="00766EDE" w:rsidRPr="00CC46B0" w:rsidRDefault="00766EDE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FF0306C" w14:textId="4A1635AD" w:rsidR="002124B0" w:rsidRPr="00221A70" w:rsidRDefault="00747046" w:rsidP="00CC46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Za p</w:t>
      </w:r>
      <w:r w:rsidR="002124B0" w:rsidRPr="00221A70">
        <w:rPr>
          <w:rFonts w:ascii="Times New Roman" w:hAnsi="Times New Roman" w:cs="Times New Roman"/>
          <w:sz w:val="24"/>
          <w:szCs w:val="24"/>
        </w:rPr>
        <w:t>r</w:t>
      </w:r>
      <w:r w:rsidR="00C67D14" w:rsidRPr="00221A70">
        <w:rPr>
          <w:rFonts w:ascii="Times New Roman" w:hAnsi="Times New Roman" w:cs="Times New Roman"/>
          <w:sz w:val="24"/>
          <w:szCs w:val="24"/>
        </w:rPr>
        <w:t>onajímatel</w:t>
      </w:r>
      <w:r w:rsidR="008352AD" w:rsidRPr="00221A70">
        <w:rPr>
          <w:rFonts w:ascii="Times New Roman" w:hAnsi="Times New Roman" w:cs="Times New Roman"/>
          <w:sz w:val="24"/>
          <w:szCs w:val="24"/>
        </w:rPr>
        <w:t>e:</w:t>
      </w:r>
      <w:r w:rsidR="008352AD" w:rsidRPr="00221A70">
        <w:rPr>
          <w:rFonts w:ascii="Times New Roman" w:hAnsi="Times New Roman" w:cs="Times New Roman"/>
          <w:sz w:val="24"/>
          <w:szCs w:val="24"/>
        </w:rPr>
        <w:tab/>
      </w:r>
      <w:r w:rsidR="00766EDE">
        <w:rPr>
          <w:rFonts w:ascii="Times New Roman" w:hAnsi="Times New Roman" w:cs="Times New Roman"/>
          <w:sz w:val="24"/>
          <w:szCs w:val="24"/>
        </w:rPr>
        <w:tab/>
      </w:r>
      <w:r w:rsidR="00766EDE">
        <w:rPr>
          <w:rFonts w:ascii="Times New Roman" w:hAnsi="Times New Roman" w:cs="Times New Roman"/>
          <w:sz w:val="24"/>
          <w:szCs w:val="24"/>
        </w:rPr>
        <w:tab/>
      </w:r>
      <w:r w:rsidR="00766EDE">
        <w:rPr>
          <w:rFonts w:ascii="Times New Roman" w:hAnsi="Times New Roman" w:cs="Times New Roman"/>
          <w:sz w:val="24"/>
          <w:szCs w:val="24"/>
        </w:rPr>
        <w:tab/>
      </w:r>
      <w:r w:rsidRPr="00221A70">
        <w:rPr>
          <w:rFonts w:ascii="Times New Roman" w:hAnsi="Times New Roman" w:cs="Times New Roman"/>
          <w:sz w:val="24"/>
          <w:szCs w:val="24"/>
        </w:rPr>
        <w:t>Za n</w:t>
      </w:r>
      <w:r w:rsidR="00C67D14" w:rsidRPr="00221A70">
        <w:rPr>
          <w:rFonts w:ascii="Times New Roman" w:hAnsi="Times New Roman" w:cs="Times New Roman"/>
          <w:sz w:val="24"/>
          <w:szCs w:val="24"/>
        </w:rPr>
        <w:t>ájemce</w:t>
      </w:r>
      <w:r w:rsidR="002124B0" w:rsidRPr="00221A70">
        <w:rPr>
          <w:rFonts w:ascii="Times New Roman" w:hAnsi="Times New Roman" w:cs="Times New Roman"/>
          <w:sz w:val="24"/>
          <w:szCs w:val="24"/>
        </w:rPr>
        <w:t>:</w:t>
      </w:r>
    </w:p>
    <w:p w14:paraId="2C7E76D4" w14:textId="77777777" w:rsidR="002124B0" w:rsidRDefault="002124B0" w:rsidP="00835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797B8" w14:textId="77777777" w:rsidR="00BF2E4A" w:rsidRDefault="00BF2E4A" w:rsidP="00835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243E" w14:textId="77777777" w:rsidR="00BF2E4A" w:rsidRDefault="00BF2E4A" w:rsidP="00835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F336A" w14:textId="77777777" w:rsidR="00BF2E4A" w:rsidRPr="00221A70" w:rsidRDefault="00BF2E4A" w:rsidP="00835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16EF6" w14:textId="77777777" w:rsidR="002124B0" w:rsidRPr="00221A7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E2A7738" w14:textId="77777777" w:rsidR="002124B0" w:rsidRPr="00221A70" w:rsidRDefault="008352AD" w:rsidP="008352AD">
      <w:pPr>
        <w:pStyle w:val="Odstavecseseznamem"/>
        <w:tabs>
          <w:tab w:val="left" w:pos="4678"/>
        </w:tabs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___________________________</w:t>
      </w:r>
      <w:r w:rsidRPr="00221A70">
        <w:rPr>
          <w:rFonts w:ascii="Times New Roman" w:hAnsi="Times New Roman" w:cs="Times New Roman"/>
          <w:sz w:val="24"/>
          <w:szCs w:val="24"/>
        </w:rPr>
        <w:tab/>
        <w:t>____</w:t>
      </w:r>
      <w:r w:rsidR="002124B0" w:rsidRPr="00221A7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2C891A" w14:textId="0ADBC98B" w:rsidR="002124B0" w:rsidRPr="00221A70" w:rsidRDefault="00747046" w:rsidP="008352AD">
      <w:pPr>
        <w:pStyle w:val="Odstavecseseznamem"/>
        <w:tabs>
          <w:tab w:val="left" w:pos="5387"/>
        </w:tabs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>MVDr. Kamil Sedlák, Ph.D.</w:t>
      </w:r>
      <w:r w:rsidRPr="00221A70">
        <w:rPr>
          <w:rFonts w:ascii="Times New Roman" w:hAnsi="Times New Roman" w:cs="Times New Roman"/>
          <w:sz w:val="24"/>
          <w:szCs w:val="24"/>
        </w:rPr>
        <w:tab/>
      </w:r>
      <w:r w:rsidR="001E1AA1">
        <w:rPr>
          <w:rFonts w:ascii="Times New Roman" w:hAnsi="Times New Roman" w:cs="Times New Roman"/>
          <w:sz w:val="24"/>
          <w:szCs w:val="24"/>
        </w:rPr>
        <w:t xml:space="preserve">Ing. </w:t>
      </w:r>
      <w:r w:rsidR="003D642A">
        <w:rPr>
          <w:rFonts w:ascii="Times New Roman" w:hAnsi="Times New Roman" w:cs="Times New Roman"/>
          <w:sz w:val="24"/>
          <w:szCs w:val="24"/>
        </w:rPr>
        <w:t>Jiří Šafránek</w:t>
      </w:r>
    </w:p>
    <w:p w14:paraId="3D94A64D" w14:textId="77777777" w:rsidR="00DE2E2A" w:rsidRPr="008352AD" w:rsidRDefault="008352AD" w:rsidP="008352AD">
      <w:pPr>
        <w:pStyle w:val="Odstavecseseznamem"/>
        <w:tabs>
          <w:tab w:val="left" w:pos="851"/>
          <w:tab w:val="left" w:pos="4536"/>
        </w:tabs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ab/>
      </w:r>
      <w:r w:rsidR="00747046" w:rsidRPr="00221A70">
        <w:rPr>
          <w:rFonts w:ascii="Times New Roman" w:hAnsi="Times New Roman" w:cs="Times New Roman"/>
          <w:sz w:val="24"/>
          <w:szCs w:val="24"/>
        </w:rPr>
        <w:t>ředitel SVÚ Praha</w:t>
      </w:r>
      <w:r w:rsidRPr="00221A70">
        <w:rPr>
          <w:rFonts w:ascii="Times New Roman" w:hAnsi="Times New Roman" w:cs="Times New Roman"/>
          <w:sz w:val="24"/>
          <w:szCs w:val="24"/>
        </w:rPr>
        <w:tab/>
      </w:r>
      <w:r w:rsidR="00747046" w:rsidRPr="00221A70">
        <w:rPr>
          <w:rFonts w:ascii="Times New Roman" w:hAnsi="Times New Roman" w:cs="Times New Roman"/>
          <w:sz w:val="24"/>
          <w:szCs w:val="24"/>
        </w:rPr>
        <w:t>prokurista spol. Herbacos Recordati s.r.o.</w:t>
      </w:r>
    </w:p>
    <w:sectPr w:rsidR="00DE2E2A" w:rsidRPr="008352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BCEE" w14:textId="77777777" w:rsidR="004E5140" w:rsidRDefault="004E5140" w:rsidP="008B0278">
      <w:pPr>
        <w:spacing w:after="0" w:line="240" w:lineRule="auto"/>
      </w:pPr>
      <w:r>
        <w:separator/>
      </w:r>
    </w:p>
  </w:endnote>
  <w:endnote w:type="continuationSeparator" w:id="0">
    <w:p w14:paraId="63916B03" w14:textId="77777777" w:rsidR="004E5140" w:rsidRDefault="004E514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35229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6F372FF" w14:textId="0A6E9E94" w:rsidR="008B0278" w:rsidRPr="008958B9" w:rsidRDefault="008B0278">
        <w:pPr>
          <w:pStyle w:val="Zpat"/>
          <w:jc w:val="center"/>
          <w:rPr>
            <w:sz w:val="16"/>
          </w:rPr>
        </w:pPr>
        <w:r w:rsidRPr="008958B9">
          <w:rPr>
            <w:sz w:val="16"/>
          </w:rPr>
          <w:fldChar w:fldCharType="begin"/>
        </w:r>
        <w:r w:rsidRPr="008958B9">
          <w:rPr>
            <w:sz w:val="16"/>
          </w:rPr>
          <w:instrText>PAGE   \* MERGEFORMAT</w:instrText>
        </w:r>
        <w:r w:rsidRPr="008958B9">
          <w:rPr>
            <w:sz w:val="16"/>
          </w:rPr>
          <w:fldChar w:fldCharType="separate"/>
        </w:r>
        <w:r w:rsidR="004B219F">
          <w:rPr>
            <w:noProof/>
            <w:sz w:val="16"/>
          </w:rPr>
          <w:t>9</w:t>
        </w:r>
        <w:r w:rsidRPr="008958B9">
          <w:rPr>
            <w:sz w:val="16"/>
          </w:rPr>
          <w:fldChar w:fldCharType="end"/>
        </w:r>
      </w:p>
    </w:sdtContent>
  </w:sdt>
  <w:p w14:paraId="748F94D9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A4A6D" w14:textId="77777777" w:rsidR="004E5140" w:rsidRDefault="004E5140" w:rsidP="008B0278">
      <w:pPr>
        <w:spacing w:after="0" w:line="240" w:lineRule="auto"/>
      </w:pPr>
      <w:r>
        <w:separator/>
      </w:r>
    </w:p>
  </w:footnote>
  <w:footnote w:type="continuationSeparator" w:id="0">
    <w:p w14:paraId="631780E4" w14:textId="77777777" w:rsidR="004E5140" w:rsidRDefault="004E514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E97B3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2A"/>
    <w:rsid w:val="0000198B"/>
    <w:rsid w:val="00004CB1"/>
    <w:rsid w:val="000344C1"/>
    <w:rsid w:val="0005005D"/>
    <w:rsid w:val="00051BBC"/>
    <w:rsid w:val="0005675C"/>
    <w:rsid w:val="00095B45"/>
    <w:rsid w:val="0010042D"/>
    <w:rsid w:val="00105C87"/>
    <w:rsid w:val="001219D7"/>
    <w:rsid w:val="00137E34"/>
    <w:rsid w:val="0014595A"/>
    <w:rsid w:val="00146973"/>
    <w:rsid w:val="00146F62"/>
    <w:rsid w:val="00167718"/>
    <w:rsid w:val="00182551"/>
    <w:rsid w:val="00186C7B"/>
    <w:rsid w:val="00193B55"/>
    <w:rsid w:val="001A5764"/>
    <w:rsid w:val="001B495D"/>
    <w:rsid w:val="001B745A"/>
    <w:rsid w:val="001B7EB5"/>
    <w:rsid w:val="001E1AA1"/>
    <w:rsid w:val="001E2C2E"/>
    <w:rsid w:val="001F32EF"/>
    <w:rsid w:val="001F4233"/>
    <w:rsid w:val="002124B0"/>
    <w:rsid w:val="00221A70"/>
    <w:rsid w:val="002609F9"/>
    <w:rsid w:val="002A03D7"/>
    <w:rsid w:val="002A4A91"/>
    <w:rsid w:val="002B12D2"/>
    <w:rsid w:val="002D4722"/>
    <w:rsid w:val="002D69B5"/>
    <w:rsid w:val="002E5A8C"/>
    <w:rsid w:val="002F3521"/>
    <w:rsid w:val="0031036A"/>
    <w:rsid w:val="00313637"/>
    <w:rsid w:val="0033487F"/>
    <w:rsid w:val="00346498"/>
    <w:rsid w:val="003473B3"/>
    <w:rsid w:val="003504C1"/>
    <w:rsid w:val="00356B16"/>
    <w:rsid w:val="003623D8"/>
    <w:rsid w:val="003850A1"/>
    <w:rsid w:val="003D642A"/>
    <w:rsid w:val="003E0B49"/>
    <w:rsid w:val="003F611B"/>
    <w:rsid w:val="0041030A"/>
    <w:rsid w:val="00416D43"/>
    <w:rsid w:val="00422D74"/>
    <w:rsid w:val="00423FE3"/>
    <w:rsid w:val="00445D16"/>
    <w:rsid w:val="004548C5"/>
    <w:rsid w:val="004577F1"/>
    <w:rsid w:val="00465075"/>
    <w:rsid w:val="004A51F5"/>
    <w:rsid w:val="004B219F"/>
    <w:rsid w:val="004B3699"/>
    <w:rsid w:val="004C640D"/>
    <w:rsid w:val="004C656E"/>
    <w:rsid w:val="004E5140"/>
    <w:rsid w:val="004E6D5B"/>
    <w:rsid w:val="004F26C4"/>
    <w:rsid w:val="00506968"/>
    <w:rsid w:val="00506E3E"/>
    <w:rsid w:val="005075F3"/>
    <w:rsid w:val="00541A91"/>
    <w:rsid w:val="00554C13"/>
    <w:rsid w:val="005608F1"/>
    <w:rsid w:val="0056133E"/>
    <w:rsid w:val="00564F55"/>
    <w:rsid w:val="00572F50"/>
    <w:rsid w:val="00577EBA"/>
    <w:rsid w:val="005807EE"/>
    <w:rsid w:val="005849C8"/>
    <w:rsid w:val="005B3989"/>
    <w:rsid w:val="005C122F"/>
    <w:rsid w:val="005D3159"/>
    <w:rsid w:val="005E16A3"/>
    <w:rsid w:val="006163AE"/>
    <w:rsid w:val="006246FA"/>
    <w:rsid w:val="00637EA0"/>
    <w:rsid w:val="00640940"/>
    <w:rsid w:val="0065216C"/>
    <w:rsid w:val="00663DB0"/>
    <w:rsid w:val="00665F72"/>
    <w:rsid w:val="00680D8E"/>
    <w:rsid w:val="006E70A8"/>
    <w:rsid w:val="006F300B"/>
    <w:rsid w:val="00700D14"/>
    <w:rsid w:val="00703B8E"/>
    <w:rsid w:val="00706BCE"/>
    <w:rsid w:val="00707261"/>
    <w:rsid w:val="00723B12"/>
    <w:rsid w:val="00747046"/>
    <w:rsid w:val="00764561"/>
    <w:rsid w:val="00766EDE"/>
    <w:rsid w:val="00776CD4"/>
    <w:rsid w:val="0077750C"/>
    <w:rsid w:val="0078044D"/>
    <w:rsid w:val="00783250"/>
    <w:rsid w:val="007832C0"/>
    <w:rsid w:val="00790FBD"/>
    <w:rsid w:val="007A0200"/>
    <w:rsid w:val="007C59F7"/>
    <w:rsid w:val="007C5A40"/>
    <w:rsid w:val="007C7418"/>
    <w:rsid w:val="007D00C7"/>
    <w:rsid w:val="007D6AC3"/>
    <w:rsid w:val="007F6F8C"/>
    <w:rsid w:val="00820A24"/>
    <w:rsid w:val="008352AD"/>
    <w:rsid w:val="008618E8"/>
    <w:rsid w:val="00864004"/>
    <w:rsid w:val="00877428"/>
    <w:rsid w:val="008847B6"/>
    <w:rsid w:val="008958B9"/>
    <w:rsid w:val="00897FBC"/>
    <w:rsid w:val="008B0278"/>
    <w:rsid w:val="008B6C27"/>
    <w:rsid w:val="008F7152"/>
    <w:rsid w:val="009072E4"/>
    <w:rsid w:val="009104B5"/>
    <w:rsid w:val="009206F3"/>
    <w:rsid w:val="00930B06"/>
    <w:rsid w:val="00932DEB"/>
    <w:rsid w:val="00970102"/>
    <w:rsid w:val="009800DF"/>
    <w:rsid w:val="00980D92"/>
    <w:rsid w:val="00996BCA"/>
    <w:rsid w:val="009B1824"/>
    <w:rsid w:val="009C5C38"/>
    <w:rsid w:val="009D2399"/>
    <w:rsid w:val="009D3865"/>
    <w:rsid w:val="009D7AAF"/>
    <w:rsid w:val="009E27DB"/>
    <w:rsid w:val="00A00D89"/>
    <w:rsid w:val="00A21EC2"/>
    <w:rsid w:val="00A31C7C"/>
    <w:rsid w:val="00A33825"/>
    <w:rsid w:val="00A46087"/>
    <w:rsid w:val="00A67AD2"/>
    <w:rsid w:val="00A72A99"/>
    <w:rsid w:val="00A818BA"/>
    <w:rsid w:val="00A82D04"/>
    <w:rsid w:val="00AA64AB"/>
    <w:rsid w:val="00AC0687"/>
    <w:rsid w:val="00AD1096"/>
    <w:rsid w:val="00AD39E6"/>
    <w:rsid w:val="00B15CCB"/>
    <w:rsid w:val="00B51296"/>
    <w:rsid w:val="00B52633"/>
    <w:rsid w:val="00B61250"/>
    <w:rsid w:val="00B61E55"/>
    <w:rsid w:val="00B72DC1"/>
    <w:rsid w:val="00B83406"/>
    <w:rsid w:val="00B90BB7"/>
    <w:rsid w:val="00BA6571"/>
    <w:rsid w:val="00BB701A"/>
    <w:rsid w:val="00BF217B"/>
    <w:rsid w:val="00BF2E4A"/>
    <w:rsid w:val="00C14EA0"/>
    <w:rsid w:val="00C31EE2"/>
    <w:rsid w:val="00C67D14"/>
    <w:rsid w:val="00C72342"/>
    <w:rsid w:val="00C736D5"/>
    <w:rsid w:val="00C867A3"/>
    <w:rsid w:val="00CA4558"/>
    <w:rsid w:val="00CA719E"/>
    <w:rsid w:val="00CB30CB"/>
    <w:rsid w:val="00CB5DCA"/>
    <w:rsid w:val="00CB6832"/>
    <w:rsid w:val="00CB7541"/>
    <w:rsid w:val="00CC46B0"/>
    <w:rsid w:val="00CE4823"/>
    <w:rsid w:val="00D04C39"/>
    <w:rsid w:val="00D169B0"/>
    <w:rsid w:val="00D27DFD"/>
    <w:rsid w:val="00D33B18"/>
    <w:rsid w:val="00D427BE"/>
    <w:rsid w:val="00D4510C"/>
    <w:rsid w:val="00D55F18"/>
    <w:rsid w:val="00D853C8"/>
    <w:rsid w:val="00D95540"/>
    <w:rsid w:val="00DB5ED7"/>
    <w:rsid w:val="00DB67E3"/>
    <w:rsid w:val="00DC5A1A"/>
    <w:rsid w:val="00DC6FFF"/>
    <w:rsid w:val="00DE1F20"/>
    <w:rsid w:val="00DE2E2A"/>
    <w:rsid w:val="00E11277"/>
    <w:rsid w:val="00E13919"/>
    <w:rsid w:val="00E41269"/>
    <w:rsid w:val="00E45986"/>
    <w:rsid w:val="00E52F09"/>
    <w:rsid w:val="00E60B8D"/>
    <w:rsid w:val="00E60E2E"/>
    <w:rsid w:val="00E626BE"/>
    <w:rsid w:val="00E8283A"/>
    <w:rsid w:val="00EA7CF3"/>
    <w:rsid w:val="00EC3391"/>
    <w:rsid w:val="00ED3929"/>
    <w:rsid w:val="00EE5434"/>
    <w:rsid w:val="00F32CF1"/>
    <w:rsid w:val="00F4486A"/>
    <w:rsid w:val="00F62D96"/>
    <w:rsid w:val="00F64B85"/>
    <w:rsid w:val="00F82E79"/>
    <w:rsid w:val="00F8627F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E48"/>
  <w15:docId w15:val="{321BBB64-70C4-4BC6-9387-D83771F3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6CD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D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0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ral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2309-83E9-461C-8A6E-476816F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3199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Trojan</dc:creator>
  <cp:lastModifiedBy>Vandáková Martina</cp:lastModifiedBy>
  <cp:revision>2</cp:revision>
  <cp:lastPrinted>2015-09-28T14:57:00Z</cp:lastPrinted>
  <dcterms:created xsi:type="dcterms:W3CDTF">2018-04-08T18:11:00Z</dcterms:created>
  <dcterms:modified xsi:type="dcterms:W3CDTF">2018-04-08T18:11:00Z</dcterms:modified>
</cp:coreProperties>
</file>