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3FF11" w14:textId="4CE25618" w:rsidR="00185489" w:rsidRPr="00842D10" w:rsidRDefault="00DA19EC" w:rsidP="00DA19EC">
      <w:pPr>
        <w:rPr>
          <w:lang w:eastAsia="ja-JP"/>
        </w:rPr>
      </w:pPr>
      <w:r>
        <w:rPr>
          <w:rStyle w:val="Strong"/>
        </w:rPr>
        <w:t>Příloha č. 1</w:t>
      </w:r>
      <w:r w:rsidR="003B49B4" w:rsidRPr="00842D10">
        <w:rPr>
          <w:lang w:eastAsia="ja-JP"/>
        </w:rPr>
        <w:t xml:space="preserve"> </w:t>
      </w:r>
      <w:r w:rsidR="003B49B4" w:rsidRPr="00842D10">
        <w:rPr>
          <w:lang w:eastAsia="ja-JP"/>
        </w:rPr>
        <w:tab/>
        <w:t xml:space="preserve"> </w:t>
      </w:r>
      <w:r w:rsidR="003B49B4" w:rsidRPr="00842D10">
        <w:rPr>
          <w:lang w:eastAsia="ja-JP"/>
        </w:rPr>
        <w:tab/>
      </w:r>
    </w:p>
    <w:p w14:paraId="2E48BF19" w14:textId="77777777" w:rsidR="00185489" w:rsidRPr="00842D10" w:rsidRDefault="00185489" w:rsidP="00E0560F">
      <w:pPr>
        <w:pStyle w:val="Title"/>
        <w:rPr>
          <w:lang w:eastAsia="ja-JP"/>
        </w:rPr>
      </w:pPr>
    </w:p>
    <w:p w14:paraId="37D7E73E" w14:textId="4F23EBBC" w:rsidR="006A7426" w:rsidRPr="00842D10" w:rsidRDefault="00141DC8" w:rsidP="00995C4D">
      <w:pPr>
        <w:pStyle w:val="Title"/>
        <w:jc w:val="center"/>
        <w:rPr>
          <w:b/>
          <w:lang w:eastAsia="ja-JP"/>
        </w:rPr>
      </w:pPr>
      <w:r w:rsidRPr="00842D10">
        <w:rPr>
          <w:b/>
          <w:bCs/>
          <w:lang w:eastAsia="ja-JP"/>
        </w:rPr>
        <w:t xml:space="preserve">Nabídka </w:t>
      </w:r>
      <w:r w:rsidR="00C34602" w:rsidRPr="00842D10">
        <w:rPr>
          <w:b/>
          <w:bCs/>
          <w:lang w:eastAsia="ja-JP"/>
        </w:rPr>
        <w:t xml:space="preserve">na </w:t>
      </w:r>
      <w:r w:rsidR="0098730A" w:rsidRPr="00842D10">
        <w:rPr>
          <w:b/>
          <w:bCs/>
          <w:lang w:eastAsia="ja-JP"/>
        </w:rPr>
        <w:t>rozvoj ERS ČAZV</w:t>
      </w:r>
      <w:r w:rsidR="00542155" w:rsidRPr="00842D10">
        <w:rPr>
          <w:b/>
          <w:bCs/>
          <w:lang w:eastAsia="ja-JP"/>
        </w:rPr>
        <w:t xml:space="preserve"> - </w:t>
      </w:r>
      <w:proofErr w:type="spellStart"/>
      <w:r w:rsidR="00542155" w:rsidRPr="00842D10">
        <w:rPr>
          <w:b/>
          <w:bCs/>
          <w:lang w:eastAsia="ja-JP"/>
        </w:rPr>
        <w:t>Agricultural</w:t>
      </w:r>
      <w:proofErr w:type="spellEnd"/>
      <w:r w:rsidR="00542155" w:rsidRPr="00842D10">
        <w:rPr>
          <w:b/>
          <w:bCs/>
          <w:lang w:eastAsia="ja-JP"/>
        </w:rPr>
        <w:t xml:space="preserve"> </w:t>
      </w:r>
      <w:proofErr w:type="spellStart"/>
      <w:r w:rsidR="00542155" w:rsidRPr="00842D10">
        <w:rPr>
          <w:b/>
          <w:bCs/>
          <w:lang w:eastAsia="ja-JP"/>
        </w:rPr>
        <w:t>journals</w:t>
      </w:r>
      <w:proofErr w:type="spellEnd"/>
    </w:p>
    <w:p w14:paraId="70CF0219" w14:textId="77777777" w:rsidR="00940F0B" w:rsidRPr="00842D10" w:rsidRDefault="00185489" w:rsidP="00940F0B">
      <w:pPr>
        <w:pStyle w:val="Subtitle"/>
        <w:jc w:val="left"/>
        <w:rPr>
          <w:b/>
        </w:rPr>
      </w:pPr>
      <w:r w:rsidRPr="00842D10">
        <w:rPr>
          <w:b/>
        </w:rPr>
        <w:t>Vypracoval</w:t>
      </w:r>
      <w:r w:rsidR="006B4849" w:rsidRPr="00842D10">
        <w:rPr>
          <w:b/>
        </w:rPr>
        <w:t xml:space="preserve"> a předkládá</w:t>
      </w:r>
      <w:r w:rsidRPr="00842D10">
        <w:rPr>
          <w:b/>
        </w:rPr>
        <w:t>:</w:t>
      </w:r>
    </w:p>
    <w:p w14:paraId="50906B59" w14:textId="7C0F6000" w:rsidR="00940F0B" w:rsidRPr="00842D10" w:rsidRDefault="00940F0B" w:rsidP="00940F0B">
      <w:pPr>
        <w:pStyle w:val="Subtitle"/>
        <w:jc w:val="left"/>
      </w:pPr>
      <w:r w:rsidRPr="00842D10">
        <w:t xml:space="preserve">za společnost </w:t>
      </w:r>
      <w:r w:rsidR="006A7426" w:rsidRPr="00842D10">
        <w:rPr>
          <w:b/>
        </w:rPr>
        <w:t>e-FRACTAL</w:t>
      </w:r>
      <w:r w:rsidR="006A7426" w:rsidRPr="00842D10">
        <w:t xml:space="preserve"> </w:t>
      </w:r>
      <w:proofErr w:type="spellStart"/>
      <w:r w:rsidR="006A7426" w:rsidRPr="00842D10">
        <w:t>s.r.o</w:t>
      </w:r>
      <w:proofErr w:type="spellEnd"/>
      <w:r w:rsidR="00141DC8" w:rsidRPr="00842D10">
        <w:t xml:space="preserve"> </w:t>
      </w:r>
      <w:r w:rsidR="00DD63E1" w:rsidRPr="00842D10">
        <w:br/>
      </w:r>
    </w:p>
    <w:p w14:paraId="4F730F52" w14:textId="16AF7A73" w:rsidR="006A7426" w:rsidRPr="00842D10" w:rsidRDefault="00DD63E1" w:rsidP="00940F0B">
      <w:pPr>
        <w:pStyle w:val="Subtitle"/>
        <w:jc w:val="left"/>
      </w:pPr>
      <w:r w:rsidRPr="00842D10">
        <w:t xml:space="preserve">V Praze, </w:t>
      </w:r>
      <w:r w:rsidR="00C512D6">
        <w:t>3.11</w:t>
      </w:r>
      <w:r w:rsidR="00700B2A" w:rsidRPr="00842D10">
        <w:t>.2016</w:t>
      </w:r>
    </w:p>
    <w:p w14:paraId="0C1F9C67" w14:textId="77777777" w:rsidR="00185489" w:rsidRPr="00842D10" w:rsidRDefault="00185489" w:rsidP="00E0560F">
      <w:pPr>
        <w:rPr>
          <w:lang w:val="cs-CZ"/>
        </w:rPr>
      </w:pPr>
    </w:p>
    <w:p w14:paraId="33BFC634" w14:textId="77777777" w:rsidR="00185489" w:rsidRPr="00842D10" w:rsidRDefault="00185489" w:rsidP="00E0560F">
      <w:pPr>
        <w:pStyle w:val="eF-Normal-mini"/>
      </w:pPr>
    </w:p>
    <w:p w14:paraId="5F2387DD" w14:textId="77777777" w:rsidR="00185489" w:rsidRPr="00842D10" w:rsidRDefault="00481BCB" w:rsidP="00E0560F">
      <w:pPr>
        <w:pStyle w:val="eF-Normal-mini"/>
      </w:pPr>
      <w:r w:rsidRPr="00842D10">
        <w:rPr>
          <w:noProof/>
          <w:lang w:eastAsia="cs-CZ"/>
        </w:rPr>
        <w:drawing>
          <wp:inline distT="0" distB="0" distL="0" distR="0" wp14:anchorId="35467C03" wp14:editId="6C104A77">
            <wp:extent cx="1176020" cy="703361"/>
            <wp:effectExtent l="0" t="0" r="0" b="8255"/>
            <wp:docPr id="1" name="Picture 1" descr="Description: logo_eFractal_tpw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_eFractal_tpw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70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0145B" w14:textId="77777777" w:rsidR="00185489" w:rsidRPr="00842D10" w:rsidRDefault="00185489" w:rsidP="00E0560F">
      <w:pPr>
        <w:pStyle w:val="eF-Normal-mini"/>
      </w:pPr>
    </w:p>
    <w:p w14:paraId="76B9D68D" w14:textId="77777777" w:rsidR="00185489" w:rsidRPr="00842D10" w:rsidRDefault="00185489" w:rsidP="00E0560F">
      <w:pPr>
        <w:pStyle w:val="eF-Normal-mini"/>
      </w:pPr>
    </w:p>
    <w:p w14:paraId="5268C3DA" w14:textId="77777777" w:rsidR="00185489" w:rsidRPr="00842D10" w:rsidRDefault="00185489" w:rsidP="00E0560F">
      <w:pPr>
        <w:pStyle w:val="eF-Normal-mini"/>
      </w:pPr>
      <w:r w:rsidRPr="00842D10">
        <w:t>© 201</w:t>
      </w:r>
      <w:r w:rsidR="00700B2A" w:rsidRPr="00842D10">
        <w:t>6</w:t>
      </w:r>
      <w:r w:rsidRPr="00842D10">
        <w:t xml:space="preserve"> e-FRACTAL s.r.o.</w:t>
      </w:r>
    </w:p>
    <w:p w14:paraId="182E59F0" w14:textId="77777777" w:rsidR="00185489" w:rsidRPr="00842D10" w:rsidRDefault="00185489" w:rsidP="00E0560F">
      <w:pPr>
        <w:pStyle w:val="eF-Normal-mini"/>
      </w:pPr>
      <w:r w:rsidRPr="00842D10">
        <w:t>Veškerá práva vyhrazena.</w:t>
      </w:r>
    </w:p>
    <w:p w14:paraId="453D1A90" w14:textId="77777777" w:rsidR="00185489" w:rsidRPr="00842D10" w:rsidRDefault="00940F0B" w:rsidP="00E0560F">
      <w:pPr>
        <w:pStyle w:val="eF-Normal-mini"/>
      </w:pPr>
      <w:r w:rsidRPr="00842D10">
        <w:t>Sídlo společnosti:</w:t>
      </w:r>
    </w:p>
    <w:p w14:paraId="5430E000" w14:textId="77777777" w:rsidR="00185489" w:rsidRPr="00842D10" w:rsidRDefault="00185489" w:rsidP="00E0560F">
      <w:pPr>
        <w:pStyle w:val="eF-Normal-mini-Seznam"/>
      </w:pPr>
      <w:r w:rsidRPr="00842D10">
        <w:t>VBC Vinohradská Business Centrum, Vinohradská 174, 130 00, Praha 3</w:t>
      </w:r>
    </w:p>
    <w:p w14:paraId="37CC7408" w14:textId="77777777" w:rsidR="00185489" w:rsidRPr="00842D10" w:rsidRDefault="00185489" w:rsidP="00E0560F">
      <w:pPr>
        <w:pStyle w:val="eF-Normal-mini-Seznam"/>
      </w:pPr>
      <w:r w:rsidRPr="00842D10">
        <w:t>www.e-fractal.cz</w:t>
      </w:r>
    </w:p>
    <w:p w14:paraId="398C30AC" w14:textId="77777777" w:rsidR="00185489" w:rsidRPr="00842D10" w:rsidRDefault="00185489" w:rsidP="00E0560F">
      <w:pPr>
        <w:pStyle w:val="eF-Normal-mini"/>
      </w:pPr>
      <w:r w:rsidRPr="00842D10">
        <w:t>Tento dokument obsahuje informace důvěrného charakteru a informace v něm obsažené jsou vlastnictvím společnosti e-FRACTAL s.r.o. Žádná část dokumentu nesmí být kopírována, uchovávána v dokumentovém systému nebo přenášena jakýmkoliv způsobem včetně elektronického, mechanického, fotografického či jiného záznamu a uveřejněna či poskytnuta třetí straně bez předchozí dohody a písemného souhlasu vlastníků.</w:t>
      </w:r>
    </w:p>
    <w:p w14:paraId="52340130" w14:textId="6618F79C" w:rsidR="00542155" w:rsidRPr="00842D10" w:rsidRDefault="00185489" w:rsidP="00141DC8">
      <w:pPr>
        <w:pStyle w:val="eF-Normal-mini"/>
      </w:pPr>
      <w:r w:rsidRPr="00842D10">
        <w:t>Některé názvy použité v tomto dokumentu mohou být registrovanými ochrannými známkami nebo obchodními značkami, které jsou majetkem svých vlastníků.</w:t>
      </w:r>
      <w:bookmarkStart w:id="0" w:name="_Toc362452893"/>
      <w:bookmarkStart w:id="1" w:name="_Toc434311348"/>
    </w:p>
    <w:p w14:paraId="66E015F4" w14:textId="77777777" w:rsidR="00542155" w:rsidRPr="00842D10" w:rsidRDefault="00542155">
      <w:pPr>
        <w:rPr>
          <w:sz w:val="16"/>
          <w:lang w:val="cs-CZ"/>
        </w:rPr>
      </w:pPr>
      <w:r w:rsidRPr="00842D10">
        <w:rPr>
          <w:lang w:val="cs-CZ"/>
        </w:rPr>
        <w:br w:type="page"/>
      </w:r>
    </w:p>
    <w:p w14:paraId="443CA87F" w14:textId="77777777" w:rsidR="00141DC8" w:rsidRPr="00842D10" w:rsidRDefault="00141DC8" w:rsidP="00141DC8">
      <w:pPr>
        <w:pStyle w:val="eF-Normal-mini"/>
        <w:rPr>
          <w:rStyle w:val="dn"/>
          <w:lang w:val="cs-CZ"/>
        </w:rPr>
      </w:pPr>
    </w:p>
    <w:p w14:paraId="301E6BF3" w14:textId="699297B1" w:rsidR="00141DC8" w:rsidRPr="00842D10" w:rsidRDefault="00C512D6" w:rsidP="0031622C">
      <w:pPr>
        <w:pStyle w:val="Heading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76" w:lineRule="auto"/>
        <w:jc w:val="left"/>
      </w:pPr>
      <w:r>
        <w:t>C</w:t>
      </w:r>
      <w:r w:rsidR="00DD39C2" w:rsidRPr="00842D10">
        <w:t>harakteristika nabídky</w:t>
      </w:r>
    </w:p>
    <w:p w14:paraId="6144E812" w14:textId="697C01F0" w:rsidR="00C512D6" w:rsidRPr="00C512D6" w:rsidRDefault="00C512D6" w:rsidP="00C512D6">
      <w:pPr>
        <w:jc w:val="both"/>
        <w:rPr>
          <w:lang w:val="cs-CZ"/>
        </w:rPr>
      </w:pPr>
      <w:r>
        <w:rPr>
          <w:lang w:val="cs-CZ"/>
        </w:rPr>
        <w:t>Na základě Vaší poptávky ze dne 1.11.2016 iniciované</w:t>
      </w:r>
      <w:r w:rsidRPr="00C512D6">
        <w:rPr>
          <w:lang w:val="cs-CZ"/>
        </w:rPr>
        <w:t xml:space="preserve"> rozhodnutí</w:t>
      </w:r>
      <w:r>
        <w:rPr>
          <w:lang w:val="cs-CZ"/>
        </w:rPr>
        <w:t>m</w:t>
      </w:r>
      <w:r w:rsidRPr="00C512D6">
        <w:rPr>
          <w:lang w:val="cs-CZ"/>
        </w:rPr>
        <w:t xml:space="preserve"> Předsednictva České akademie zemědělských věd ze dne 1.11. 2016 o zlepšení internetové prezentace zemědělských vědeckých časopisů (VČ) vydávaných Českou Akademií zemědělských věd (ČAZV</w:t>
      </w:r>
      <w:r>
        <w:rPr>
          <w:lang w:val="cs-CZ"/>
        </w:rPr>
        <w:t>), jejíž w</w:t>
      </w:r>
      <w:r w:rsidRPr="00C512D6">
        <w:rPr>
          <w:lang w:val="cs-CZ"/>
        </w:rPr>
        <w:t xml:space="preserve">ebová prezentace VČ ČAZV je integrálně propojena s elektronickým redakčním systémem vědeckých časopisů  ČAZV, </w:t>
      </w:r>
      <w:r>
        <w:rPr>
          <w:lang w:val="cs-CZ"/>
        </w:rPr>
        <w:t>který naše firma spravuje, jsme pro Vás vypracovali tuto nabídku.</w:t>
      </w:r>
    </w:p>
    <w:p w14:paraId="32B50E37" w14:textId="1788417C" w:rsidR="00577C53" w:rsidRPr="00C512D6" w:rsidRDefault="00C512D6" w:rsidP="00F97C89">
      <w:pPr>
        <w:jc w:val="both"/>
        <w:rPr>
          <w:u w:val="double"/>
          <w:lang w:val="cs-CZ"/>
        </w:rPr>
      </w:pPr>
      <w:r>
        <w:rPr>
          <w:lang w:val="cs-CZ"/>
        </w:rPr>
        <w:t xml:space="preserve"> </w:t>
      </w:r>
    </w:p>
    <w:p w14:paraId="0568CEBA" w14:textId="34AD39FA" w:rsidR="00DD39C2" w:rsidRPr="00842D10" w:rsidRDefault="00E102B7" w:rsidP="00DD39C2">
      <w:pPr>
        <w:pStyle w:val="Heading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76" w:lineRule="auto"/>
        <w:jc w:val="left"/>
      </w:pPr>
      <w:bookmarkStart w:id="2" w:name="_Návrh_realizace"/>
      <w:bookmarkEnd w:id="2"/>
      <w:r>
        <w:t>Vybrané</w:t>
      </w:r>
      <w:r w:rsidR="008302B6" w:rsidRPr="00842D10">
        <w:t xml:space="preserve"> </w:t>
      </w:r>
      <w:r>
        <w:t>komponenty</w:t>
      </w:r>
    </w:p>
    <w:p w14:paraId="7E116916" w14:textId="77777777" w:rsidR="006A4AD1" w:rsidRPr="00842D10" w:rsidRDefault="006A4AD1" w:rsidP="00995C4D">
      <w:pPr>
        <w:rPr>
          <w:lang w:val="cs-CZ"/>
        </w:rPr>
      </w:pPr>
      <w:bookmarkStart w:id="3" w:name="_Zobrazení_prvního_čísla"/>
      <w:bookmarkEnd w:id="3"/>
    </w:p>
    <w:p w14:paraId="3DE61784" w14:textId="59CB3777" w:rsidR="00232B2A" w:rsidRPr="00842D10" w:rsidRDefault="006A4AD1" w:rsidP="006A4AD1">
      <w:pPr>
        <w:pStyle w:val="Heading2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76" w:lineRule="auto"/>
        <w:jc w:val="left"/>
      </w:pPr>
      <w:r w:rsidRPr="00842D10">
        <w:t>Zobrazení aktuálního čísla na úvodní stránce časopisu</w:t>
      </w:r>
    </w:p>
    <w:p w14:paraId="5FF44304" w14:textId="2202882A" w:rsidR="006A4AD1" w:rsidRPr="00842D10" w:rsidRDefault="00137062" w:rsidP="00F97C89">
      <w:pPr>
        <w:jc w:val="both"/>
        <w:rPr>
          <w:lang w:val="cs-CZ"/>
        </w:rPr>
      </w:pPr>
      <w:r w:rsidRPr="00842D10">
        <w:rPr>
          <w:lang w:val="cs-CZ"/>
        </w:rPr>
        <w:t>Úprava webové prezentace tak, aby na úvodní stránce časopisu bylo prezentováno aktuální vydané číslo.</w:t>
      </w:r>
    </w:p>
    <w:p w14:paraId="445D0E45" w14:textId="77777777" w:rsidR="00F97C89" w:rsidRPr="00842D10" w:rsidRDefault="00F97C89" w:rsidP="00137062">
      <w:pPr>
        <w:rPr>
          <w:lang w:val="cs-CZ"/>
        </w:rPr>
      </w:pPr>
    </w:p>
    <w:p w14:paraId="3B3F05D1" w14:textId="04E0F9D2" w:rsidR="00137062" w:rsidRPr="00842D10" w:rsidRDefault="00137062" w:rsidP="00137062">
      <w:pPr>
        <w:pStyle w:val="Heading2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76" w:lineRule="auto"/>
        <w:jc w:val="left"/>
      </w:pPr>
      <w:r w:rsidRPr="00842D10">
        <w:t>Vyhledávání</w:t>
      </w:r>
      <w:r w:rsidR="00E102B7">
        <w:t xml:space="preserve"> </w:t>
      </w:r>
      <w:r w:rsidR="00E102B7" w:rsidRPr="00E102B7">
        <w:rPr>
          <w:lang w:val="en-US"/>
        </w:rPr>
        <w:t>v </w:t>
      </w:r>
      <w:proofErr w:type="spellStart"/>
      <w:r w:rsidR="00E102B7" w:rsidRPr="00E102B7">
        <w:rPr>
          <w:lang w:val="en-US"/>
        </w:rPr>
        <w:t>rámci</w:t>
      </w:r>
      <w:proofErr w:type="spellEnd"/>
      <w:r w:rsidR="00E102B7" w:rsidRPr="00E102B7">
        <w:rPr>
          <w:lang w:val="en-US"/>
        </w:rPr>
        <w:t xml:space="preserve"> agriculturejournals.cz</w:t>
      </w:r>
    </w:p>
    <w:p w14:paraId="6E278003" w14:textId="06CAE327" w:rsidR="00137062" w:rsidRPr="00791693" w:rsidRDefault="0038221D" w:rsidP="00F97C89">
      <w:pPr>
        <w:jc w:val="both"/>
        <w:rPr>
          <w:lang w:val="cs-CZ"/>
        </w:rPr>
      </w:pPr>
      <w:r w:rsidRPr="00791693">
        <w:rPr>
          <w:lang w:val="cs-CZ"/>
        </w:rPr>
        <w:t xml:space="preserve">Vybudování vyhledávacího mechanismu </w:t>
      </w:r>
      <w:r w:rsidR="00791693" w:rsidRPr="00791693">
        <w:rPr>
          <w:lang w:val="cs-CZ"/>
        </w:rPr>
        <w:t xml:space="preserve">v klíčových slovech, názvech článků a jménech autorů </w:t>
      </w:r>
      <w:r w:rsidRPr="00791693">
        <w:rPr>
          <w:lang w:val="cs-CZ"/>
        </w:rPr>
        <w:t xml:space="preserve">napříč </w:t>
      </w:r>
      <w:r w:rsidR="00791693" w:rsidRPr="00791693">
        <w:rPr>
          <w:lang w:val="cs-CZ"/>
        </w:rPr>
        <w:t>všemi články.</w:t>
      </w:r>
      <w:r w:rsidR="00791693">
        <w:rPr>
          <w:lang w:val="cs-CZ"/>
        </w:rPr>
        <w:t xml:space="preserve"> </w:t>
      </w:r>
      <w:r w:rsidR="00137062" w:rsidRPr="00791693">
        <w:rPr>
          <w:lang w:val="cs-CZ"/>
        </w:rPr>
        <w:t>Přidání vyhledávacího políčka do horní lišty webové prezentace.</w:t>
      </w:r>
      <w:r w:rsidR="00791693">
        <w:rPr>
          <w:lang w:val="cs-CZ"/>
        </w:rPr>
        <w:t xml:space="preserve"> Návrh výsledku výstupů včetně stránkování.</w:t>
      </w:r>
    </w:p>
    <w:p w14:paraId="7B753B99" w14:textId="77777777" w:rsidR="00137062" w:rsidRDefault="00137062" w:rsidP="00137062">
      <w:pPr>
        <w:rPr>
          <w:lang w:val="cs-CZ"/>
        </w:rPr>
      </w:pPr>
    </w:p>
    <w:p w14:paraId="4FF32530" w14:textId="77777777" w:rsidR="00E102B7" w:rsidRPr="00842D10" w:rsidRDefault="00E102B7" w:rsidP="00E102B7">
      <w:pPr>
        <w:pStyle w:val="Heading2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76" w:lineRule="auto"/>
        <w:jc w:val="left"/>
      </w:pPr>
      <w:r w:rsidRPr="00842D10">
        <w:t>Změna prezentační podoby ERS</w:t>
      </w:r>
    </w:p>
    <w:p w14:paraId="3DE6748F" w14:textId="77777777" w:rsidR="00E102B7" w:rsidRDefault="00E102B7" w:rsidP="00E102B7">
      <w:pPr>
        <w:jc w:val="both"/>
        <w:rPr>
          <w:lang w:val="cs-CZ"/>
        </w:rPr>
      </w:pPr>
      <w:r w:rsidRPr="00842D10">
        <w:rPr>
          <w:lang w:val="cs-CZ"/>
        </w:rPr>
        <w:t>Úprava prezentace redakčního systému</w:t>
      </w:r>
      <w:r>
        <w:rPr>
          <w:lang w:val="cs-CZ"/>
        </w:rPr>
        <w:t xml:space="preserve"> na základě provedené analýzy. </w:t>
      </w:r>
    </w:p>
    <w:p w14:paraId="4D126EC9" w14:textId="4DD8B42A" w:rsidR="00E102B7" w:rsidRDefault="00366B4E" w:rsidP="00E102B7">
      <w:pPr>
        <w:jc w:val="both"/>
        <w:rPr>
          <w:lang w:val="cs-CZ"/>
        </w:rPr>
      </w:pPr>
      <w:r>
        <w:rPr>
          <w:lang w:val="cs-CZ"/>
        </w:rPr>
        <w:t>Modernizace a zpřehlednění.</w:t>
      </w:r>
    </w:p>
    <w:p w14:paraId="56A696C7" w14:textId="77777777" w:rsidR="00E102B7" w:rsidRDefault="00E102B7" w:rsidP="00E102B7">
      <w:pPr>
        <w:pStyle w:val="Heading2"/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76" w:lineRule="auto"/>
        <w:ind w:left="576"/>
        <w:jc w:val="left"/>
      </w:pPr>
    </w:p>
    <w:p w14:paraId="6996592E" w14:textId="73FDA532" w:rsidR="00F830AF" w:rsidRDefault="00366B4E" w:rsidP="00366B4E">
      <w:pPr>
        <w:pStyle w:val="Heading2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76" w:lineRule="auto"/>
        <w:jc w:val="left"/>
      </w:pPr>
      <w:proofErr w:type="spellStart"/>
      <w:r w:rsidRPr="00366B4E">
        <w:t>Recent</w:t>
      </w:r>
      <w:proofErr w:type="spellEnd"/>
      <w:r w:rsidRPr="00366B4E">
        <w:t xml:space="preserve"> </w:t>
      </w:r>
      <w:proofErr w:type="spellStart"/>
      <w:r w:rsidRPr="00366B4E">
        <w:t>articles</w:t>
      </w:r>
      <w:proofErr w:type="spellEnd"/>
      <w:r w:rsidRPr="00366B4E">
        <w:t xml:space="preserve"> na domácí stránce </w:t>
      </w:r>
      <w:hyperlink r:id="rId9" w:history="1">
        <w:r w:rsidRPr="00366B4E">
          <w:t>agriculturejournals.cz</w:t>
        </w:r>
      </w:hyperlink>
    </w:p>
    <w:p w14:paraId="6D4BF107" w14:textId="34AE06DF" w:rsidR="00366B4E" w:rsidRPr="00366B4E" w:rsidRDefault="00366B4E" w:rsidP="00366B4E">
      <w:pPr>
        <w:rPr>
          <w:lang w:val="cs-CZ" w:eastAsia="cs-CZ"/>
        </w:rPr>
      </w:pPr>
      <w:r>
        <w:rPr>
          <w:lang w:val="cs-CZ" w:eastAsia="cs-CZ"/>
        </w:rPr>
        <w:t>Z</w:t>
      </w:r>
      <w:r w:rsidRPr="00366B4E">
        <w:rPr>
          <w:lang w:val="cs-CZ" w:eastAsia="cs-CZ"/>
        </w:rPr>
        <w:t>obrazení posledního článku ze všech časopisů v levém sloupci webové stránky</w:t>
      </w:r>
      <w:r>
        <w:rPr>
          <w:lang w:val="cs-CZ" w:eastAsia="cs-CZ"/>
        </w:rPr>
        <w:t>.</w:t>
      </w:r>
    </w:p>
    <w:p w14:paraId="354939CA" w14:textId="77777777" w:rsidR="00E102B7" w:rsidRPr="00842D10" w:rsidRDefault="00E102B7" w:rsidP="00137062">
      <w:pPr>
        <w:rPr>
          <w:lang w:val="cs-CZ"/>
        </w:rPr>
      </w:pPr>
    </w:p>
    <w:p w14:paraId="7DBEE8EA" w14:textId="4EEAFC19" w:rsidR="00F97C89" w:rsidRPr="00842D10" w:rsidRDefault="00F97C89" w:rsidP="00F97C89">
      <w:pPr>
        <w:pStyle w:val="Heading2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76" w:lineRule="auto"/>
        <w:jc w:val="left"/>
      </w:pPr>
      <w:r w:rsidRPr="00842D10">
        <w:t>Aktivní redakce stránek</w:t>
      </w:r>
    </w:p>
    <w:p w14:paraId="041B1493" w14:textId="220DA851" w:rsidR="00F97C89" w:rsidRPr="00842D10" w:rsidRDefault="00F97C89" w:rsidP="00F97C89">
      <w:pPr>
        <w:jc w:val="both"/>
        <w:rPr>
          <w:lang w:val="cs-CZ"/>
        </w:rPr>
      </w:pPr>
      <w:r w:rsidRPr="00842D10">
        <w:rPr>
          <w:lang w:val="cs-CZ"/>
        </w:rPr>
        <w:t xml:space="preserve">Rozšíření funkčnosti administrátorského rozhraní systému o možnost editace </w:t>
      </w:r>
      <w:proofErr w:type="spellStart"/>
      <w:r w:rsidRPr="00842D10">
        <w:rPr>
          <w:lang w:val="cs-CZ"/>
        </w:rPr>
        <w:t>placeholderů</w:t>
      </w:r>
      <w:proofErr w:type="spellEnd"/>
      <w:r w:rsidRPr="00842D10">
        <w:rPr>
          <w:lang w:val="cs-CZ"/>
        </w:rPr>
        <w:t xml:space="preserve">, které se budou zobrazovat na webové prezentaci. Jedná se o tyto </w:t>
      </w:r>
      <w:proofErr w:type="spellStart"/>
      <w:r w:rsidRPr="00842D10">
        <w:rPr>
          <w:lang w:val="cs-CZ"/>
        </w:rPr>
        <w:t>placeholdery</w:t>
      </w:r>
      <w:proofErr w:type="spellEnd"/>
      <w:r w:rsidR="00DA19EC">
        <w:rPr>
          <w:lang w:val="cs-CZ"/>
        </w:rPr>
        <w:t xml:space="preserve"> stávajících statických stránek, zejména</w:t>
      </w:r>
      <w:r w:rsidRPr="00842D10">
        <w:rPr>
          <w:lang w:val="cs-CZ"/>
        </w:rPr>
        <w:t>:</w:t>
      </w:r>
    </w:p>
    <w:p w14:paraId="1DF10E77" w14:textId="63BDF9DD" w:rsidR="00F97C89" w:rsidRPr="00842D10" w:rsidRDefault="00F97C89" w:rsidP="00F97C89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842D10">
        <w:rPr>
          <w:rFonts w:ascii="Times New Roman" w:hAnsi="Times New Roman"/>
          <w:sz w:val="24"/>
          <w:szCs w:val="24"/>
        </w:rPr>
        <w:t>rozcestník časopisů,</w:t>
      </w:r>
    </w:p>
    <w:p w14:paraId="43C4B483" w14:textId="0A276E40" w:rsidR="00F97C89" w:rsidRPr="00842D10" w:rsidRDefault="00F97C89" w:rsidP="00F97C89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842D10">
        <w:rPr>
          <w:rFonts w:ascii="Times New Roman" w:hAnsi="Times New Roman"/>
          <w:sz w:val="24"/>
          <w:szCs w:val="24"/>
        </w:rPr>
        <w:t>pravý sloupec časopisu,</w:t>
      </w:r>
    </w:p>
    <w:p w14:paraId="6C4DD1CA" w14:textId="25BD545C" w:rsidR="00F97C89" w:rsidRPr="00842D10" w:rsidRDefault="00F97C89" w:rsidP="00F97C89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842D10">
        <w:rPr>
          <w:rFonts w:ascii="Times New Roman" w:hAnsi="Times New Roman"/>
          <w:sz w:val="24"/>
          <w:szCs w:val="24"/>
        </w:rPr>
        <w:t>vnitřek časopisu,</w:t>
      </w:r>
    </w:p>
    <w:p w14:paraId="0076282D" w14:textId="6B5A0F5B" w:rsidR="00F97C89" w:rsidRPr="00842D10" w:rsidRDefault="00F97C89" w:rsidP="00F97C89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842D10">
        <w:rPr>
          <w:rFonts w:ascii="Times New Roman" w:hAnsi="Times New Roman"/>
          <w:sz w:val="24"/>
          <w:szCs w:val="24"/>
        </w:rPr>
        <w:t xml:space="preserve">stránka </w:t>
      </w:r>
      <w:proofErr w:type="spellStart"/>
      <w:r w:rsidRPr="00842D10">
        <w:rPr>
          <w:rFonts w:ascii="Times New Roman" w:hAnsi="Times New Roman"/>
          <w:sz w:val="24"/>
          <w:szCs w:val="24"/>
        </w:rPr>
        <w:t>subscription</w:t>
      </w:r>
      <w:proofErr w:type="spellEnd"/>
      <w:r w:rsidRPr="00842D10">
        <w:rPr>
          <w:rFonts w:ascii="Times New Roman" w:hAnsi="Times New Roman"/>
          <w:sz w:val="24"/>
          <w:szCs w:val="24"/>
        </w:rPr>
        <w:t>,</w:t>
      </w:r>
    </w:p>
    <w:p w14:paraId="40F9591D" w14:textId="10A89772" w:rsidR="00F97C89" w:rsidRDefault="0027317E" w:rsidP="00F97C89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editorial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board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0781911C" w14:textId="17E8B837" w:rsidR="0027317E" w:rsidRDefault="0027317E" w:rsidP="00F97C89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instrukce pro autory,</w:t>
      </w:r>
    </w:p>
    <w:p w14:paraId="2EC6B3B3" w14:textId="55EFD5D2" w:rsidR="0027317E" w:rsidRPr="00842D10" w:rsidRDefault="0027317E" w:rsidP="00F97C89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hypertextové odkazy.</w:t>
      </w:r>
    </w:p>
    <w:p w14:paraId="1587ED4A" w14:textId="77777777" w:rsidR="0076312D" w:rsidRPr="00842D10" w:rsidRDefault="0076312D" w:rsidP="00F97C89">
      <w:pPr>
        <w:rPr>
          <w:lang w:val="cs-CZ"/>
        </w:rPr>
      </w:pPr>
    </w:p>
    <w:p w14:paraId="60696FC8" w14:textId="77777777" w:rsidR="00627442" w:rsidRPr="00842D10" w:rsidRDefault="00627442" w:rsidP="00627442">
      <w:pPr>
        <w:pStyle w:val="Heading2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76" w:lineRule="auto"/>
        <w:jc w:val="left"/>
      </w:pPr>
      <w:r w:rsidRPr="00842D10">
        <w:lastRenderedPageBreak/>
        <w:t>Nahrávání obrázků do aktivní redakce</w:t>
      </w:r>
    </w:p>
    <w:p w14:paraId="3EF5225F" w14:textId="215BCE0C" w:rsidR="00BB12C4" w:rsidRPr="00842D10" w:rsidRDefault="00BB12C4" w:rsidP="00833888">
      <w:pPr>
        <w:jc w:val="both"/>
        <w:rPr>
          <w:lang w:val="cs-CZ"/>
        </w:rPr>
      </w:pPr>
      <w:r w:rsidRPr="00842D10">
        <w:rPr>
          <w:lang w:val="cs-CZ"/>
        </w:rPr>
        <w:t>Funkcionalita aktivní redakce stránek bude rozšířena o možnost nahrávání obrázků.</w:t>
      </w:r>
    </w:p>
    <w:p w14:paraId="404D863A" w14:textId="77777777" w:rsidR="00BB12C4" w:rsidRPr="00842D10" w:rsidRDefault="00BB12C4" w:rsidP="00BB12C4">
      <w:pPr>
        <w:rPr>
          <w:lang w:val="cs-CZ"/>
        </w:rPr>
      </w:pPr>
    </w:p>
    <w:p w14:paraId="47F231C9" w14:textId="77777777" w:rsidR="00627442" w:rsidRPr="00842D10" w:rsidRDefault="00627442" w:rsidP="00627442">
      <w:pPr>
        <w:pStyle w:val="Heading2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76" w:lineRule="auto"/>
        <w:jc w:val="left"/>
      </w:pPr>
      <w:r w:rsidRPr="00842D10">
        <w:t xml:space="preserve">Online </w:t>
      </w:r>
      <w:proofErr w:type="spellStart"/>
      <w:r w:rsidRPr="00842D10">
        <w:t>first</w:t>
      </w:r>
      <w:proofErr w:type="spellEnd"/>
    </w:p>
    <w:p w14:paraId="704F18BE" w14:textId="78A4ABF2" w:rsidR="00833888" w:rsidRDefault="00695DF3" w:rsidP="00695DF3">
      <w:pPr>
        <w:jc w:val="both"/>
        <w:rPr>
          <w:lang w:val="cs-CZ"/>
        </w:rPr>
      </w:pPr>
      <w:r>
        <w:rPr>
          <w:lang w:val="cs-CZ"/>
        </w:rPr>
        <w:t xml:space="preserve">Rozšíření </w:t>
      </w:r>
      <w:r w:rsidR="00833888" w:rsidRPr="00842D10">
        <w:rPr>
          <w:lang w:val="cs-CZ"/>
        </w:rPr>
        <w:t>ERS a webov</w:t>
      </w:r>
      <w:r>
        <w:rPr>
          <w:lang w:val="cs-CZ"/>
        </w:rPr>
        <w:t>é</w:t>
      </w:r>
      <w:r w:rsidR="00833888" w:rsidRPr="00842D10">
        <w:rPr>
          <w:lang w:val="cs-CZ"/>
        </w:rPr>
        <w:t xml:space="preserve"> prezentace o funkcionalitu Online </w:t>
      </w:r>
      <w:proofErr w:type="spellStart"/>
      <w:r w:rsidR="00833888" w:rsidRPr="00842D10">
        <w:rPr>
          <w:lang w:val="cs-CZ"/>
        </w:rPr>
        <w:t>first</w:t>
      </w:r>
      <w:proofErr w:type="spellEnd"/>
      <w:r w:rsidR="00833888" w:rsidRPr="00842D10">
        <w:rPr>
          <w:lang w:val="cs-CZ"/>
        </w:rPr>
        <w:t xml:space="preserve"> (již zpracované, ale zatím nevydané články).</w:t>
      </w:r>
    </w:p>
    <w:p w14:paraId="2ECBDD2B" w14:textId="77777777" w:rsidR="00EE3528" w:rsidRPr="00842D10" w:rsidRDefault="00EE3528" w:rsidP="00695DF3">
      <w:pPr>
        <w:jc w:val="both"/>
        <w:rPr>
          <w:lang w:val="cs-CZ"/>
        </w:rPr>
      </w:pPr>
    </w:p>
    <w:p w14:paraId="7935FAFA" w14:textId="77777777" w:rsidR="00627442" w:rsidRPr="00842D10" w:rsidRDefault="00627442" w:rsidP="00627442">
      <w:pPr>
        <w:pStyle w:val="Heading2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76" w:lineRule="auto"/>
        <w:jc w:val="left"/>
      </w:pPr>
      <w:r w:rsidRPr="00842D10">
        <w:t>Drobné úpravy ERS</w:t>
      </w:r>
    </w:p>
    <w:p w14:paraId="040ACE80" w14:textId="77777777" w:rsidR="00833888" w:rsidRPr="00842D10" w:rsidRDefault="00833888" w:rsidP="00833888">
      <w:pPr>
        <w:rPr>
          <w:lang w:val="cs-CZ"/>
        </w:rPr>
      </w:pPr>
      <w:r w:rsidRPr="00842D10">
        <w:rPr>
          <w:lang w:val="cs-CZ"/>
        </w:rPr>
        <w:t>ERS bude rozšířen o aktuálně vzniklé požadavky:</w:t>
      </w:r>
    </w:p>
    <w:p w14:paraId="2DA0B667" w14:textId="417AA78D" w:rsidR="00833888" w:rsidRPr="00EE3528" w:rsidRDefault="00EE3528" w:rsidP="00EE352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833888" w:rsidRPr="00EE3528">
        <w:rPr>
          <w:rFonts w:ascii="Times New Roman" w:hAnsi="Times New Roman"/>
          <w:sz w:val="24"/>
          <w:szCs w:val="24"/>
        </w:rPr>
        <w:t>unkce „Skip to editor“ nevrátí redaktora na seznam článků</w:t>
      </w:r>
      <w:r>
        <w:rPr>
          <w:rFonts w:ascii="Times New Roman" w:hAnsi="Times New Roman"/>
          <w:sz w:val="24"/>
          <w:szCs w:val="24"/>
        </w:rPr>
        <w:t>.</w:t>
      </w:r>
    </w:p>
    <w:p w14:paraId="09826636" w14:textId="197AB294" w:rsidR="00833888" w:rsidRPr="00EE3528" w:rsidRDefault="00833888" w:rsidP="00EE352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EE3528">
        <w:rPr>
          <w:rFonts w:ascii="Times New Roman" w:hAnsi="Times New Roman"/>
          <w:sz w:val="24"/>
          <w:szCs w:val="24"/>
        </w:rPr>
        <w:t>Při založení autorského účtu bude uživatel dotázán, zda si přeje dostat i roli recenzenta</w:t>
      </w:r>
      <w:r w:rsidR="00EE3528">
        <w:rPr>
          <w:rFonts w:ascii="Times New Roman" w:hAnsi="Times New Roman"/>
          <w:sz w:val="24"/>
          <w:szCs w:val="24"/>
        </w:rPr>
        <w:t>.</w:t>
      </w:r>
    </w:p>
    <w:p w14:paraId="6A97E275" w14:textId="13218FE4" w:rsidR="00833888" w:rsidRPr="00EE3528" w:rsidRDefault="00833888" w:rsidP="00EE352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EE3528">
        <w:rPr>
          <w:rFonts w:ascii="Times New Roman" w:hAnsi="Times New Roman"/>
          <w:sz w:val="24"/>
          <w:szCs w:val="24"/>
        </w:rPr>
        <w:t>Při editaci obsahu emailů bude systém zobrazovat všechny již přiložené soubory</w:t>
      </w:r>
      <w:r w:rsidR="00EE3528">
        <w:rPr>
          <w:rFonts w:ascii="Times New Roman" w:hAnsi="Times New Roman"/>
          <w:sz w:val="24"/>
          <w:szCs w:val="24"/>
        </w:rPr>
        <w:t>.</w:t>
      </w:r>
    </w:p>
    <w:p w14:paraId="5FD78F39" w14:textId="20995959" w:rsidR="00833888" w:rsidRPr="00EE3528" w:rsidRDefault="00833888" w:rsidP="00EE352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EE3528">
        <w:rPr>
          <w:rFonts w:ascii="Times New Roman" w:hAnsi="Times New Roman"/>
          <w:sz w:val="24"/>
          <w:szCs w:val="24"/>
        </w:rPr>
        <w:t>Redaktorské vyhledávání uživatelů na záložce „</w:t>
      </w:r>
      <w:proofErr w:type="spellStart"/>
      <w:r w:rsidRPr="00EE3528">
        <w:rPr>
          <w:rFonts w:ascii="Times New Roman" w:hAnsi="Times New Roman"/>
          <w:sz w:val="24"/>
          <w:szCs w:val="24"/>
        </w:rPr>
        <w:t>Users</w:t>
      </w:r>
      <w:proofErr w:type="spellEnd"/>
      <w:r w:rsidRPr="00EE3528">
        <w:rPr>
          <w:rFonts w:ascii="Times New Roman" w:hAnsi="Times New Roman"/>
          <w:sz w:val="24"/>
          <w:szCs w:val="24"/>
        </w:rPr>
        <w:t>“ podobně jako</w:t>
      </w:r>
      <w:r w:rsidR="00EE3528">
        <w:rPr>
          <w:rFonts w:ascii="Times New Roman" w:hAnsi="Times New Roman"/>
          <w:sz w:val="24"/>
          <w:szCs w:val="24"/>
        </w:rPr>
        <w:t xml:space="preserve"> </w:t>
      </w:r>
      <w:r w:rsidR="00EE3528" w:rsidRPr="00EE3528">
        <w:rPr>
          <w:rFonts w:ascii="Times New Roman" w:hAnsi="Times New Roman"/>
          <w:sz w:val="24"/>
          <w:szCs w:val="24"/>
        </w:rPr>
        <w:t>vyhledávání</w:t>
      </w:r>
      <w:r w:rsidRPr="00EE3528">
        <w:rPr>
          <w:rFonts w:ascii="Times New Roman" w:hAnsi="Times New Roman"/>
          <w:sz w:val="24"/>
          <w:szCs w:val="24"/>
        </w:rPr>
        <w:t xml:space="preserve"> recenzentů</w:t>
      </w:r>
      <w:r w:rsidR="00EE3528">
        <w:rPr>
          <w:rFonts w:ascii="Times New Roman" w:hAnsi="Times New Roman"/>
          <w:sz w:val="24"/>
          <w:szCs w:val="24"/>
        </w:rPr>
        <w:t>.</w:t>
      </w:r>
    </w:p>
    <w:p w14:paraId="29488F58" w14:textId="21EEFC9F" w:rsidR="00833888" w:rsidRDefault="00833888" w:rsidP="00EE3528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EE3528">
        <w:rPr>
          <w:rFonts w:ascii="Times New Roman" w:hAnsi="Times New Roman"/>
          <w:sz w:val="24"/>
          <w:szCs w:val="24"/>
        </w:rPr>
        <w:t>Recenzenti uvidí seznam článků s kterými v minulosti pracovali, a v historii těchto článků uvidí své posudky + finální redaktor</w:t>
      </w:r>
      <w:r w:rsidR="00EE3528">
        <w:rPr>
          <w:rFonts w:ascii="Times New Roman" w:hAnsi="Times New Roman"/>
          <w:sz w:val="24"/>
          <w:szCs w:val="24"/>
        </w:rPr>
        <w:t>ův posudek (</w:t>
      </w:r>
      <w:proofErr w:type="spellStart"/>
      <w:r w:rsidR="00EE3528">
        <w:rPr>
          <w:rFonts w:ascii="Times New Roman" w:hAnsi="Times New Roman"/>
          <w:sz w:val="24"/>
          <w:szCs w:val="24"/>
        </w:rPr>
        <w:t>accept</w:t>
      </w:r>
      <w:proofErr w:type="spellEnd"/>
      <w:r w:rsidR="00EE3528">
        <w:rPr>
          <w:rFonts w:ascii="Times New Roman" w:hAnsi="Times New Roman"/>
          <w:sz w:val="24"/>
          <w:szCs w:val="24"/>
        </w:rPr>
        <w:t xml:space="preserve"> nebo </w:t>
      </w:r>
      <w:proofErr w:type="spellStart"/>
      <w:r w:rsidR="00EE3528">
        <w:rPr>
          <w:rFonts w:ascii="Times New Roman" w:hAnsi="Times New Roman"/>
          <w:sz w:val="24"/>
          <w:szCs w:val="24"/>
        </w:rPr>
        <w:t>reject</w:t>
      </w:r>
      <w:proofErr w:type="spellEnd"/>
      <w:r w:rsidR="00EE3528">
        <w:rPr>
          <w:rFonts w:ascii="Times New Roman" w:hAnsi="Times New Roman"/>
          <w:sz w:val="24"/>
          <w:szCs w:val="24"/>
        </w:rPr>
        <w:t>).</w:t>
      </w:r>
    </w:p>
    <w:p w14:paraId="685E2D3C" w14:textId="77777777" w:rsidR="00EE3528" w:rsidRDefault="00EE3528" w:rsidP="00EE3528"/>
    <w:p w14:paraId="1CEEF932" w14:textId="77777777" w:rsidR="00A75FBE" w:rsidRDefault="00A75FBE" w:rsidP="00EE3528"/>
    <w:p w14:paraId="67ACACE9" w14:textId="20AF845C" w:rsidR="00F55441" w:rsidRPr="00842D10" w:rsidRDefault="00A75FBE" w:rsidP="00F55441">
      <w:pPr>
        <w:pStyle w:val="Heading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76" w:lineRule="auto"/>
        <w:jc w:val="left"/>
      </w:pPr>
      <w:r>
        <w:t>H</w:t>
      </w:r>
      <w:r w:rsidR="00F55441" w:rsidRPr="00842D10">
        <w:t>armonogram a cena</w:t>
      </w:r>
    </w:p>
    <w:p w14:paraId="662D31E4" w14:textId="77777777" w:rsidR="00DD2C91" w:rsidRDefault="00A75FBE">
      <w:pPr>
        <w:rPr>
          <w:lang w:val="cs-CZ" w:eastAsia="ja-JP"/>
        </w:rPr>
      </w:pPr>
      <w:r>
        <w:rPr>
          <w:lang w:val="cs-CZ" w:eastAsia="ja-JP"/>
        </w:rPr>
        <w:t>Předpoklad realizace výše uvedených komponent je do 31.12.2016.</w:t>
      </w:r>
    </w:p>
    <w:p w14:paraId="202A08DE" w14:textId="77777777" w:rsidR="00DD2C91" w:rsidRDefault="00DD2C91">
      <w:pPr>
        <w:rPr>
          <w:lang w:val="cs-CZ" w:eastAsia="ja-JP"/>
        </w:rPr>
      </w:pPr>
    </w:p>
    <w:p w14:paraId="6C7A78BB" w14:textId="7A6F00BA" w:rsidR="00141DC8" w:rsidRPr="00842D10" w:rsidRDefault="00D01EF1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cs-CZ" w:eastAsia="ja-JP"/>
        </w:rPr>
      </w:pPr>
      <w:r>
        <w:rPr>
          <w:lang w:val="cs-CZ" w:eastAsia="ja-JP"/>
        </w:rPr>
        <w:t xml:space="preserve">Celková cena realizace v rozsahu bodu 2. je </w:t>
      </w:r>
      <w:r w:rsidRPr="00D01EF1">
        <w:rPr>
          <w:b/>
          <w:lang w:val="cs-CZ" w:eastAsia="ja-JP"/>
        </w:rPr>
        <w:t>196.800,- Kč bez DPH</w:t>
      </w:r>
      <w:r>
        <w:rPr>
          <w:lang w:val="cs-CZ" w:eastAsia="ja-JP"/>
        </w:rPr>
        <w:t>, tedy 238.128,- Kč s DPH.</w:t>
      </w:r>
      <w:r w:rsidR="00141DC8" w:rsidRPr="00842D10">
        <w:rPr>
          <w:lang w:val="cs-CZ" w:eastAsia="ja-JP"/>
        </w:rPr>
        <w:br w:type="page"/>
      </w:r>
    </w:p>
    <w:p w14:paraId="31769AC4" w14:textId="77777777" w:rsidR="00ED7DF4" w:rsidRPr="00842D10" w:rsidRDefault="00ED7DF4" w:rsidP="00E0560F">
      <w:pPr>
        <w:pStyle w:val="Heading1"/>
        <w:rPr>
          <w:lang w:eastAsia="ja-JP"/>
        </w:rPr>
      </w:pPr>
      <w:r w:rsidRPr="00842D10">
        <w:rPr>
          <w:lang w:eastAsia="ja-JP"/>
        </w:rPr>
        <w:lastRenderedPageBreak/>
        <w:t>Příloha 1. Identifikační údaje dodavatele</w:t>
      </w:r>
      <w:bookmarkEnd w:id="0"/>
      <w:bookmarkEnd w:id="1"/>
    </w:p>
    <w:p w14:paraId="2E1C1C5C" w14:textId="77777777" w:rsidR="00ED7DF4" w:rsidRPr="00842D10" w:rsidRDefault="00ED7DF4" w:rsidP="00E0560F">
      <w:pPr>
        <w:rPr>
          <w:lang w:val="cs-CZ"/>
        </w:rPr>
      </w:pPr>
    </w:p>
    <w:tbl>
      <w:tblPr>
        <w:tblW w:w="900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300"/>
      </w:tblGrid>
      <w:tr w:rsidR="00ED7DF4" w:rsidRPr="00842D10" w14:paraId="35FE4313" w14:textId="77777777" w:rsidTr="00940F0B">
        <w:tc>
          <w:tcPr>
            <w:tcW w:w="2700" w:type="dxa"/>
            <w:shd w:val="clear" w:color="auto" w:fill="F3F3F3"/>
            <w:tcMar>
              <w:top w:w="100" w:type="nil"/>
              <w:right w:w="100" w:type="nil"/>
            </w:tcMar>
          </w:tcPr>
          <w:p w14:paraId="0778B005" w14:textId="77777777" w:rsidR="00ED7DF4" w:rsidRPr="00842D10" w:rsidRDefault="00ED7DF4" w:rsidP="00940F0B">
            <w:pPr>
              <w:rPr>
                <w:lang w:val="cs-CZ"/>
              </w:rPr>
            </w:pPr>
            <w:r w:rsidRPr="00842D10">
              <w:rPr>
                <w:lang w:val="cs-CZ"/>
              </w:rPr>
              <w:t>Název</w:t>
            </w:r>
            <w:r w:rsidR="00940F0B" w:rsidRPr="00842D10">
              <w:rPr>
                <w:lang w:val="cs-CZ"/>
              </w:rPr>
              <w:t xml:space="preserve"> společnosti</w:t>
            </w:r>
          </w:p>
        </w:tc>
        <w:tc>
          <w:tcPr>
            <w:tcW w:w="6300" w:type="dxa"/>
            <w:tcMar>
              <w:top w:w="100" w:type="nil"/>
              <w:right w:w="100" w:type="nil"/>
            </w:tcMar>
          </w:tcPr>
          <w:p w14:paraId="3C0564F1" w14:textId="77777777" w:rsidR="00ED7DF4" w:rsidRPr="00842D10" w:rsidRDefault="00ED7DF4" w:rsidP="00940F0B">
            <w:pPr>
              <w:rPr>
                <w:lang w:val="cs-CZ"/>
              </w:rPr>
            </w:pPr>
            <w:r w:rsidRPr="00842D10">
              <w:rPr>
                <w:lang w:val="cs-CZ"/>
              </w:rPr>
              <w:t>e-FRACTAL, s. r. o.</w:t>
            </w:r>
          </w:p>
        </w:tc>
      </w:tr>
      <w:tr w:rsidR="00ED7DF4" w:rsidRPr="00842D10" w14:paraId="74600E31" w14:textId="77777777" w:rsidTr="00940F0B">
        <w:tc>
          <w:tcPr>
            <w:tcW w:w="2700" w:type="dxa"/>
            <w:shd w:val="clear" w:color="auto" w:fill="F3F3F3"/>
            <w:tcMar>
              <w:top w:w="100" w:type="nil"/>
              <w:right w:w="100" w:type="nil"/>
            </w:tcMar>
          </w:tcPr>
          <w:p w14:paraId="765FFB5A" w14:textId="77777777" w:rsidR="00ED7DF4" w:rsidRPr="00842D10" w:rsidRDefault="00ED7DF4" w:rsidP="00940F0B">
            <w:pPr>
              <w:rPr>
                <w:lang w:val="cs-CZ"/>
              </w:rPr>
            </w:pPr>
            <w:r w:rsidRPr="00842D10">
              <w:rPr>
                <w:lang w:val="cs-CZ"/>
              </w:rPr>
              <w:t>Sídlo</w:t>
            </w:r>
          </w:p>
        </w:tc>
        <w:tc>
          <w:tcPr>
            <w:tcW w:w="6300" w:type="dxa"/>
            <w:tcMar>
              <w:top w:w="100" w:type="nil"/>
              <w:right w:w="100" w:type="nil"/>
            </w:tcMar>
          </w:tcPr>
          <w:p w14:paraId="5B3AA886" w14:textId="77777777" w:rsidR="00ED7DF4" w:rsidRPr="00842D10" w:rsidRDefault="00ED7DF4" w:rsidP="00940F0B">
            <w:pPr>
              <w:rPr>
                <w:lang w:val="cs-CZ"/>
              </w:rPr>
            </w:pPr>
            <w:r w:rsidRPr="00842D10">
              <w:rPr>
                <w:lang w:val="cs-CZ"/>
              </w:rPr>
              <w:t>Vinohradská 1597/174, 130 00 Praha 3</w:t>
            </w:r>
          </w:p>
        </w:tc>
      </w:tr>
      <w:tr w:rsidR="00ED7DF4" w:rsidRPr="00842D10" w14:paraId="127CB404" w14:textId="77777777" w:rsidTr="00940F0B">
        <w:tc>
          <w:tcPr>
            <w:tcW w:w="2700" w:type="dxa"/>
            <w:shd w:val="clear" w:color="auto" w:fill="F3F3F3"/>
            <w:tcMar>
              <w:top w:w="100" w:type="nil"/>
              <w:right w:w="100" w:type="nil"/>
            </w:tcMar>
          </w:tcPr>
          <w:p w14:paraId="240D7520" w14:textId="77777777" w:rsidR="00ED7DF4" w:rsidRPr="00842D10" w:rsidRDefault="00ED7DF4" w:rsidP="00940F0B">
            <w:pPr>
              <w:rPr>
                <w:lang w:val="cs-CZ"/>
              </w:rPr>
            </w:pPr>
            <w:r w:rsidRPr="00842D10">
              <w:rPr>
                <w:lang w:val="cs-CZ"/>
              </w:rPr>
              <w:t>IČ</w:t>
            </w:r>
          </w:p>
        </w:tc>
        <w:tc>
          <w:tcPr>
            <w:tcW w:w="6300" w:type="dxa"/>
            <w:tcMar>
              <w:top w:w="100" w:type="nil"/>
              <w:right w:w="100" w:type="nil"/>
            </w:tcMar>
          </w:tcPr>
          <w:p w14:paraId="335301E6" w14:textId="77777777" w:rsidR="00ED7DF4" w:rsidRPr="00842D10" w:rsidRDefault="00ED7DF4" w:rsidP="00940F0B">
            <w:pPr>
              <w:rPr>
                <w:lang w:val="cs-CZ"/>
              </w:rPr>
            </w:pPr>
            <w:r w:rsidRPr="00842D10">
              <w:rPr>
                <w:lang w:val="cs-CZ"/>
              </w:rPr>
              <w:t>26428091</w:t>
            </w:r>
          </w:p>
        </w:tc>
      </w:tr>
      <w:tr w:rsidR="00ED7DF4" w:rsidRPr="00842D10" w14:paraId="0B760AC9" w14:textId="77777777" w:rsidTr="00940F0B">
        <w:tc>
          <w:tcPr>
            <w:tcW w:w="2700" w:type="dxa"/>
            <w:shd w:val="clear" w:color="auto" w:fill="F3F3F3"/>
            <w:tcMar>
              <w:top w:w="100" w:type="nil"/>
              <w:right w:w="100" w:type="nil"/>
            </w:tcMar>
          </w:tcPr>
          <w:p w14:paraId="5512C0AA" w14:textId="77777777" w:rsidR="00ED7DF4" w:rsidRPr="00842D10" w:rsidRDefault="00ED7DF4" w:rsidP="00940F0B">
            <w:pPr>
              <w:rPr>
                <w:lang w:val="cs-CZ"/>
              </w:rPr>
            </w:pPr>
            <w:r w:rsidRPr="00842D10">
              <w:rPr>
                <w:lang w:val="cs-CZ"/>
              </w:rPr>
              <w:t>Obchodní rejstřík vedený</w:t>
            </w:r>
          </w:p>
        </w:tc>
        <w:tc>
          <w:tcPr>
            <w:tcW w:w="6300" w:type="dxa"/>
            <w:tcMar>
              <w:top w:w="100" w:type="nil"/>
              <w:right w:w="100" w:type="nil"/>
            </w:tcMar>
          </w:tcPr>
          <w:p w14:paraId="4B7610F9" w14:textId="77777777" w:rsidR="00ED7DF4" w:rsidRPr="00842D10" w:rsidRDefault="00ED7DF4" w:rsidP="00940F0B">
            <w:pPr>
              <w:rPr>
                <w:lang w:val="cs-CZ"/>
              </w:rPr>
            </w:pPr>
            <w:r w:rsidRPr="00842D10">
              <w:rPr>
                <w:lang w:val="cs-CZ"/>
              </w:rPr>
              <w:t>Městským soudem v Praze, oddíl C, vložka 81499</w:t>
            </w:r>
          </w:p>
        </w:tc>
      </w:tr>
    </w:tbl>
    <w:p w14:paraId="4A886AD4" w14:textId="77777777" w:rsidR="00ED7DF4" w:rsidRPr="00842D10" w:rsidRDefault="00ED7DF4" w:rsidP="00E0560F">
      <w:pPr>
        <w:rPr>
          <w:lang w:val="cs-CZ"/>
        </w:rPr>
      </w:pPr>
    </w:p>
    <w:p w14:paraId="052B9154" w14:textId="77777777" w:rsidR="00940F0B" w:rsidRPr="00842D10" w:rsidRDefault="00940F0B" w:rsidP="00940F0B">
      <w:pPr>
        <w:rPr>
          <w:lang w:val="cs-CZ" w:eastAsia="ja-JP"/>
        </w:rPr>
      </w:pPr>
      <w:bookmarkStart w:id="4" w:name="_GoBack"/>
      <w:bookmarkEnd w:id="4"/>
    </w:p>
    <w:p w14:paraId="7372FE1B" w14:textId="77777777" w:rsidR="00940F0B" w:rsidRPr="00842D10" w:rsidRDefault="00940F0B" w:rsidP="00940F0B">
      <w:pPr>
        <w:pStyle w:val="Heading2"/>
        <w:rPr>
          <w:lang w:eastAsia="ja-JP"/>
        </w:rPr>
      </w:pPr>
      <w:bookmarkStart w:id="5" w:name="_Toc362452894"/>
      <w:r w:rsidRPr="00842D10">
        <w:rPr>
          <w:lang w:eastAsia="ja-JP"/>
        </w:rPr>
        <w:t>Certifikace</w:t>
      </w:r>
      <w:bookmarkEnd w:id="5"/>
    </w:p>
    <w:p w14:paraId="1D8B53A9" w14:textId="77777777" w:rsidR="00940F0B" w:rsidRPr="00842D10" w:rsidRDefault="00940F0B" w:rsidP="0031622C">
      <w:pPr>
        <w:pStyle w:val="ListParagraph"/>
        <w:numPr>
          <w:ilvl w:val="0"/>
          <w:numId w:val="1"/>
        </w:numPr>
        <w:rPr>
          <w:lang w:eastAsia="ja-JP"/>
        </w:rPr>
      </w:pPr>
      <w:r w:rsidRPr="00842D10">
        <w:rPr>
          <w:b/>
          <w:lang w:eastAsia="ja-JP"/>
        </w:rPr>
        <w:t>Microsoft</w:t>
      </w:r>
      <w:r w:rsidRPr="00842D10">
        <w:rPr>
          <w:lang w:eastAsia="ja-JP"/>
        </w:rPr>
        <w:t xml:space="preserve"> Partnerem s kompetencí </w:t>
      </w:r>
      <w:r w:rsidRPr="00842D10">
        <w:rPr>
          <w:b/>
          <w:lang w:eastAsia="ja-JP"/>
        </w:rPr>
        <w:t xml:space="preserve">Silver Application </w:t>
      </w:r>
      <w:proofErr w:type="spellStart"/>
      <w:r w:rsidRPr="00842D10">
        <w:rPr>
          <w:b/>
          <w:lang w:eastAsia="ja-JP"/>
        </w:rPr>
        <w:t>Development</w:t>
      </w:r>
      <w:proofErr w:type="spellEnd"/>
      <w:r w:rsidRPr="00842D10">
        <w:rPr>
          <w:lang w:eastAsia="ja-JP"/>
        </w:rPr>
        <w:t>.</w:t>
      </w:r>
    </w:p>
    <w:p w14:paraId="05154BFF" w14:textId="77777777" w:rsidR="00ED7DF4" w:rsidRPr="00842D10" w:rsidRDefault="00940F0B" w:rsidP="0031622C">
      <w:pPr>
        <w:pStyle w:val="ListParagraph"/>
        <w:numPr>
          <w:ilvl w:val="0"/>
          <w:numId w:val="1"/>
        </w:numPr>
        <w:rPr>
          <w:lang w:eastAsia="ja-JP"/>
        </w:rPr>
      </w:pPr>
      <w:r w:rsidRPr="00842D10">
        <w:rPr>
          <w:b/>
        </w:rPr>
        <w:t>ISO 10006</w:t>
      </w:r>
      <w:r w:rsidRPr="00842D10">
        <w:t xml:space="preserve"> – řízení jakosti projektů.</w:t>
      </w:r>
    </w:p>
    <w:p w14:paraId="1D1121B2" w14:textId="77777777" w:rsidR="00CF5C65" w:rsidRPr="00842D10" w:rsidRDefault="00CF5C65">
      <w:pPr>
        <w:rPr>
          <w:lang w:val="cs-CZ" w:eastAsia="ja-JP"/>
        </w:rPr>
      </w:pPr>
    </w:p>
    <w:sectPr w:rsidR="00CF5C65" w:rsidRPr="00842D10" w:rsidSect="00340ADF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93303" w14:textId="77777777" w:rsidR="0038685F" w:rsidRDefault="0038685F" w:rsidP="00940F0B">
      <w:r>
        <w:separator/>
      </w:r>
    </w:p>
  </w:endnote>
  <w:endnote w:type="continuationSeparator" w:id="0">
    <w:p w14:paraId="69F4266C" w14:textId="77777777" w:rsidR="0038685F" w:rsidRDefault="0038685F" w:rsidP="0094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6A2C7" w14:textId="77777777" w:rsidR="002572FA" w:rsidRPr="00940F0B" w:rsidRDefault="002572FA">
    <w:pPr>
      <w:pStyle w:val="Footer"/>
      <w:rPr>
        <w:sz w:val="18"/>
      </w:rPr>
    </w:pPr>
    <w:r w:rsidRPr="00940F0B">
      <w:rPr>
        <w:sz w:val="18"/>
      </w:rPr>
      <w:t xml:space="preserve">strana </w:t>
    </w:r>
    <w:r w:rsidRPr="00940F0B">
      <w:rPr>
        <w:b/>
        <w:sz w:val="18"/>
      </w:rPr>
      <w:fldChar w:fldCharType="begin"/>
    </w:r>
    <w:r w:rsidRPr="00940F0B">
      <w:rPr>
        <w:b/>
        <w:sz w:val="18"/>
      </w:rPr>
      <w:instrText>PAGE  \* Arabic  \* MERGEFORMAT</w:instrText>
    </w:r>
    <w:r w:rsidRPr="00940F0B">
      <w:rPr>
        <w:b/>
        <w:sz w:val="18"/>
      </w:rPr>
      <w:fldChar w:fldCharType="separate"/>
    </w:r>
    <w:r w:rsidR="00B052AF">
      <w:rPr>
        <w:b/>
        <w:noProof/>
        <w:sz w:val="18"/>
      </w:rPr>
      <w:t>2</w:t>
    </w:r>
    <w:r w:rsidRPr="00940F0B">
      <w:rPr>
        <w:b/>
        <w:sz w:val="18"/>
      </w:rPr>
      <w:fldChar w:fldCharType="end"/>
    </w:r>
    <w:r w:rsidRPr="00940F0B">
      <w:rPr>
        <w:sz w:val="18"/>
      </w:rPr>
      <w:t xml:space="preserve"> z </w:t>
    </w:r>
    <w:r w:rsidRPr="00940F0B">
      <w:rPr>
        <w:b/>
        <w:sz w:val="18"/>
      </w:rPr>
      <w:fldChar w:fldCharType="begin"/>
    </w:r>
    <w:r w:rsidRPr="00940F0B">
      <w:rPr>
        <w:b/>
        <w:sz w:val="18"/>
      </w:rPr>
      <w:instrText>NUMPAGES  \* Arabic  \* MERGEFORMAT</w:instrText>
    </w:r>
    <w:r w:rsidRPr="00940F0B">
      <w:rPr>
        <w:b/>
        <w:sz w:val="18"/>
      </w:rPr>
      <w:fldChar w:fldCharType="separate"/>
    </w:r>
    <w:r w:rsidR="00B052AF">
      <w:rPr>
        <w:b/>
        <w:noProof/>
        <w:sz w:val="18"/>
      </w:rPr>
      <w:t>4</w:t>
    </w:r>
    <w:r w:rsidRPr="00940F0B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D447F" w14:textId="77777777" w:rsidR="0038685F" w:rsidRDefault="0038685F" w:rsidP="00940F0B">
      <w:r>
        <w:separator/>
      </w:r>
    </w:p>
  </w:footnote>
  <w:footnote w:type="continuationSeparator" w:id="0">
    <w:p w14:paraId="01C2836B" w14:textId="77777777" w:rsidR="0038685F" w:rsidRDefault="0038685F" w:rsidP="0094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81C96" w14:textId="5A3FACC1" w:rsidR="002572FA" w:rsidRPr="007B68AC" w:rsidRDefault="007B68AC" w:rsidP="007B68AC">
    <w:pPr>
      <w:pStyle w:val="Header"/>
      <w:jc w:val="right"/>
      <w:rPr>
        <w:b/>
        <w:bCs/>
        <w:color w:val="BFBFBF" w:themeColor="background1" w:themeShade="BF"/>
        <w:sz w:val="18"/>
        <w:szCs w:val="18"/>
        <w:lang w:eastAsia="ja-JP"/>
      </w:rPr>
    </w:pPr>
    <w:r w:rsidRPr="007B68AC">
      <w:rPr>
        <w:b/>
        <w:bCs/>
        <w:color w:val="BFBFBF" w:themeColor="background1" w:themeShade="BF"/>
        <w:sz w:val="18"/>
        <w:szCs w:val="18"/>
        <w:lang w:eastAsia="ja-JP"/>
      </w:rPr>
      <w:t xml:space="preserve">Nabídka na rozvoj ERS ČAZV - </w:t>
    </w:r>
    <w:proofErr w:type="spellStart"/>
    <w:r w:rsidRPr="007B68AC">
      <w:rPr>
        <w:b/>
        <w:bCs/>
        <w:color w:val="BFBFBF" w:themeColor="background1" w:themeShade="BF"/>
        <w:sz w:val="18"/>
        <w:szCs w:val="18"/>
        <w:lang w:eastAsia="ja-JP"/>
      </w:rPr>
      <w:t>Agricultural</w:t>
    </w:r>
    <w:proofErr w:type="spellEnd"/>
    <w:r w:rsidRPr="007B68AC">
      <w:rPr>
        <w:b/>
        <w:bCs/>
        <w:color w:val="BFBFBF" w:themeColor="background1" w:themeShade="BF"/>
        <w:sz w:val="18"/>
        <w:szCs w:val="18"/>
        <w:lang w:eastAsia="ja-JP"/>
      </w:rPr>
      <w:t xml:space="preserve"> </w:t>
    </w:r>
    <w:proofErr w:type="spellStart"/>
    <w:r w:rsidRPr="007B68AC">
      <w:rPr>
        <w:b/>
        <w:bCs/>
        <w:color w:val="BFBFBF" w:themeColor="background1" w:themeShade="BF"/>
        <w:sz w:val="18"/>
        <w:szCs w:val="18"/>
        <w:lang w:eastAsia="ja-JP"/>
      </w:rPr>
      <w:t>journals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00000004">
      <w:start w:val="1"/>
      <w:numFmt w:val="bullet"/>
      <w:lvlText w:val="▪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3" w15:restartNumberingAfterBreak="0">
    <w:nsid w:val="032F40EF"/>
    <w:multiLevelType w:val="hybridMultilevel"/>
    <w:tmpl w:val="7F3A6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C7973"/>
    <w:multiLevelType w:val="hybridMultilevel"/>
    <w:tmpl w:val="192AA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71401"/>
    <w:multiLevelType w:val="hybridMultilevel"/>
    <w:tmpl w:val="27FA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3221F"/>
    <w:multiLevelType w:val="hybridMultilevel"/>
    <w:tmpl w:val="73C27286"/>
    <w:styleLink w:val="Importovanstyl8"/>
    <w:lvl w:ilvl="0" w:tplc="EDD6EEA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FED3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B4745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78AB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0A7F6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54DC1A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962F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86CB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C976C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8773360"/>
    <w:multiLevelType w:val="multilevel"/>
    <w:tmpl w:val="B3B4B780"/>
    <w:numStyleLink w:val="Importovanstyl1"/>
  </w:abstractNum>
  <w:abstractNum w:abstractNumId="8" w15:restartNumberingAfterBreak="0">
    <w:nsid w:val="1F332550"/>
    <w:multiLevelType w:val="hybridMultilevel"/>
    <w:tmpl w:val="50E2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336CE"/>
    <w:multiLevelType w:val="multilevel"/>
    <w:tmpl w:val="B3B4B780"/>
    <w:styleLink w:val="Importovanstyl1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0504758"/>
    <w:multiLevelType w:val="hybridMultilevel"/>
    <w:tmpl w:val="7046C708"/>
    <w:styleLink w:val="Importovanstyl4"/>
    <w:lvl w:ilvl="0" w:tplc="297E1552">
      <w:start w:val="1"/>
      <w:numFmt w:val="decimal"/>
      <w:lvlText w:val="%1."/>
      <w:lvlJc w:val="left"/>
      <w:pPr>
        <w:ind w:left="1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8C6C4E">
      <w:start w:val="1"/>
      <w:numFmt w:val="lowerLetter"/>
      <w:lvlText w:val="%2."/>
      <w:lvlJc w:val="left"/>
      <w:pPr>
        <w:ind w:left="2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8C8394">
      <w:start w:val="1"/>
      <w:numFmt w:val="lowerRoman"/>
      <w:lvlText w:val="%3."/>
      <w:lvlJc w:val="left"/>
      <w:pPr>
        <w:ind w:left="286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6E009A">
      <w:start w:val="1"/>
      <w:numFmt w:val="decimal"/>
      <w:lvlText w:val="%4."/>
      <w:lvlJc w:val="left"/>
      <w:pPr>
        <w:ind w:left="3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A6BAC6">
      <w:start w:val="1"/>
      <w:numFmt w:val="lowerLetter"/>
      <w:lvlText w:val="%5."/>
      <w:lvlJc w:val="left"/>
      <w:pPr>
        <w:ind w:left="4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B4BC96">
      <w:start w:val="1"/>
      <w:numFmt w:val="lowerRoman"/>
      <w:lvlText w:val="%6."/>
      <w:lvlJc w:val="left"/>
      <w:pPr>
        <w:ind w:left="502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FC872C">
      <w:start w:val="1"/>
      <w:numFmt w:val="decimal"/>
      <w:lvlText w:val="%7."/>
      <w:lvlJc w:val="left"/>
      <w:pPr>
        <w:ind w:left="5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287ADA">
      <w:start w:val="1"/>
      <w:numFmt w:val="lowerLetter"/>
      <w:lvlText w:val="%8."/>
      <w:lvlJc w:val="left"/>
      <w:pPr>
        <w:ind w:left="6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34B206">
      <w:start w:val="1"/>
      <w:numFmt w:val="lowerRoman"/>
      <w:lvlText w:val="%9."/>
      <w:lvlJc w:val="left"/>
      <w:pPr>
        <w:ind w:left="718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1987830"/>
    <w:multiLevelType w:val="hybridMultilevel"/>
    <w:tmpl w:val="73C27286"/>
    <w:numStyleLink w:val="Importovanstyl8"/>
  </w:abstractNum>
  <w:abstractNum w:abstractNumId="12" w15:restartNumberingAfterBreak="0">
    <w:nsid w:val="223157F2"/>
    <w:multiLevelType w:val="hybridMultilevel"/>
    <w:tmpl w:val="A586A7A6"/>
    <w:numStyleLink w:val="Importovanstyl5"/>
  </w:abstractNum>
  <w:abstractNum w:abstractNumId="13" w15:restartNumberingAfterBreak="0">
    <w:nsid w:val="2D3E4D8B"/>
    <w:multiLevelType w:val="hybridMultilevel"/>
    <w:tmpl w:val="4496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E1BF2"/>
    <w:multiLevelType w:val="hybridMultilevel"/>
    <w:tmpl w:val="89C2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C5F52"/>
    <w:multiLevelType w:val="hybridMultilevel"/>
    <w:tmpl w:val="3C76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65D68"/>
    <w:multiLevelType w:val="hybridMultilevel"/>
    <w:tmpl w:val="7046C708"/>
    <w:numStyleLink w:val="Importovanstyl4"/>
  </w:abstractNum>
  <w:abstractNum w:abstractNumId="17" w15:restartNumberingAfterBreak="0">
    <w:nsid w:val="3D7320A0"/>
    <w:multiLevelType w:val="hybridMultilevel"/>
    <w:tmpl w:val="AA646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501C2"/>
    <w:multiLevelType w:val="hybridMultilevel"/>
    <w:tmpl w:val="2138C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66D1"/>
    <w:multiLevelType w:val="hybridMultilevel"/>
    <w:tmpl w:val="45487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974F7"/>
    <w:multiLevelType w:val="hybridMultilevel"/>
    <w:tmpl w:val="E138A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A2234"/>
    <w:multiLevelType w:val="hybridMultilevel"/>
    <w:tmpl w:val="D6BEB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437FF"/>
    <w:multiLevelType w:val="hybridMultilevel"/>
    <w:tmpl w:val="5956A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00B62"/>
    <w:multiLevelType w:val="hybridMultilevel"/>
    <w:tmpl w:val="A586A7A6"/>
    <w:styleLink w:val="Importovanstyl5"/>
    <w:lvl w:ilvl="0" w:tplc="11347ABC">
      <w:start w:val="1"/>
      <w:numFmt w:val="lowerLetter"/>
      <w:lvlText w:val="%1."/>
      <w:lvlJc w:val="left"/>
      <w:pPr>
        <w:ind w:left="2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18DFE0">
      <w:start w:val="1"/>
      <w:numFmt w:val="lowerLetter"/>
      <w:lvlText w:val="%2."/>
      <w:lvlJc w:val="left"/>
      <w:pPr>
        <w:ind w:left="2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E0A444">
      <w:start w:val="1"/>
      <w:numFmt w:val="lowerRoman"/>
      <w:lvlText w:val="%3."/>
      <w:lvlJc w:val="left"/>
      <w:pPr>
        <w:ind w:left="358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83862">
      <w:start w:val="1"/>
      <w:numFmt w:val="decimal"/>
      <w:lvlText w:val="%4."/>
      <w:lvlJc w:val="left"/>
      <w:pPr>
        <w:ind w:left="4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DC71C8">
      <w:start w:val="1"/>
      <w:numFmt w:val="lowerLetter"/>
      <w:lvlText w:val="%5."/>
      <w:lvlJc w:val="left"/>
      <w:pPr>
        <w:ind w:left="5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A8AF64">
      <w:start w:val="1"/>
      <w:numFmt w:val="lowerRoman"/>
      <w:lvlText w:val="%6."/>
      <w:lvlJc w:val="left"/>
      <w:pPr>
        <w:ind w:left="574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38160C">
      <w:start w:val="1"/>
      <w:numFmt w:val="decimal"/>
      <w:lvlText w:val="%7."/>
      <w:lvlJc w:val="left"/>
      <w:pPr>
        <w:ind w:left="6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E6AF8">
      <w:start w:val="1"/>
      <w:numFmt w:val="lowerLetter"/>
      <w:lvlText w:val="%8."/>
      <w:lvlJc w:val="left"/>
      <w:pPr>
        <w:ind w:left="7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C8D4AE">
      <w:start w:val="1"/>
      <w:numFmt w:val="lowerRoman"/>
      <w:lvlText w:val="%9."/>
      <w:lvlJc w:val="left"/>
      <w:pPr>
        <w:ind w:left="790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6F62E13"/>
    <w:multiLevelType w:val="hybridMultilevel"/>
    <w:tmpl w:val="7130C5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392329"/>
    <w:multiLevelType w:val="hybridMultilevel"/>
    <w:tmpl w:val="065C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25F98"/>
    <w:multiLevelType w:val="hybridMultilevel"/>
    <w:tmpl w:val="482C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A7C6F"/>
    <w:multiLevelType w:val="hybridMultilevel"/>
    <w:tmpl w:val="29E4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430FC"/>
    <w:multiLevelType w:val="hybridMultilevel"/>
    <w:tmpl w:val="C1EAC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A71E0"/>
    <w:multiLevelType w:val="hybridMultilevel"/>
    <w:tmpl w:val="D960F174"/>
    <w:numStyleLink w:val="Importovanstyl3"/>
  </w:abstractNum>
  <w:abstractNum w:abstractNumId="30" w15:restartNumberingAfterBreak="0">
    <w:nsid w:val="7E3635F6"/>
    <w:multiLevelType w:val="hybridMultilevel"/>
    <w:tmpl w:val="D960F174"/>
    <w:styleLink w:val="Importovanstyl3"/>
    <w:lvl w:ilvl="0" w:tplc="95C08AB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BE120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52BEA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E039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68BF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B0B07E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5ECE8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56DE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4E7CF6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7"/>
    <w:lvlOverride w:ilvl="0">
      <w:startOverride w:val="2"/>
    </w:lvlOverride>
  </w:num>
  <w:num w:numId="5">
    <w:abstractNumId w:val="30"/>
  </w:num>
  <w:num w:numId="6">
    <w:abstractNumId w:val="29"/>
  </w:num>
  <w:num w:numId="7">
    <w:abstractNumId w:val="7"/>
    <w:lvlOverride w:ilvl="0">
      <w:startOverride w:val="3"/>
    </w:lvlOverride>
  </w:num>
  <w:num w:numId="8">
    <w:abstractNumId w:val="10"/>
  </w:num>
  <w:num w:numId="9">
    <w:abstractNumId w:val="16"/>
  </w:num>
  <w:num w:numId="10">
    <w:abstractNumId w:val="23"/>
  </w:num>
  <w:num w:numId="11">
    <w:abstractNumId w:val="12"/>
  </w:num>
  <w:num w:numId="12">
    <w:abstractNumId w:val="16"/>
    <w:lvlOverride w:ilvl="2">
      <w:startOverride w:val="4"/>
    </w:lvlOverride>
  </w:num>
  <w:num w:numId="13">
    <w:abstractNumId w:val="16"/>
    <w:lvlOverride w:ilvl="0">
      <w:startOverride w:val="2"/>
    </w:lvlOverride>
  </w:num>
  <w:num w:numId="14">
    <w:abstractNumId w:val="7"/>
    <w:lvlOverride w:ilvl="1">
      <w:startOverride w:val="2"/>
    </w:lvlOverride>
  </w:num>
  <w:num w:numId="15">
    <w:abstractNumId w:val="7"/>
    <w:lvlOverride w:ilvl="0">
      <w:startOverride w:val="4"/>
    </w:lvlOverride>
  </w:num>
  <w:num w:numId="16">
    <w:abstractNumId w:val="7"/>
    <w:lvlOverride w:ilvl="1">
      <w:startOverride w:val="2"/>
    </w:lvlOverride>
  </w:num>
  <w:num w:numId="17">
    <w:abstractNumId w:val="7"/>
    <w:lvlOverride w:ilvl="1">
      <w:startOverride w:val="3"/>
    </w:lvlOverride>
  </w:num>
  <w:num w:numId="18">
    <w:abstractNumId w:val="6"/>
  </w:num>
  <w:num w:numId="19">
    <w:abstractNumId w:val="11"/>
  </w:num>
  <w:num w:numId="20">
    <w:abstractNumId w:val="7"/>
  </w:num>
  <w:num w:numId="21">
    <w:abstractNumId w:val="7"/>
    <w:lvlOverride w:ilvl="0">
      <w:startOverride w:val="5"/>
    </w:lvlOverride>
  </w:num>
  <w:num w:numId="22">
    <w:abstractNumId w:val="24"/>
  </w:num>
  <w:num w:numId="23">
    <w:abstractNumId w:val="21"/>
  </w:num>
  <w:num w:numId="24">
    <w:abstractNumId w:val="17"/>
  </w:num>
  <w:num w:numId="25">
    <w:abstractNumId w:val="5"/>
  </w:num>
  <w:num w:numId="26">
    <w:abstractNumId w:val="22"/>
  </w:num>
  <w:num w:numId="27">
    <w:abstractNumId w:val="18"/>
  </w:num>
  <w:num w:numId="28">
    <w:abstractNumId w:val="3"/>
  </w:num>
  <w:num w:numId="29">
    <w:abstractNumId w:val="20"/>
  </w:num>
  <w:num w:numId="30">
    <w:abstractNumId w:val="4"/>
  </w:num>
  <w:num w:numId="31">
    <w:abstractNumId w:val="19"/>
  </w:num>
  <w:num w:numId="32">
    <w:abstractNumId w:val="0"/>
  </w:num>
  <w:num w:numId="33">
    <w:abstractNumId w:val="14"/>
  </w:num>
  <w:num w:numId="34">
    <w:abstractNumId w:val="13"/>
  </w:num>
  <w:num w:numId="35">
    <w:abstractNumId w:val="25"/>
  </w:num>
  <w:num w:numId="36">
    <w:abstractNumId w:val="1"/>
  </w:num>
  <w:num w:numId="37">
    <w:abstractNumId w:val="27"/>
  </w:num>
  <w:num w:numId="38">
    <w:abstractNumId w:val="28"/>
  </w:num>
  <w:num w:numId="39">
    <w:abstractNumId w:val="8"/>
  </w:num>
  <w:num w:numId="40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426"/>
    <w:rsid w:val="0000274B"/>
    <w:rsid w:val="0001691D"/>
    <w:rsid w:val="00043155"/>
    <w:rsid w:val="0005433B"/>
    <w:rsid w:val="00091B82"/>
    <w:rsid w:val="00094A79"/>
    <w:rsid w:val="00095CD3"/>
    <w:rsid w:val="000B478B"/>
    <w:rsid w:val="000C5F77"/>
    <w:rsid w:val="000D4E89"/>
    <w:rsid w:val="000E25B4"/>
    <w:rsid w:val="000F091C"/>
    <w:rsid w:val="000F43C2"/>
    <w:rsid w:val="000F48AC"/>
    <w:rsid w:val="001068F2"/>
    <w:rsid w:val="0011075A"/>
    <w:rsid w:val="001130B2"/>
    <w:rsid w:val="001217A8"/>
    <w:rsid w:val="001221D9"/>
    <w:rsid w:val="00137062"/>
    <w:rsid w:val="00141DC8"/>
    <w:rsid w:val="00142BC5"/>
    <w:rsid w:val="001511D9"/>
    <w:rsid w:val="00154EF9"/>
    <w:rsid w:val="00155FEC"/>
    <w:rsid w:val="00170C96"/>
    <w:rsid w:val="00184904"/>
    <w:rsid w:val="00185489"/>
    <w:rsid w:val="001A0B44"/>
    <w:rsid w:val="001B7633"/>
    <w:rsid w:val="001C509E"/>
    <w:rsid w:val="001C5242"/>
    <w:rsid w:val="001E264E"/>
    <w:rsid w:val="001E44FE"/>
    <w:rsid w:val="001E5DCD"/>
    <w:rsid w:val="001F2D1C"/>
    <w:rsid w:val="00207BE9"/>
    <w:rsid w:val="00217053"/>
    <w:rsid w:val="0022302E"/>
    <w:rsid w:val="00224A41"/>
    <w:rsid w:val="002323C6"/>
    <w:rsid w:val="00232629"/>
    <w:rsid w:val="00232B2A"/>
    <w:rsid w:val="00246A8B"/>
    <w:rsid w:val="002572FA"/>
    <w:rsid w:val="0026725F"/>
    <w:rsid w:val="0027317E"/>
    <w:rsid w:val="00287628"/>
    <w:rsid w:val="002A29FE"/>
    <w:rsid w:val="002B5EC5"/>
    <w:rsid w:val="002D0A21"/>
    <w:rsid w:val="002D5243"/>
    <w:rsid w:val="002D7117"/>
    <w:rsid w:val="002E709A"/>
    <w:rsid w:val="0031622C"/>
    <w:rsid w:val="00320021"/>
    <w:rsid w:val="003207FD"/>
    <w:rsid w:val="00340ADF"/>
    <w:rsid w:val="00342437"/>
    <w:rsid w:val="00351B90"/>
    <w:rsid w:val="00366B4E"/>
    <w:rsid w:val="0037521E"/>
    <w:rsid w:val="00377949"/>
    <w:rsid w:val="00380F66"/>
    <w:rsid w:val="0038221D"/>
    <w:rsid w:val="0038685F"/>
    <w:rsid w:val="00390A65"/>
    <w:rsid w:val="003A5377"/>
    <w:rsid w:val="003B49B4"/>
    <w:rsid w:val="003B59C7"/>
    <w:rsid w:val="003C18D2"/>
    <w:rsid w:val="003C205A"/>
    <w:rsid w:val="003D42FF"/>
    <w:rsid w:val="003D624C"/>
    <w:rsid w:val="003E2CC9"/>
    <w:rsid w:val="003F6984"/>
    <w:rsid w:val="004107B1"/>
    <w:rsid w:val="004152B9"/>
    <w:rsid w:val="0042350A"/>
    <w:rsid w:val="004273D9"/>
    <w:rsid w:val="004335E0"/>
    <w:rsid w:val="00437636"/>
    <w:rsid w:val="0046061C"/>
    <w:rsid w:val="00462220"/>
    <w:rsid w:val="004702CF"/>
    <w:rsid w:val="00481BCB"/>
    <w:rsid w:val="004C5CFB"/>
    <w:rsid w:val="004D58F5"/>
    <w:rsid w:val="004D6391"/>
    <w:rsid w:val="004E7770"/>
    <w:rsid w:val="004F26A6"/>
    <w:rsid w:val="004F6A2C"/>
    <w:rsid w:val="00524414"/>
    <w:rsid w:val="00530A0F"/>
    <w:rsid w:val="0053112E"/>
    <w:rsid w:val="005339C6"/>
    <w:rsid w:val="00542155"/>
    <w:rsid w:val="00550EBB"/>
    <w:rsid w:val="00551D8B"/>
    <w:rsid w:val="005601CC"/>
    <w:rsid w:val="00577C53"/>
    <w:rsid w:val="0058333F"/>
    <w:rsid w:val="00586233"/>
    <w:rsid w:val="005A04F7"/>
    <w:rsid w:val="005A4FC0"/>
    <w:rsid w:val="005E3FE0"/>
    <w:rsid w:val="005F6CB5"/>
    <w:rsid w:val="006075EB"/>
    <w:rsid w:val="006100C2"/>
    <w:rsid w:val="00626190"/>
    <w:rsid w:val="00627442"/>
    <w:rsid w:val="00627675"/>
    <w:rsid w:val="00652C31"/>
    <w:rsid w:val="00652CC5"/>
    <w:rsid w:val="006679CC"/>
    <w:rsid w:val="0068024D"/>
    <w:rsid w:val="00683AA8"/>
    <w:rsid w:val="00687ECF"/>
    <w:rsid w:val="00694408"/>
    <w:rsid w:val="00695DF3"/>
    <w:rsid w:val="006A4AD1"/>
    <w:rsid w:val="006A7426"/>
    <w:rsid w:val="006B166C"/>
    <w:rsid w:val="006B4849"/>
    <w:rsid w:val="006C5C15"/>
    <w:rsid w:val="006D250E"/>
    <w:rsid w:val="006D4A66"/>
    <w:rsid w:val="006F171E"/>
    <w:rsid w:val="00700B2A"/>
    <w:rsid w:val="00707651"/>
    <w:rsid w:val="00707D06"/>
    <w:rsid w:val="00710118"/>
    <w:rsid w:val="00724D8E"/>
    <w:rsid w:val="0073047E"/>
    <w:rsid w:val="007349AC"/>
    <w:rsid w:val="0073662B"/>
    <w:rsid w:val="00751203"/>
    <w:rsid w:val="0076312D"/>
    <w:rsid w:val="0077218D"/>
    <w:rsid w:val="00772E7A"/>
    <w:rsid w:val="007821F0"/>
    <w:rsid w:val="00791693"/>
    <w:rsid w:val="007B68AC"/>
    <w:rsid w:val="007C3194"/>
    <w:rsid w:val="007C44CF"/>
    <w:rsid w:val="007E03B2"/>
    <w:rsid w:val="007E5453"/>
    <w:rsid w:val="007F4511"/>
    <w:rsid w:val="0080249B"/>
    <w:rsid w:val="0080746C"/>
    <w:rsid w:val="0082719F"/>
    <w:rsid w:val="008302B6"/>
    <w:rsid w:val="00831CDB"/>
    <w:rsid w:val="008325C3"/>
    <w:rsid w:val="00833888"/>
    <w:rsid w:val="008339E9"/>
    <w:rsid w:val="00842D10"/>
    <w:rsid w:val="00847EBD"/>
    <w:rsid w:val="008548CF"/>
    <w:rsid w:val="0086011C"/>
    <w:rsid w:val="008606E4"/>
    <w:rsid w:val="00864BEF"/>
    <w:rsid w:val="00872F24"/>
    <w:rsid w:val="00875239"/>
    <w:rsid w:val="00884E9B"/>
    <w:rsid w:val="008958C4"/>
    <w:rsid w:val="00896228"/>
    <w:rsid w:val="0089669A"/>
    <w:rsid w:val="008E6096"/>
    <w:rsid w:val="00901857"/>
    <w:rsid w:val="00901E46"/>
    <w:rsid w:val="009128BF"/>
    <w:rsid w:val="00924A1F"/>
    <w:rsid w:val="0093097C"/>
    <w:rsid w:val="00930DAE"/>
    <w:rsid w:val="00930E74"/>
    <w:rsid w:val="00934140"/>
    <w:rsid w:val="009343EC"/>
    <w:rsid w:val="00940F0B"/>
    <w:rsid w:val="00942DEE"/>
    <w:rsid w:val="00945D9B"/>
    <w:rsid w:val="00950346"/>
    <w:rsid w:val="00957B2E"/>
    <w:rsid w:val="009706CC"/>
    <w:rsid w:val="00981484"/>
    <w:rsid w:val="00982FC4"/>
    <w:rsid w:val="0098730A"/>
    <w:rsid w:val="00995C4D"/>
    <w:rsid w:val="00995FE8"/>
    <w:rsid w:val="00997350"/>
    <w:rsid w:val="009A0840"/>
    <w:rsid w:val="009C767E"/>
    <w:rsid w:val="009D038A"/>
    <w:rsid w:val="009D5FB4"/>
    <w:rsid w:val="009E31D3"/>
    <w:rsid w:val="009F3152"/>
    <w:rsid w:val="009F7CA3"/>
    <w:rsid w:val="00A20771"/>
    <w:rsid w:val="00A50353"/>
    <w:rsid w:val="00A54767"/>
    <w:rsid w:val="00A57B50"/>
    <w:rsid w:val="00A63E15"/>
    <w:rsid w:val="00A72F63"/>
    <w:rsid w:val="00A75FBE"/>
    <w:rsid w:val="00A80599"/>
    <w:rsid w:val="00A90764"/>
    <w:rsid w:val="00A91AE7"/>
    <w:rsid w:val="00AB0F14"/>
    <w:rsid w:val="00AB3378"/>
    <w:rsid w:val="00AB572A"/>
    <w:rsid w:val="00AC13F0"/>
    <w:rsid w:val="00AC17F3"/>
    <w:rsid w:val="00AF086E"/>
    <w:rsid w:val="00AF5142"/>
    <w:rsid w:val="00B052AF"/>
    <w:rsid w:val="00B06145"/>
    <w:rsid w:val="00B10E70"/>
    <w:rsid w:val="00B26F3C"/>
    <w:rsid w:val="00B35373"/>
    <w:rsid w:val="00B47B4F"/>
    <w:rsid w:val="00B71445"/>
    <w:rsid w:val="00B82E2B"/>
    <w:rsid w:val="00B90C45"/>
    <w:rsid w:val="00BA1414"/>
    <w:rsid w:val="00BA6699"/>
    <w:rsid w:val="00BB12C4"/>
    <w:rsid w:val="00BB2EA5"/>
    <w:rsid w:val="00BB457D"/>
    <w:rsid w:val="00BC29D6"/>
    <w:rsid w:val="00BE0AD0"/>
    <w:rsid w:val="00BE200E"/>
    <w:rsid w:val="00BF0ABB"/>
    <w:rsid w:val="00BF5C48"/>
    <w:rsid w:val="00C05B72"/>
    <w:rsid w:val="00C34602"/>
    <w:rsid w:val="00C36D4F"/>
    <w:rsid w:val="00C435BB"/>
    <w:rsid w:val="00C455DA"/>
    <w:rsid w:val="00C512D6"/>
    <w:rsid w:val="00C54D5D"/>
    <w:rsid w:val="00CA4A96"/>
    <w:rsid w:val="00CC5C32"/>
    <w:rsid w:val="00CC5DB2"/>
    <w:rsid w:val="00CC74E7"/>
    <w:rsid w:val="00CD2B03"/>
    <w:rsid w:val="00CF5C65"/>
    <w:rsid w:val="00D01813"/>
    <w:rsid w:val="00D01EF1"/>
    <w:rsid w:val="00D0266B"/>
    <w:rsid w:val="00D2651D"/>
    <w:rsid w:val="00D8432C"/>
    <w:rsid w:val="00DA19EC"/>
    <w:rsid w:val="00DB0173"/>
    <w:rsid w:val="00DD2C91"/>
    <w:rsid w:val="00DD39C2"/>
    <w:rsid w:val="00DD3F3E"/>
    <w:rsid w:val="00DD63E1"/>
    <w:rsid w:val="00E0560F"/>
    <w:rsid w:val="00E102B7"/>
    <w:rsid w:val="00E1104E"/>
    <w:rsid w:val="00E22D2C"/>
    <w:rsid w:val="00E24EE4"/>
    <w:rsid w:val="00E32D49"/>
    <w:rsid w:val="00E53EFE"/>
    <w:rsid w:val="00E938C4"/>
    <w:rsid w:val="00EB1671"/>
    <w:rsid w:val="00EC35AD"/>
    <w:rsid w:val="00EC4737"/>
    <w:rsid w:val="00EC6C31"/>
    <w:rsid w:val="00ED5E56"/>
    <w:rsid w:val="00ED7DF4"/>
    <w:rsid w:val="00EE283C"/>
    <w:rsid w:val="00EE3528"/>
    <w:rsid w:val="00EF31DE"/>
    <w:rsid w:val="00F02202"/>
    <w:rsid w:val="00F07CF1"/>
    <w:rsid w:val="00F16D07"/>
    <w:rsid w:val="00F33612"/>
    <w:rsid w:val="00F34A26"/>
    <w:rsid w:val="00F42C7D"/>
    <w:rsid w:val="00F44BC2"/>
    <w:rsid w:val="00F52B8C"/>
    <w:rsid w:val="00F53C47"/>
    <w:rsid w:val="00F55441"/>
    <w:rsid w:val="00F830AF"/>
    <w:rsid w:val="00F97C89"/>
    <w:rsid w:val="00FB0BCE"/>
    <w:rsid w:val="00FB0F66"/>
    <w:rsid w:val="00FB267D"/>
    <w:rsid w:val="00FC1B2D"/>
    <w:rsid w:val="00FC7109"/>
    <w:rsid w:val="00FD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5CCD8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EastAsia" w:hAnsi="Verdan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7062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426"/>
    <w:pPr>
      <w:keepNext/>
      <w:keepLines/>
      <w:spacing w:before="480" w:after="120"/>
      <w:jc w:val="both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74B"/>
    <w:pPr>
      <w:keepNext/>
      <w:keepLines/>
      <w:spacing w:before="200" w:after="1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203"/>
    <w:pPr>
      <w:keepNext/>
      <w:keepLines/>
      <w:spacing w:before="200" w:after="1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7426"/>
    <w:pPr>
      <w:pBdr>
        <w:bottom w:val="single" w:sz="8" w:space="4" w:color="4F81BD" w:themeColor="accent1"/>
      </w:pBdr>
      <w:spacing w:before="60"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 w:eastAsia="cs-CZ"/>
    </w:rPr>
  </w:style>
  <w:style w:type="character" w:customStyle="1" w:styleId="TitleChar">
    <w:name w:val="Title Char"/>
    <w:basedOn w:val="DefaultParagraphFont"/>
    <w:link w:val="Title"/>
    <w:uiPriority w:val="10"/>
    <w:rsid w:val="006A7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 w:eastAsia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426"/>
    <w:pPr>
      <w:numPr>
        <w:ilvl w:val="1"/>
      </w:numPr>
      <w:spacing w:before="60" w:after="1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cs-CZ" w:eastAsia="cs-CZ"/>
    </w:rPr>
  </w:style>
  <w:style w:type="character" w:customStyle="1" w:styleId="SubtitleChar">
    <w:name w:val="Subtitle Char"/>
    <w:basedOn w:val="DefaultParagraphFont"/>
    <w:link w:val="Subtitle"/>
    <w:uiPriority w:val="11"/>
    <w:rsid w:val="006A7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 w:eastAsia="cs-CZ"/>
    </w:rPr>
  </w:style>
  <w:style w:type="paragraph" w:styleId="ListParagraph">
    <w:name w:val="List Paragraph"/>
    <w:basedOn w:val="Normal"/>
    <w:qFormat/>
    <w:rsid w:val="006A7426"/>
    <w:pPr>
      <w:spacing w:before="60" w:after="120"/>
      <w:ind w:left="720"/>
      <w:contextualSpacing/>
      <w:jc w:val="both"/>
    </w:pPr>
    <w:rPr>
      <w:rFonts w:ascii="Verdana" w:hAnsi="Verdana"/>
      <w:sz w:val="22"/>
      <w:szCs w:val="22"/>
      <w:lang w:val="cs-CZ"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6A742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 w:eastAsia="cs-CZ"/>
    </w:rPr>
  </w:style>
  <w:style w:type="paragraph" w:customStyle="1" w:styleId="eF-Normal-mini">
    <w:name w:val="eF-Normal-mini"/>
    <w:basedOn w:val="Normal"/>
    <w:rsid w:val="00185489"/>
    <w:pPr>
      <w:spacing w:before="120" w:after="120"/>
      <w:jc w:val="both"/>
    </w:pPr>
    <w:rPr>
      <w:rFonts w:ascii="Verdana" w:hAnsi="Verdana"/>
      <w:sz w:val="16"/>
      <w:lang w:val="cs-CZ"/>
    </w:rPr>
  </w:style>
  <w:style w:type="paragraph" w:customStyle="1" w:styleId="eF-Normal-mini-Seznam">
    <w:name w:val="eF-Normal-mini-Seznam"/>
    <w:basedOn w:val="eF-Normal-mini"/>
    <w:rsid w:val="00185489"/>
    <w:pPr>
      <w:spacing w:before="0" w:after="0" w:line="360" w:lineRule="auto"/>
      <w:ind w:left="284"/>
    </w:pPr>
  </w:style>
  <w:style w:type="paragraph" w:styleId="TOC1">
    <w:name w:val="toc 1"/>
    <w:basedOn w:val="Normal"/>
    <w:next w:val="Normal"/>
    <w:autoRedefine/>
    <w:uiPriority w:val="39"/>
    <w:unhideWhenUsed/>
    <w:rsid w:val="00940F0B"/>
    <w:pPr>
      <w:spacing w:before="360" w:after="120"/>
    </w:pPr>
    <w:rPr>
      <w:rFonts w:asciiTheme="majorHAnsi" w:hAnsiTheme="majorHAnsi"/>
      <w:b/>
      <w:lang w:val="cs-CZ" w:eastAsia="cs-CZ"/>
    </w:rPr>
  </w:style>
  <w:style w:type="paragraph" w:styleId="TOC2">
    <w:name w:val="toc 2"/>
    <w:basedOn w:val="Normal"/>
    <w:next w:val="Normal"/>
    <w:autoRedefine/>
    <w:uiPriority w:val="39"/>
    <w:unhideWhenUsed/>
    <w:rsid w:val="00185489"/>
    <w:pPr>
      <w:spacing w:before="240" w:after="120"/>
      <w:jc w:val="both"/>
    </w:pPr>
    <w:rPr>
      <w:rFonts w:asciiTheme="minorHAnsi" w:hAnsiTheme="minorHAnsi"/>
      <w:b/>
      <w:sz w:val="22"/>
      <w:szCs w:val="22"/>
      <w:lang w:val="cs-CZ" w:eastAsia="cs-CZ"/>
    </w:rPr>
  </w:style>
  <w:style w:type="paragraph" w:styleId="TOC3">
    <w:name w:val="toc 3"/>
    <w:basedOn w:val="Normal"/>
    <w:next w:val="Normal"/>
    <w:autoRedefine/>
    <w:uiPriority w:val="39"/>
    <w:unhideWhenUsed/>
    <w:rsid w:val="00185489"/>
    <w:pPr>
      <w:spacing w:before="60" w:after="120"/>
      <w:ind w:left="200"/>
      <w:jc w:val="both"/>
    </w:pPr>
    <w:rPr>
      <w:rFonts w:asciiTheme="minorHAnsi" w:hAnsiTheme="minorHAnsi"/>
      <w:sz w:val="22"/>
      <w:szCs w:val="22"/>
      <w:lang w:val="cs-CZ" w:eastAsia="cs-CZ"/>
    </w:rPr>
  </w:style>
  <w:style w:type="paragraph" w:styleId="TOC4">
    <w:name w:val="toc 4"/>
    <w:basedOn w:val="Normal"/>
    <w:next w:val="Normal"/>
    <w:autoRedefine/>
    <w:uiPriority w:val="39"/>
    <w:unhideWhenUsed/>
    <w:rsid w:val="00185489"/>
    <w:pPr>
      <w:spacing w:before="60" w:after="120"/>
      <w:ind w:left="400"/>
      <w:jc w:val="both"/>
    </w:pPr>
    <w:rPr>
      <w:rFonts w:asciiTheme="minorHAnsi" w:hAnsiTheme="minorHAnsi"/>
      <w:sz w:val="22"/>
      <w:szCs w:val="22"/>
      <w:lang w:val="cs-CZ" w:eastAsia="cs-CZ"/>
    </w:rPr>
  </w:style>
  <w:style w:type="paragraph" w:styleId="TOC5">
    <w:name w:val="toc 5"/>
    <w:basedOn w:val="Normal"/>
    <w:next w:val="Normal"/>
    <w:autoRedefine/>
    <w:uiPriority w:val="39"/>
    <w:unhideWhenUsed/>
    <w:rsid w:val="00185489"/>
    <w:pPr>
      <w:spacing w:before="60" w:after="120"/>
      <w:ind w:left="600"/>
      <w:jc w:val="both"/>
    </w:pPr>
    <w:rPr>
      <w:rFonts w:asciiTheme="minorHAnsi" w:hAnsiTheme="minorHAnsi"/>
      <w:sz w:val="22"/>
      <w:szCs w:val="22"/>
      <w:lang w:val="cs-CZ" w:eastAsia="cs-CZ"/>
    </w:rPr>
  </w:style>
  <w:style w:type="paragraph" w:styleId="TOC6">
    <w:name w:val="toc 6"/>
    <w:basedOn w:val="Normal"/>
    <w:next w:val="Normal"/>
    <w:autoRedefine/>
    <w:uiPriority w:val="39"/>
    <w:unhideWhenUsed/>
    <w:rsid w:val="00185489"/>
    <w:pPr>
      <w:spacing w:before="60" w:after="120"/>
      <w:ind w:left="800"/>
      <w:jc w:val="both"/>
    </w:pPr>
    <w:rPr>
      <w:rFonts w:asciiTheme="minorHAnsi" w:hAnsiTheme="minorHAnsi"/>
      <w:sz w:val="22"/>
      <w:szCs w:val="22"/>
      <w:lang w:val="cs-CZ" w:eastAsia="cs-CZ"/>
    </w:rPr>
  </w:style>
  <w:style w:type="paragraph" w:styleId="TOC7">
    <w:name w:val="toc 7"/>
    <w:basedOn w:val="Normal"/>
    <w:next w:val="Normal"/>
    <w:autoRedefine/>
    <w:uiPriority w:val="39"/>
    <w:unhideWhenUsed/>
    <w:rsid w:val="00185489"/>
    <w:pPr>
      <w:spacing w:before="60" w:after="120"/>
      <w:ind w:left="1000"/>
      <w:jc w:val="both"/>
    </w:pPr>
    <w:rPr>
      <w:rFonts w:asciiTheme="minorHAnsi" w:hAnsiTheme="minorHAnsi"/>
      <w:sz w:val="22"/>
      <w:szCs w:val="22"/>
      <w:lang w:val="cs-CZ" w:eastAsia="cs-CZ"/>
    </w:rPr>
  </w:style>
  <w:style w:type="paragraph" w:styleId="TOC8">
    <w:name w:val="toc 8"/>
    <w:basedOn w:val="Normal"/>
    <w:next w:val="Normal"/>
    <w:autoRedefine/>
    <w:uiPriority w:val="39"/>
    <w:unhideWhenUsed/>
    <w:rsid w:val="00185489"/>
    <w:pPr>
      <w:spacing w:before="60" w:after="120"/>
      <w:ind w:left="1200"/>
      <w:jc w:val="both"/>
    </w:pPr>
    <w:rPr>
      <w:rFonts w:asciiTheme="minorHAnsi" w:hAnsiTheme="minorHAnsi"/>
      <w:sz w:val="22"/>
      <w:szCs w:val="22"/>
      <w:lang w:val="cs-CZ" w:eastAsia="cs-CZ"/>
    </w:rPr>
  </w:style>
  <w:style w:type="paragraph" w:styleId="TOC9">
    <w:name w:val="toc 9"/>
    <w:basedOn w:val="Normal"/>
    <w:next w:val="Normal"/>
    <w:autoRedefine/>
    <w:uiPriority w:val="39"/>
    <w:unhideWhenUsed/>
    <w:rsid w:val="00185489"/>
    <w:pPr>
      <w:spacing w:before="60" w:after="120"/>
      <w:ind w:left="1400"/>
      <w:jc w:val="both"/>
    </w:pPr>
    <w:rPr>
      <w:rFonts w:asciiTheme="minorHAnsi" w:hAnsiTheme="minorHAnsi"/>
      <w:sz w:val="22"/>
      <w:szCs w:val="22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B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BCB"/>
    <w:rPr>
      <w:rFonts w:ascii="Lucida Grande" w:eastAsia="Times New Roman" w:hAnsi="Lucida Grande" w:cs="Lucida Grande"/>
      <w:sz w:val="18"/>
      <w:szCs w:val="18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002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203"/>
    <w:rPr>
      <w:rFonts w:asciiTheme="majorHAnsi" w:eastAsiaTheme="majorEastAsia" w:hAnsiTheme="majorHAnsi" w:cstheme="majorBidi"/>
      <w:b/>
      <w:bCs/>
      <w:color w:val="4F81BD" w:themeColor="accent1"/>
      <w:lang w:val="cs-CZ" w:eastAsia="cs-CZ"/>
    </w:rPr>
  </w:style>
  <w:style w:type="table" w:styleId="TableGrid">
    <w:name w:val="Table Grid"/>
    <w:basedOn w:val="TableNormal"/>
    <w:rsid w:val="00C05B72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0F0B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0F0B"/>
    <w:pPr>
      <w:spacing w:after="0" w:line="276" w:lineRule="auto"/>
      <w:jc w:val="left"/>
      <w:outlineLvl w:val="9"/>
    </w:pPr>
    <w:rPr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40F0B"/>
    <w:pPr>
      <w:tabs>
        <w:tab w:val="center" w:pos="4536"/>
        <w:tab w:val="right" w:pos="9072"/>
      </w:tabs>
      <w:jc w:val="both"/>
    </w:pPr>
    <w:rPr>
      <w:rFonts w:ascii="Verdana" w:hAnsi="Verdana"/>
      <w:sz w:val="22"/>
      <w:szCs w:val="22"/>
      <w:lang w:val="cs-CZ" w:eastAsia="cs-CZ"/>
    </w:rPr>
  </w:style>
  <w:style w:type="character" w:customStyle="1" w:styleId="HeaderChar">
    <w:name w:val="Header Char"/>
    <w:basedOn w:val="DefaultParagraphFont"/>
    <w:link w:val="Header"/>
    <w:uiPriority w:val="99"/>
    <w:rsid w:val="00940F0B"/>
    <w:rPr>
      <w:sz w:val="22"/>
      <w:szCs w:val="22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940F0B"/>
    <w:pPr>
      <w:tabs>
        <w:tab w:val="center" w:pos="4536"/>
        <w:tab w:val="right" w:pos="9072"/>
      </w:tabs>
      <w:jc w:val="both"/>
    </w:pPr>
    <w:rPr>
      <w:rFonts w:ascii="Verdana" w:hAnsi="Verdana"/>
      <w:sz w:val="22"/>
      <w:szCs w:val="22"/>
      <w:lang w:val="cs-CZ" w:eastAsia="cs-CZ"/>
    </w:rPr>
  </w:style>
  <w:style w:type="character" w:customStyle="1" w:styleId="FooterChar">
    <w:name w:val="Footer Char"/>
    <w:basedOn w:val="DefaultParagraphFont"/>
    <w:link w:val="Footer"/>
    <w:uiPriority w:val="99"/>
    <w:rsid w:val="00940F0B"/>
    <w:rPr>
      <w:sz w:val="22"/>
      <w:szCs w:val="22"/>
      <w:lang w:val="cs-CZ" w:eastAsia="cs-CZ"/>
    </w:rPr>
  </w:style>
  <w:style w:type="character" w:styleId="Strong">
    <w:name w:val="Strong"/>
    <w:qFormat/>
    <w:rsid w:val="002E709A"/>
    <w:rPr>
      <w:b/>
      <w:bCs/>
    </w:rPr>
  </w:style>
  <w:style w:type="character" w:customStyle="1" w:styleId="dn">
    <w:name w:val="Žádný"/>
    <w:rsid w:val="00141DC8"/>
    <w:rPr>
      <w:lang w:val="en-US"/>
    </w:rPr>
  </w:style>
  <w:style w:type="numbering" w:customStyle="1" w:styleId="Importovanstyl1">
    <w:name w:val="Importovaný styl 1"/>
    <w:rsid w:val="00141DC8"/>
    <w:pPr>
      <w:numPr>
        <w:numId w:val="2"/>
      </w:numPr>
    </w:pPr>
  </w:style>
  <w:style w:type="numbering" w:customStyle="1" w:styleId="Importovanstyl3">
    <w:name w:val="Importovaný styl 3"/>
    <w:rsid w:val="00141DC8"/>
    <w:pPr>
      <w:numPr>
        <w:numId w:val="5"/>
      </w:numPr>
    </w:pPr>
  </w:style>
  <w:style w:type="numbering" w:customStyle="1" w:styleId="Importovanstyl4">
    <w:name w:val="Importovaný styl 4"/>
    <w:rsid w:val="00141DC8"/>
    <w:pPr>
      <w:numPr>
        <w:numId w:val="8"/>
      </w:numPr>
    </w:pPr>
  </w:style>
  <w:style w:type="numbering" w:customStyle="1" w:styleId="Importovanstyl5">
    <w:name w:val="Importovaný styl 5"/>
    <w:rsid w:val="00141DC8"/>
    <w:pPr>
      <w:numPr>
        <w:numId w:val="10"/>
      </w:numPr>
    </w:pPr>
  </w:style>
  <w:style w:type="numbering" w:customStyle="1" w:styleId="Importovanstyl8">
    <w:name w:val="Importovaný styl 8"/>
    <w:rsid w:val="00141DC8"/>
    <w:pPr>
      <w:numPr>
        <w:numId w:val="18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54EF9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EF9"/>
    <w:rPr>
      <w:rFonts w:ascii="Times New Roman" w:hAnsi="Times New Roman"/>
      <w:sz w:val="24"/>
      <w:szCs w:val="24"/>
      <w:lang w:val="cs-CZ" w:eastAsia="cs-CZ"/>
    </w:rPr>
  </w:style>
  <w:style w:type="paragraph" w:styleId="Revision">
    <w:name w:val="Revision"/>
    <w:hidden/>
    <w:uiPriority w:val="99"/>
    <w:semiHidden/>
    <w:rsid w:val="00154EF9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BF0A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riculturejournal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ACCEE2-0A6F-1944-A61C-5491FD7B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504</Words>
  <Characters>3234</Characters>
  <Application>Microsoft Office Word</Application>
  <DocSecurity>0</DocSecurity>
  <Lines>119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cp:lastPrinted>2016-11-09T14:41:00Z</cp:lastPrinted>
  <dcterms:created xsi:type="dcterms:W3CDTF">2016-11-03T11:12:00Z</dcterms:created>
  <dcterms:modified xsi:type="dcterms:W3CDTF">2018-04-06T13:20:00Z</dcterms:modified>
  <cp:category/>
</cp:coreProperties>
</file>