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8726"/>
      </w:tblGrid>
      <w:tr w:rsidR="0004094E" w:rsidRPr="00701A3E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094E" w:rsidRPr="00701A3E" w:rsidRDefault="0004094E">
            <w:pPr>
              <w:spacing w:before="14" w:after="216"/>
              <w:jc w:val="center"/>
            </w:pPr>
            <w:r w:rsidRPr="00701A3E"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" o:spid="_x0000_i1025" type="#_x0000_t75" style="width:49.5pt;height:22.5pt;visibility:visible">
                  <v:imagedata r:id="rId5" o:title=""/>
                </v:shape>
              </w:pict>
            </w:r>
          </w:p>
        </w:tc>
        <w:tc>
          <w:tcPr>
            <w:tcW w:w="87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094E" w:rsidRPr="00701A3E" w:rsidRDefault="0004094E">
            <w:pPr>
              <w:spacing w:line="273" w:lineRule="auto"/>
              <w:jc w:val="right"/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</w:pPr>
            <w:r w:rsidRPr="00701A3E"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  <w:t xml:space="preserve">Tel.: +420 606 673 679 </w:t>
            </w:r>
            <w:r w:rsidRPr="00701A3E"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  <w:br/>
            </w:r>
            <w:hyperlink r:id="rId6">
              <w:r w:rsidRPr="00701A3E">
                <w:rPr>
                  <w:rFonts w:ascii="Verdana" w:hAnsi="Verdana"/>
                  <w:color w:val="0000FF"/>
                  <w:spacing w:val="-9"/>
                  <w:sz w:val="16"/>
                  <w:u w:val="single"/>
                  <w:lang w:val="cs-CZ"/>
                </w:rPr>
                <w:t>Email: info@zajezdy-skolni.cz</w:t>
              </w:r>
            </w:hyperlink>
            <w:r w:rsidRPr="00701A3E">
              <w:rPr>
                <w:rFonts w:ascii="Verdana" w:hAnsi="Verdana"/>
                <w:color w:val="000000"/>
                <w:spacing w:val="-9"/>
                <w:sz w:val="16"/>
                <w:lang w:val="cs-CZ"/>
              </w:rPr>
              <w:t xml:space="preserve"> </w:t>
            </w:r>
            <w:r w:rsidRPr="00701A3E">
              <w:rPr>
                <w:rFonts w:ascii="Verdana" w:hAnsi="Verdana"/>
                <w:color w:val="000000"/>
                <w:spacing w:val="-9"/>
                <w:sz w:val="16"/>
                <w:lang w:val="cs-CZ"/>
              </w:rPr>
              <w:br/>
            </w:r>
            <w:hyperlink r:id="rId7">
              <w:r w:rsidRPr="00701A3E">
                <w:rPr>
                  <w:rFonts w:ascii="Tahoma" w:hAnsi="Tahoma"/>
                  <w:color w:val="0000FF"/>
                  <w:spacing w:val="2"/>
                  <w:sz w:val="16"/>
                  <w:u w:val="single"/>
                  <w:lang w:val="cs-CZ"/>
                </w:rPr>
                <w:t>www.zalezdv-skolni.cz</w:t>
              </w:r>
            </w:hyperlink>
          </w:p>
        </w:tc>
      </w:tr>
    </w:tbl>
    <w:p w:rsidR="0004094E" w:rsidRDefault="0004094E">
      <w:pPr>
        <w:spacing w:after="268" w:line="20" w:lineRule="exact"/>
      </w:pPr>
    </w:p>
    <w:p w:rsidR="0004094E" w:rsidRDefault="0004094E">
      <w:pPr>
        <w:spacing w:line="220" w:lineRule="exact"/>
        <w:ind w:left="2304"/>
        <w:rPr>
          <w:rFonts w:ascii="Verdana" w:hAnsi="Verdana"/>
          <w:b/>
          <w:color w:val="000000"/>
          <w:spacing w:val="-15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15"/>
          <w:sz w:val="17"/>
          <w:u w:val="single"/>
          <w:lang w:val="cs-CZ"/>
        </w:rPr>
        <w:t>SMLOUVA O ZÁJEZDU uzavřená ve smyslu zákona č. 89/2012 Sb</w:t>
      </w:r>
    </w:p>
    <w:p w:rsidR="0004094E" w:rsidRDefault="0004094E">
      <w:pPr>
        <w:spacing w:before="108" w:line="183" w:lineRule="exact"/>
        <w:ind w:left="504"/>
        <w:rPr>
          <w:rFonts w:ascii="Tahoma" w:hAnsi="Tahoma"/>
          <w:b/>
          <w:color w:val="000000"/>
          <w:spacing w:val="-4"/>
          <w:sz w:val="17"/>
          <w:lang w:val="cs-CZ"/>
        </w:rPr>
      </w:pPr>
      <w:r>
        <w:rPr>
          <w:rFonts w:ascii="Tahoma" w:hAnsi="Tahoma"/>
          <w:b/>
          <w:color w:val="000000"/>
          <w:spacing w:val="-4"/>
          <w:sz w:val="17"/>
          <w:lang w:val="cs-CZ"/>
        </w:rPr>
        <w:t>Cestovní kancelář:</w:t>
      </w:r>
    </w:p>
    <w:p w:rsidR="0004094E" w:rsidRDefault="0004094E">
      <w:pPr>
        <w:spacing w:before="144" w:line="208" w:lineRule="exact"/>
        <w:ind w:left="50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Mgr.</w:t>
      </w:r>
    </w:p>
    <w:p w:rsidR="0004094E" w:rsidRDefault="0004094E">
      <w:pPr>
        <w:spacing w:before="72" w:line="262" w:lineRule="exact"/>
        <w:ind w:left="504" w:right="5544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Národních bojovníků 1124/3, Holešov 769 01 </w:t>
      </w:r>
      <w:r>
        <w:rPr>
          <w:rFonts w:ascii="Verdana" w:hAnsi="Verdana"/>
          <w:color w:val="000000"/>
          <w:spacing w:val="-8"/>
          <w:sz w:val="17"/>
          <w:lang w:val="cs-CZ"/>
        </w:rPr>
        <w:t>/Č: 757 47 472</w:t>
      </w:r>
    </w:p>
    <w:p w:rsidR="0004094E" w:rsidRDefault="0004094E">
      <w:pPr>
        <w:spacing w:before="144" w:line="303" w:lineRule="exact"/>
        <w:ind w:left="504" w:right="496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bank. spojení CZ: FIO Banka, a.s., č. ú.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bank. spojení SK: FIO Banka, a.s., č. ú. </w:t>
      </w:r>
      <w:hyperlink r:id="rId8">
        <w:r>
          <w:rPr>
            <w:rFonts w:ascii="Verdana" w:hAnsi="Verdana"/>
            <w:color w:val="0000FF"/>
            <w:spacing w:val="-9"/>
            <w:sz w:val="17"/>
            <w:u w:val="single"/>
            <w:lang w:val="cs-CZ"/>
          </w:rPr>
          <w:t>email: info@zajezdy-skolni.cz,</w:t>
        </w:r>
      </w:hyperlink>
      <w:r>
        <w:rPr>
          <w:rFonts w:ascii="Verdana" w:hAnsi="Verdana"/>
          <w:color w:val="000000"/>
          <w:spacing w:val="-9"/>
          <w:sz w:val="17"/>
          <w:lang w:val="cs-CZ"/>
        </w:rPr>
        <w:t xml:space="preserve"> tel.: +420 606 673 679</w:t>
      </w:r>
    </w:p>
    <w:p w:rsidR="0004094E" w:rsidRDefault="0004094E">
      <w:pPr>
        <w:spacing w:before="72" w:line="259" w:lineRule="exact"/>
        <w:ind w:left="50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Podnikatel je zapsán v živnostenském rejstříku MÚ Holešov, </w:t>
      </w:r>
      <w:r>
        <w:rPr>
          <w:rFonts w:ascii="Arial" w:hAnsi="Arial"/>
          <w:i/>
          <w:color w:val="000000"/>
          <w:spacing w:val="4"/>
          <w:sz w:val="19"/>
          <w:lang w:val="cs-CZ"/>
        </w:rPr>
        <w:t xml:space="preserve">vznik </w:t>
      </w:r>
      <w:r>
        <w:rPr>
          <w:rFonts w:ascii="Verdana" w:hAnsi="Verdana"/>
          <w:color w:val="000000"/>
          <w:spacing w:val="-6"/>
          <w:sz w:val="17"/>
          <w:lang w:val="cs-CZ"/>
        </w:rPr>
        <w:t>oprávnění 12.7.2012</w:t>
      </w:r>
    </w:p>
    <w:p w:rsidR="0004094E" w:rsidRDefault="0004094E">
      <w:pPr>
        <w:spacing w:before="108" w:after="108" w:line="212" w:lineRule="exact"/>
        <w:ind w:left="504"/>
        <w:rPr>
          <w:rFonts w:ascii="Tahoma" w:hAnsi="Tahoma"/>
          <w:color w:val="000000"/>
          <w:spacing w:val="4"/>
          <w:sz w:val="17"/>
          <w:u w:val="single"/>
          <w:lang w:val="cs-CZ"/>
        </w:rPr>
      </w:pPr>
      <w:hyperlink r:id="rId9">
        <w:r>
          <w:rPr>
            <w:rFonts w:ascii="Tahoma" w:hAnsi="Tahoma"/>
            <w:color w:val="0000FF"/>
            <w:spacing w:val="4"/>
            <w:sz w:val="17"/>
            <w:u w:val="single"/>
            <w:lang w:val="cs-CZ"/>
          </w:rPr>
          <w:t>www.zalezdy-skolni.cz</w:t>
        </w:r>
      </w:hyperlink>
      <w:r>
        <w:rPr>
          <w:rFonts w:ascii="Tahoma" w:hAnsi="Tahoma"/>
          <w:color w:val="000000"/>
          <w:spacing w:val="4"/>
          <w:sz w:val="17"/>
          <w:u w:val="single"/>
          <w:lang w:val="cs-CZ"/>
        </w:rPr>
        <w:t xml:space="preserve"> </w:t>
      </w:r>
    </w:p>
    <w:p w:rsidR="0004094E" w:rsidRDefault="0004094E">
      <w:pPr>
        <w:spacing w:before="144" w:line="179" w:lineRule="exact"/>
        <w:ind w:left="504"/>
        <w:rPr>
          <w:rFonts w:ascii="Tahoma" w:hAnsi="Tahoma"/>
          <w:b/>
          <w:color w:val="000000"/>
          <w:spacing w:val="-8"/>
          <w:sz w:val="17"/>
          <w:lang w:val="cs-CZ"/>
        </w:rPr>
      </w:pPr>
      <w:r>
        <w:rPr>
          <w:noProof/>
          <w:lang w:val="cs-CZ" w:eastAsia="cs-CZ"/>
        </w:rPr>
        <w:pict>
          <v:line id="_x0000_s1026" style="position:absolute;left:0;text-align:left;z-index:251658240" from="23.75pt,.5pt" to="478.3pt,.5pt" strokeweight=".9pt"/>
        </w:pict>
      </w:r>
      <w:r>
        <w:rPr>
          <w:rFonts w:ascii="Tahoma" w:hAnsi="Tahoma"/>
          <w:b/>
          <w:color w:val="000000"/>
          <w:spacing w:val="-8"/>
          <w:sz w:val="17"/>
          <w:lang w:val="cs-CZ"/>
        </w:rPr>
        <w:t>Zákazník:</w:t>
      </w:r>
    </w:p>
    <w:p w:rsidR="0004094E" w:rsidRDefault="0004094E">
      <w:pPr>
        <w:spacing w:before="144" w:line="242" w:lineRule="exact"/>
        <w:ind w:left="504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Název školy: </w:t>
      </w:r>
      <w:r>
        <w:rPr>
          <w:rFonts w:ascii="Tahoma" w:hAnsi="Tahoma"/>
          <w:color w:val="000000"/>
          <w:spacing w:val="2"/>
          <w:sz w:val="19"/>
          <w:lang w:val="cs-CZ"/>
        </w:rPr>
        <w:t>Gymnázium, Lipník nad Bečvou, Komenského sady 62, příspěvková organizace</w:t>
      </w:r>
    </w:p>
    <w:p w:rsidR="0004094E" w:rsidRDefault="0004094E">
      <w:pPr>
        <w:spacing w:before="72" w:line="209" w:lineRule="exact"/>
        <w:ind w:left="50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IČ: 63701219</w:t>
      </w:r>
    </w:p>
    <w:p w:rsidR="0004094E" w:rsidRDefault="0004094E">
      <w:pPr>
        <w:spacing w:before="144" w:line="241" w:lineRule="exact"/>
        <w:ind w:left="504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Adresa školy: </w:t>
      </w:r>
      <w:r>
        <w:rPr>
          <w:rFonts w:ascii="Tahoma" w:hAnsi="Tahoma"/>
          <w:color w:val="000000"/>
          <w:spacing w:val="1"/>
          <w:sz w:val="19"/>
          <w:lang w:val="cs-CZ"/>
        </w:rPr>
        <w:t>Komenského sady 62, 751 31 Lipník nad Bečvou</w:t>
      </w:r>
    </w:p>
    <w:p w:rsidR="0004094E" w:rsidRDefault="0004094E">
      <w:pPr>
        <w:spacing w:before="72" w:after="108" w:line="273" w:lineRule="exact"/>
        <w:ind w:left="504" w:right="8064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>Jednající: Mgr. Email, telefon:</w:t>
      </w:r>
    </w:p>
    <w:p w:rsidR="0004094E" w:rsidRDefault="0004094E">
      <w:pPr>
        <w:spacing w:before="108" w:line="216" w:lineRule="exact"/>
        <w:ind w:left="50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noProof/>
          <w:lang w:val="cs-CZ" w:eastAsia="cs-CZ"/>
        </w:rPr>
        <w:pict>
          <v:line id="_x0000_s1027" style="position:absolute;left:0;text-align:left;z-index:251659264" from="24.5pt,.35pt" to="101.75pt,.35pt" strokeweight=".55pt"/>
        </w:pict>
      </w:r>
      <w:r>
        <w:rPr>
          <w:noProof/>
          <w:lang w:val="cs-CZ" w:eastAsia="cs-CZ"/>
        </w:rPr>
        <w:pict>
          <v:line id="_x0000_s1028" style="position:absolute;left:0;text-align:left;z-index:251660288" from="130.5pt,.35pt" to="478.85pt,.35pt" strokeweight=".55pt"/>
        </w:pict>
      </w:r>
      <w:r>
        <w:rPr>
          <w:rFonts w:ascii="Verdana" w:hAnsi="Verdana"/>
          <w:color w:val="000000"/>
          <w:spacing w:val="-8"/>
          <w:sz w:val="17"/>
          <w:lang w:val="cs-CZ"/>
        </w:rPr>
        <w:t>Termín zájezdu: 14.5.-19.5.2018</w:t>
      </w:r>
    </w:p>
    <w:p w:rsidR="0004094E" w:rsidRDefault="0004094E">
      <w:pPr>
        <w:spacing w:before="108" w:line="241" w:lineRule="exact"/>
        <w:ind w:left="50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Číslo programu zájezdu: 1827</w:t>
      </w:r>
    </w:p>
    <w:p w:rsidR="0004094E" w:rsidRDefault="0004094E">
      <w:pPr>
        <w:spacing w:before="144" w:line="223" w:lineRule="exact"/>
        <w:ind w:left="50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Destinace: Londýn</w:t>
      </w:r>
    </w:p>
    <w:p w:rsidR="0004094E" w:rsidRDefault="0004094E">
      <w:pPr>
        <w:spacing w:before="108" w:line="219" w:lineRule="exact"/>
        <w:ind w:left="504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Typ ubytování: hostitelská rodina</w:t>
      </w:r>
    </w:p>
    <w:p w:rsidR="0004094E" w:rsidRDefault="0004094E">
      <w:pPr>
        <w:spacing w:before="108" w:line="219" w:lineRule="exact"/>
        <w:ind w:left="504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Typ stravování: piná penze v rodinách (oběd formou balíčků)</w:t>
      </w:r>
    </w:p>
    <w:p w:rsidR="0004094E" w:rsidRDefault="0004094E">
      <w:pPr>
        <w:spacing w:before="108" w:line="216" w:lineRule="exact"/>
        <w:ind w:left="50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Typ dopravy: autobus</w:t>
      </w:r>
    </w:p>
    <w:p w:rsidR="0004094E" w:rsidRDefault="0004094E">
      <w:pPr>
        <w:spacing w:before="144" w:after="252" w:line="314" w:lineRule="exact"/>
        <w:ind w:left="504" w:right="648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Adresa nástupního/výstupního místa do/z autobusu: </w:t>
      </w:r>
      <w:r>
        <w:rPr>
          <w:rFonts w:ascii="Tahoma" w:hAnsi="Tahoma"/>
          <w:color w:val="000000"/>
          <w:spacing w:val="-3"/>
          <w:sz w:val="19"/>
          <w:lang w:val="cs-CZ"/>
        </w:rPr>
        <w:t xml:space="preserve">Komenského sady 62, 751 31 Lipník nad Bečvou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Doprava mezi FR a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UK: trajekt </w:t>
      </w:r>
      <w:r>
        <w:rPr>
          <w:rFonts w:ascii="Arial" w:hAnsi="Arial"/>
          <w:color w:val="000000"/>
          <w:spacing w:val="-2"/>
          <w:sz w:val="6"/>
          <w:lang w:val="cs-CZ"/>
        </w:rPr>
        <w:t xml:space="preserve">— </w:t>
      </w:r>
      <w:r>
        <w:rPr>
          <w:rFonts w:ascii="Verdana" w:hAnsi="Verdana"/>
          <w:color w:val="000000"/>
          <w:spacing w:val="-2"/>
          <w:sz w:val="16"/>
          <w:lang w:val="cs-CZ"/>
        </w:rPr>
        <w:t>tunel (Eurotunel)</w:t>
      </w:r>
    </w:p>
    <w:p w:rsidR="0004094E" w:rsidRDefault="0004094E">
      <w:pPr>
        <w:pBdr>
          <w:top w:val="single" w:sz="6" w:space="4" w:color="000000"/>
        </w:pBdr>
        <w:spacing w:before="10" w:line="216" w:lineRule="exact"/>
        <w:ind w:left="50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Způsob platby: Převodem</w:t>
      </w:r>
    </w:p>
    <w:p w:rsidR="0004094E" w:rsidRDefault="0004094E">
      <w:pPr>
        <w:spacing w:before="144" w:line="219" w:lineRule="exact"/>
        <w:ind w:left="50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Cena zájezdu za osobu: 7 300,-Kč</w:t>
      </w:r>
    </w:p>
    <w:p w:rsidR="0004094E" w:rsidRDefault="0004094E">
      <w:pPr>
        <w:spacing w:before="108" w:after="144" w:line="295" w:lineRule="exact"/>
        <w:ind w:left="504" w:right="532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 xml:space="preserve">Počet osob pedagogického dozoru zdarma: 1:15 </w:t>
      </w:r>
      <w:r>
        <w:rPr>
          <w:rFonts w:ascii="Verdana" w:hAnsi="Verdana"/>
          <w:color w:val="000000"/>
          <w:spacing w:val="-6"/>
          <w:sz w:val="17"/>
          <w:lang w:val="cs-CZ"/>
        </w:rPr>
        <w:t>Termín zaplacení ceny zájezdu:</w:t>
      </w:r>
    </w:p>
    <w:p w:rsidR="0004094E" w:rsidRDefault="0004094E">
      <w:pPr>
        <w:pBdr>
          <w:top w:val="single" w:sz="4" w:space="6" w:color="000000"/>
        </w:pBdr>
        <w:spacing w:before="8" w:line="324" w:lineRule="auto"/>
        <w:ind w:left="504" w:right="144"/>
        <w:jc w:val="both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 xml:space="preserve">V CENĚ ZÁJEZDU JE: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doprava dálkovým autobusem, přeprava FR/UK a zpět, 3x ubytování v hostitelských rodinách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 pinou penzí (kontinentální snídaně, oběd formou balíčku, večeře). Ubytování po 2-5 studentech v jedné rodině/pokoji, program — viz podrobný popis zvoleného zájezdu v katalogu, průvodce CK Barbory Dokoupilové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(tzv. group leader) po celou dobu pobytu </w:t>
      </w:r>
      <w:r>
        <w:rPr>
          <w:rFonts w:ascii="Tahoma" w:hAnsi="Tahoma"/>
          <w:b/>
          <w:color w:val="000000"/>
          <w:spacing w:val="-3"/>
          <w:sz w:val="17"/>
          <w:lang w:val="cs-CZ"/>
        </w:rPr>
        <w:t xml:space="preserve">i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cesty, kompletní cestovní pojištění (viz </w:t>
      </w:r>
      <w:hyperlink r:id="rId10">
        <w:r>
          <w:rPr>
            <w:rFonts w:ascii="Verdana" w:hAnsi="Verdana"/>
            <w:color w:val="0000FF"/>
            <w:spacing w:val="-3"/>
            <w:sz w:val="17"/>
            <w:u w:val="single"/>
            <w:lang w:val="cs-CZ"/>
          </w:rPr>
          <w:t>http://www.zajezdy</w:t>
        </w:r>
        <w:r>
          <w:rPr>
            <w:rFonts w:ascii="Verdana" w:hAnsi="Verdana"/>
            <w:color w:val="0000FF"/>
            <w:spacing w:val="-3"/>
            <w:sz w:val="17"/>
            <w:u w:val="single"/>
            <w:lang w:val="cs-CZ"/>
          </w:rPr>
          <w:softHyphen/>
        </w:r>
      </w:hyperlink>
      <w:r>
        <w:rPr>
          <w:rFonts w:ascii="Verdana" w:hAnsi="Verdana"/>
          <w:color w:val="0000FF"/>
          <w:spacing w:val="-4"/>
          <w:sz w:val="17"/>
          <w:u w:val="single"/>
          <w:lang w:val="cs-CZ"/>
        </w:rPr>
        <w:t>skolni.cz/index.php/cs/dokumenty),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 pojištění CK proti úpadku.</w:t>
      </w:r>
    </w:p>
    <w:p w:rsidR="0004094E" w:rsidRDefault="0004094E">
      <w:pPr>
        <w:spacing w:before="108" w:line="312" w:lineRule="auto"/>
        <w:ind w:left="504" w:right="144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V ceně zájezdu nejsou zahrnuty následující služby: vstupné (viz. Ceník vstupů), občerstvení během cesty </w:t>
      </w:r>
      <w:r>
        <w:rPr>
          <w:rFonts w:ascii="Verdana" w:hAnsi="Verdana"/>
          <w:color w:val="000000"/>
          <w:sz w:val="17"/>
          <w:lang w:val="cs-CZ"/>
        </w:rPr>
        <w:t>autobusem</w:t>
      </w:r>
    </w:p>
    <w:p w:rsidR="0004094E" w:rsidRDefault="0004094E">
      <w:pPr>
        <w:spacing w:before="108" w:line="290" w:lineRule="auto"/>
        <w:ind w:left="50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Údaje o ubytování: viz katalog</w:t>
      </w:r>
    </w:p>
    <w:p w:rsidR="0004094E" w:rsidRDefault="0004094E">
      <w:pPr>
        <w:spacing w:before="144" w:line="319" w:lineRule="auto"/>
        <w:ind w:left="504" w:right="14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Druh, charakteristika a kategorie dopravního prostředku, údaje o trase cesty: zájezdy jsou organizovány </w:t>
      </w:r>
      <w:r>
        <w:rPr>
          <w:rFonts w:ascii="Verdana" w:hAnsi="Verdana"/>
          <w:color w:val="000000"/>
          <w:spacing w:val="-5"/>
          <w:sz w:val="17"/>
          <w:lang w:val="cs-CZ"/>
        </w:rPr>
        <w:t>luxusními dálkovými autobusy. Trasa vede přes Německo, Belgii a Francii.</w:t>
      </w:r>
    </w:p>
    <w:p w:rsidR="0004094E" w:rsidRDefault="0004094E">
      <w:pPr>
        <w:sectPr w:rsidR="0004094E">
          <w:pgSz w:w="11918" w:h="16854"/>
          <w:pgMar w:top="0" w:right="958" w:bottom="2138" w:left="1180" w:header="708" w:footer="708" w:gutter="0"/>
          <w:cols w:space="708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"/>
        <w:gridCol w:w="8577"/>
      </w:tblGrid>
      <w:tr w:rsidR="0004094E" w:rsidRPr="00701A3E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11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094E" w:rsidRPr="00701A3E" w:rsidRDefault="0004094E">
            <w:pPr>
              <w:spacing w:after="180"/>
              <w:ind w:left="92"/>
              <w:jc w:val="right"/>
            </w:pPr>
            <w:r w:rsidRPr="00701A3E">
              <w:rPr>
                <w:noProof/>
                <w:lang w:val="cs-CZ" w:eastAsia="cs-CZ"/>
              </w:rPr>
              <w:pict>
                <v:shape id="_x0000_i1026" type="#_x0000_t75" style="width:52.5pt;height:30.75pt;visibility:visible">
                  <v:imagedata r:id="rId11" o:title=""/>
                </v:shape>
              </w:pict>
            </w:r>
          </w:p>
        </w:tc>
        <w:tc>
          <w:tcPr>
            <w:tcW w:w="85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094E" w:rsidRPr="00701A3E" w:rsidRDefault="0004094E">
            <w:pPr>
              <w:spacing w:line="202" w:lineRule="exact"/>
              <w:ind w:left="6408" w:right="108" w:firstLine="180"/>
              <w:jc w:val="both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 w:rsidRPr="00701A3E"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 xml:space="preserve">barnora uoKoupsiova </w:t>
            </w:r>
            <w:r w:rsidRPr="00701A3E"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 xml:space="preserve">Tel.: +420 606 673 679 </w:t>
            </w:r>
            <w:r w:rsidRPr="00701A3E">
              <w:rPr>
                <w:rFonts w:ascii="Tahoma" w:hAnsi="Tahoma"/>
                <w:i/>
                <w:color w:val="000000"/>
                <w:sz w:val="18"/>
                <w:lang w:val="cs-CZ"/>
              </w:rPr>
              <w:t xml:space="preserve">info@zajezdy-sko‚nj.cz </w:t>
            </w:r>
            <w:hyperlink r:id="rId12">
              <w:r w:rsidRPr="00701A3E">
                <w:rPr>
                  <w:rFonts w:ascii="Verdana" w:hAnsi="Verdana"/>
                  <w:color w:val="0000FF"/>
                  <w:spacing w:val="-4"/>
                  <w:sz w:val="18"/>
                  <w:u w:val="single"/>
                  <w:lang w:val="cs-CZ"/>
                </w:rPr>
                <w:t>www.zajezdy-skolni.cz</w:t>
              </w:r>
            </w:hyperlink>
          </w:p>
        </w:tc>
      </w:tr>
    </w:tbl>
    <w:p w:rsidR="0004094E" w:rsidRDefault="0004094E">
      <w:pPr>
        <w:spacing w:after="232" w:line="20" w:lineRule="exact"/>
      </w:pPr>
    </w:p>
    <w:p w:rsidR="0004094E" w:rsidRDefault="0004094E">
      <w:pPr>
        <w:ind w:left="576"/>
        <w:rPr>
          <w:rFonts w:ascii="Verdana" w:hAnsi="Verdana"/>
          <w:color w:val="000000"/>
          <w:sz w:val="20"/>
          <w:u w:val="single"/>
          <w:lang w:val="cs-CZ"/>
        </w:rPr>
      </w:pPr>
      <w:r>
        <w:rPr>
          <w:rFonts w:ascii="Verdana" w:hAnsi="Verdana"/>
          <w:color w:val="000000"/>
          <w:sz w:val="20"/>
          <w:u w:val="single"/>
          <w:lang w:val="cs-CZ"/>
        </w:rPr>
        <w:t>Podmínky účasti na zájezdech</w:t>
      </w:r>
      <w:r>
        <w:rPr>
          <w:rFonts w:ascii="Arial" w:hAnsi="Arial"/>
          <w:color w:val="000000"/>
          <w:sz w:val="20"/>
          <w:u w:val="single"/>
          <w:vertAlign w:val="superscript"/>
          <w:lang w:val="cs-CZ"/>
        </w:rPr>
        <w:t>)</w:t>
      </w:r>
    </w:p>
    <w:p w:rsidR="0004094E" w:rsidRDefault="0004094E">
      <w:pPr>
        <w:numPr>
          <w:ilvl w:val="0"/>
          <w:numId w:val="1"/>
        </w:numPr>
        <w:tabs>
          <w:tab w:val="clear" w:pos="216"/>
          <w:tab w:val="decimal" w:pos="864"/>
        </w:tabs>
        <w:spacing w:before="36"/>
        <w:ind w:left="576" w:right="72" w:firstLine="72"/>
        <w:jc w:val="both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 xml:space="preserve">Zákazník podpisem této smlouvy o zájezdu potvrzuje, že se seznámil s Všeobecnými 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smluvními podmínkami a pojistnými podmínkami. Zákazník bere na vědomí, že tyto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Všeobecné smluvní podmínky a pojistné podmínky jsou nedílnou součástí této smlouvy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a 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souhlasí s nimi, a to i jménem všech spolucestujících osob, které jej k uzavření této </w:t>
      </w:r>
      <w:r>
        <w:rPr>
          <w:rFonts w:ascii="Verdana" w:hAnsi="Verdana"/>
          <w:color w:val="000000"/>
          <w:spacing w:val="-1"/>
          <w:sz w:val="20"/>
          <w:lang w:val="cs-CZ"/>
        </w:rPr>
        <w:t>smlouvy zmocnily, nebo ve prospěch kterých tuto smlouvu uzavírá.</w:t>
      </w:r>
    </w:p>
    <w:p w:rsidR="0004094E" w:rsidRDefault="0004094E">
      <w:pPr>
        <w:numPr>
          <w:ilvl w:val="0"/>
          <w:numId w:val="1"/>
        </w:numPr>
        <w:tabs>
          <w:tab w:val="clear" w:pos="216"/>
          <w:tab w:val="decimal" w:pos="864"/>
        </w:tabs>
        <w:spacing w:before="72"/>
        <w:ind w:left="576" w:right="72" w:firstLine="72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Pokud zákazník odstoupí od smlouvy je povinen uhradit cestovní kanceláři Barbory </w:t>
      </w:r>
      <w:r>
        <w:rPr>
          <w:rFonts w:ascii="Verdana" w:hAnsi="Verdana"/>
          <w:color w:val="000000"/>
          <w:spacing w:val="-1"/>
          <w:sz w:val="20"/>
          <w:lang w:val="cs-CZ"/>
        </w:rPr>
        <w:t>Dokoupilové následující výši odstupného:</w:t>
      </w:r>
    </w:p>
    <w:p w:rsidR="0004094E" w:rsidRDefault="0004094E">
      <w:pPr>
        <w:spacing w:before="72"/>
        <w:ind w:left="576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- 60 dnů před datum odjezdu na zájezd - odstupné se neúčtuje</w:t>
      </w:r>
    </w:p>
    <w:p w:rsidR="0004094E" w:rsidRDefault="0004094E">
      <w:pPr>
        <w:numPr>
          <w:ilvl w:val="0"/>
          <w:numId w:val="2"/>
        </w:numPr>
        <w:tabs>
          <w:tab w:val="clear" w:pos="144"/>
          <w:tab w:val="decimal" w:pos="720"/>
        </w:tabs>
        <w:spacing w:before="72"/>
        <w:ind w:left="576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>59 - 50 dní před datem odjezdu na zájezd - odstupné ve výši 30 % z celk. ceny zájezdu</w:t>
      </w:r>
    </w:p>
    <w:p w:rsidR="0004094E" w:rsidRDefault="0004094E">
      <w:pPr>
        <w:numPr>
          <w:ilvl w:val="0"/>
          <w:numId w:val="2"/>
        </w:numPr>
        <w:tabs>
          <w:tab w:val="clear" w:pos="144"/>
          <w:tab w:val="decimal" w:pos="720"/>
        </w:tabs>
        <w:spacing w:before="108"/>
        <w:ind w:left="576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>49 - 30 dní před datem odjezdu na zájezd - odstupné ve výši 60% z celk. ceny zájezdu</w:t>
      </w:r>
    </w:p>
    <w:p w:rsidR="0004094E" w:rsidRDefault="0004094E">
      <w:pPr>
        <w:numPr>
          <w:ilvl w:val="0"/>
          <w:numId w:val="2"/>
        </w:numPr>
        <w:tabs>
          <w:tab w:val="clear" w:pos="144"/>
          <w:tab w:val="decimal" w:pos="720"/>
        </w:tabs>
        <w:spacing w:before="72"/>
        <w:ind w:left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29 - 10 dní před datem odjezdu na zájezd - odstupné ve výši 80% z celk. ceny zájezdu</w:t>
      </w:r>
    </w:p>
    <w:p w:rsidR="0004094E" w:rsidRDefault="0004094E">
      <w:pPr>
        <w:numPr>
          <w:ilvl w:val="0"/>
          <w:numId w:val="2"/>
        </w:numPr>
        <w:tabs>
          <w:tab w:val="clear" w:pos="144"/>
          <w:tab w:val="decimal" w:pos="720"/>
        </w:tabs>
        <w:spacing w:before="72"/>
        <w:ind w:left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9 - O dní před datem odjezdu na zájezd - odstupné ve výši </w:t>
      </w:r>
      <w:r>
        <w:rPr>
          <w:rFonts w:ascii="Verdana" w:hAnsi="Verdana"/>
          <w:color w:val="000000"/>
          <w:sz w:val="18"/>
          <w:lang w:val="cs-CZ"/>
        </w:rPr>
        <w:t xml:space="preserve">100% </w:t>
      </w:r>
      <w:r>
        <w:rPr>
          <w:rFonts w:ascii="Verdana" w:hAnsi="Verdana"/>
          <w:color w:val="000000"/>
          <w:sz w:val="20"/>
          <w:lang w:val="cs-CZ"/>
        </w:rPr>
        <w:t>z celk. ceny zájezdu</w:t>
      </w:r>
    </w:p>
    <w:p w:rsidR="0004094E" w:rsidRDefault="0004094E">
      <w:pPr>
        <w:spacing w:before="108"/>
        <w:ind w:left="576" w:right="72"/>
        <w:jc w:val="both"/>
        <w:rPr>
          <w:rFonts w:ascii="Verdana" w:hAnsi="Verdana"/>
          <w:color w:val="000000"/>
          <w:spacing w:val="7"/>
          <w:sz w:val="20"/>
          <w:lang w:val="cs-CZ"/>
        </w:rPr>
      </w:pPr>
      <w:r>
        <w:rPr>
          <w:rFonts w:ascii="Verdana" w:hAnsi="Verdana"/>
          <w:color w:val="000000"/>
          <w:spacing w:val="7"/>
          <w:sz w:val="20"/>
          <w:lang w:val="cs-CZ"/>
        </w:rPr>
        <w:t xml:space="preserve">Pokud zákazník odstoupí v souladu s či. 7.2. Všeobecných obchodních podmínek,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povinnost platit odstupné nevzniká. Zákazník může postoupit smlouvu o zájezdu na třelÁ </w:t>
      </w:r>
      <w:r>
        <w:rPr>
          <w:rFonts w:ascii="Verdana" w:hAnsi="Verdana"/>
          <w:color w:val="000000"/>
          <w:spacing w:val="4"/>
          <w:sz w:val="20"/>
          <w:lang w:val="cs-CZ"/>
        </w:rPr>
        <w:t xml:space="preserve">osobu za podmínek uvedených v bodě 5.1.5. Všeobecných obchodních podmínek. V </w:t>
      </w:r>
      <w:r>
        <w:rPr>
          <w:rFonts w:ascii="Verdana" w:hAnsi="Verdana"/>
          <w:color w:val="000000"/>
          <w:sz w:val="20"/>
          <w:lang w:val="cs-CZ"/>
        </w:rPr>
        <w:t>tomto případě není zákazníkovi účtováno žádné odstupné.</w:t>
      </w:r>
    </w:p>
    <w:p w:rsidR="0004094E" w:rsidRDefault="0004094E">
      <w:pPr>
        <w:numPr>
          <w:ilvl w:val="0"/>
          <w:numId w:val="3"/>
        </w:numPr>
        <w:tabs>
          <w:tab w:val="clear" w:pos="288"/>
          <w:tab w:val="decimal" w:pos="936"/>
        </w:tabs>
        <w:spacing w:before="72"/>
        <w:ind w:left="576" w:right="72" w:firstLine="72"/>
        <w:jc w:val="both"/>
        <w:rPr>
          <w:rFonts w:ascii="Verdana" w:hAnsi="Verdana"/>
          <w:color w:val="000000"/>
          <w:spacing w:val="-3"/>
          <w:sz w:val="20"/>
          <w:u w:val="single"/>
          <w:lang w:val="cs-CZ"/>
        </w:rPr>
      </w:pPr>
      <w:r>
        <w:rPr>
          <w:rFonts w:ascii="Verdana" w:hAnsi="Verdana"/>
          <w:color w:val="000000"/>
          <w:spacing w:val="-3"/>
          <w:sz w:val="20"/>
          <w:u w:val="single"/>
          <w:lang w:val="cs-CZ"/>
        </w:rPr>
        <w:t xml:space="preserve">Nedílnou součástí této smlouvy jsou všeobecné podmínky CK, odsouhlasený program </w:t>
      </w:r>
      <w:r>
        <w:rPr>
          <w:rFonts w:ascii="Verdana" w:hAnsi="Verdana"/>
          <w:color w:val="000000"/>
          <w:spacing w:val="1"/>
          <w:sz w:val="20"/>
          <w:u w:val="single"/>
          <w:lang w:val="cs-CZ"/>
        </w:rPr>
        <w:t xml:space="preserve">zájezdu a jmenný seznam všech účastníků včetně jejich rodných čísel, resp. dat narození </w:t>
      </w:r>
      <w:r>
        <w:rPr>
          <w:rFonts w:ascii="Verdana" w:hAnsi="Verdana"/>
          <w:color w:val="000000"/>
          <w:spacing w:val="-2"/>
          <w:sz w:val="20"/>
          <w:u w:val="single"/>
          <w:lang w:val="cs-CZ"/>
        </w:rPr>
        <w:t xml:space="preserve">a adres trvalého bydliště. </w:t>
      </w:r>
    </w:p>
    <w:p w:rsidR="0004094E" w:rsidRDefault="0004094E">
      <w:pPr>
        <w:numPr>
          <w:ilvl w:val="0"/>
          <w:numId w:val="3"/>
        </w:numPr>
        <w:tabs>
          <w:tab w:val="clear" w:pos="288"/>
          <w:tab w:val="decimal" w:pos="936"/>
        </w:tabs>
        <w:spacing w:before="72"/>
        <w:ind w:left="576" w:right="72" w:firstLine="72"/>
        <w:jc w:val="both"/>
        <w:rPr>
          <w:rFonts w:ascii="Verdana" w:hAnsi="Verdana"/>
          <w:color w:val="000000"/>
          <w:spacing w:val="11"/>
          <w:sz w:val="20"/>
          <w:u w:val="single"/>
          <w:lang w:val="cs-CZ"/>
        </w:rPr>
      </w:pPr>
      <w:r>
        <w:rPr>
          <w:rFonts w:ascii="Verdana" w:hAnsi="Verdana"/>
          <w:color w:val="000000"/>
          <w:spacing w:val="11"/>
          <w:sz w:val="20"/>
          <w:u w:val="single"/>
          <w:lang w:val="cs-CZ"/>
        </w:rPr>
        <w:t xml:space="preserve">Za studenty odpovídá doprovázející pedagogický dozor po celou dobu zájezdu </w:t>
      </w:r>
      <w:r>
        <w:rPr>
          <w:rFonts w:ascii="Verdana" w:hAnsi="Verdana"/>
          <w:color w:val="000000"/>
          <w:spacing w:val="-2"/>
          <w:sz w:val="20"/>
          <w:u w:val="single"/>
          <w:lang w:val="cs-CZ"/>
        </w:rPr>
        <w:t>s výjimkou, kdy jsou studenti v hostitelských rodinách.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 Ke každým 15 platícím účastníkům 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jede jedna osoba pedagogického dozoru zdarma. V případě, že je platících účastníků </w:t>
      </w:r>
      <w:r>
        <w:rPr>
          <w:rFonts w:ascii="Verdana" w:hAnsi="Verdana"/>
          <w:color w:val="000000"/>
          <w:spacing w:val="-1"/>
          <w:sz w:val="20"/>
          <w:lang w:val="cs-CZ"/>
        </w:rPr>
        <w:t>méně, cena zájezdu pro osobu dozoru se vypočítává poměrně k počtu platících účastníků.</w:t>
      </w:r>
    </w:p>
    <w:p w:rsidR="0004094E" w:rsidRDefault="0004094E">
      <w:pPr>
        <w:numPr>
          <w:ilvl w:val="0"/>
          <w:numId w:val="3"/>
        </w:numPr>
        <w:tabs>
          <w:tab w:val="clear" w:pos="288"/>
          <w:tab w:val="decimal" w:pos="936"/>
        </w:tabs>
        <w:spacing w:before="72"/>
        <w:ind w:left="576" w:right="72" w:firstLine="72"/>
        <w:jc w:val="both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 xml:space="preserve">Minimální počet platících účastníků pro uskutečnění zájezdu je 40. Pokud nebude </w:t>
      </w:r>
      <w:r>
        <w:rPr>
          <w:rFonts w:ascii="Verdana" w:hAnsi="Verdana"/>
          <w:color w:val="000000"/>
          <w:spacing w:val="9"/>
          <w:sz w:val="20"/>
          <w:lang w:val="cs-CZ"/>
        </w:rPr>
        <w:t xml:space="preserve">dosaženo tohoto minimálního počtu, má CK právo zrušit nejpozději 10 dní </w:t>
      </w:r>
      <w:r>
        <w:rPr>
          <w:rFonts w:ascii="Verdana" w:hAnsi="Verdana"/>
          <w:color w:val="000000"/>
          <w:spacing w:val="9"/>
          <w:sz w:val="18"/>
          <w:lang w:val="cs-CZ"/>
        </w:rPr>
        <w:t xml:space="preserve">přec, </w:t>
      </w:r>
      <w:r>
        <w:rPr>
          <w:rFonts w:ascii="Verdana" w:hAnsi="Verdana"/>
          <w:color w:val="000000"/>
          <w:spacing w:val="4"/>
          <w:sz w:val="20"/>
          <w:lang w:val="cs-CZ"/>
        </w:rPr>
        <w:t xml:space="preserve">zahájením, resp. </w:t>
      </w:r>
      <w:r>
        <w:rPr>
          <w:rFonts w:ascii="Verdana" w:hAnsi="Verdana"/>
          <w:color w:val="000000"/>
          <w:spacing w:val="4"/>
          <w:sz w:val="18"/>
          <w:lang w:val="cs-CZ"/>
        </w:rPr>
        <w:t>odjezdem na zájezd tento zrušit (dále viz VOP, ČI. 7.4.).</w:t>
      </w:r>
    </w:p>
    <w:p w:rsidR="0004094E" w:rsidRDefault="0004094E">
      <w:pPr>
        <w:tabs>
          <w:tab w:val="right" w:pos="7382"/>
        </w:tabs>
        <w:spacing w:before="72" w:after="504" w:line="360" w:lineRule="auto"/>
        <w:ind w:left="576" w:right="180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5. Smluvní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strany souhlasí se uveřejněním této Smlouvy v registru smluv </w:t>
      </w:r>
      <w:r>
        <w:rPr>
          <w:rFonts w:ascii="Verdana" w:hAnsi="Verdana"/>
          <w:color w:val="000000"/>
          <w:sz w:val="20"/>
          <w:lang w:val="cs-CZ"/>
        </w:rPr>
        <w:t>Datum: i</w:t>
      </w:r>
      <w:r>
        <w:rPr>
          <w:rFonts w:ascii="Verdana" w:hAnsi="Verdana"/>
          <w:color w:val="000000"/>
          <w:sz w:val="20"/>
          <w:lang w:val="cs-CZ"/>
        </w:rPr>
        <w:tab/>
        <w:t>Datum:</w:t>
      </w:r>
    </w:p>
    <w:p w:rsidR="0004094E" w:rsidRDefault="0004094E">
      <w:pPr>
        <w:sectPr w:rsidR="0004094E">
          <w:pgSz w:w="11918" w:h="16854"/>
          <w:pgMar w:top="0" w:right="1050" w:bottom="2224" w:left="1088" w:header="708" w:footer="708" w:gutter="0"/>
          <w:cols w:space="708"/>
        </w:sectPr>
      </w:pPr>
    </w:p>
    <w:p w:rsidR="0004094E" w:rsidRDefault="0004094E">
      <w:pPr>
        <w:spacing w:line="206" w:lineRule="auto"/>
        <w:ind w:left="360"/>
        <w:rPr>
          <w:rFonts w:ascii="Verdana" w:hAnsi="Verdana"/>
          <w:color w:val="000000"/>
          <w:sz w:val="20"/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-342pt;margin-top:.55pt;width:188.35pt;height:194.45pt;z-index:-251655168;mso-wrap-distance-left:0;mso-wrap-distance-right:0" filled="f" stroked="f">
            <v:textbox inset="0,0,0,0">
              <w:txbxContent>
                <w:p w:rsidR="0004094E" w:rsidRDefault="0004094E">
                  <w:pPr>
                    <w:spacing w:after="144" w:line="192" w:lineRule="auto"/>
                    <w:ind w:left="504"/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>Za CK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86"/>
                    <w:gridCol w:w="1681"/>
                  </w:tblGrid>
                  <w:tr w:rsidR="0004094E" w:rsidRPr="00701A3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7"/>
                    </w:trPr>
                    <w:tc>
                      <w:tcPr>
                        <w:tcW w:w="208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4094E" w:rsidRPr="00701A3E" w:rsidRDefault="0004094E">
                        <w:pPr>
                          <w:spacing w:after="108"/>
                          <w:ind w:left="1224"/>
                          <w:jc w:val="right"/>
                        </w:pPr>
                        <w:r w:rsidRPr="00701A3E">
                          <w:rPr>
                            <w:noProof/>
                            <w:lang w:val="cs-CZ" w:eastAsia="cs-CZ"/>
                          </w:rPr>
                          <w:pict>
                            <v:shape id="_x0000_i1028" type="#_x0000_t75" style="width:41.25pt;height:33.75pt;visibility:visible">
                              <v:imagedata r:id="rId13" o:title=""/>
                            </v:shape>
                          </w:pic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04094E" w:rsidRPr="00701A3E" w:rsidRDefault="0004094E">
                        <w:pPr>
                          <w:spacing w:before="540"/>
                          <w:ind w:right="3"/>
                          <w:jc w:val="right"/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  <w:lang w:val="cs-CZ"/>
                          </w:rPr>
                        </w:pPr>
                        <w:r w:rsidRPr="00701A3E"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  <w:lang w:val="cs-CZ"/>
                          </w:rPr>
                          <w:t>C,&gt;?</w:t>
                        </w:r>
                        <w:r w:rsidRPr="00701A3E">
                          <w:rPr>
                            <w:rFonts w:ascii="Arial" w:hAnsi="Arial"/>
                            <w:i/>
                            <w:color w:val="000000"/>
                            <w:w w:val="45"/>
                            <w:sz w:val="17"/>
                            <w:lang w:val="cs-CZ"/>
                          </w:rPr>
                          <w:t>■</w:t>
                        </w:r>
                        <w:r w:rsidRPr="00701A3E"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  <w:lang w:val="cs-CZ"/>
                          </w:rPr>
                          <w:t xml:space="preserve">,rta </w:t>
                        </w:r>
                        <w:r w:rsidRPr="00701A3E">
                          <w:rPr>
                            <w:rFonts w:ascii="Times New Roman" w:hAnsi="Times New Roman"/>
                            <w:color w:val="000000"/>
                            <w:spacing w:val="-10"/>
                            <w:sz w:val="17"/>
                            <w:lang w:val="cs-CZ"/>
                          </w:rPr>
                          <w:t>U*kwyhogki</w:t>
                        </w:r>
                      </w:p>
                    </w:tc>
                  </w:tr>
                </w:tbl>
                <w:p w:rsidR="0004094E" w:rsidRDefault="0004094E">
                  <w:pPr>
                    <w:spacing w:after="196" w:line="20" w:lineRule="exact"/>
                  </w:pPr>
                </w:p>
                <w:p w:rsidR="0004094E" w:rsidRDefault="0004094E">
                  <w:pPr>
                    <w:spacing w:after="2268"/>
                    <w:ind w:left="2232"/>
                    <w:rPr>
                      <w:rFonts w:ascii="Arial" w:hAnsi="Arial"/>
                      <w:color w:val="000000"/>
                      <w:w w:val="12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20"/>
                      <w:sz w:val="12"/>
                      <w:lang w:val="cs-CZ"/>
                    </w:rPr>
                    <w:t>01.</w:t>
                  </w:r>
                </w:p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line id="_x0000_s1030" style="position:absolute;left:0;text-align:left;z-index:251662336" from="-314.55pt,193.7pt" to="-201.85pt,193.7pt" strokeweight=".7pt"/>
        </w:pict>
      </w:r>
      <w:r>
        <w:rPr>
          <w:rFonts w:ascii="Verdana" w:hAnsi="Verdana"/>
          <w:color w:val="000000"/>
          <w:sz w:val="20"/>
          <w:lang w:val="cs-CZ"/>
        </w:rPr>
        <w:t>Za zákazníka</w:t>
      </w:r>
    </w:p>
    <w:p w:rsidR="0004094E" w:rsidRDefault="0004094E">
      <w:pPr>
        <w:spacing w:before="144" w:after="1152"/>
        <w:ind w:left="72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Jméno, příjmení, podpis</w:t>
      </w:r>
    </w:p>
    <w:p w:rsidR="0004094E" w:rsidRDefault="0004094E">
      <w:pPr>
        <w:spacing w:line="360" w:lineRule="auto"/>
        <w:ind w:left="1584"/>
        <w:rPr>
          <w:rFonts w:ascii="Arial" w:hAnsi="Arial"/>
          <w:color w:val="000000"/>
          <w:spacing w:val="403"/>
          <w:w w:val="115"/>
          <w:sz w:val="7"/>
          <w:vertAlign w:val="superscript"/>
          <w:lang w:val="cs-CZ"/>
        </w:rPr>
      </w:pPr>
      <w:r>
        <w:rPr>
          <w:rFonts w:ascii="Arial" w:hAnsi="Arial"/>
          <w:color w:val="000000"/>
          <w:spacing w:val="403"/>
          <w:w w:val="115"/>
          <w:sz w:val="7"/>
          <w:vertAlign w:val="superscript"/>
          <w:lang w:val="cs-CZ"/>
        </w:rPr>
        <w:t>s</w:t>
      </w:r>
      <w:r>
        <w:rPr>
          <w:rFonts w:ascii="Arial" w:hAnsi="Arial"/>
          <w:color w:val="000000"/>
          <w:spacing w:val="403"/>
          <w:sz w:val="6"/>
          <w:lang w:val="cs-CZ"/>
        </w:rPr>
        <w:t>.</w:t>
      </w:r>
      <w:r>
        <w:rPr>
          <w:rFonts w:ascii="Arial" w:hAnsi="Arial"/>
          <w:color w:val="000000"/>
          <w:spacing w:val="403"/>
          <w:w w:val="115"/>
          <w:sz w:val="6"/>
          <w:vertAlign w:val="superscript"/>
          <w:lang w:val="cs-CZ"/>
        </w:rPr>
        <w:t>;</w:t>
      </w:r>
    </w:p>
    <w:p w:rsidR="0004094E" w:rsidRDefault="0004094E">
      <w:pPr>
        <w:spacing w:before="108" w:after="1692" w:line="114" w:lineRule="exact"/>
        <w:ind w:left="144"/>
        <w:rPr>
          <w:rFonts w:ascii="Arial" w:hAnsi="Arial"/>
          <w:color w:val="000000"/>
          <w:spacing w:val="2"/>
          <w:sz w:val="6"/>
          <w:lang w:val="cs-CZ"/>
        </w:rPr>
      </w:pPr>
      <w:r>
        <w:rPr>
          <w:rFonts w:ascii="Arial" w:hAnsi="Arial"/>
          <w:color w:val="000000"/>
          <w:spacing w:val="2"/>
          <w:sz w:val="6"/>
          <w:lang w:val="cs-CZ"/>
        </w:rPr>
        <w:t>,");'</w:t>
      </w:r>
      <w:r>
        <w:rPr>
          <w:rFonts w:ascii="Arial" w:hAnsi="Arial"/>
          <w:color w:val="000000"/>
          <w:spacing w:val="2"/>
          <w:sz w:val="16"/>
          <w:lang w:val="cs-CZ"/>
        </w:rPr>
        <w:t>■</w:t>
      </w:r>
    </w:p>
    <w:p w:rsidR="0004094E" w:rsidRDefault="0004094E">
      <w:pPr>
        <w:sectPr w:rsidR="0004094E">
          <w:type w:val="continuous"/>
          <w:pgSz w:w="11918" w:h="16854"/>
          <w:pgMar w:top="0" w:right="1050" w:bottom="2224" w:left="7928" w:header="708" w:footer="708" w:gutter="0"/>
          <w:cols w:space="708"/>
        </w:sectPr>
      </w:pPr>
    </w:p>
    <w:p w:rsidR="0004094E" w:rsidRDefault="0004094E">
      <w:pPr>
        <w:ind w:left="504" w:right="2232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1 celé znění viz Všeobecné smluvní podmínky na </w:t>
      </w:r>
      <w:hyperlink r:id="rId14">
        <w:r>
          <w:rPr>
            <w:rFonts w:ascii="Verdana" w:hAnsi="Verdana"/>
            <w:color w:val="0000FF"/>
            <w:spacing w:val="-5"/>
            <w:sz w:val="20"/>
            <w:u w:val="single"/>
            <w:lang w:val="cs-CZ"/>
          </w:rPr>
          <w:t>http://www.zajezdy</w:t>
        </w:r>
      </w:hyperlink>
      <w:r>
        <w:rPr>
          <w:rFonts w:ascii="Verdana" w:hAnsi="Verdana"/>
          <w:color w:val="000000"/>
          <w:spacing w:val="-5"/>
          <w:sz w:val="20"/>
          <w:lang w:val="cs-CZ"/>
        </w:rPr>
        <w:softHyphen/>
      </w:r>
      <w:r>
        <w:rPr>
          <w:rFonts w:ascii="Verdana" w:hAnsi="Verdana"/>
          <w:color w:val="000000"/>
          <w:spacing w:val="-2"/>
          <w:sz w:val="20"/>
          <w:lang w:val="cs-CZ"/>
        </w:rPr>
        <w:t>skolni.cz/index.php/cs/dokumenty</w:t>
      </w:r>
    </w:p>
    <w:sectPr w:rsidR="0004094E" w:rsidSect="00B80873">
      <w:type w:val="continuous"/>
      <w:pgSz w:w="11918" w:h="16854"/>
      <w:pgMar w:top="0" w:right="1050" w:bottom="2224" w:left="108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EA5"/>
    <w:multiLevelType w:val="multilevel"/>
    <w:tmpl w:val="FFFFFFFF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C0C36C8"/>
    <w:multiLevelType w:val="multilevel"/>
    <w:tmpl w:val="FFFFFFFF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 w:cs="Times New Roman"/>
        <w:strike w:val="0"/>
        <w:color w:val="000000"/>
        <w:spacing w:val="-3"/>
        <w:w w:val="100"/>
        <w:sz w:val="20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FBE16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2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873"/>
    <w:rsid w:val="0004094E"/>
    <w:rsid w:val="005B549C"/>
    <w:rsid w:val="00701A3E"/>
    <w:rsid w:val="00B80873"/>
    <w:rsid w:val="00D7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jezdy-skolni.cz,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zalezdv-skolni.cz" TargetMode="External"/><Relationship Id="rId12" Type="http://schemas.openxmlformats.org/officeDocument/2006/relationships/hyperlink" Target="http://www.zajezdy-skoln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zajezdy-skolni.cz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zajezdy-skolni.cz/index.php/cs/dokumenty)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lezdy-skolni.cz" TargetMode="External"/><Relationship Id="rId14" Type="http://schemas.openxmlformats.org/officeDocument/2006/relationships/hyperlink" Target="http://www.zajez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671</Words>
  <Characters>3963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farny</cp:lastModifiedBy>
  <cp:revision>2</cp:revision>
  <dcterms:created xsi:type="dcterms:W3CDTF">2018-04-06T13:31:00Z</dcterms:created>
  <dcterms:modified xsi:type="dcterms:W3CDTF">2018-04-06T13:31:00Z</dcterms:modified>
</cp:coreProperties>
</file>