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AF" w:rsidRDefault="008A67AF" w:rsidP="008A67AF">
      <w:pPr>
        <w:pStyle w:val="Bezmezer"/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18DDD6A9" wp14:editId="1180D8CE">
            <wp:extent cx="1238250" cy="790575"/>
            <wp:effectExtent l="0" t="0" r="0" b="9525"/>
            <wp:docPr id="1" name="Obrázek 1" descr="http://www.kultura-kadan.cz/logo/logoBARjedn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://www.kultura-kadan.cz/logo/logoBARjedn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7AF">
        <w:rPr>
          <w:b/>
          <w:sz w:val="28"/>
          <w:szCs w:val="28"/>
        </w:rPr>
        <w:t xml:space="preserve"> </w:t>
      </w:r>
      <w:r w:rsidRPr="000560E9">
        <w:rPr>
          <w:b/>
          <w:sz w:val="28"/>
          <w:szCs w:val="28"/>
        </w:rPr>
        <w:t>Kulturní zařízení Kadaň, příspěvková organizace</w:t>
      </w:r>
    </w:p>
    <w:p w:rsidR="008A67AF" w:rsidRDefault="008A67AF" w:rsidP="008A67AF">
      <w:pPr>
        <w:pStyle w:val="Bezmezer"/>
        <w:pBdr>
          <w:bottom w:val="single" w:sz="6" w:space="1" w:color="auto"/>
        </w:pBdr>
        <w:ind w:left="708" w:firstLine="708"/>
        <w:jc w:val="center"/>
        <w:rPr>
          <w:b/>
        </w:rPr>
      </w:pPr>
      <w:r>
        <w:rPr>
          <w:b/>
        </w:rPr>
        <w:t>Čechova 147, Kadaň, IČO: 75110245, DIČ: CZ75110245</w:t>
      </w:r>
    </w:p>
    <w:p w:rsidR="009161FA" w:rsidRDefault="009161FA"/>
    <w:p w:rsidR="008A67AF" w:rsidRDefault="008A67AF" w:rsidP="00261DC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Objednávka/celoroční </w:t>
      </w:r>
      <w:r w:rsidR="00261DC7">
        <w:rPr>
          <w:sz w:val="28"/>
          <w:szCs w:val="28"/>
        </w:rPr>
        <w:t>č.</w:t>
      </w:r>
      <w:r w:rsidR="00980BD0">
        <w:rPr>
          <w:sz w:val="28"/>
          <w:szCs w:val="28"/>
        </w:rPr>
        <w:t xml:space="preserve"> 1</w:t>
      </w:r>
      <w:r w:rsidR="00261DC7">
        <w:rPr>
          <w:sz w:val="28"/>
          <w:szCs w:val="28"/>
        </w:rPr>
        <w:t>/ výroba plakátů/2018</w:t>
      </w:r>
    </w:p>
    <w:p w:rsidR="008A67AF" w:rsidRPr="008A67AF" w:rsidRDefault="008A67AF" w:rsidP="008A67AF">
      <w:pPr>
        <w:pStyle w:val="Bezmezer"/>
        <w:rPr>
          <w:b/>
        </w:rPr>
      </w:pPr>
      <w:r w:rsidRPr="008A67AF">
        <w:rPr>
          <w:b/>
        </w:rPr>
        <w:t>Objednatel:</w:t>
      </w:r>
      <w:r w:rsidRPr="008A67AF">
        <w:rPr>
          <w:b/>
        </w:rPr>
        <w:tab/>
      </w:r>
      <w:r w:rsidRPr="008A67AF">
        <w:rPr>
          <w:b/>
        </w:rPr>
        <w:tab/>
        <w:t>Kulturní zařízení Kadaň, příspěvková organizace</w:t>
      </w:r>
      <w:r>
        <w:rPr>
          <w:b/>
        </w:rPr>
        <w:t>,</w:t>
      </w:r>
    </w:p>
    <w:p w:rsidR="008A67AF" w:rsidRDefault="008A67AF" w:rsidP="008A67AF">
      <w:pPr>
        <w:pStyle w:val="Bezmezer"/>
        <w:ind w:left="2124" w:firstLine="6"/>
      </w:pPr>
      <w:r>
        <w:t xml:space="preserve">zapsaná v obchodním rejstříku vedeném Krajským soudem v Ústí nad Labem, oddíl </w:t>
      </w:r>
      <w:proofErr w:type="spellStart"/>
      <w:r>
        <w:t>Pr</w:t>
      </w:r>
      <w:proofErr w:type="spellEnd"/>
      <w:r>
        <w:t>, vložka 769,</w:t>
      </w:r>
    </w:p>
    <w:p w:rsidR="008A67AF" w:rsidRDefault="008A67AF" w:rsidP="008A67AF">
      <w:pPr>
        <w:pStyle w:val="Bezmez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A67AF">
        <w:t>z</w:t>
      </w:r>
      <w:r>
        <w:t>astoupená Marcelou Trejbal Vlčkovou, ředitelkou,</w:t>
      </w:r>
    </w:p>
    <w:p w:rsidR="008A67AF" w:rsidRDefault="008A67AF" w:rsidP="008A67AF">
      <w:pPr>
        <w:pStyle w:val="Bezmezer"/>
      </w:pPr>
      <w:r>
        <w:tab/>
      </w:r>
      <w:r>
        <w:tab/>
      </w:r>
      <w:r>
        <w:tab/>
        <w:t>se sídlem Čechova 147, 432 01 Kadaň,</w:t>
      </w:r>
    </w:p>
    <w:p w:rsidR="008A67AF" w:rsidRDefault="008A67AF" w:rsidP="008A67AF">
      <w:pPr>
        <w:pStyle w:val="Bezmezer"/>
      </w:pPr>
      <w:r>
        <w:tab/>
      </w:r>
      <w:r>
        <w:tab/>
      </w:r>
      <w:r>
        <w:tab/>
        <w:t>IČO 75110245, DIČ CZ75110245</w:t>
      </w:r>
    </w:p>
    <w:p w:rsidR="008A67AF" w:rsidRDefault="008A67AF" w:rsidP="008A67AF">
      <w:pPr>
        <w:pStyle w:val="Bezmezer"/>
      </w:pPr>
    </w:p>
    <w:p w:rsidR="008A67AF" w:rsidRDefault="008A67AF" w:rsidP="008A67AF">
      <w:pPr>
        <w:pStyle w:val="Bezmezer"/>
      </w:pPr>
      <w:r>
        <w:t>(dále jen „objednatel“)</w:t>
      </w:r>
    </w:p>
    <w:p w:rsidR="008A67AF" w:rsidRDefault="008A67AF" w:rsidP="008A67AF">
      <w:pPr>
        <w:pStyle w:val="Bezmezer"/>
      </w:pPr>
    </w:p>
    <w:p w:rsidR="008A67AF" w:rsidRDefault="008A67AF" w:rsidP="008A67AF">
      <w:pPr>
        <w:pStyle w:val="Bezmezer"/>
      </w:pPr>
      <w:r>
        <w:rPr>
          <w:b/>
        </w:rPr>
        <w:t>Dodavatel:</w:t>
      </w:r>
      <w:r>
        <w:rPr>
          <w:b/>
        </w:rPr>
        <w:tab/>
      </w:r>
      <w:r>
        <w:rPr>
          <w:b/>
        </w:rPr>
        <w:tab/>
        <w:t>Blig s.r.o.</w:t>
      </w:r>
      <w:r>
        <w:t xml:space="preserve"> </w:t>
      </w:r>
      <w:r>
        <w:tab/>
      </w:r>
    </w:p>
    <w:p w:rsidR="00D65406" w:rsidRDefault="00D65406" w:rsidP="00D65406">
      <w:pPr>
        <w:pStyle w:val="Bezmezer"/>
        <w:ind w:left="2124" w:firstLine="6"/>
      </w:pPr>
      <w:r>
        <w:t xml:space="preserve">zapsaná v obchodním rejstříku vedeném Krajským soudem v Ústí nad Labem, oddíl </w:t>
      </w:r>
      <w:r w:rsidR="000656A9">
        <w:t>C,</w:t>
      </w:r>
      <w:r>
        <w:t xml:space="preserve"> vložka </w:t>
      </w:r>
      <w:r w:rsidR="000656A9">
        <w:t>34697</w:t>
      </w:r>
      <w:r>
        <w:t>,</w:t>
      </w:r>
    </w:p>
    <w:p w:rsidR="008A67AF" w:rsidRDefault="00D65406" w:rsidP="00D65406">
      <w:pPr>
        <w:pStyle w:val="Bezmezer"/>
      </w:pPr>
      <w:r>
        <w:tab/>
      </w:r>
      <w:r>
        <w:tab/>
      </w:r>
      <w:r>
        <w:tab/>
        <w:t xml:space="preserve">zastoupená Petrem </w:t>
      </w:r>
      <w:proofErr w:type="spellStart"/>
      <w:r>
        <w:t>Petim</w:t>
      </w:r>
      <w:proofErr w:type="spellEnd"/>
      <w:r>
        <w:t>, jednatelem,</w:t>
      </w:r>
    </w:p>
    <w:p w:rsidR="00D65406" w:rsidRDefault="00D65406" w:rsidP="00D65406">
      <w:pPr>
        <w:pStyle w:val="Bezmezer"/>
      </w:pPr>
      <w:r>
        <w:tab/>
      </w:r>
      <w:r>
        <w:tab/>
      </w:r>
      <w:r>
        <w:tab/>
        <w:t>se sídlem U Stadionu 1215, 432 01 Kadaň</w:t>
      </w:r>
    </w:p>
    <w:p w:rsidR="00D65406" w:rsidRDefault="00D65406" w:rsidP="00D65406">
      <w:pPr>
        <w:pStyle w:val="Bezmezer"/>
        <w:rPr>
          <w:rStyle w:val="nowrap"/>
        </w:rPr>
      </w:pPr>
      <w:r>
        <w:tab/>
      </w:r>
      <w:r>
        <w:tab/>
      </w:r>
      <w:r>
        <w:tab/>
        <w:t xml:space="preserve">IČO </w:t>
      </w:r>
      <w:r>
        <w:rPr>
          <w:rStyle w:val="nowrap"/>
        </w:rPr>
        <w:t>03448436, DIČ: CZ</w:t>
      </w:r>
      <w:r w:rsidRPr="00D65406">
        <w:t xml:space="preserve"> </w:t>
      </w:r>
      <w:r>
        <w:rPr>
          <w:rStyle w:val="nowrap"/>
        </w:rPr>
        <w:t>03448436</w:t>
      </w:r>
    </w:p>
    <w:p w:rsidR="00D65406" w:rsidRDefault="00D65406" w:rsidP="00D65406">
      <w:pPr>
        <w:pStyle w:val="Bezmezer"/>
        <w:rPr>
          <w:rStyle w:val="nowrap"/>
        </w:rPr>
      </w:pPr>
    </w:p>
    <w:p w:rsidR="00D65406" w:rsidRDefault="00D65406" w:rsidP="00D65406">
      <w:pPr>
        <w:pStyle w:val="Bezmezer"/>
        <w:rPr>
          <w:rStyle w:val="nowrap"/>
        </w:rPr>
      </w:pPr>
      <w:r>
        <w:rPr>
          <w:rStyle w:val="nowrap"/>
        </w:rPr>
        <w:t>(dále jen „dodavatel“)</w:t>
      </w:r>
    </w:p>
    <w:p w:rsidR="00D65406" w:rsidRDefault="00D65406" w:rsidP="00D65406">
      <w:pPr>
        <w:pStyle w:val="Bezmezer"/>
        <w:rPr>
          <w:rStyle w:val="nowrap"/>
        </w:rPr>
      </w:pPr>
    </w:p>
    <w:p w:rsidR="00D65406" w:rsidRDefault="00261DC7" w:rsidP="00D65406">
      <w:pPr>
        <w:pStyle w:val="Bezmezer"/>
        <w:rPr>
          <w:rStyle w:val="nowrap"/>
        </w:rPr>
      </w:pPr>
      <w:r w:rsidRPr="00261DC7">
        <w:rPr>
          <w:rStyle w:val="nowrap"/>
          <w:b/>
        </w:rPr>
        <w:t>Objednáváme</w:t>
      </w:r>
      <w:r>
        <w:rPr>
          <w:rStyle w:val="nowrap"/>
          <w:b/>
        </w:rPr>
        <w:t xml:space="preserve"> </w:t>
      </w:r>
      <w:r>
        <w:rPr>
          <w:rStyle w:val="nowrap"/>
        </w:rPr>
        <w:t>(přesná specifikace, celková cena, údaj o DPH):</w:t>
      </w:r>
    </w:p>
    <w:p w:rsidR="00261DC7" w:rsidRDefault="00261DC7" w:rsidP="00D65406">
      <w:pPr>
        <w:pStyle w:val="Bezmezer"/>
        <w:rPr>
          <w:rStyle w:val="nowrap"/>
        </w:rPr>
      </w:pPr>
    </w:p>
    <w:p w:rsidR="00261DC7" w:rsidRDefault="00261DC7" w:rsidP="00D65406">
      <w:pPr>
        <w:pStyle w:val="Bezmezer"/>
        <w:rPr>
          <w:rStyle w:val="nowrap"/>
          <w:b/>
        </w:rPr>
      </w:pPr>
      <w:r>
        <w:rPr>
          <w:rStyle w:val="nowrap"/>
          <w:b/>
        </w:rPr>
        <w:t xml:space="preserve">Celoroční objednávka výroby plakátů na kulturní akce dle platného ceníku pro rok 2018. Dodavatel zajišťuje výrobu plakátů za exkluzivní cenu. Předpokládaná úhrnná roční hodnota odběru </w:t>
      </w:r>
    </w:p>
    <w:p w:rsidR="00261DC7" w:rsidRPr="00261DC7" w:rsidRDefault="00261DC7" w:rsidP="00D65406">
      <w:pPr>
        <w:pStyle w:val="Bezmezer"/>
        <w:rPr>
          <w:b/>
        </w:rPr>
      </w:pPr>
      <w:r>
        <w:rPr>
          <w:rStyle w:val="nowrap"/>
          <w:b/>
        </w:rPr>
        <w:t>je 190 000 Kč bez DPH.</w:t>
      </w:r>
    </w:p>
    <w:p w:rsidR="00D65406" w:rsidRDefault="00D65406" w:rsidP="008A67AF">
      <w:r>
        <w:tab/>
      </w:r>
      <w:r>
        <w:tab/>
      </w:r>
    </w:p>
    <w:p w:rsidR="00D65406" w:rsidRDefault="00261DC7" w:rsidP="008A67AF">
      <w:r>
        <w:t>Vyřizuje: (jméno, kontakt) Monika Froňková</w:t>
      </w:r>
    </w:p>
    <w:p w:rsidR="00211FEE" w:rsidRDefault="00211FEE" w:rsidP="00211FEE">
      <w:pPr>
        <w:pStyle w:val="Bezmezer"/>
      </w:pPr>
      <w:r>
        <w:t>Datum: 27. 3. 2018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  <w:proofErr w:type="gramStart"/>
      <w:r>
        <w:t>…..</w:t>
      </w:r>
      <w:proofErr w:type="gramEnd"/>
    </w:p>
    <w:p w:rsidR="00211FEE" w:rsidRDefault="00211FEE" w:rsidP="00211FEE">
      <w:pPr>
        <w:pStyle w:val="Bezmezer"/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Marcela Trejbal Vlčková, objednatel</w:t>
      </w:r>
    </w:p>
    <w:p w:rsidR="00211FEE" w:rsidRDefault="00211FEE" w:rsidP="00211FEE">
      <w:pPr>
        <w:pStyle w:val="Bezmezer"/>
        <w:pBdr>
          <w:bottom w:val="single" w:sz="6" w:space="1" w:color="auto"/>
        </w:pBdr>
      </w:pPr>
    </w:p>
    <w:p w:rsidR="00211FEE" w:rsidRDefault="00211FEE" w:rsidP="008A67AF"/>
    <w:p w:rsidR="00211FEE" w:rsidRDefault="00211FEE" w:rsidP="008A67AF">
      <w:pPr>
        <w:rPr>
          <w:sz w:val="18"/>
          <w:szCs w:val="18"/>
        </w:rPr>
      </w:pPr>
      <w:r>
        <w:rPr>
          <w:sz w:val="18"/>
          <w:szCs w:val="18"/>
        </w:rPr>
        <w:t xml:space="preserve">Při fakturaci uvádějte číslo objednávky. Splatnost činí </w:t>
      </w:r>
      <w:r w:rsidR="00691E8B">
        <w:rPr>
          <w:sz w:val="18"/>
          <w:szCs w:val="18"/>
        </w:rPr>
        <w:t>7</w:t>
      </w:r>
      <w:r>
        <w:rPr>
          <w:sz w:val="18"/>
          <w:szCs w:val="18"/>
        </w:rPr>
        <w:t xml:space="preserve"> dní od doručení daňového dokladu objednateli.</w:t>
      </w:r>
    </w:p>
    <w:p w:rsidR="00211FEE" w:rsidRDefault="00211FEE" w:rsidP="008A67AF">
      <w:pPr>
        <w:rPr>
          <w:sz w:val="18"/>
          <w:szCs w:val="18"/>
        </w:rPr>
      </w:pPr>
      <w:r>
        <w:rPr>
          <w:sz w:val="18"/>
          <w:szCs w:val="18"/>
        </w:rPr>
        <w:t>Dodavatel bere na vědomí, že objednatel zveřejní tuto smlouvu/objednávku v registru smluv v souladu se zákonem č. 340/2015 Sb., Zákon o zvláštních podmínkách účinnosti některých smluv, uveřejňování těchto smluv a o registru smluv.</w:t>
      </w:r>
    </w:p>
    <w:p w:rsidR="00211FEE" w:rsidRDefault="00211FEE" w:rsidP="00211FEE">
      <w:pPr>
        <w:pStyle w:val="Bezmezer"/>
        <w:pBdr>
          <w:bottom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>Ž</w:t>
      </w:r>
      <w:r w:rsidRPr="00211FEE">
        <w:rPr>
          <w:sz w:val="18"/>
          <w:szCs w:val="18"/>
        </w:rPr>
        <w:t>ádáme o potvrzení přijetí objednávky.</w:t>
      </w:r>
    </w:p>
    <w:p w:rsidR="00211FEE" w:rsidRDefault="00211FEE" w:rsidP="00211FEE">
      <w:pPr>
        <w:pStyle w:val="Bezmezer"/>
        <w:rPr>
          <w:sz w:val="18"/>
          <w:szCs w:val="18"/>
        </w:rPr>
      </w:pPr>
    </w:p>
    <w:p w:rsidR="00211FEE" w:rsidRDefault="00211FEE" w:rsidP="00211FEE">
      <w:pPr>
        <w:pStyle w:val="Bezmezer"/>
      </w:pPr>
      <w:r>
        <w:t xml:space="preserve">Jméno: </w:t>
      </w:r>
      <w:r w:rsidR="00024D03">
        <w:t>Petr Peti</w:t>
      </w:r>
    </w:p>
    <w:p w:rsidR="00211FEE" w:rsidRDefault="00211FEE" w:rsidP="00211FEE">
      <w:pPr>
        <w:pStyle w:val="Bezmezer"/>
      </w:pPr>
    </w:p>
    <w:p w:rsidR="00211FEE" w:rsidRDefault="00211FEE" w:rsidP="00211FEE">
      <w:pPr>
        <w:pStyle w:val="Bezmezer"/>
      </w:pPr>
      <w:r>
        <w:t xml:space="preserve">Datum: </w:t>
      </w:r>
      <w:r w:rsidR="00024D03">
        <w:t>5. d</w:t>
      </w:r>
      <w:bookmarkStart w:id="0" w:name="_GoBack"/>
      <w:bookmarkEnd w:id="0"/>
      <w:r w:rsidR="00024D03">
        <w:t xml:space="preserve">ubna 2018 </w:t>
      </w:r>
      <w:r w:rsidR="00024D03">
        <w:tab/>
      </w:r>
      <w:r w:rsidR="00024D03"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211FEE" w:rsidRPr="00211FEE" w:rsidRDefault="00211FEE" w:rsidP="00211FE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Podpis, razítko</w:t>
      </w:r>
    </w:p>
    <w:sectPr w:rsidR="00211FEE" w:rsidRPr="00211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AF"/>
    <w:rsid w:val="00024D03"/>
    <w:rsid w:val="000656A9"/>
    <w:rsid w:val="00211FEE"/>
    <w:rsid w:val="00261DC7"/>
    <w:rsid w:val="00691E8B"/>
    <w:rsid w:val="008A67AF"/>
    <w:rsid w:val="009161FA"/>
    <w:rsid w:val="00980BD0"/>
    <w:rsid w:val="00B57CF7"/>
    <w:rsid w:val="00D6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7A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A67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wrap">
    <w:name w:val="nowrap"/>
    <w:basedOn w:val="Standardnpsmoodstavce"/>
    <w:rsid w:val="00D65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7A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A67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wrap">
    <w:name w:val="nowrap"/>
    <w:basedOn w:val="Standardnpsmoodstavce"/>
    <w:rsid w:val="00D65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MF</cp:lastModifiedBy>
  <cp:revision>2</cp:revision>
  <dcterms:created xsi:type="dcterms:W3CDTF">2018-04-06T12:30:00Z</dcterms:created>
  <dcterms:modified xsi:type="dcterms:W3CDTF">2018-04-06T12:30:00Z</dcterms:modified>
</cp:coreProperties>
</file>