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B8" w:rsidRPr="00E17DB8" w:rsidRDefault="00F30A05" w:rsidP="000534B8">
      <w:pPr>
        <w:spacing w:after="0"/>
        <w:jc w:val="center"/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-209550</wp:posOffset>
            </wp:positionV>
            <wp:extent cx="1113155" cy="542290"/>
            <wp:effectExtent l="19050" t="0" r="0" b="0"/>
            <wp:wrapNone/>
            <wp:docPr id="6" name="obrázek 6" descr="C:\Users\okrizek\Pictures\logo_V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rizek\Pictures\logo_VITA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1F74" w:rsidRPr="00E17DB8" w:rsidRDefault="00681F74" w:rsidP="001607D4">
      <w:pPr>
        <w:spacing w:after="0"/>
        <w:jc w:val="center"/>
        <w:rPr>
          <w:rFonts w:cs="Arial"/>
          <w:b/>
          <w:sz w:val="24"/>
        </w:rPr>
      </w:pPr>
    </w:p>
    <w:p w:rsidR="00681F74" w:rsidRPr="00E17DB8" w:rsidRDefault="00681F74" w:rsidP="001607D4">
      <w:pPr>
        <w:spacing w:after="0"/>
        <w:jc w:val="center"/>
        <w:rPr>
          <w:rFonts w:cs="Arial"/>
          <w:b/>
          <w:sz w:val="36"/>
        </w:rPr>
      </w:pPr>
      <w:r w:rsidRPr="00E17DB8">
        <w:rPr>
          <w:rFonts w:cs="Arial"/>
          <w:b/>
          <w:sz w:val="36"/>
        </w:rPr>
        <w:t>SMLOUVA</w:t>
      </w:r>
    </w:p>
    <w:p w:rsidR="00681F74" w:rsidRPr="00E17DB8" w:rsidRDefault="00681F74" w:rsidP="001607D4">
      <w:pPr>
        <w:spacing w:before="60" w:after="0"/>
        <w:jc w:val="center"/>
        <w:rPr>
          <w:rFonts w:cs="Arial"/>
          <w:b/>
          <w:sz w:val="28"/>
          <w:szCs w:val="28"/>
        </w:rPr>
      </w:pPr>
      <w:r w:rsidRPr="00E17DB8">
        <w:rPr>
          <w:rFonts w:cs="Arial"/>
          <w:b/>
          <w:sz w:val="28"/>
          <w:szCs w:val="28"/>
        </w:rPr>
        <w:t>O TECHNICKÉ PODPOŘE</w:t>
      </w:r>
    </w:p>
    <w:p w:rsidR="00681F74" w:rsidRPr="00E17DB8" w:rsidRDefault="00681F74" w:rsidP="001607D4">
      <w:pPr>
        <w:spacing w:before="240" w:after="0"/>
        <w:jc w:val="center"/>
        <w:rPr>
          <w:rFonts w:cs="Arial"/>
        </w:rPr>
      </w:pPr>
      <w:r w:rsidRPr="00E17DB8">
        <w:rPr>
          <w:rFonts w:cs="Arial"/>
        </w:rPr>
        <w:t xml:space="preserve">číslo </w:t>
      </w:r>
      <w:r w:rsidR="00AE4F47" w:rsidRPr="00E17DB8">
        <w:rPr>
          <w:rFonts w:cs="Arial"/>
        </w:rPr>
        <w:t>TP05/18</w:t>
      </w:r>
    </w:p>
    <w:p w:rsidR="000534B8" w:rsidRPr="00E17DB8" w:rsidRDefault="000534B8" w:rsidP="003B1262">
      <w:pPr>
        <w:pStyle w:val="Zpat"/>
        <w:tabs>
          <w:tab w:val="clear" w:pos="4536"/>
          <w:tab w:val="clear" w:pos="9072"/>
        </w:tabs>
        <w:spacing w:after="0" w:line="240" w:lineRule="atLeast"/>
        <w:rPr>
          <w:rFonts w:cs="Arial"/>
        </w:rPr>
      </w:pPr>
    </w:p>
    <w:p w:rsidR="00D96C1C" w:rsidRPr="00E17DB8" w:rsidRDefault="00681F74" w:rsidP="000534B8">
      <w:pPr>
        <w:spacing w:before="360" w:after="0" w:line="240" w:lineRule="atLeast"/>
        <w:rPr>
          <w:rFonts w:cs="Arial"/>
        </w:rPr>
      </w:pPr>
      <w:r w:rsidRPr="00E17DB8">
        <w:rPr>
          <w:rFonts w:cs="Arial"/>
          <w:b/>
        </w:rPr>
        <w:t>Poskytova</w:t>
      </w:r>
      <w:r w:rsidR="00D96C1C" w:rsidRPr="00E17DB8">
        <w:rPr>
          <w:rFonts w:cs="Arial"/>
          <w:b/>
        </w:rPr>
        <w:t>tel:</w:t>
      </w:r>
      <w:r w:rsidR="00D96C1C" w:rsidRPr="00E17DB8">
        <w:rPr>
          <w:rFonts w:cs="Arial"/>
        </w:rPr>
        <w:tab/>
        <w:t>VITA software, s.r.o., Na Beránce 57/2</w:t>
      </w:r>
      <w:r w:rsidR="00CB3047" w:rsidRPr="00E17DB8">
        <w:rPr>
          <w:rFonts w:cs="Arial"/>
        </w:rPr>
        <w:t>, 160 00 Praha 6</w:t>
      </w:r>
      <w:r w:rsidR="00D96C1C" w:rsidRPr="00E17DB8">
        <w:rPr>
          <w:rFonts w:cs="Arial"/>
        </w:rPr>
        <w:t>, IČ</w:t>
      </w:r>
      <w:r w:rsidR="00A43636" w:rsidRPr="00E17DB8">
        <w:rPr>
          <w:rFonts w:cs="Arial"/>
        </w:rPr>
        <w:t>O</w:t>
      </w:r>
      <w:r w:rsidR="00D96C1C" w:rsidRPr="00E17DB8">
        <w:rPr>
          <w:rFonts w:cs="Arial"/>
        </w:rPr>
        <w:t xml:space="preserve"> 61060631</w:t>
      </w:r>
      <w:r w:rsidR="004371CD" w:rsidRPr="00E17DB8">
        <w:rPr>
          <w:rFonts w:cs="Arial"/>
        </w:rPr>
        <w:t>,</w:t>
      </w:r>
    </w:p>
    <w:p w:rsidR="00D96C1C" w:rsidRPr="00E17DB8" w:rsidRDefault="00D96C1C" w:rsidP="004371CD">
      <w:pPr>
        <w:spacing w:after="0" w:line="240" w:lineRule="atLeast"/>
        <w:ind w:left="1418"/>
        <w:rPr>
          <w:rFonts w:cs="Arial"/>
        </w:rPr>
      </w:pPr>
      <w:r w:rsidRPr="00E17DB8">
        <w:rPr>
          <w:rFonts w:cs="Arial"/>
        </w:rPr>
        <w:t>zapsaná u Městského soudu v Praze, značka C/42951</w:t>
      </w:r>
      <w:r w:rsidR="004371CD" w:rsidRPr="00E17DB8">
        <w:rPr>
          <w:rFonts w:cs="Arial"/>
        </w:rPr>
        <w:t>,</w:t>
      </w:r>
    </w:p>
    <w:p w:rsidR="00D96C1C" w:rsidRPr="00E17DB8" w:rsidRDefault="00D96C1C" w:rsidP="004371CD">
      <w:pPr>
        <w:pStyle w:val="Zhlav"/>
        <w:tabs>
          <w:tab w:val="clear" w:pos="4536"/>
          <w:tab w:val="clear" w:pos="9072"/>
        </w:tabs>
        <w:spacing w:after="0" w:line="240" w:lineRule="atLeast"/>
        <w:ind w:left="1418"/>
        <w:rPr>
          <w:rFonts w:cs="Arial"/>
        </w:rPr>
      </w:pPr>
      <w:r w:rsidRPr="00E17DB8">
        <w:rPr>
          <w:rFonts w:cs="Arial"/>
        </w:rPr>
        <w:t>zastoupen</w:t>
      </w:r>
      <w:r w:rsidR="004371CD" w:rsidRPr="00E17DB8">
        <w:rPr>
          <w:rFonts w:cs="Arial"/>
        </w:rPr>
        <w:t>ý:</w:t>
      </w:r>
      <w:r w:rsidRPr="00E17DB8">
        <w:rPr>
          <w:rFonts w:cs="Arial"/>
        </w:rPr>
        <w:t xml:space="preserve"> RNDr. Ivan</w:t>
      </w:r>
      <w:r w:rsidR="004371CD" w:rsidRPr="00E17DB8">
        <w:rPr>
          <w:rFonts w:cs="Arial"/>
        </w:rPr>
        <w:t>a Havlíková, jednatel</w:t>
      </w:r>
    </w:p>
    <w:p w:rsidR="00D96C1C" w:rsidRPr="00E17DB8" w:rsidRDefault="00D96C1C" w:rsidP="001607D4">
      <w:pPr>
        <w:spacing w:after="0" w:line="240" w:lineRule="atLeast"/>
        <w:rPr>
          <w:rFonts w:cs="Arial"/>
          <w:b/>
        </w:rPr>
      </w:pPr>
    </w:p>
    <w:p w:rsidR="00E10E30" w:rsidRPr="00E17DB8" w:rsidRDefault="00681F74" w:rsidP="007C45A7">
      <w:pPr>
        <w:spacing w:after="0"/>
        <w:ind w:left="1418" w:hanging="1418"/>
        <w:rPr>
          <w:rFonts w:cs="Arial"/>
        </w:rPr>
      </w:pPr>
      <w:r w:rsidRPr="00E17DB8">
        <w:rPr>
          <w:rFonts w:cs="Arial"/>
          <w:b/>
        </w:rPr>
        <w:t>Uživa</w:t>
      </w:r>
      <w:r w:rsidR="00D96C1C" w:rsidRPr="00E17DB8">
        <w:rPr>
          <w:rFonts w:cs="Arial"/>
          <w:b/>
        </w:rPr>
        <w:t>tel:</w:t>
      </w:r>
      <w:r w:rsidR="00D96C1C" w:rsidRPr="00E17DB8">
        <w:rPr>
          <w:rFonts w:cs="Arial"/>
        </w:rPr>
        <w:tab/>
      </w:r>
      <w:r w:rsidR="00AE4F47" w:rsidRPr="00E17DB8">
        <w:rPr>
          <w:rFonts w:cs="Arial"/>
        </w:rPr>
        <w:t xml:space="preserve">Město Jindřichův Hradec, Klášterská 135/II, 377 </w:t>
      </w:r>
      <w:r w:rsidR="00F00F5B">
        <w:rPr>
          <w:rFonts w:cs="Arial"/>
        </w:rPr>
        <w:t>01</w:t>
      </w:r>
      <w:r w:rsidR="00AE4F47" w:rsidRPr="00E17DB8">
        <w:rPr>
          <w:rFonts w:cs="Arial"/>
        </w:rPr>
        <w:t xml:space="preserve">  Jindřichův Hradec, IČO 00246875</w:t>
      </w:r>
    </w:p>
    <w:p w:rsidR="00E10E30" w:rsidRPr="00E17DB8" w:rsidRDefault="004371CD" w:rsidP="004371CD">
      <w:pPr>
        <w:spacing w:after="0"/>
        <w:ind w:left="1418"/>
        <w:rPr>
          <w:rFonts w:cs="Arial"/>
        </w:rPr>
      </w:pPr>
      <w:r w:rsidRPr="00E17DB8">
        <w:rPr>
          <w:rFonts w:cs="Arial"/>
        </w:rPr>
        <w:t>zastoupený:</w:t>
      </w:r>
      <w:r w:rsidR="00E10E30" w:rsidRPr="00E17DB8">
        <w:rPr>
          <w:rFonts w:cs="Arial"/>
        </w:rPr>
        <w:t xml:space="preserve"> </w:t>
      </w:r>
      <w:r w:rsidR="00AE4F47" w:rsidRPr="00E17DB8">
        <w:rPr>
          <w:rFonts w:cs="Arial"/>
        </w:rPr>
        <w:t>Ing. Stanislav Mr</w:t>
      </w:r>
      <w:r w:rsidR="00F00F5B">
        <w:rPr>
          <w:rFonts w:cs="Arial"/>
        </w:rPr>
        <w:t>v</w:t>
      </w:r>
      <w:r w:rsidR="00AE4F47" w:rsidRPr="00E17DB8">
        <w:rPr>
          <w:rFonts w:cs="Arial"/>
        </w:rPr>
        <w:t>ka, starosta</w:t>
      </w:r>
    </w:p>
    <w:p w:rsidR="00BF77AA" w:rsidRPr="00E17DB8" w:rsidRDefault="00BF77AA" w:rsidP="00BF77AA">
      <w:pPr>
        <w:spacing w:before="60" w:after="0" w:line="240" w:lineRule="atLeast"/>
        <w:rPr>
          <w:rFonts w:cs="Arial"/>
        </w:rPr>
      </w:pPr>
    </w:p>
    <w:p w:rsidR="007A606D" w:rsidRPr="00E17DB8" w:rsidRDefault="007A606D" w:rsidP="00BF77AA">
      <w:pPr>
        <w:spacing w:before="60" w:after="0" w:line="240" w:lineRule="atLeast"/>
        <w:rPr>
          <w:rFonts w:cs="Arial"/>
        </w:rPr>
      </w:pPr>
    </w:p>
    <w:p w:rsidR="00C32E13" w:rsidRPr="00E17DB8" w:rsidRDefault="00C32E13" w:rsidP="001607D4">
      <w:pPr>
        <w:spacing w:before="60" w:after="0" w:line="240" w:lineRule="atLeast"/>
        <w:jc w:val="center"/>
        <w:rPr>
          <w:rFonts w:cs="Arial"/>
          <w:b/>
        </w:rPr>
      </w:pPr>
      <w:r w:rsidRPr="00E17DB8">
        <w:rPr>
          <w:rFonts w:cs="Arial"/>
          <w:b/>
        </w:rPr>
        <w:t>I.</w:t>
      </w:r>
      <w:r w:rsidRPr="00E17DB8">
        <w:rPr>
          <w:rFonts w:cs="Arial"/>
          <w:b/>
        </w:rPr>
        <w:br/>
        <w:t>Úvodní ustanovení</w:t>
      </w:r>
    </w:p>
    <w:p w:rsidR="00C32E13" w:rsidRPr="00E17DB8" w:rsidRDefault="00C32E13" w:rsidP="001607D4">
      <w:pPr>
        <w:numPr>
          <w:ilvl w:val="0"/>
          <w:numId w:val="7"/>
        </w:numPr>
        <w:spacing w:before="60" w:after="0" w:line="240" w:lineRule="atLeast"/>
        <w:ind w:left="284" w:hanging="284"/>
        <w:rPr>
          <w:rFonts w:cs="Arial"/>
        </w:rPr>
      </w:pPr>
      <w:r w:rsidRPr="00E17DB8">
        <w:rPr>
          <w:rFonts w:cs="Arial"/>
        </w:rPr>
        <w:t xml:space="preserve">Práva a závazky z této smlouvy se řídí právním řádem České republiky. Pokud tato smlouva nestanoví odchylnou úpravu, použijí se ustanovení obecně platných předpisů, zejména </w:t>
      </w:r>
      <w:r w:rsidR="006917B2" w:rsidRPr="00E17DB8">
        <w:rPr>
          <w:rFonts w:cs="Arial"/>
        </w:rPr>
        <w:t xml:space="preserve">občanského </w:t>
      </w:r>
      <w:r w:rsidRPr="00E17DB8">
        <w:rPr>
          <w:rFonts w:cs="Arial"/>
        </w:rPr>
        <w:t>zákon</w:t>
      </w:r>
      <w:r w:rsidR="006917B2" w:rsidRPr="00E17DB8">
        <w:rPr>
          <w:rFonts w:cs="Arial"/>
        </w:rPr>
        <w:t xml:space="preserve">íku </w:t>
      </w:r>
      <w:r w:rsidRPr="00E17DB8">
        <w:rPr>
          <w:rFonts w:cs="Arial"/>
        </w:rPr>
        <w:t>a autorsk</w:t>
      </w:r>
      <w:r w:rsidR="006917B2" w:rsidRPr="00E17DB8">
        <w:rPr>
          <w:rFonts w:cs="Arial"/>
        </w:rPr>
        <w:t>ého</w:t>
      </w:r>
      <w:r w:rsidRPr="00E17DB8">
        <w:rPr>
          <w:rFonts w:cs="Arial"/>
        </w:rPr>
        <w:t xml:space="preserve"> zákon</w:t>
      </w:r>
      <w:r w:rsidR="006917B2" w:rsidRPr="00E17DB8">
        <w:rPr>
          <w:rFonts w:cs="Arial"/>
        </w:rPr>
        <w:t>a</w:t>
      </w:r>
      <w:r w:rsidRPr="00E17DB8">
        <w:rPr>
          <w:rFonts w:cs="Arial"/>
        </w:rPr>
        <w:t>.</w:t>
      </w:r>
    </w:p>
    <w:p w:rsidR="00C32E13" w:rsidRPr="00E17DB8" w:rsidRDefault="00C32E13" w:rsidP="001607D4">
      <w:pPr>
        <w:spacing w:before="60" w:after="0" w:line="240" w:lineRule="atLeast"/>
        <w:rPr>
          <w:rFonts w:cs="Arial"/>
        </w:rPr>
      </w:pPr>
    </w:p>
    <w:p w:rsidR="00D96C1C" w:rsidRPr="00E17DB8" w:rsidRDefault="00C32E13" w:rsidP="001607D4">
      <w:pPr>
        <w:spacing w:before="60" w:after="0"/>
        <w:jc w:val="center"/>
        <w:rPr>
          <w:rFonts w:cs="Arial"/>
        </w:rPr>
      </w:pPr>
      <w:r w:rsidRPr="00E17DB8">
        <w:rPr>
          <w:rFonts w:cs="Arial"/>
          <w:b/>
        </w:rPr>
        <w:t>I</w:t>
      </w:r>
      <w:r w:rsidR="00D96C1C" w:rsidRPr="00E17DB8">
        <w:rPr>
          <w:rFonts w:cs="Arial"/>
          <w:b/>
        </w:rPr>
        <w:t>I.</w:t>
      </w:r>
      <w:r w:rsidR="001607D4" w:rsidRPr="00E17DB8">
        <w:rPr>
          <w:rFonts w:cs="Arial"/>
          <w:b/>
        </w:rPr>
        <w:br/>
      </w:r>
      <w:r w:rsidR="00D96C1C" w:rsidRPr="00E17DB8">
        <w:rPr>
          <w:rFonts w:cs="Arial"/>
          <w:b/>
        </w:rPr>
        <w:t xml:space="preserve">Předmět </w:t>
      </w:r>
      <w:r w:rsidR="00DF7751" w:rsidRPr="00E17DB8">
        <w:rPr>
          <w:rFonts w:cs="Arial"/>
          <w:b/>
        </w:rPr>
        <w:t>smlouvy</w:t>
      </w:r>
    </w:p>
    <w:p w:rsidR="001E24A4" w:rsidRPr="00E17DB8" w:rsidRDefault="00DF7751" w:rsidP="001E24A4">
      <w:pPr>
        <w:numPr>
          <w:ilvl w:val="0"/>
          <w:numId w:val="8"/>
        </w:numPr>
        <w:spacing w:before="60" w:after="0" w:line="240" w:lineRule="atLeast"/>
        <w:ind w:left="284" w:hanging="284"/>
        <w:rPr>
          <w:rFonts w:cs="Arial"/>
        </w:rPr>
      </w:pPr>
      <w:r w:rsidRPr="00E17DB8">
        <w:rPr>
          <w:rFonts w:cs="Arial"/>
        </w:rPr>
        <w:t>Předmětem smlouvy</w:t>
      </w:r>
      <w:r w:rsidR="001E24A4" w:rsidRPr="00E17DB8">
        <w:rPr>
          <w:rFonts w:cs="Arial"/>
        </w:rPr>
        <w:t xml:space="preserve"> je poskytování technické podpory</w:t>
      </w:r>
      <w:r w:rsidR="002452A7" w:rsidRPr="00E17DB8">
        <w:rPr>
          <w:rFonts w:cs="Arial"/>
        </w:rPr>
        <w:t xml:space="preserve"> a dalších služeb</w:t>
      </w:r>
      <w:r w:rsidR="001E24A4" w:rsidRPr="00E17DB8">
        <w:rPr>
          <w:rFonts w:cs="Arial"/>
        </w:rPr>
        <w:t xml:space="preserve"> k software poskytovatele, který má uživatel právo užívat</w:t>
      </w:r>
      <w:r w:rsidR="00AE3C25" w:rsidRPr="00E17DB8">
        <w:rPr>
          <w:rFonts w:cs="Arial"/>
        </w:rPr>
        <w:t xml:space="preserve">. Software a další služby jsou </w:t>
      </w:r>
      <w:r w:rsidR="001E24A4" w:rsidRPr="00E17DB8">
        <w:rPr>
          <w:rFonts w:cs="Arial"/>
        </w:rPr>
        <w:t>specifikov</w:t>
      </w:r>
      <w:r w:rsidR="00AE3C25" w:rsidRPr="00E17DB8">
        <w:rPr>
          <w:rFonts w:cs="Arial"/>
        </w:rPr>
        <w:t>ány</w:t>
      </w:r>
      <w:r w:rsidR="001E24A4" w:rsidRPr="00E17DB8">
        <w:rPr>
          <w:rFonts w:cs="Arial"/>
        </w:rPr>
        <w:t xml:space="preserve"> v příloze </w:t>
      </w:r>
      <w:r w:rsidR="004D111A" w:rsidRPr="00E17DB8">
        <w:rPr>
          <w:rFonts w:cs="Arial"/>
        </w:rPr>
        <w:t>SPECIFIKACE</w:t>
      </w:r>
      <w:r w:rsidR="001E24A4" w:rsidRPr="00E17DB8">
        <w:rPr>
          <w:rFonts w:cs="Arial"/>
        </w:rPr>
        <w:t>.</w:t>
      </w:r>
    </w:p>
    <w:p w:rsidR="00C32E13" w:rsidRPr="00E17DB8" w:rsidRDefault="00C32E13" w:rsidP="00BF77AA">
      <w:pPr>
        <w:pStyle w:val="Zpat"/>
        <w:tabs>
          <w:tab w:val="clear" w:pos="4536"/>
          <w:tab w:val="clear" w:pos="9072"/>
        </w:tabs>
        <w:spacing w:before="60" w:after="0"/>
        <w:rPr>
          <w:rFonts w:cs="Arial"/>
        </w:rPr>
      </w:pPr>
    </w:p>
    <w:p w:rsidR="001607D4" w:rsidRPr="00E17DB8" w:rsidRDefault="001607D4" w:rsidP="00BF77AA">
      <w:pPr>
        <w:spacing w:before="60" w:after="0"/>
        <w:jc w:val="center"/>
        <w:rPr>
          <w:rFonts w:cs="Arial"/>
        </w:rPr>
      </w:pPr>
      <w:r w:rsidRPr="00E17DB8">
        <w:rPr>
          <w:rFonts w:cs="Arial"/>
          <w:b/>
        </w:rPr>
        <w:t>III.</w:t>
      </w:r>
      <w:r w:rsidRPr="00E17DB8">
        <w:rPr>
          <w:rFonts w:cs="Arial"/>
          <w:b/>
        </w:rPr>
        <w:br/>
        <w:t>Práva a povinnosti poskytovatele</w:t>
      </w:r>
    </w:p>
    <w:p w:rsidR="001607D4" w:rsidRPr="00E17DB8" w:rsidRDefault="001607D4" w:rsidP="00BF77AA">
      <w:pPr>
        <w:numPr>
          <w:ilvl w:val="0"/>
          <w:numId w:val="10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 xml:space="preserve">Poskytovatel se zavazuje poskytovat </w:t>
      </w:r>
      <w:r w:rsidR="003C7FAC" w:rsidRPr="00E17DB8">
        <w:rPr>
          <w:rFonts w:cs="Arial"/>
        </w:rPr>
        <w:t>uživateli</w:t>
      </w:r>
      <w:r w:rsidRPr="00E17DB8">
        <w:rPr>
          <w:rFonts w:cs="Arial"/>
        </w:rPr>
        <w:t xml:space="preserve"> technickou podporu</w:t>
      </w:r>
      <w:r w:rsidR="003C7FAC" w:rsidRPr="00E17DB8">
        <w:rPr>
          <w:rFonts w:cs="Arial"/>
        </w:rPr>
        <w:t xml:space="preserve"> v </w:t>
      </w:r>
      <w:r w:rsidRPr="00E17DB8">
        <w:rPr>
          <w:rFonts w:cs="Arial"/>
        </w:rPr>
        <w:t>souladu s Licenčními podmí</w:t>
      </w:r>
      <w:r w:rsidR="005A1B7B" w:rsidRPr="00E17DB8">
        <w:rPr>
          <w:rFonts w:cs="Arial"/>
        </w:rPr>
        <w:t xml:space="preserve">nkami, které jsou přílohou </w:t>
      </w:r>
      <w:r w:rsidRPr="00E17DB8">
        <w:rPr>
          <w:rFonts w:cs="Arial"/>
        </w:rPr>
        <w:t>této smlouvy</w:t>
      </w:r>
      <w:r w:rsidR="001E24A4" w:rsidRPr="00E17DB8">
        <w:rPr>
          <w:rFonts w:cs="Arial"/>
        </w:rPr>
        <w:t xml:space="preserve">, a další služby specifikované </w:t>
      </w:r>
      <w:r w:rsidR="00750BF4" w:rsidRPr="00E17DB8">
        <w:rPr>
          <w:rFonts w:cs="Arial"/>
        </w:rPr>
        <w:t xml:space="preserve">v příloze </w:t>
      </w:r>
      <w:r w:rsidR="004D111A" w:rsidRPr="00E17DB8">
        <w:rPr>
          <w:rFonts w:cs="Arial"/>
        </w:rPr>
        <w:t>SPECIFIKACE</w:t>
      </w:r>
      <w:r w:rsidR="001E24A4" w:rsidRPr="00E17DB8">
        <w:rPr>
          <w:rFonts w:cs="Arial"/>
        </w:rPr>
        <w:t>.</w:t>
      </w:r>
    </w:p>
    <w:p w:rsidR="001607D4" w:rsidRPr="00E17DB8" w:rsidRDefault="00B226C3" w:rsidP="00BF77AA">
      <w:pPr>
        <w:numPr>
          <w:ilvl w:val="0"/>
          <w:numId w:val="10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Poskytovatel je povinen provést změny</w:t>
      </w:r>
      <w:r w:rsidR="001607D4" w:rsidRPr="00E17DB8">
        <w:rPr>
          <w:rFonts w:cs="Arial"/>
        </w:rPr>
        <w:t xml:space="preserve"> software před termínem účinnosti změn právních předpisů</w:t>
      </w:r>
      <w:r w:rsidRPr="00E17DB8">
        <w:rPr>
          <w:rFonts w:cs="Arial"/>
        </w:rPr>
        <w:t>.</w:t>
      </w:r>
      <w:r w:rsidR="001607D4" w:rsidRPr="00E17DB8">
        <w:rPr>
          <w:rFonts w:cs="Arial"/>
        </w:rPr>
        <w:t xml:space="preserve"> </w:t>
      </w:r>
      <w:r w:rsidRPr="00E17DB8">
        <w:rPr>
          <w:rFonts w:cs="Arial"/>
        </w:rPr>
        <w:t>P</w:t>
      </w:r>
      <w:r w:rsidR="001607D4" w:rsidRPr="00E17DB8">
        <w:rPr>
          <w:rFonts w:cs="Arial"/>
        </w:rPr>
        <w:t xml:space="preserve">okud právní předpis nabude účinnosti dříve než 30 dnů po uveřejnění ve Sbírce zákonů, </w:t>
      </w:r>
      <w:r w:rsidRPr="00E17DB8">
        <w:rPr>
          <w:rFonts w:cs="Arial"/>
        </w:rPr>
        <w:t>je poskytovatel povinen provést změny</w:t>
      </w:r>
      <w:r w:rsidR="001607D4" w:rsidRPr="00E17DB8">
        <w:rPr>
          <w:rFonts w:cs="Arial"/>
        </w:rPr>
        <w:t xml:space="preserve"> software nejpozději do 30 dnů ode dne uveřejnění ve Sbírce zákonů.</w:t>
      </w:r>
    </w:p>
    <w:p w:rsidR="00B226C3" w:rsidRPr="00E17DB8" w:rsidRDefault="00B226C3" w:rsidP="00BF77AA">
      <w:pPr>
        <w:numPr>
          <w:ilvl w:val="0"/>
          <w:numId w:val="10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Poskytovatel je povinen změněný software neprodleně zpřístupnit uživateli na svých webových stránkách pro instalaci.</w:t>
      </w:r>
      <w:r w:rsidR="00B700DE" w:rsidRPr="00E17DB8">
        <w:rPr>
          <w:rFonts w:cs="Arial"/>
        </w:rPr>
        <w:t xml:space="preserve"> Spolu s tím je povinen zpřístupnit seznam změn.</w:t>
      </w:r>
    </w:p>
    <w:p w:rsidR="003C7FAC" w:rsidRPr="00E17DB8" w:rsidRDefault="003C7FAC" w:rsidP="00BF77AA">
      <w:pPr>
        <w:numPr>
          <w:ilvl w:val="0"/>
          <w:numId w:val="10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 xml:space="preserve">Poskytovatel odpovídá za zajištění konzistence dat při změně </w:t>
      </w:r>
      <w:r w:rsidR="00B700DE" w:rsidRPr="00E17DB8">
        <w:rPr>
          <w:rFonts w:cs="Arial"/>
        </w:rPr>
        <w:t>software</w:t>
      </w:r>
      <w:r w:rsidRPr="00E17DB8">
        <w:rPr>
          <w:rFonts w:cs="Arial"/>
        </w:rPr>
        <w:t>.</w:t>
      </w:r>
    </w:p>
    <w:p w:rsidR="00351102" w:rsidRPr="00E17DB8" w:rsidRDefault="00351102" w:rsidP="00351102">
      <w:pPr>
        <w:numPr>
          <w:ilvl w:val="0"/>
          <w:numId w:val="10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 xml:space="preserve">Poskytovatel službu HotLine poskytuje prostřednictvím e-mail na </w:t>
      </w:r>
      <w:smartTag w:uri="urn:schemas-microsoft-com:office:smarttags" w:element="PersonName">
        <w:r w:rsidRPr="00E17DB8">
          <w:rPr>
            <w:rFonts w:cs="Arial"/>
          </w:rPr>
          <w:t>hotline</w:t>
        </w:r>
      </w:smartTag>
      <w:r w:rsidRPr="00E17DB8">
        <w:rPr>
          <w:rFonts w:cs="Arial"/>
        </w:rPr>
        <w:t>@vitasw.cz a telefonicky v </w:t>
      </w:r>
      <w:r w:rsidR="00491CDD" w:rsidRPr="00E17DB8">
        <w:rPr>
          <w:rFonts w:cs="Arial"/>
        </w:rPr>
        <w:t>pracovních dnech v době 8 - 15 hodin, v</w:t>
      </w:r>
      <w:r w:rsidRPr="00E17DB8">
        <w:rPr>
          <w:rFonts w:cs="Arial"/>
        </w:rPr>
        <w:t xml:space="preserve"> pondělí a střed</w:t>
      </w:r>
      <w:r w:rsidR="00491CDD" w:rsidRPr="00E17DB8">
        <w:rPr>
          <w:rFonts w:cs="Arial"/>
        </w:rPr>
        <w:t>u</w:t>
      </w:r>
      <w:r w:rsidRPr="00E17DB8">
        <w:rPr>
          <w:rFonts w:cs="Arial"/>
        </w:rPr>
        <w:t xml:space="preserve"> </w:t>
      </w:r>
      <w:r w:rsidR="00491CDD" w:rsidRPr="00E17DB8">
        <w:rPr>
          <w:rFonts w:cs="Arial"/>
        </w:rPr>
        <w:t>do</w:t>
      </w:r>
      <w:r w:rsidRPr="00E17DB8">
        <w:rPr>
          <w:rFonts w:cs="Arial"/>
        </w:rPr>
        <w:t xml:space="preserve"> 17 hodin.</w:t>
      </w:r>
    </w:p>
    <w:p w:rsidR="001607D4" w:rsidRPr="00E17DB8" w:rsidRDefault="001607D4" w:rsidP="00BF77AA">
      <w:pPr>
        <w:pStyle w:val="Zpat"/>
        <w:tabs>
          <w:tab w:val="clear" w:pos="4536"/>
          <w:tab w:val="clear" w:pos="9072"/>
        </w:tabs>
        <w:spacing w:before="60" w:after="0"/>
        <w:rPr>
          <w:rFonts w:cs="Arial"/>
        </w:rPr>
      </w:pPr>
    </w:p>
    <w:p w:rsidR="00DD3000" w:rsidRPr="00E17DB8" w:rsidRDefault="00DD3000" w:rsidP="00BF77AA">
      <w:pPr>
        <w:spacing w:before="60" w:after="0" w:line="240" w:lineRule="atLeast"/>
        <w:jc w:val="center"/>
        <w:rPr>
          <w:rFonts w:cs="Arial"/>
          <w:b/>
        </w:rPr>
      </w:pPr>
      <w:r w:rsidRPr="00E17DB8">
        <w:rPr>
          <w:rFonts w:cs="Arial"/>
          <w:b/>
        </w:rPr>
        <w:t>IV.</w:t>
      </w:r>
      <w:r w:rsidRPr="00E17DB8">
        <w:rPr>
          <w:rFonts w:cs="Arial"/>
          <w:b/>
        </w:rPr>
        <w:br/>
        <w:t>Práva a povinnosti uživatele</w:t>
      </w:r>
    </w:p>
    <w:p w:rsidR="00DD3000" w:rsidRPr="00E17DB8" w:rsidRDefault="00DD3000" w:rsidP="00BF77AA">
      <w:pPr>
        <w:numPr>
          <w:ilvl w:val="0"/>
          <w:numId w:val="11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Uživatel má právo užívat změněný software po úhradě ceny za technickou podporu.</w:t>
      </w:r>
    </w:p>
    <w:p w:rsidR="00DD3000" w:rsidRPr="00E17DB8" w:rsidRDefault="00DD3000" w:rsidP="00BF77AA">
      <w:pPr>
        <w:numPr>
          <w:ilvl w:val="0"/>
          <w:numId w:val="11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Uživatel je povinen užívat software v souladu s Licenčními podmínkami.</w:t>
      </w:r>
    </w:p>
    <w:p w:rsidR="00960016" w:rsidRPr="00E17DB8" w:rsidRDefault="00AE4F47" w:rsidP="00960016">
      <w:pPr>
        <w:numPr>
          <w:ilvl w:val="0"/>
          <w:numId w:val="11"/>
        </w:numPr>
        <w:spacing w:before="60" w:after="0" w:line="240" w:lineRule="atLeast"/>
        <w:rPr>
          <w:rFonts w:cs="Arial"/>
        </w:rPr>
      </w:pPr>
      <w:r w:rsidRPr="00E17DB8">
        <w:t>Uživatel uveřejní smlouvu prostřednictvím registru smluv podle zákona o registru smluv. Datovou schránku poskytovatele při uveřejnění neuvede.</w:t>
      </w:r>
    </w:p>
    <w:p w:rsidR="00C564BD" w:rsidRPr="00E17DB8" w:rsidRDefault="00C564BD" w:rsidP="00C564BD">
      <w:pPr>
        <w:spacing w:before="60" w:after="0" w:line="240" w:lineRule="atLeast"/>
        <w:jc w:val="center"/>
        <w:rPr>
          <w:rFonts w:cs="Arial"/>
          <w:b/>
        </w:rPr>
      </w:pPr>
      <w:r w:rsidRPr="00E17DB8">
        <w:rPr>
          <w:rFonts w:cs="Arial"/>
          <w:b/>
        </w:rPr>
        <w:t>V.</w:t>
      </w:r>
      <w:r w:rsidRPr="00E17DB8">
        <w:rPr>
          <w:rFonts w:cs="Arial"/>
          <w:b/>
        </w:rPr>
        <w:br/>
        <w:t>Mlčenlivost</w:t>
      </w:r>
    </w:p>
    <w:p w:rsidR="00C564BD" w:rsidRPr="00E17DB8" w:rsidRDefault="00C564BD" w:rsidP="00C564BD">
      <w:pPr>
        <w:numPr>
          <w:ilvl w:val="0"/>
          <w:numId w:val="18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Smluvní strany se zavazují zachovávat mlčenlivost o důvěrných informacích. Pro účely této smlouvy se za důvěrné informace považují veškeré informace a údaje, které se smluvní strany dozví v přímé i nepřímé souvislosti s plněním předmětu smlouvy, především všechny údaje uložené v informačním systému uživatele, informace o právech a povinnostech, cenách a průběhu plnění podle této smlouvy a informace týkající se obchodního tajemství, činnosti, struktury, hospodářských výsledků a know-how smluvních stran.</w:t>
      </w:r>
    </w:p>
    <w:p w:rsidR="00C564BD" w:rsidRPr="00E17DB8" w:rsidRDefault="00C564BD" w:rsidP="00C564BD">
      <w:pPr>
        <w:numPr>
          <w:ilvl w:val="0"/>
          <w:numId w:val="18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lastRenderedPageBreak/>
        <w:t xml:space="preserve">Při plnění předmětu smlouvy budou smluvní strany vzájemně spolupracovat v oblasti přípravy, realizace a rozvíjení informačního systému uživatele, který uchovává a zpracovává osobní údaje podle zákona o ochraně osobních údajů. Za tímto účelem bude mít </w:t>
      </w:r>
      <w:r w:rsidR="002F5D50" w:rsidRPr="00E17DB8">
        <w:rPr>
          <w:rFonts w:cs="Arial"/>
        </w:rPr>
        <w:t>poskytovatel</w:t>
      </w:r>
      <w:r w:rsidRPr="00E17DB8">
        <w:rPr>
          <w:rFonts w:cs="Arial"/>
        </w:rPr>
        <w:t xml:space="preserve"> přístup k údajům uloženým v informačním systému uživatele.</w:t>
      </w:r>
    </w:p>
    <w:p w:rsidR="00C564BD" w:rsidRPr="00E17DB8" w:rsidRDefault="00C564BD" w:rsidP="00C564BD">
      <w:pPr>
        <w:numPr>
          <w:ilvl w:val="0"/>
          <w:numId w:val="18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Smluvní strana:</w:t>
      </w:r>
    </w:p>
    <w:p w:rsidR="00C564BD" w:rsidRPr="00E17DB8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  <w:rPr>
          <w:rFonts w:cs="Arial"/>
        </w:rPr>
      </w:pPr>
      <w:r w:rsidRPr="00E17DB8">
        <w:rPr>
          <w:rFonts w:cs="Arial"/>
        </w:rPr>
        <w:t xml:space="preserve">je povinna nakládat s důvěrnými informacemi druhé </w:t>
      </w:r>
      <w:r w:rsidR="00154D2B" w:rsidRPr="00E17DB8">
        <w:rPr>
          <w:rFonts w:cs="Arial"/>
        </w:rPr>
        <w:t xml:space="preserve">smluvní </w:t>
      </w:r>
      <w:r w:rsidRPr="00E17DB8">
        <w:rPr>
          <w:rFonts w:cs="Arial"/>
        </w:rPr>
        <w:t>strany tak, že omezí přístup k nim pouze na pověřené osoby, a to pouze v rozsahu nutném pro plnění předmětu smlouvy,</w:t>
      </w:r>
    </w:p>
    <w:p w:rsidR="00C564BD" w:rsidRPr="00E17DB8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  <w:rPr>
          <w:rFonts w:cs="Arial"/>
        </w:rPr>
      </w:pPr>
      <w:r w:rsidRPr="00E17DB8">
        <w:rPr>
          <w:rFonts w:cs="Arial"/>
        </w:rPr>
        <w:t>nepoužije důvěrné informace jí poskytnuté v souladu s touto smlouvou k jinému účelu než vymezenému touto smlouvou, nepředá je, ani nezpřístupní třetím osobám,</w:t>
      </w:r>
    </w:p>
    <w:p w:rsidR="00C564BD" w:rsidRPr="00E17DB8" w:rsidRDefault="00C564BD" w:rsidP="00C564BD">
      <w:pPr>
        <w:numPr>
          <w:ilvl w:val="1"/>
          <w:numId w:val="18"/>
        </w:numPr>
        <w:tabs>
          <w:tab w:val="clear" w:pos="1440"/>
          <w:tab w:val="num" w:pos="709"/>
        </w:tabs>
        <w:spacing w:before="60" w:after="0" w:line="240" w:lineRule="atLeast"/>
        <w:ind w:left="709"/>
        <w:rPr>
          <w:rFonts w:cs="Arial"/>
        </w:rPr>
      </w:pPr>
      <w:r w:rsidRPr="00E17DB8">
        <w:rPr>
          <w:rFonts w:cs="Arial"/>
        </w:rPr>
        <w:t>nebude pořizovat jakékoliv kopie důvěrných informací poskytnutých jí druhou</w:t>
      </w:r>
      <w:r w:rsidR="00154D2B" w:rsidRPr="00E17DB8">
        <w:rPr>
          <w:rFonts w:cs="Arial"/>
        </w:rPr>
        <w:t xml:space="preserve"> smluvní</w:t>
      </w:r>
      <w:r w:rsidRPr="00E17DB8">
        <w:rPr>
          <w:rFonts w:cs="Arial"/>
        </w:rPr>
        <w:t xml:space="preserve"> stranou v souladu </w:t>
      </w:r>
      <w:r w:rsidR="00EA35A9" w:rsidRPr="00E17DB8">
        <w:rPr>
          <w:rFonts w:cs="Arial"/>
        </w:rPr>
        <w:t>s touto smlouvou.</w:t>
      </w:r>
    </w:p>
    <w:p w:rsidR="00322E02" w:rsidRPr="00E17DB8" w:rsidRDefault="00322E02" w:rsidP="00322E02">
      <w:pPr>
        <w:numPr>
          <w:ilvl w:val="0"/>
          <w:numId w:val="18"/>
        </w:numPr>
        <w:spacing w:before="60" w:after="0" w:line="240" w:lineRule="atLeast"/>
        <w:rPr>
          <w:rFonts w:cs="Arial"/>
        </w:rPr>
      </w:pPr>
      <w:r w:rsidRPr="00E17DB8">
        <w:rPr>
          <w:rFonts w:cs="Arial"/>
        </w:rPr>
        <w:t>Smlouva není obchodním tajemstvím a kterákoli ze smluvních stran ji může zveřejnit.</w:t>
      </w:r>
    </w:p>
    <w:p w:rsidR="00C564BD" w:rsidRPr="00E17DB8" w:rsidRDefault="00C564BD" w:rsidP="00C564BD">
      <w:pPr>
        <w:pStyle w:val="Zpat"/>
        <w:tabs>
          <w:tab w:val="clear" w:pos="4536"/>
          <w:tab w:val="clear" w:pos="9072"/>
        </w:tabs>
        <w:spacing w:before="60" w:after="0"/>
        <w:rPr>
          <w:rFonts w:cs="Arial"/>
        </w:rPr>
      </w:pPr>
    </w:p>
    <w:p w:rsidR="00D96C1C" w:rsidRPr="00E17DB8" w:rsidRDefault="00B700DE" w:rsidP="00BF77AA">
      <w:pPr>
        <w:spacing w:before="60" w:after="0"/>
        <w:jc w:val="center"/>
        <w:rPr>
          <w:rFonts w:cs="Arial"/>
          <w:b/>
        </w:rPr>
      </w:pPr>
      <w:r w:rsidRPr="00E17DB8">
        <w:rPr>
          <w:rFonts w:cs="Arial"/>
          <w:b/>
        </w:rPr>
        <w:t>V</w:t>
      </w:r>
      <w:r w:rsidR="00C564BD" w:rsidRPr="00E17DB8">
        <w:rPr>
          <w:rFonts w:cs="Arial"/>
          <w:b/>
        </w:rPr>
        <w:t>I</w:t>
      </w:r>
      <w:r w:rsidR="00D96C1C" w:rsidRPr="00E17DB8">
        <w:rPr>
          <w:rFonts w:cs="Arial"/>
          <w:b/>
        </w:rPr>
        <w:t>.</w:t>
      </w:r>
      <w:r w:rsidR="00BF77AA" w:rsidRPr="00E17DB8">
        <w:rPr>
          <w:rFonts w:cs="Arial"/>
          <w:b/>
        </w:rPr>
        <w:br/>
      </w:r>
      <w:r w:rsidR="00D96C1C" w:rsidRPr="00E17DB8">
        <w:rPr>
          <w:rFonts w:cs="Arial"/>
          <w:b/>
        </w:rPr>
        <w:t>Cena</w:t>
      </w:r>
    </w:p>
    <w:p w:rsidR="007A606D" w:rsidRPr="00E17DB8" w:rsidRDefault="003C7FAC" w:rsidP="007A606D">
      <w:pPr>
        <w:numPr>
          <w:ilvl w:val="0"/>
          <w:numId w:val="4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Cena technické podpory na jedno čtvrtletí činí 5% ceny</w:t>
      </w:r>
      <w:r w:rsidR="007148FC" w:rsidRPr="00E17DB8">
        <w:rPr>
          <w:rFonts w:cs="Arial"/>
        </w:rPr>
        <w:t xml:space="preserve"> licencí</w:t>
      </w:r>
      <w:r w:rsidRPr="00E17DB8">
        <w:rPr>
          <w:rFonts w:cs="Arial"/>
        </w:rPr>
        <w:t xml:space="preserve"> softwar</w:t>
      </w:r>
      <w:r w:rsidR="002107AC" w:rsidRPr="00E17DB8">
        <w:rPr>
          <w:rFonts w:cs="Arial"/>
        </w:rPr>
        <w:t>e</w:t>
      </w:r>
      <w:r w:rsidRPr="00E17DB8">
        <w:rPr>
          <w:rFonts w:cs="Arial"/>
        </w:rPr>
        <w:t xml:space="preserve"> (zvýšené o DPH podle zákonných sazeb).</w:t>
      </w:r>
      <w:r w:rsidR="002107AC" w:rsidRPr="00E17DB8">
        <w:rPr>
          <w:rFonts w:cs="Arial"/>
        </w:rPr>
        <w:t xml:space="preserve"> Cena se </w:t>
      </w:r>
      <w:r w:rsidR="008C470F" w:rsidRPr="00E17DB8">
        <w:rPr>
          <w:rFonts w:cs="Arial"/>
        </w:rPr>
        <w:t xml:space="preserve">může </w:t>
      </w:r>
      <w:r w:rsidR="002107AC" w:rsidRPr="00E17DB8">
        <w:rPr>
          <w:rFonts w:cs="Arial"/>
        </w:rPr>
        <w:t>zv</w:t>
      </w:r>
      <w:r w:rsidR="008C470F" w:rsidRPr="00E17DB8">
        <w:rPr>
          <w:rFonts w:cs="Arial"/>
        </w:rPr>
        <w:t>ý</w:t>
      </w:r>
      <w:r w:rsidR="002107AC" w:rsidRPr="00E17DB8">
        <w:rPr>
          <w:rFonts w:cs="Arial"/>
        </w:rPr>
        <w:t>š</w:t>
      </w:r>
      <w:r w:rsidR="008C470F" w:rsidRPr="00E17DB8">
        <w:rPr>
          <w:rFonts w:cs="Arial"/>
        </w:rPr>
        <w:t>it</w:t>
      </w:r>
      <w:r w:rsidR="002107AC" w:rsidRPr="00E17DB8">
        <w:rPr>
          <w:rFonts w:cs="Arial"/>
        </w:rPr>
        <w:t xml:space="preserve"> o roční míru inflace vyhlášenou Českým statistickým úřadem počínaje obdobím následujícím po tomto vyhlášení.</w:t>
      </w:r>
      <w:r w:rsidR="00F001CB" w:rsidRPr="00E17DB8">
        <w:rPr>
          <w:rFonts w:cs="Arial"/>
        </w:rPr>
        <w:t xml:space="preserve"> </w:t>
      </w:r>
      <w:r w:rsidR="007A606D" w:rsidRPr="00E17DB8">
        <w:rPr>
          <w:rFonts w:cs="Arial"/>
        </w:rPr>
        <w:t xml:space="preserve">Technická podpora </w:t>
      </w:r>
      <w:r w:rsidR="00F001CB" w:rsidRPr="00E17DB8">
        <w:rPr>
          <w:rFonts w:cs="Arial"/>
        </w:rPr>
        <w:t>bude účtována počínaje</w:t>
      </w:r>
      <w:r w:rsidR="00F001CB" w:rsidRPr="00E17DB8">
        <w:rPr>
          <w:rFonts w:cs="Arial"/>
        </w:rPr>
        <w:br/>
      </w:r>
      <w:r w:rsidR="00E17DB8" w:rsidRPr="00E17DB8">
        <w:rPr>
          <w:rFonts w:cs="Arial"/>
        </w:rPr>
        <w:t>3</w:t>
      </w:r>
      <w:r w:rsidR="00F001CB" w:rsidRPr="00E17DB8">
        <w:rPr>
          <w:rFonts w:cs="Arial"/>
        </w:rPr>
        <w:t>. č</w:t>
      </w:r>
      <w:r w:rsidR="007A606D" w:rsidRPr="00E17DB8">
        <w:rPr>
          <w:rFonts w:cs="Arial"/>
        </w:rPr>
        <w:t>tvrtletím</w:t>
      </w:r>
      <w:r w:rsidR="00F001CB" w:rsidRPr="00E17DB8">
        <w:rPr>
          <w:rFonts w:cs="Arial"/>
        </w:rPr>
        <w:t xml:space="preserve"> 20</w:t>
      </w:r>
      <w:r w:rsidR="00C14574" w:rsidRPr="00E17DB8">
        <w:rPr>
          <w:rFonts w:cs="Arial"/>
        </w:rPr>
        <w:t>1</w:t>
      </w:r>
      <w:r w:rsidR="00607614" w:rsidRPr="00E17DB8">
        <w:rPr>
          <w:rFonts w:cs="Arial"/>
        </w:rPr>
        <w:t>8</w:t>
      </w:r>
      <w:r w:rsidR="007A606D" w:rsidRPr="00E17DB8">
        <w:rPr>
          <w:rFonts w:cs="Arial"/>
        </w:rPr>
        <w:t>.</w:t>
      </w:r>
    </w:p>
    <w:p w:rsidR="00DD3000" w:rsidRPr="00E17DB8" w:rsidRDefault="00DD3000" w:rsidP="00BF77AA">
      <w:pPr>
        <w:numPr>
          <w:ilvl w:val="0"/>
          <w:numId w:val="4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Poskytovatel bude účtovat technickou podporu</w:t>
      </w:r>
      <w:r w:rsidR="00A061CB" w:rsidRPr="00E17DB8">
        <w:rPr>
          <w:rFonts w:cs="Arial"/>
        </w:rPr>
        <w:t xml:space="preserve"> a další služby</w:t>
      </w:r>
      <w:r w:rsidRPr="00E17DB8">
        <w:rPr>
          <w:rFonts w:cs="Arial"/>
        </w:rPr>
        <w:t xml:space="preserve"> vždy na počátku daného období. Faktura je splatná do 14 dnů ode dne doručení uživateli.</w:t>
      </w:r>
    </w:p>
    <w:p w:rsidR="00515BC6" w:rsidRPr="00E17DB8" w:rsidRDefault="00515BC6" w:rsidP="00515BC6">
      <w:pPr>
        <w:numPr>
          <w:ilvl w:val="0"/>
          <w:numId w:val="4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Pro případ prodlení uživatele s úhradou ceny za předmět smlouvy je poskytovatel oprávněn vyúčtovat mu úrok ve výši 0,05% z dlužné ceny předmětu smlouvy za každý den prodlení, nejvýše však 30% z této ceny.</w:t>
      </w:r>
    </w:p>
    <w:p w:rsidR="00DD3000" w:rsidRPr="00E17DB8" w:rsidRDefault="003C7FAC" w:rsidP="00BF77AA">
      <w:pPr>
        <w:numPr>
          <w:ilvl w:val="0"/>
          <w:numId w:val="4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 xml:space="preserve">Pokud poskytovatel nedodrží termín dodání předmětu </w:t>
      </w:r>
      <w:r w:rsidR="00AE2962" w:rsidRPr="00E17DB8">
        <w:rPr>
          <w:rFonts w:cs="Arial"/>
        </w:rPr>
        <w:t>smlouvy</w:t>
      </w:r>
      <w:r w:rsidRPr="00E17DB8">
        <w:rPr>
          <w:rFonts w:cs="Arial"/>
        </w:rPr>
        <w:t>, vzniká uživateli právo na zaplacení smluvní pokuty ve výši 0,05% z ceny</w:t>
      </w:r>
      <w:r w:rsidR="00515BC6" w:rsidRPr="00E17DB8">
        <w:rPr>
          <w:rFonts w:cs="Arial"/>
        </w:rPr>
        <w:t xml:space="preserve"> nedodaného</w:t>
      </w:r>
      <w:r w:rsidRPr="00E17DB8">
        <w:rPr>
          <w:rFonts w:cs="Arial"/>
        </w:rPr>
        <w:t xml:space="preserve"> předmětu </w:t>
      </w:r>
      <w:r w:rsidR="00AE2962" w:rsidRPr="00E17DB8">
        <w:rPr>
          <w:rFonts w:cs="Arial"/>
        </w:rPr>
        <w:t>smlouvy</w:t>
      </w:r>
      <w:r w:rsidRPr="00E17DB8">
        <w:rPr>
          <w:rFonts w:cs="Arial"/>
        </w:rPr>
        <w:t xml:space="preserve"> za každý den prodlení, nejvýše však 30% z této ceny.</w:t>
      </w:r>
    </w:p>
    <w:p w:rsidR="004B1744" w:rsidRPr="00E17DB8" w:rsidRDefault="004B1744" w:rsidP="00BF77AA">
      <w:pPr>
        <w:spacing w:before="60" w:after="0"/>
        <w:rPr>
          <w:rFonts w:cs="Arial"/>
        </w:rPr>
      </w:pPr>
    </w:p>
    <w:p w:rsidR="00D96C1C" w:rsidRPr="00E17DB8" w:rsidRDefault="00D96C1C" w:rsidP="00BF77AA">
      <w:pPr>
        <w:spacing w:before="60" w:after="0"/>
        <w:jc w:val="center"/>
        <w:rPr>
          <w:rFonts w:cs="Arial"/>
          <w:b/>
        </w:rPr>
      </w:pPr>
      <w:r w:rsidRPr="00E17DB8">
        <w:rPr>
          <w:rFonts w:cs="Arial"/>
          <w:b/>
        </w:rPr>
        <w:t>V</w:t>
      </w:r>
      <w:r w:rsidR="00C564BD" w:rsidRPr="00E17DB8">
        <w:rPr>
          <w:rFonts w:cs="Arial"/>
          <w:b/>
        </w:rPr>
        <w:t>II</w:t>
      </w:r>
      <w:r w:rsidRPr="00E17DB8">
        <w:rPr>
          <w:rFonts w:cs="Arial"/>
          <w:b/>
        </w:rPr>
        <w:t>.</w:t>
      </w:r>
      <w:r w:rsidR="00BF77AA" w:rsidRPr="00E17DB8">
        <w:rPr>
          <w:rFonts w:cs="Arial"/>
          <w:b/>
        </w:rPr>
        <w:br/>
      </w:r>
      <w:r w:rsidRPr="00E17DB8">
        <w:rPr>
          <w:rFonts w:cs="Arial"/>
          <w:b/>
        </w:rPr>
        <w:t>Závěrečná ujednání</w:t>
      </w:r>
    </w:p>
    <w:p w:rsidR="00607614" w:rsidRPr="00E17DB8" w:rsidRDefault="00607614" w:rsidP="00607614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Smlouva se uzavírá na dobu neurčitou.</w:t>
      </w:r>
    </w:p>
    <w:p w:rsidR="00D96C1C" w:rsidRPr="00E17DB8" w:rsidRDefault="00607614" w:rsidP="00F156CD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Smlouva nabývá účinnosti nejdříve dnem uveřejnění prostřednictvím registru smluv.</w:t>
      </w:r>
      <w:r w:rsidRPr="00E17DB8">
        <w:rPr>
          <w:rFonts w:cs="Arial"/>
        </w:rPr>
        <w:br/>
      </w:r>
      <w:r w:rsidR="00D96C1C" w:rsidRPr="00E17DB8">
        <w:rPr>
          <w:rFonts w:cs="Arial"/>
        </w:rPr>
        <w:t>Ne</w:t>
      </w:r>
      <w:r w:rsidR="00C37E95" w:rsidRPr="00E17DB8">
        <w:rPr>
          <w:rFonts w:cs="Arial"/>
        </w:rPr>
        <w:t>plnění</w:t>
      </w:r>
      <w:r w:rsidR="00D96C1C" w:rsidRPr="00E17DB8">
        <w:rPr>
          <w:rFonts w:cs="Arial"/>
        </w:rPr>
        <w:t xml:space="preserve"> kteréhokoli ze smluvních závazků </w:t>
      </w:r>
      <w:r w:rsidR="00B700DE" w:rsidRPr="00E17DB8">
        <w:rPr>
          <w:rFonts w:cs="Arial"/>
        </w:rPr>
        <w:t>poskytovat</w:t>
      </w:r>
      <w:r w:rsidR="00D96C1C" w:rsidRPr="00E17DB8">
        <w:rPr>
          <w:rFonts w:cs="Arial"/>
        </w:rPr>
        <w:t xml:space="preserve">ele se považuje za hrubé porušení smlouvy a </w:t>
      </w:r>
      <w:r w:rsidR="00B700DE" w:rsidRPr="00E17DB8">
        <w:rPr>
          <w:rFonts w:cs="Arial"/>
        </w:rPr>
        <w:t>uživatel</w:t>
      </w:r>
      <w:r w:rsidR="00D96C1C" w:rsidRPr="00E17DB8">
        <w:rPr>
          <w:rFonts w:cs="Arial"/>
        </w:rPr>
        <w:t xml:space="preserve"> je oprávněn od smlouvy odstoupit bez výpovědní lhůty.</w:t>
      </w:r>
    </w:p>
    <w:p w:rsidR="00E17DB8" w:rsidRPr="00E17DB8" w:rsidRDefault="00E17DB8" w:rsidP="00E17DB8">
      <w:pPr>
        <w:numPr>
          <w:ilvl w:val="0"/>
          <w:numId w:val="6"/>
        </w:numPr>
        <w:spacing w:before="60" w:after="0"/>
        <w:rPr>
          <w:rFonts w:cs="Arial"/>
        </w:rPr>
      </w:pPr>
      <w:r w:rsidRPr="00E17DB8">
        <w:rPr>
          <w:rFonts w:cs="Arial"/>
        </w:rPr>
        <w:t xml:space="preserve">Tato smlouva od dne její účinnosti nahrazuje smlouvu TP59/07. </w:t>
      </w:r>
    </w:p>
    <w:p w:rsidR="00D96C1C" w:rsidRPr="00E17DB8" w:rsidRDefault="00D96C1C" w:rsidP="00BF77AA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 xml:space="preserve">Prodlení </w:t>
      </w:r>
      <w:r w:rsidR="00B700DE" w:rsidRPr="00E17DB8">
        <w:rPr>
          <w:rFonts w:cs="Arial"/>
        </w:rPr>
        <w:t>uživatele</w:t>
      </w:r>
      <w:r w:rsidRPr="00E17DB8">
        <w:rPr>
          <w:rFonts w:cs="Arial"/>
        </w:rPr>
        <w:t xml:space="preserve"> s úhradou </w:t>
      </w:r>
      <w:r w:rsidR="00BF77AA" w:rsidRPr="00E17DB8">
        <w:rPr>
          <w:rFonts w:cs="Arial"/>
        </w:rPr>
        <w:t xml:space="preserve">ceny za </w:t>
      </w:r>
      <w:r w:rsidRPr="00E17DB8">
        <w:rPr>
          <w:rFonts w:cs="Arial"/>
        </w:rPr>
        <w:t>technick</w:t>
      </w:r>
      <w:r w:rsidR="00BF77AA" w:rsidRPr="00E17DB8">
        <w:rPr>
          <w:rFonts w:cs="Arial"/>
        </w:rPr>
        <w:t>ou</w:t>
      </w:r>
      <w:r w:rsidRPr="00E17DB8">
        <w:rPr>
          <w:rFonts w:cs="Arial"/>
        </w:rPr>
        <w:t xml:space="preserve"> podpor</w:t>
      </w:r>
      <w:r w:rsidR="00BF77AA" w:rsidRPr="00E17DB8">
        <w:rPr>
          <w:rFonts w:cs="Arial"/>
        </w:rPr>
        <w:t>u</w:t>
      </w:r>
      <w:r w:rsidRPr="00E17DB8">
        <w:rPr>
          <w:rFonts w:cs="Arial"/>
        </w:rPr>
        <w:t xml:space="preserve"> delší než tři měsíce se považuje za podstatné porušení smlouvy. </w:t>
      </w:r>
      <w:r w:rsidR="00BF77AA" w:rsidRPr="00E17DB8">
        <w:rPr>
          <w:rFonts w:cs="Arial"/>
        </w:rPr>
        <w:t>Poskytovatel</w:t>
      </w:r>
      <w:r w:rsidRPr="00E17DB8">
        <w:rPr>
          <w:rFonts w:cs="Arial"/>
        </w:rPr>
        <w:t xml:space="preserve"> je v tomto případě oprávněn od smlouvy odstoupit. </w:t>
      </w:r>
    </w:p>
    <w:p w:rsidR="00531A72" w:rsidRPr="00E17DB8" w:rsidRDefault="00531A72" w:rsidP="00531A72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t>Změny a dodatky smlouvy mohou být provedeny pouze v písemné formě a musí být odsouhlaseny oběma smluvními stranami.</w:t>
      </w:r>
    </w:p>
    <w:p w:rsidR="00D96C1C" w:rsidRPr="00E17DB8" w:rsidRDefault="00D96C1C" w:rsidP="00BF77AA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Smluvní strany prohlašují, že si smlouvu před jejím podpisem přečetly, že byla uzavřena po vzájemném projednání podle jejich pravé a svobodné vůle, určitě, vážně a srozumitelně, nikoli v tísni za nápadně nevýhodných podmínek. Autentičnost smlouvy potvrzují svým podpisem.</w:t>
      </w:r>
    </w:p>
    <w:p w:rsidR="00B700DE" w:rsidRPr="00E17DB8" w:rsidRDefault="004D111A" w:rsidP="00BF77AA">
      <w:pPr>
        <w:numPr>
          <w:ilvl w:val="0"/>
          <w:numId w:val="6"/>
        </w:numPr>
        <w:spacing w:before="60" w:after="0"/>
        <w:ind w:left="284" w:hanging="284"/>
        <w:rPr>
          <w:rFonts w:cs="Arial"/>
        </w:rPr>
      </w:pPr>
      <w:r w:rsidRPr="00E17DB8">
        <w:rPr>
          <w:rFonts w:cs="Arial"/>
        </w:rPr>
        <w:t>S</w:t>
      </w:r>
      <w:r w:rsidR="00B700DE" w:rsidRPr="00E17DB8">
        <w:rPr>
          <w:rFonts w:cs="Arial"/>
        </w:rPr>
        <w:t>mlouva je provedena ve čtyřech vyhotovení</w:t>
      </w:r>
      <w:r w:rsidR="000534B8" w:rsidRPr="00E17DB8">
        <w:rPr>
          <w:rFonts w:cs="Arial"/>
        </w:rPr>
        <w:t>ch</w:t>
      </w:r>
      <w:r w:rsidR="00B700DE" w:rsidRPr="00E17DB8">
        <w:rPr>
          <w:rFonts w:cs="Arial"/>
        </w:rPr>
        <w:t>, každá smluvní strana obdrží dvě vyhotovení.</w:t>
      </w:r>
    </w:p>
    <w:p w:rsidR="00D96C1C" w:rsidRPr="00E17DB8" w:rsidRDefault="00D96C1C" w:rsidP="001607D4">
      <w:pPr>
        <w:spacing w:after="0"/>
        <w:rPr>
          <w:rFonts w:cs="Arial"/>
        </w:rPr>
      </w:pPr>
    </w:p>
    <w:p w:rsidR="00D96C1C" w:rsidRPr="00E17DB8" w:rsidRDefault="00D96C1C" w:rsidP="001607D4">
      <w:pPr>
        <w:spacing w:after="0"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/>
      </w:tblPr>
      <w:tblGrid>
        <w:gridCol w:w="3756"/>
        <w:gridCol w:w="1277"/>
        <w:gridCol w:w="3742"/>
      </w:tblGrid>
      <w:tr w:rsidR="00D96C1C" w:rsidRPr="00E17DB8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D96C1C" w:rsidRPr="00E17DB8" w:rsidRDefault="00D96C1C" w:rsidP="001607D4">
            <w:pPr>
              <w:spacing w:after="0" w:line="240" w:lineRule="atLeast"/>
              <w:ind w:left="-70"/>
              <w:rPr>
                <w:rFonts w:cs="Arial"/>
              </w:rPr>
            </w:pPr>
            <w:r w:rsidRPr="00E17DB8">
              <w:rPr>
                <w:rFonts w:cs="Arial"/>
              </w:rPr>
              <w:t>Dne:</w:t>
            </w:r>
          </w:p>
        </w:tc>
        <w:tc>
          <w:tcPr>
            <w:tcW w:w="1277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D96C1C" w:rsidRPr="00E17DB8" w:rsidRDefault="00D96C1C" w:rsidP="001607D4">
            <w:pPr>
              <w:spacing w:after="0" w:line="240" w:lineRule="atLeast"/>
              <w:rPr>
                <w:rFonts w:cs="Arial"/>
              </w:rPr>
            </w:pPr>
            <w:r w:rsidRPr="00E17DB8">
              <w:rPr>
                <w:rFonts w:cs="Arial"/>
              </w:rPr>
              <w:t>Dne:</w:t>
            </w:r>
          </w:p>
        </w:tc>
      </w:tr>
      <w:tr w:rsidR="00D96C1C" w:rsidRPr="00E17DB8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3756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</w:tr>
      <w:tr w:rsidR="00D96C1C" w:rsidRPr="00E17DB8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bottom w:val="dotted" w:sz="4" w:space="0" w:color="auto"/>
            </w:tcBorders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</w:tr>
      <w:tr w:rsidR="00D96C1C" w:rsidRPr="00E17DB8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dotted" w:sz="4" w:space="0" w:color="auto"/>
            </w:tcBorders>
          </w:tcPr>
          <w:p w:rsidR="00D96C1C" w:rsidRPr="00E17DB8" w:rsidRDefault="00BF77AA" w:rsidP="001607D4">
            <w:pPr>
              <w:spacing w:after="0" w:line="240" w:lineRule="atLeast"/>
              <w:jc w:val="center"/>
              <w:rPr>
                <w:rFonts w:cs="Arial"/>
              </w:rPr>
            </w:pPr>
            <w:r w:rsidRPr="00E17DB8">
              <w:rPr>
                <w:rFonts w:cs="Arial"/>
              </w:rPr>
              <w:t>poskytovatel</w:t>
            </w:r>
          </w:p>
        </w:tc>
        <w:tc>
          <w:tcPr>
            <w:tcW w:w="1277" w:type="dxa"/>
          </w:tcPr>
          <w:p w:rsidR="00D96C1C" w:rsidRPr="00E17DB8" w:rsidRDefault="00D96C1C" w:rsidP="001607D4">
            <w:pPr>
              <w:spacing w:after="0"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 w:rsidR="00D96C1C" w:rsidRPr="00E17DB8" w:rsidRDefault="00BF77AA" w:rsidP="001607D4">
            <w:pPr>
              <w:spacing w:after="0" w:line="240" w:lineRule="atLeast"/>
              <w:jc w:val="center"/>
              <w:rPr>
                <w:rFonts w:cs="Arial"/>
              </w:rPr>
            </w:pPr>
            <w:r w:rsidRPr="00E17DB8">
              <w:rPr>
                <w:rFonts w:cs="Arial"/>
              </w:rPr>
              <w:t>uživatel</w:t>
            </w:r>
          </w:p>
        </w:tc>
      </w:tr>
    </w:tbl>
    <w:p w:rsidR="00460C0B" w:rsidRPr="00E17DB8" w:rsidRDefault="00460C0B" w:rsidP="001607D4">
      <w:pPr>
        <w:spacing w:after="0"/>
        <w:rPr>
          <w:rFonts w:cs="Arial"/>
        </w:rPr>
      </w:pPr>
    </w:p>
    <w:p w:rsidR="00460C0B" w:rsidRPr="00E17DB8" w:rsidRDefault="00460C0B" w:rsidP="00460C0B">
      <w:pPr>
        <w:pStyle w:val="Nadpis4"/>
        <w:spacing w:before="120" w:after="0"/>
        <w:rPr>
          <w:rFonts w:cs="Arial"/>
        </w:rPr>
        <w:sectPr w:rsidR="00460C0B" w:rsidRPr="00E17DB8" w:rsidSect="007A606D">
          <w:footerReference w:type="default" r:id="rId9"/>
          <w:pgSz w:w="11907" w:h="16840" w:code="9"/>
          <w:pgMar w:top="993" w:right="992" w:bottom="851" w:left="1418" w:header="708" w:footer="454" w:gutter="0"/>
          <w:cols w:space="708"/>
        </w:sectPr>
      </w:pPr>
    </w:p>
    <w:p w:rsidR="00460C0B" w:rsidRPr="00E17DB8" w:rsidRDefault="00460C0B" w:rsidP="00460C0B">
      <w:pPr>
        <w:pStyle w:val="Nadpis4"/>
        <w:spacing w:before="120" w:after="0"/>
        <w:rPr>
          <w:rFonts w:cs="Arial"/>
          <w:szCs w:val="22"/>
        </w:rPr>
      </w:pPr>
      <w:fldSimple w:instr=" SUBJECT  \* MERGEFORMAT ">
        <w:r w:rsidRPr="00E17DB8">
          <w:rPr>
            <w:rFonts w:cs="Arial"/>
            <w:szCs w:val="22"/>
          </w:rPr>
          <w:t>SPECIFIKACE</w:t>
        </w:r>
      </w:fldSimple>
    </w:p>
    <w:p w:rsidR="00460C0B" w:rsidRPr="00E17DB8" w:rsidRDefault="00460C0B" w:rsidP="00460C0B">
      <w:pPr>
        <w:spacing w:after="40"/>
        <w:rPr>
          <w:rFonts w:cs="Arial"/>
          <w:iCs/>
          <w:sz w:val="18"/>
          <w:szCs w:val="18"/>
        </w:rPr>
      </w:pPr>
      <w:r w:rsidRPr="00E17DB8">
        <w:rPr>
          <w:rFonts w:cs="Arial"/>
          <w:iCs/>
          <w:sz w:val="18"/>
          <w:szCs w:val="18"/>
        </w:rPr>
        <w:t xml:space="preserve">PŘÍLOHA SMLOUVY O TECHNICKÉ PODPOŘE Č. </w:t>
      </w:r>
      <w:r w:rsidR="00AE4F47" w:rsidRPr="00E17DB8">
        <w:rPr>
          <w:rFonts w:cs="Arial"/>
          <w:iCs/>
          <w:sz w:val="18"/>
          <w:szCs w:val="18"/>
        </w:rPr>
        <w:t>TP05/18</w:t>
      </w:r>
    </w:p>
    <w:p w:rsidR="00460C0B" w:rsidRPr="00E17DB8" w:rsidRDefault="00460C0B" w:rsidP="00460C0B">
      <w:pPr>
        <w:spacing w:before="60" w:after="0" w:line="240" w:lineRule="atLeast"/>
        <w:rPr>
          <w:rFonts w:cs="Arial"/>
        </w:rPr>
      </w:pPr>
    </w:p>
    <w:p w:rsidR="00BD3F14" w:rsidRPr="00E17DB8" w:rsidRDefault="00BD3F14" w:rsidP="00BD3F14">
      <w:pPr>
        <w:spacing w:before="60"/>
        <w:jc w:val="center"/>
        <w:rPr>
          <w:rFonts w:cs="Arial"/>
        </w:rPr>
      </w:pPr>
      <w:r w:rsidRPr="00E17DB8">
        <w:rPr>
          <w:rFonts w:cs="Arial"/>
          <w:b/>
        </w:rPr>
        <w:t>I.</w:t>
      </w:r>
      <w:r w:rsidRPr="00E17DB8">
        <w:rPr>
          <w:rFonts w:cs="Arial"/>
          <w:b/>
        </w:rPr>
        <w:br/>
        <w:t xml:space="preserve">Specifikace </w:t>
      </w:r>
      <w:r w:rsidR="002452A7" w:rsidRPr="00E17DB8">
        <w:rPr>
          <w:rFonts w:cs="Arial"/>
          <w:b/>
        </w:rPr>
        <w:t xml:space="preserve">a cena </w:t>
      </w:r>
      <w:r w:rsidRPr="00E17DB8">
        <w:rPr>
          <w:rFonts w:cs="Arial"/>
          <w:b/>
        </w:rPr>
        <w:t>software</w:t>
      </w:r>
    </w:p>
    <w:p w:rsidR="00BD3F14" w:rsidRPr="00E17DB8" w:rsidRDefault="00BD3F14" w:rsidP="00BD3F14">
      <w:pPr>
        <w:numPr>
          <w:ilvl w:val="0"/>
          <w:numId w:val="24"/>
        </w:numPr>
        <w:spacing w:before="60" w:line="240" w:lineRule="atLeast"/>
        <w:rPr>
          <w:rFonts w:cs="Arial"/>
        </w:rPr>
      </w:pPr>
      <w:r w:rsidRPr="00E17DB8">
        <w:rPr>
          <w:rFonts w:cs="Arial"/>
        </w:rPr>
        <w:t>Název</w:t>
      </w:r>
      <w:r w:rsidR="00E01D0E" w:rsidRPr="00E17DB8">
        <w:rPr>
          <w:rFonts w:cs="Arial"/>
        </w:rPr>
        <w:t xml:space="preserve"> software</w:t>
      </w:r>
      <w:r w:rsidRPr="00E17DB8">
        <w:rPr>
          <w:rFonts w:cs="Arial"/>
        </w:rPr>
        <w:t>, poč</w:t>
      </w:r>
      <w:r w:rsidR="00E82EB1" w:rsidRPr="00E17DB8">
        <w:rPr>
          <w:rFonts w:cs="Arial"/>
        </w:rPr>
        <w:t xml:space="preserve">et </w:t>
      </w:r>
      <w:r w:rsidR="00554CCB" w:rsidRPr="00E17DB8">
        <w:rPr>
          <w:rFonts w:cs="Arial"/>
        </w:rPr>
        <w:t xml:space="preserve">a </w:t>
      </w:r>
      <w:r w:rsidR="002F7F3A" w:rsidRPr="00E17DB8">
        <w:rPr>
          <w:rFonts w:cs="Arial"/>
        </w:rPr>
        <w:t>cena</w:t>
      </w:r>
      <w:r w:rsidRPr="00E17DB8">
        <w:rPr>
          <w:rFonts w:cs="Arial"/>
        </w:rPr>
        <w:t xml:space="preserve"> </w:t>
      </w:r>
      <w:r w:rsidR="00E82EB1" w:rsidRPr="00E17DB8">
        <w:rPr>
          <w:rFonts w:cs="Arial"/>
        </w:rPr>
        <w:t xml:space="preserve">licencí </w:t>
      </w:r>
      <w:r w:rsidRPr="00E17DB8">
        <w:rPr>
          <w:rFonts w:cs="Arial"/>
        </w:rPr>
        <w:t>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708"/>
        <w:gridCol w:w="1418"/>
      </w:tblGrid>
      <w:tr w:rsidR="00F57E9C" w:rsidRPr="00E17DB8" w:rsidTr="00F57E9C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E9C" w:rsidRPr="00E17DB8" w:rsidRDefault="00F57E9C" w:rsidP="003C12B6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E17DB8">
              <w:rPr>
                <w:rFonts w:cs="Arial"/>
                <w:sz w:val="16"/>
              </w:rPr>
              <w:t>Název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F57E9C" w:rsidRPr="00E17DB8" w:rsidRDefault="00F57E9C" w:rsidP="003C12B6"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 w:rsidRPr="00E17DB8">
              <w:rPr>
                <w:rFonts w:cs="Arial"/>
                <w:sz w:val="16"/>
              </w:rPr>
              <w:t>Počet</w:t>
            </w:r>
            <w:r w:rsidRPr="00E17DB8"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7E9C" w:rsidRPr="00E17DB8" w:rsidRDefault="00F57E9C" w:rsidP="00F57E9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E17DB8">
              <w:rPr>
                <w:rFonts w:cs="Arial"/>
                <w:sz w:val="16"/>
              </w:rPr>
              <w:t>Cena</w:t>
            </w:r>
            <w:r w:rsidRPr="00E17DB8">
              <w:rPr>
                <w:rFonts w:cs="Arial"/>
                <w:sz w:val="16"/>
              </w:rPr>
              <w:br/>
              <w:t>Kč</w:t>
            </w:r>
          </w:p>
        </w:tc>
      </w:tr>
      <w:tr w:rsidR="00F57E9C" w:rsidRPr="00E17DB8" w:rsidTr="00F57E9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57E9C" w:rsidRPr="00E17DB8" w:rsidRDefault="00AE4F47" w:rsidP="003C12B6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E17DB8">
              <w:rPr>
                <w:rFonts w:cs="Arial"/>
              </w:rPr>
              <w:t xml:space="preserve">Stavební úřad                                     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F57E9C" w:rsidRPr="00E17DB8" w:rsidRDefault="00AE4F47" w:rsidP="003C12B6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E17DB8">
              <w:rPr>
                <w:rFonts w:cs="Arial"/>
                <w:sz w:val="18"/>
                <w:szCs w:val="18"/>
              </w:rPr>
              <w:t xml:space="preserve"> 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57E9C" w:rsidRPr="00E17DB8" w:rsidRDefault="00AE4F47" w:rsidP="003C12B6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E17DB8">
              <w:rPr>
                <w:rFonts w:cs="Arial"/>
              </w:rPr>
              <w:t>118 560</w:t>
            </w:r>
            <w:r w:rsidR="00E50F58">
              <w:rPr>
                <w:rFonts w:cs="Arial"/>
              </w:rPr>
              <w:t>,</w:t>
            </w:r>
            <w:r w:rsidRPr="00E17DB8">
              <w:rPr>
                <w:rFonts w:cs="Arial"/>
              </w:rPr>
              <w:t>00</w:t>
            </w:r>
          </w:p>
        </w:tc>
      </w:tr>
      <w:tr w:rsidR="002B7E30" w:rsidRPr="00E17DB8" w:rsidTr="00F57E9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E17DB8">
              <w:rPr>
                <w:rFonts w:cs="Arial"/>
              </w:rPr>
              <w:t xml:space="preserve">Úřad územního plánování                           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E17DB8">
              <w:rPr>
                <w:rFonts w:cs="Arial"/>
                <w:sz w:val="18"/>
                <w:szCs w:val="18"/>
              </w:rPr>
              <w:t xml:space="preserve">  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E17DB8">
              <w:rPr>
                <w:rFonts w:cs="Arial"/>
              </w:rPr>
              <w:t xml:space="preserve"> 54 000</w:t>
            </w:r>
            <w:r w:rsidR="00E50F58">
              <w:rPr>
                <w:rFonts w:cs="Arial"/>
              </w:rPr>
              <w:t>,</w:t>
            </w:r>
            <w:r w:rsidRPr="00E17DB8">
              <w:rPr>
                <w:rFonts w:cs="Arial"/>
              </w:rPr>
              <w:t>00</w:t>
            </w:r>
          </w:p>
        </w:tc>
      </w:tr>
      <w:tr w:rsidR="002B7E30" w:rsidRPr="00E17DB8" w:rsidTr="00F57E9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left="114"/>
              <w:rPr>
                <w:rFonts w:cs="Arial"/>
              </w:rPr>
            </w:pPr>
            <w:r w:rsidRPr="00E17DB8">
              <w:rPr>
                <w:rFonts w:cs="Arial"/>
              </w:rPr>
              <w:t xml:space="preserve">Propojení do SSL - VERA SSL                       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 w:rsidRPr="00E17DB8">
              <w:rPr>
                <w:rFonts w:cs="Arial"/>
                <w:sz w:val="18"/>
                <w:szCs w:val="18"/>
              </w:rPr>
              <w:t xml:space="preserve"> 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7E30" w:rsidRPr="00E17DB8" w:rsidRDefault="00AE4F47" w:rsidP="002B7E30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 w:rsidRPr="00E17DB8">
              <w:rPr>
                <w:rFonts w:cs="Arial"/>
              </w:rPr>
              <w:t xml:space="preserve"> 45 000</w:t>
            </w:r>
            <w:r w:rsidR="00E50F58">
              <w:rPr>
                <w:rFonts w:cs="Arial"/>
                <w:lang w:val="en-US"/>
              </w:rPr>
              <w:t>,</w:t>
            </w:r>
            <w:r w:rsidRPr="00E17DB8">
              <w:rPr>
                <w:rFonts w:cs="Arial"/>
              </w:rPr>
              <w:t>00</w:t>
            </w:r>
          </w:p>
        </w:tc>
      </w:tr>
      <w:tr w:rsidR="00F57E9C" w:rsidRPr="00E17DB8" w:rsidTr="00F57E9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81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7E9C" w:rsidRPr="00E17DB8" w:rsidRDefault="00F57E9C" w:rsidP="003C12B6">
            <w:pPr>
              <w:spacing w:before="60" w:after="60" w:line="240" w:lineRule="atLeast"/>
              <w:jc w:val="center"/>
              <w:rPr>
                <w:rFonts w:cs="Arial"/>
              </w:rPr>
            </w:pPr>
            <w:r w:rsidRPr="00E17DB8">
              <w:rPr>
                <w:rFonts w:cs="Arial"/>
              </w:rPr>
              <w:t>Celkem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E9C" w:rsidRPr="00E17DB8" w:rsidRDefault="00E50F58" w:rsidP="00F57E9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217 560,00</w:t>
            </w:r>
          </w:p>
        </w:tc>
      </w:tr>
    </w:tbl>
    <w:p w:rsidR="00F57E9C" w:rsidRPr="00E17DB8" w:rsidRDefault="00D16A69" w:rsidP="00D16A69">
      <w:pPr>
        <w:pStyle w:val="Zpat"/>
        <w:tabs>
          <w:tab w:val="clear" w:pos="4536"/>
          <w:tab w:val="clear" w:pos="9072"/>
        </w:tabs>
        <w:spacing w:before="120" w:after="0"/>
        <w:ind w:left="284"/>
        <w:rPr>
          <w:rFonts w:cs="Arial"/>
        </w:rPr>
      </w:pPr>
      <w:r w:rsidRPr="00E17DB8">
        <w:rPr>
          <w:rFonts w:cs="Arial"/>
        </w:rPr>
        <w:t>Cena technické podpory za 1 čtvrtletí je 5 % z uvedené ceny</w:t>
      </w:r>
      <w:r w:rsidR="002444AF" w:rsidRPr="00E17DB8">
        <w:rPr>
          <w:rFonts w:cs="Arial"/>
        </w:rPr>
        <w:t xml:space="preserve">, tj. </w:t>
      </w:r>
      <w:r w:rsidR="00E50F58">
        <w:rPr>
          <w:rFonts w:cs="Arial"/>
        </w:rPr>
        <w:t>10 878,</w:t>
      </w:r>
      <w:r w:rsidR="00AE4F47" w:rsidRPr="00E17DB8">
        <w:rPr>
          <w:rFonts w:cs="Arial"/>
        </w:rPr>
        <w:t>00</w:t>
      </w:r>
      <w:r w:rsidR="002444AF" w:rsidRPr="00E17DB8">
        <w:rPr>
          <w:rFonts w:cs="Arial"/>
        </w:rPr>
        <w:t xml:space="preserve"> Kč</w:t>
      </w:r>
      <w:r w:rsidR="00381CD8" w:rsidRPr="00E17DB8">
        <w:rPr>
          <w:rFonts w:cs="Arial"/>
        </w:rPr>
        <w:t xml:space="preserve"> bez DPH</w:t>
      </w:r>
    </w:p>
    <w:p w:rsidR="006F3595" w:rsidRPr="00E17DB8" w:rsidRDefault="006F3595" w:rsidP="00460C0B">
      <w:pPr>
        <w:pStyle w:val="Zpat"/>
        <w:tabs>
          <w:tab w:val="clear" w:pos="4536"/>
          <w:tab w:val="clear" w:pos="9072"/>
        </w:tabs>
        <w:spacing w:before="60" w:after="0"/>
        <w:rPr>
          <w:rFonts w:cs="Arial"/>
        </w:rPr>
      </w:pPr>
    </w:p>
    <w:p w:rsidR="00460C0B" w:rsidRPr="00E17DB8" w:rsidRDefault="00460C0B" w:rsidP="0058415F">
      <w:pPr>
        <w:spacing w:before="60"/>
        <w:jc w:val="center"/>
        <w:rPr>
          <w:rFonts w:cs="Arial"/>
        </w:rPr>
      </w:pPr>
      <w:r w:rsidRPr="00E17DB8">
        <w:rPr>
          <w:rFonts w:cs="Arial"/>
          <w:b/>
        </w:rPr>
        <w:t>II.</w:t>
      </w:r>
      <w:r w:rsidRPr="00E17DB8">
        <w:rPr>
          <w:rFonts w:cs="Arial"/>
          <w:b/>
        </w:rPr>
        <w:br/>
        <w:t xml:space="preserve">Specifikace </w:t>
      </w:r>
      <w:r w:rsidR="006A66B5" w:rsidRPr="00E17DB8">
        <w:rPr>
          <w:rFonts w:cs="Arial"/>
          <w:b/>
        </w:rPr>
        <w:t xml:space="preserve">a cena </w:t>
      </w:r>
      <w:r w:rsidRPr="00E17DB8">
        <w:rPr>
          <w:rFonts w:cs="Arial"/>
          <w:b/>
        </w:rPr>
        <w:t>dalších služeb</w:t>
      </w:r>
    </w:p>
    <w:p w:rsidR="00460C0B" w:rsidRPr="00E17DB8" w:rsidRDefault="00460C0B" w:rsidP="00460C0B">
      <w:pPr>
        <w:numPr>
          <w:ilvl w:val="0"/>
          <w:numId w:val="17"/>
        </w:numPr>
        <w:spacing w:before="60" w:after="0"/>
        <w:rPr>
          <w:rFonts w:cs="Arial"/>
        </w:rPr>
      </w:pPr>
      <w:r w:rsidRPr="00E17DB8">
        <w:rPr>
          <w:rFonts w:cs="Arial"/>
        </w:rPr>
        <w:t>Další služby nejsou specifikovány.</w:t>
      </w:r>
    </w:p>
    <w:p w:rsidR="00460C0B" w:rsidRPr="00E17DB8" w:rsidRDefault="00460C0B" w:rsidP="00460C0B">
      <w:pPr>
        <w:spacing w:after="0"/>
        <w:rPr>
          <w:rFonts w:cs="Arial"/>
        </w:rPr>
      </w:pPr>
    </w:p>
    <w:sectPr w:rsidR="00460C0B" w:rsidRPr="00E17DB8" w:rsidSect="00460C0B">
      <w:footerReference w:type="default" r:id="rId10"/>
      <w:pgSz w:w="11907" w:h="16840" w:code="9"/>
      <w:pgMar w:top="993" w:right="992" w:bottom="1134" w:left="1418" w:header="708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3D" w:rsidRDefault="00EE0E3D">
      <w:r>
        <w:separator/>
      </w:r>
    </w:p>
  </w:endnote>
  <w:endnote w:type="continuationSeparator" w:id="0">
    <w:p w:rsidR="00EE0E3D" w:rsidRDefault="00EE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6" w:rsidRDefault="00515BC6" w:rsidP="009A7E66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30A05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6" w:rsidRDefault="00515BC6">
    <w:pPr>
      <w:pStyle w:val="Zpat"/>
      <w:tabs>
        <w:tab w:val="clear" w:pos="9072"/>
        <w:tab w:val="right" w:pos="9214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30A05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3D" w:rsidRDefault="00EE0E3D">
      <w:r>
        <w:separator/>
      </w:r>
    </w:p>
  </w:footnote>
  <w:footnote w:type="continuationSeparator" w:id="0">
    <w:p w:rsidR="00EE0E3D" w:rsidRDefault="00EE0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Arial"/>
      </w:rPr>
    </w:lvl>
  </w:abstractNum>
  <w:abstractNum w:abstractNumId="2">
    <w:nsid w:val="01D85D88"/>
    <w:multiLevelType w:val="hybridMultilevel"/>
    <w:tmpl w:val="041C13E2"/>
    <w:lvl w:ilvl="0" w:tplc="EA3EE5E4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83E48"/>
    <w:multiLevelType w:val="hybridMultilevel"/>
    <w:tmpl w:val="0BBCA02A"/>
    <w:lvl w:ilvl="0" w:tplc="E6F6171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47A1B"/>
    <w:multiLevelType w:val="hybridMultilevel"/>
    <w:tmpl w:val="854C2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0A8A021B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659A8"/>
    <w:multiLevelType w:val="hybridMultilevel"/>
    <w:tmpl w:val="9DA078E6"/>
    <w:lvl w:ilvl="0" w:tplc="C4BAAA76">
      <w:start w:val="2"/>
      <w:numFmt w:val="decimal"/>
      <w:lvlText w:val="%1."/>
      <w:lvlJc w:val="left"/>
      <w:pPr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11823"/>
    <w:multiLevelType w:val="hybridMultilevel"/>
    <w:tmpl w:val="37F65AC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E82115"/>
    <w:multiLevelType w:val="hybridMultilevel"/>
    <w:tmpl w:val="EB36348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51791B"/>
    <w:multiLevelType w:val="multilevel"/>
    <w:tmpl w:val="3EACB5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5225A7"/>
    <w:multiLevelType w:val="singleLevel"/>
    <w:tmpl w:val="7152D6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382A62C0"/>
    <w:multiLevelType w:val="multilevel"/>
    <w:tmpl w:val="EDDA82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592A34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7472AE"/>
    <w:multiLevelType w:val="hybridMultilevel"/>
    <w:tmpl w:val="A522B72E"/>
    <w:lvl w:ilvl="0" w:tplc="FCE0A99E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32BCE"/>
    <w:multiLevelType w:val="hybridMultilevel"/>
    <w:tmpl w:val="93F0D0F4"/>
    <w:lvl w:ilvl="0" w:tplc="5652E31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76682"/>
    <w:multiLevelType w:val="hybridMultilevel"/>
    <w:tmpl w:val="3EACB51E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EE1192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7C320B"/>
    <w:multiLevelType w:val="hybridMultilevel"/>
    <w:tmpl w:val="FE84D80C"/>
    <w:lvl w:ilvl="0" w:tplc="E360798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95846"/>
    <w:multiLevelType w:val="multilevel"/>
    <w:tmpl w:val="BAA863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297C8D"/>
    <w:multiLevelType w:val="singleLevel"/>
    <w:tmpl w:val="12EEAA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28">
    <w:nsid w:val="65E433C4"/>
    <w:multiLevelType w:val="hybridMultilevel"/>
    <w:tmpl w:val="53DEC3C6"/>
    <w:lvl w:ilvl="0" w:tplc="FEB88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A738D2"/>
    <w:multiLevelType w:val="singleLevel"/>
    <w:tmpl w:val="382673B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71C4471F"/>
    <w:multiLevelType w:val="hybridMultilevel"/>
    <w:tmpl w:val="66D6887A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1115F"/>
    <w:multiLevelType w:val="singleLevel"/>
    <w:tmpl w:val="41E0BC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7BE376FB"/>
    <w:multiLevelType w:val="singleLevel"/>
    <w:tmpl w:val="B6F455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6"/>
  </w:num>
  <w:num w:numId="5">
    <w:abstractNumId w:val="27"/>
  </w:num>
  <w:num w:numId="6">
    <w:abstractNumId w:val="22"/>
  </w:num>
  <w:num w:numId="7">
    <w:abstractNumId w:val="14"/>
  </w:num>
  <w:num w:numId="8">
    <w:abstractNumId w:val="11"/>
  </w:num>
  <w:num w:numId="9">
    <w:abstractNumId w:val="9"/>
  </w:num>
  <w:num w:numId="10">
    <w:abstractNumId w:val="29"/>
  </w:num>
  <w:num w:numId="11">
    <w:abstractNumId w:val="5"/>
  </w:num>
  <w:num w:numId="12">
    <w:abstractNumId w:val="31"/>
  </w:num>
  <w:num w:numId="13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3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0"/>
  </w:num>
  <w:num w:numId="17">
    <w:abstractNumId w:val="12"/>
  </w:num>
  <w:num w:numId="18">
    <w:abstractNumId w:val="20"/>
  </w:num>
  <w:num w:numId="19">
    <w:abstractNumId w:val="24"/>
  </w:num>
  <w:num w:numId="20">
    <w:abstractNumId w:val="21"/>
  </w:num>
  <w:num w:numId="21">
    <w:abstractNumId w:val="15"/>
  </w:num>
  <w:num w:numId="22">
    <w:abstractNumId w:val="13"/>
  </w:num>
  <w:num w:numId="23">
    <w:abstractNumId w:val="28"/>
  </w:num>
  <w:num w:numId="24">
    <w:abstractNumId w:val="10"/>
  </w:num>
  <w:num w:numId="25">
    <w:abstractNumId w:val="26"/>
  </w:num>
  <w:num w:numId="26">
    <w:abstractNumId w:val="19"/>
  </w:num>
  <w:num w:numId="27">
    <w:abstractNumId w:val="17"/>
  </w:num>
  <w:num w:numId="28">
    <w:abstractNumId w:val="4"/>
  </w:num>
  <w:num w:numId="29">
    <w:abstractNumId w:val="18"/>
  </w:num>
  <w:num w:numId="30">
    <w:abstractNumId w:val="30"/>
  </w:num>
  <w:num w:numId="31">
    <w:abstractNumId w:val="7"/>
  </w:num>
  <w:num w:numId="32">
    <w:abstractNumId w:val="3"/>
  </w:num>
  <w:num w:numId="33">
    <w:abstractNumId w:val="25"/>
  </w:num>
  <w:num w:numId="34">
    <w:abstractNumId w:val="2"/>
  </w:num>
  <w:num w:numId="35">
    <w:abstractNumId w:val="8"/>
  </w:num>
  <w:num w:numId="36">
    <w:abstractNumId w:val="1"/>
  </w:num>
  <w:num w:numId="37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A71"/>
    <w:rsid w:val="00002E9F"/>
    <w:rsid w:val="0001133E"/>
    <w:rsid w:val="00017229"/>
    <w:rsid w:val="00036F61"/>
    <w:rsid w:val="00037740"/>
    <w:rsid w:val="000534B8"/>
    <w:rsid w:val="00061063"/>
    <w:rsid w:val="00062CB6"/>
    <w:rsid w:val="00064972"/>
    <w:rsid w:val="00066FB1"/>
    <w:rsid w:val="00075A6E"/>
    <w:rsid w:val="00086251"/>
    <w:rsid w:val="0008730A"/>
    <w:rsid w:val="0009271B"/>
    <w:rsid w:val="000A276B"/>
    <w:rsid w:val="000A7EC9"/>
    <w:rsid w:val="000C3815"/>
    <w:rsid w:val="000C55F3"/>
    <w:rsid w:val="000C57EA"/>
    <w:rsid w:val="000E4447"/>
    <w:rsid w:val="000F17AD"/>
    <w:rsid w:val="00105E5F"/>
    <w:rsid w:val="00123A45"/>
    <w:rsid w:val="001371F9"/>
    <w:rsid w:val="0015393F"/>
    <w:rsid w:val="00154D2B"/>
    <w:rsid w:val="001607D4"/>
    <w:rsid w:val="00160DE7"/>
    <w:rsid w:val="001951DE"/>
    <w:rsid w:val="00197E12"/>
    <w:rsid w:val="001A2DB6"/>
    <w:rsid w:val="001A4BD6"/>
    <w:rsid w:val="001C41DC"/>
    <w:rsid w:val="001C4FC9"/>
    <w:rsid w:val="001E24A4"/>
    <w:rsid w:val="001F0C3D"/>
    <w:rsid w:val="001F155D"/>
    <w:rsid w:val="00203BBC"/>
    <w:rsid w:val="00204452"/>
    <w:rsid w:val="002107AC"/>
    <w:rsid w:val="00223EAD"/>
    <w:rsid w:val="00226979"/>
    <w:rsid w:val="00241534"/>
    <w:rsid w:val="002444AF"/>
    <w:rsid w:val="002452A7"/>
    <w:rsid w:val="0026270D"/>
    <w:rsid w:val="00277570"/>
    <w:rsid w:val="002775D3"/>
    <w:rsid w:val="00282D6E"/>
    <w:rsid w:val="00291677"/>
    <w:rsid w:val="002926A6"/>
    <w:rsid w:val="002A34C0"/>
    <w:rsid w:val="002A463E"/>
    <w:rsid w:val="002A6380"/>
    <w:rsid w:val="002A7325"/>
    <w:rsid w:val="002B06D4"/>
    <w:rsid w:val="002B1E2E"/>
    <w:rsid w:val="002B7E30"/>
    <w:rsid w:val="002C08BE"/>
    <w:rsid w:val="002F0E9A"/>
    <w:rsid w:val="002F5D50"/>
    <w:rsid w:val="002F7F3A"/>
    <w:rsid w:val="00300FDE"/>
    <w:rsid w:val="00314B36"/>
    <w:rsid w:val="0032171A"/>
    <w:rsid w:val="00322E02"/>
    <w:rsid w:val="00325A71"/>
    <w:rsid w:val="00330C5B"/>
    <w:rsid w:val="00350B13"/>
    <w:rsid w:val="00351102"/>
    <w:rsid w:val="003511C7"/>
    <w:rsid w:val="00351909"/>
    <w:rsid w:val="003660E6"/>
    <w:rsid w:val="003663EA"/>
    <w:rsid w:val="003769DE"/>
    <w:rsid w:val="00381CD8"/>
    <w:rsid w:val="0039149F"/>
    <w:rsid w:val="003945D6"/>
    <w:rsid w:val="003A373C"/>
    <w:rsid w:val="003A6DAC"/>
    <w:rsid w:val="003A7C2D"/>
    <w:rsid w:val="003B1262"/>
    <w:rsid w:val="003B5728"/>
    <w:rsid w:val="003C0670"/>
    <w:rsid w:val="003C12B6"/>
    <w:rsid w:val="003C7FAC"/>
    <w:rsid w:val="003F1BA6"/>
    <w:rsid w:val="003F5090"/>
    <w:rsid w:val="00400E41"/>
    <w:rsid w:val="004371CD"/>
    <w:rsid w:val="004417B5"/>
    <w:rsid w:val="0044770D"/>
    <w:rsid w:val="00451CA4"/>
    <w:rsid w:val="00455EA1"/>
    <w:rsid w:val="00460C0B"/>
    <w:rsid w:val="00464D8F"/>
    <w:rsid w:val="004772D0"/>
    <w:rsid w:val="0048117E"/>
    <w:rsid w:val="0048495D"/>
    <w:rsid w:val="00491CDD"/>
    <w:rsid w:val="00497C0E"/>
    <w:rsid w:val="004A65CA"/>
    <w:rsid w:val="004A6740"/>
    <w:rsid w:val="004B1744"/>
    <w:rsid w:val="004C70F5"/>
    <w:rsid w:val="004D111A"/>
    <w:rsid w:val="004D4756"/>
    <w:rsid w:val="004E7B42"/>
    <w:rsid w:val="00507F05"/>
    <w:rsid w:val="005104D1"/>
    <w:rsid w:val="00515BC6"/>
    <w:rsid w:val="00522334"/>
    <w:rsid w:val="00522B95"/>
    <w:rsid w:val="00531A72"/>
    <w:rsid w:val="00554CCB"/>
    <w:rsid w:val="0056280E"/>
    <w:rsid w:val="005734DF"/>
    <w:rsid w:val="0058415F"/>
    <w:rsid w:val="005931D6"/>
    <w:rsid w:val="005A10C3"/>
    <w:rsid w:val="005A1B7B"/>
    <w:rsid w:val="005A380D"/>
    <w:rsid w:val="005B29AA"/>
    <w:rsid w:val="005C3ED8"/>
    <w:rsid w:val="005D13B8"/>
    <w:rsid w:val="005E5C86"/>
    <w:rsid w:val="00607614"/>
    <w:rsid w:val="0060765B"/>
    <w:rsid w:val="00623570"/>
    <w:rsid w:val="00631C8D"/>
    <w:rsid w:val="0064408E"/>
    <w:rsid w:val="00652A0D"/>
    <w:rsid w:val="00653E62"/>
    <w:rsid w:val="00663D5D"/>
    <w:rsid w:val="00673D74"/>
    <w:rsid w:val="00681E6B"/>
    <w:rsid w:val="00681F74"/>
    <w:rsid w:val="006842EC"/>
    <w:rsid w:val="006917B2"/>
    <w:rsid w:val="00697C82"/>
    <w:rsid w:val="006A66B5"/>
    <w:rsid w:val="006B1319"/>
    <w:rsid w:val="006B7F84"/>
    <w:rsid w:val="006F3595"/>
    <w:rsid w:val="0071219E"/>
    <w:rsid w:val="00713723"/>
    <w:rsid w:val="007148FC"/>
    <w:rsid w:val="00736853"/>
    <w:rsid w:val="00743126"/>
    <w:rsid w:val="00750BF4"/>
    <w:rsid w:val="00756EFF"/>
    <w:rsid w:val="00797936"/>
    <w:rsid w:val="007A606D"/>
    <w:rsid w:val="007B5BA4"/>
    <w:rsid w:val="007C006C"/>
    <w:rsid w:val="007C0504"/>
    <w:rsid w:val="007C45A7"/>
    <w:rsid w:val="007E09D0"/>
    <w:rsid w:val="007F1670"/>
    <w:rsid w:val="0080003C"/>
    <w:rsid w:val="008273BB"/>
    <w:rsid w:val="008344BB"/>
    <w:rsid w:val="00843706"/>
    <w:rsid w:val="008617D9"/>
    <w:rsid w:val="00873253"/>
    <w:rsid w:val="00885D6E"/>
    <w:rsid w:val="00892697"/>
    <w:rsid w:val="00893B5B"/>
    <w:rsid w:val="008A64A7"/>
    <w:rsid w:val="008C3950"/>
    <w:rsid w:val="008C42E1"/>
    <w:rsid w:val="008C470F"/>
    <w:rsid w:val="008E0E91"/>
    <w:rsid w:val="008E707D"/>
    <w:rsid w:val="008F089A"/>
    <w:rsid w:val="008F1B40"/>
    <w:rsid w:val="0090417A"/>
    <w:rsid w:val="009045EA"/>
    <w:rsid w:val="00904EE2"/>
    <w:rsid w:val="00924FF5"/>
    <w:rsid w:val="00926882"/>
    <w:rsid w:val="00930F42"/>
    <w:rsid w:val="009467C6"/>
    <w:rsid w:val="00952549"/>
    <w:rsid w:val="00960016"/>
    <w:rsid w:val="00965FF1"/>
    <w:rsid w:val="00966185"/>
    <w:rsid w:val="00975ED1"/>
    <w:rsid w:val="0098247F"/>
    <w:rsid w:val="0099656E"/>
    <w:rsid w:val="009A4CD0"/>
    <w:rsid w:val="009A7E66"/>
    <w:rsid w:val="009B66C8"/>
    <w:rsid w:val="009D36A1"/>
    <w:rsid w:val="009E4BB2"/>
    <w:rsid w:val="009F1215"/>
    <w:rsid w:val="009F2A6F"/>
    <w:rsid w:val="00A061CB"/>
    <w:rsid w:val="00A41AC4"/>
    <w:rsid w:val="00A43636"/>
    <w:rsid w:val="00A472C7"/>
    <w:rsid w:val="00A50056"/>
    <w:rsid w:val="00A6034E"/>
    <w:rsid w:val="00A61967"/>
    <w:rsid w:val="00A73CAA"/>
    <w:rsid w:val="00A923C9"/>
    <w:rsid w:val="00A93CFD"/>
    <w:rsid w:val="00AA55C5"/>
    <w:rsid w:val="00AB14EB"/>
    <w:rsid w:val="00AB5F6C"/>
    <w:rsid w:val="00AC58B9"/>
    <w:rsid w:val="00AE2962"/>
    <w:rsid w:val="00AE3C25"/>
    <w:rsid w:val="00AE4F47"/>
    <w:rsid w:val="00B169EA"/>
    <w:rsid w:val="00B17304"/>
    <w:rsid w:val="00B17803"/>
    <w:rsid w:val="00B17ED0"/>
    <w:rsid w:val="00B21527"/>
    <w:rsid w:val="00B226C3"/>
    <w:rsid w:val="00B23C55"/>
    <w:rsid w:val="00B300FE"/>
    <w:rsid w:val="00B309A5"/>
    <w:rsid w:val="00B32EB0"/>
    <w:rsid w:val="00B34771"/>
    <w:rsid w:val="00B46288"/>
    <w:rsid w:val="00B53527"/>
    <w:rsid w:val="00B64D41"/>
    <w:rsid w:val="00B700DE"/>
    <w:rsid w:val="00B84E04"/>
    <w:rsid w:val="00BA051D"/>
    <w:rsid w:val="00BB6D1D"/>
    <w:rsid w:val="00BB7228"/>
    <w:rsid w:val="00BC077B"/>
    <w:rsid w:val="00BC2754"/>
    <w:rsid w:val="00BC2E6F"/>
    <w:rsid w:val="00BD3F14"/>
    <w:rsid w:val="00BF77AA"/>
    <w:rsid w:val="00C14574"/>
    <w:rsid w:val="00C21AF2"/>
    <w:rsid w:val="00C21E7A"/>
    <w:rsid w:val="00C27D7B"/>
    <w:rsid w:val="00C32E13"/>
    <w:rsid w:val="00C337E6"/>
    <w:rsid w:val="00C35430"/>
    <w:rsid w:val="00C37E95"/>
    <w:rsid w:val="00C43F90"/>
    <w:rsid w:val="00C52772"/>
    <w:rsid w:val="00C564BD"/>
    <w:rsid w:val="00C86670"/>
    <w:rsid w:val="00CA0E4B"/>
    <w:rsid w:val="00CB3047"/>
    <w:rsid w:val="00CB64F1"/>
    <w:rsid w:val="00CB7678"/>
    <w:rsid w:val="00CC770A"/>
    <w:rsid w:val="00CD5BE4"/>
    <w:rsid w:val="00CF4853"/>
    <w:rsid w:val="00D02EC2"/>
    <w:rsid w:val="00D06835"/>
    <w:rsid w:val="00D160BA"/>
    <w:rsid w:val="00D16A69"/>
    <w:rsid w:val="00D175E2"/>
    <w:rsid w:val="00D3109E"/>
    <w:rsid w:val="00D54FEC"/>
    <w:rsid w:val="00D5691B"/>
    <w:rsid w:val="00D943A8"/>
    <w:rsid w:val="00D96089"/>
    <w:rsid w:val="00D96C1C"/>
    <w:rsid w:val="00DB5BD2"/>
    <w:rsid w:val="00DC106A"/>
    <w:rsid w:val="00DD3000"/>
    <w:rsid w:val="00DE70E2"/>
    <w:rsid w:val="00DF650B"/>
    <w:rsid w:val="00DF7751"/>
    <w:rsid w:val="00E01150"/>
    <w:rsid w:val="00E01D0E"/>
    <w:rsid w:val="00E10E30"/>
    <w:rsid w:val="00E17DB8"/>
    <w:rsid w:val="00E2776A"/>
    <w:rsid w:val="00E374BC"/>
    <w:rsid w:val="00E50F58"/>
    <w:rsid w:val="00E6192E"/>
    <w:rsid w:val="00E65A8C"/>
    <w:rsid w:val="00E67996"/>
    <w:rsid w:val="00E70BC6"/>
    <w:rsid w:val="00E74C96"/>
    <w:rsid w:val="00E82EB1"/>
    <w:rsid w:val="00E900C0"/>
    <w:rsid w:val="00E91094"/>
    <w:rsid w:val="00E913F2"/>
    <w:rsid w:val="00E93B49"/>
    <w:rsid w:val="00E96C05"/>
    <w:rsid w:val="00EA3320"/>
    <w:rsid w:val="00EA35A9"/>
    <w:rsid w:val="00EA472C"/>
    <w:rsid w:val="00EC459D"/>
    <w:rsid w:val="00EC6339"/>
    <w:rsid w:val="00ED1356"/>
    <w:rsid w:val="00ED3C81"/>
    <w:rsid w:val="00EE0E3D"/>
    <w:rsid w:val="00EF0C10"/>
    <w:rsid w:val="00EF3349"/>
    <w:rsid w:val="00F001CB"/>
    <w:rsid w:val="00F00F5B"/>
    <w:rsid w:val="00F14ED4"/>
    <w:rsid w:val="00F156CD"/>
    <w:rsid w:val="00F25CEF"/>
    <w:rsid w:val="00F26B5B"/>
    <w:rsid w:val="00F30A05"/>
    <w:rsid w:val="00F32F26"/>
    <w:rsid w:val="00F33F25"/>
    <w:rsid w:val="00F3675C"/>
    <w:rsid w:val="00F4644A"/>
    <w:rsid w:val="00F5781D"/>
    <w:rsid w:val="00F57E9C"/>
    <w:rsid w:val="00F913F3"/>
    <w:rsid w:val="00F958A1"/>
    <w:rsid w:val="00FA2189"/>
    <w:rsid w:val="00FB07E7"/>
    <w:rsid w:val="00FC4904"/>
    <w:rsid w:val="00FE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C7FAC"/>
    <w:pPr>
      <w:spacing w:after="120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460C0B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styleId="Titulek">
    <w:name w:val="caption"/>
    <w:basedOn w:val="Normln"/>
    <w:next w:val="Normln"/>
    <w:qFormat/>
    <w:pPr>
      <w:spacing w:before="840"/>
      <w:jc w:val="center"/>
    </w:pPr>
    <w:rPr>
      <w:rFonts w:ascii="Ottawa" w:hAnsi="Ottawa"/>
      <w:b/>
      <w:sz w:val="48"/>
    </w:r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sid w:val="00C32E13"/>
    <w:pPr>
      <w:spacing w:after="0"/>
    </w:pPr>
  </w:style>
  <w:style w:type="character" w:styleId="Znakapoznpodarou">
    <w:name w:val="footnote reference"/>
    <w:semiHidden/>
    <w:rsid w:val="00C32E13"/>
    <w:rPr>
      <w:vertAlign w:val="superscript"/>
    </w:rPr>
  </w:style>
  <w:style w:type="paragraph" w:styleId="Textbubliny">
    <w:name w:val="Balloon Text"/>
    <w:basedOn w:val="Normln"/>
    <w:semiHidden/>
    <w:rsid w:val="00BC2754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515BC6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okrizek\Pictures\logo_VITA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5997</CharactersWithSpaces>
  <SharedDoc>false</SharedDoc>
  <HLinks>
    <vt:vector size="6" baseType="variant">
      <vt:variant>
        <vt:i4>4718697</vt:i4>
      </vt:variant>
      <vt:variant>
        <vt:i4>-1</vt:i4>
      </vt:variant>
      <vt:variant>
        <vt:i4>1030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</dc:creator>
  <cp:lastModifiedBy>Karel Holý</cp:lastModifiedBy>
  <cp:revision>2</cp:revision>
  <cp:lastPrinted>2017-01-18T08:41:00Z</cp:lastPrinted>
  <dcterms:created xsi:type="dcterms:W3CDTF">2018-04-06T08:19:00Z</dcterms:created>
  <dcterms:modified xsi:type="dcterms:W3CDTF">2018-04-06T08:19:00Z</dcterms:modified>
</cp:coreProperties>
</file>