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B42EE" w14:textId="77777777" w:rsidR="00940C41" w:rsidRPr="00CE5185" w:rsidRDefault="008D4975" w:rsidP="00940C41">
      <w:pPr>
        <w:pStyle w:val="Nadpis3"/>
        <w:spacing w:before="240" w:after="60"/>
        <w:jc w:val="center"/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D04B27"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mlouva o </w:t>
      </w:r>
      <w:r w:rsidR="00284102"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realizaci</w:t>
      </w:r>
      <w:r w:rsidR="00D04B27"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přeložky kabelových sítí</w:t>
      </w:r>
      <w:r w:rsidR="00940C41"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A636B32" w14:textId="77777777" w:rsidR="008D4975" w:rsidRPr="00CE5185" w:rsidRDefault="00D04B27" w:rsidP="00940C41">
      <w:pPr>
        <w:pStyle w:val="Nadpis3"/>
        <w:spacing w:after="60"/>
        <w:jc w:val="center"/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CE5185">
        <w:rPr>
          <w:rFonts w:ascii="Arial" w:hAnsi="Arial" w:cs="Arial"/>
          <w:b/>
          <w:bCs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ČD – Telematika a.s.</w:t>
      </w:r>
    </w:p>
    <w:p w14:paraId="231422A0" w14:textId="77777777" w:rsidR="008D4975" w:rsidRDefault="008D4975">
      <w:pPr>
        <w:pStyle w:val="Nzev"/>
        <w:rPr>
          <w:rFonts w:ascii="Arial" w:hAnsi="Arial" w:cs="Arial"/>
          <w:b w:val="0"/>
          <w:sz w:val="20"/>
        </w:rPr>
      </w:pPr>
      <w:r w:rsidRPr="00D47FB3">
        <w:rPr>
          <w:rFonts w:ascii="Arial" w:hAnsi="Arial" w:cs="Arial"/>
          <w:b w:val="0"/>
          <w:sz w:val="20"/>
        </w:rPr>
        <w:t>uzavřená podle ustanovení §</w:t>
      </w:r>
      <w:r w:rsidR="00B31AE2" w:rsidRPr="009E3FB0">
        <w:rPr>
          <w:rFonts w:ascii="Arial" w:hAnsi="Arial" w:cs="Arial"/>
          <w:b w:val="0"/>
          <w:sz w:val="20"/>
        </w:rPr>
        <w:t>1746 odst. 2 zákona č 89/2012 Sb.</w:t>
      </w:r>
      <w:r w:rsidR="00C02DBB" w:rsidRPr="009E3FB0">
        <w:rPr>
          <w:rFonts w:ascii="Arial" w:hAnsi="Arial" w:cs="Arial"/>
          <w:b w:val="0"/>
          <w:sz w:val="20"/>
        </w:rPr>
        <w:t xml:space="preserve">, </w:t>
      </w:r>
      <w:r w:rsidR="00B31AE2" w:rsidRPr="009E3FB0">
        <w:rPr>
          <w:rFonts w:ascii="Arial" w:hAnsi="Arial" w:cs="Arial"/>
          <w:b w:val="0"/>
          <w:sz w:val="20"/>
        </w:rPr>
        <w:t xml:space="preserve">občanský </w:t>
      </w:r>
      <w:r w:rsidR="00C02DBB" w:rsidRPr="009E3FB0">
        <w:rPr>
          <w:rFonts w:ascii="Arial" w:hAnsi="Arial" w:cs="Arial"/>
          <w:b w:val="0"/>
          <w:sz w:val="20"/>
        </w:rPr>
        <w:t>zákoník</w:t>
      </w:r>
      <w:r w:rsidR="009E3FB0">
        <w:rPr>
          <w:rFonts w:ascii="Arial" w:hAnsi="Arial" w:cs="Arial"/>
          <w:b w:val="0"/>
          <w:sz w:val="20"/>
        </w:rPr>
        <w:t xml:space="preserve"> </w:t>
      </w:r>
      <w:r w:rsidRPr="009E3FB0">
        <w:rPr>
          <w:rFonts w:ascii="Arial" w:hAnsi="Arial" w:cs="Arial"/>
          <w:b w:val="0"/>
          <w:sz w:val="20"/>
        </w:rPr>
        <w:t>v platném znění</w:t>
      </w:r>
      <w:r w:rsidR="0087765E" w:rsidRPr="009E3FB0">
        <w:rPr>
          <w:rFonts w:ascii="Arial" w:hAnsi="Arial" w:cs="Arial"/>
          <w:b w:val="0"/>
          <w:sz w:val="20"/>
        </w:rPr>
        <w:t xml:space="preserve"> (dále jen „smlouva“</w:t>
      </w:r>
      <w:r w:rsidR="007417BF" w:rsidRPr="009E3FB0">
        <w:rPr>
          <w:rFonts w:ascii="Arial" w:hAnsi="Arial" w:cs="Arial"/>
          <w:b w:val="0"/>
          <w:sz w:val="20"/>
        </w:rPr>
        <w:t xml:space="preserve"> nebo „tato smlouva“)</w:t>
      </w:r>
    </w:p>
    <w:p w14:paraId="56811636" w14:textId="77777777" w:rsidR="00940C41" w:rsidRPr="0056104D" w:rsidRDefault="00940C41" w:rsidP="0056104D">
      <w:pPr>
        <w:jc w:val="both"/>
        <w:rPr>
          <w:rFonts w:ascii="Arial" w:hAnsi="Arial" w:cs="Arial"/>
        </w:rPr>
      </w:pPr>
    </w:p>
    <w:p w14:paraId="313DF766" w14:textId="25B1AF44" w:rsidR="00940C41" w:rsidRDefault="00940C41" w:rsidP="00940C41">
      <w:pPr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220528">
        <w:rPr>
          <w:rFonts w:ascii="Arial" w:hAnsi="Arial" w:cs="Arial"/>
        </w:rPr>
        <w:t>18/382/069</w:t>
      </w:r>
    </w:p>
    <w:p w14:paraId="3148DF78" w14:textId="77777777" w:rsidR="00D04B27" w:rsidRPr="0056104D" w:rsidRDefault="00D04B27" w:rsidP="0056104D">
      <w:pPr>
        <w:jc w:val="both"/>
        <w:rPr>
          <w:rFonts w:ascii="Arial" w:hAnsi="Arial" w:cs="Arial"/>
        </w:rPr>
      </w:pPr>
    </w:p>
    <w:p w14:paraId="53B1C926" w14:textId="77777777" w:rsidR="00D04B27" w:rsidRPr="00CE5185" w:rsidRDefault="00D04B27" w:rsidP="00D04B27">
      <w:pPr>
        <w:pStyle w:val="Nadpis3"/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5185"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strany:</w:t>
      </w:r>
    </w:p>
    <w:p w14:paraId="667E8660" w14:textId="77777777" w:rsidR="008D4975" w:rsidRPr="0056104D" w:rsidRDefault="008D4975" w:rsidP="0056104D">
      <w:pPr>
        <w:jc w:val="both"/>
        <w:rPr>
          <w:rFonts w:ascii="Arial" w:hAnsi="Arial" w:cs="Arial"/>
        </w:rPr>
      </w:pPr>
    </w:p>
    <w:p w14:paraId="1EF60D55" w14:textId="77777777" w:rsidR="008D4975" w:rsidRPr="009E3FB0" w:rsidRDefault="00B31AE2" w:rsidP="006E104A">
      <w:pPr>
        <w:pStyle w:val="Nadpis9"/>
        <w:tabs>
          <w:tab w:val="left" w:pos="2552"/>
        </w:tabs>
        <w:spacing w:before="20" w:after="20" w:line="240" w:lineRule="auto"/>
        <w:rPr>
          <w:rFonts w:ascii="Arial" w:hAnsi="Arial" w:cs="Arial"/>
          <w:sz w:val="20"/>
        </w:rPr>
      </w:pPr>
      <w:r w:rsidRPr="009E3FB0">
        <w:rPr>
          <w:rFonts w:ascii="Arial" w:hAnsi="Arial" w:cs="Arial"/>
          <w:b w:val="0"/>
          <w:sz w:val="20"/>
        </w:rPr>
        <w:t>Obchodní společnost</w:t>
      </w:r>
      <w:r w:rsidRPr="009E3FB0">
        <w:rPr>
          <w:rFonts w:ascii="Arial" w:hAnsi="Arial" w:cs="Arial"/>
          <w:sz w:val="20"/>
        </w:rPr>
        <w:tab/>
      </w:r>
      <w:r w:rsidR="00732547" w:rsidRPr="00261BEF">
        <w:rPr>
          <w:rFonts w:ascii="Arial" w:hAnsi="Arial" w:cs="Arial"/>
          <w:sz w:val="20"/>
        </w:rPr>
        <w:t xml:space="preserve">ČD - </w:t>
      </w:r>
      <w:r w:rsidR="00C02DBB" w:rsidRPr="00D47FB3">
        <w:rPr>
          <w:rFonts w:ascii="Arial" w:hAnsi="Arial" w:cs="Arial"/>
          <w:sz w:val="20"/>
        </w:rPr>
        <w:t xml:space="preserve">Telematika </w:t>
      </w:r>
      <w:r w:rsidR="00732547" w:rsidRPr="00D47FB3">
        <w:rPr>
          <w:rFonts w:ascii="Arial" w:hAnsi="Arial" w:cs="Arial"/>
          <w:sz w:val="20"/>
        </w:rPr>
        <w:t>a.s.</w:t>
      </w:r>
    </w:p>
    <w:p w14:paraId="606A4467" w14:textId="77777777" w:rsidR="008D4975" w:rsidRDefault="008D4975" w:rsidP="006E104A">
      <w:pPr>
        <w:tabs>
          <w:tab w:val="left" w:pos="2552"/>
        </w:tabs>
        <w:spacing w:before="20" w:after="20"/>
        <w:rPr>
          <w:rFonts w:ascii="Arial" w:hAnsi="Arial" w:cs="Arial"/>
        </w:rPr>
      </w:pPr>
      <w:r w:rsidRPr="009E3FB0">
        <w:rPr>
          <w:rFonts w:ascii="Arial" w:hAnsi="Arial" w:cs="Arial"/>
        </w:rPr>
        <w:t>se sídlem:</w:t>
      </w:r>
      <w:r w:rsidR="00D04B27" w:rsidRPr="009E3FB0">
        <w:rPr>
          <w:rFonts w:ascii="Arial" w:hAnsi="Arial" w:cs="Arial"/>
        </w:rPr>
        <w:tab/>
      </w:r>
      <w:r w:rsidR="00732547" w:rsidRPr="009E3FB0">
        <w:rPr>
          <w:rFonts w:ascii="Arial" w:hAnsi="Arial" w:cs="Arial"/>
        </w:rPr>
        <w:t>Pernerova 2819/2a, Praha 3, 130 00</w:t>
      </w:r>
    </w:p>
    <w:p w14:paraId="67CF0B0B" w14:textId="77777777" w:rsidR="009E3FB0" w:rsidRPr="00D47FB3" w:rsidRDefault="009E3FB0" w:rsidP="006E104A">
      <w:pPr>
        <w:tabs>
          <w:tab w:val="left" w:pos="2552"/>
        </w:tabs>
        <w:spacing w:before="20" w:after="20"/>
        <w:rPr>
          <w:rFonts w:ascii="Arial" w:hAnsi="Arial" w:cs="Arial"/>
          <w:bCs/>
        </w:rPr>
      </w:pPr>
      <w:r w:rsidRPr="009E3FB0">
        <w:rPr>
          <w:rFonts w:ascii="Arial" w:hAnsi="Arial" w:cs="Arial"/>
          <w:bCs/>
        </w:rPr>
        <w:t>korespondenční</w:t>
      </w:r>
      <w:r w:rsidRPr="00261BEF">
        <w:rPr>
          <w:rFonts w:ascii="Arial" w:hAnsi="Arial" w:cs="Arial"/>
          <w:bCs/>
        </w:rPr>
        <w:t xml:space="preserve"> </w:t>
      </w:r>
      <w:r w:rsidRPr="00D47FB3">
        <w:rPr>
          <w:rFonts w:ascii="Arial" w:hAnsi="Arial" w:cs="Arial"/>
          <w:bCs/>
        </w:rPr>
        <w:t>adresa:</w:t>
      </w:r>
      <w:r w:rsidRPr="00D47FB3">
        <w:rPr>
          <w:rFonts w:ascii="Arial" w:hAnsi="Arial" w:cs="Arial"/>
          <w:bCs/>
        </w:rPr>
        <w:tab/>
        <w:t>Pod Táborem 369/8a, 190 00 Praha 9</w:t>
      </w:r>
    </w:p>
    <w:p w14:paraId="0CE786DB" w14:textId="7115A40F" w:rsidR="0065543A" w:rsidRPr="000405A3" w:rsidRDefault="00FC2E9C" w:rsidP="006E104A">
      <w:pPr>
        <w:pStyle w:val="Nadpis6"/>
        <w:tabs>
          <w:tab w:val="left" w:pos="2552"/>
        </w:tabs>
        <w:spacing w:before="20" w:after="20"/>
        <w:ind w:right="-341"/>
        <w:rPr>
          <w:rFonts w:ascii="Arial" w:hAnsi="Arial" w:cs="Arial"/>
          <w:b w:val="0"/>
          <w:sz w:val="20"/>
        </w:rPr>
      </w:pPr>
      <w:r w:rsidRPr="000405A3">
        <w:rPr>
          <w:rFonts w:ascii="Arial" w:hAnsi="Arial" w:cs="Arial"/>
          <w:b w:val="0"/>
          <w:sz w:val="20"/>
        </w:rPr>
        <w:t xml:space="preserve">zastoupena </w:t>
      </w:r>
      <w:r w:rsidR="00C5059F" w:rsidRPr="00C5059F">
        <w:rPr>
          <w:rFonts w:ascii="Arial" w:hAnsi="Arial" w:cs="Arial"/>
          <w:sz w:val="20"/>
        </w:rPr>
        <w:t>XXX</w:t>
      </w:r>
    </w:p>
    <w:p w14:paraId="292D3B94" w14:textId="77777777" w:rsidR="00C02DBB" w:rsidRPr="009E3FB0" w:rsidRDefault="00C02DBB" w:rsidP="006E104A">
      <w:pPr>
        <w:tabs>
          <w:tab w:val="left" w:pos="2552"/>
        </w:tabs>
        <w:spacing w:before="20" w:after="20"/>
        <w:rPr>
          <w:rFonts w:ascii="Arial" w:hAnsi="Arial" w:cs="Arial"/>
          <w:bCs/>
        </w:rPr>
      </w:pPr>
      <w:r w:rsidRPr="009E3FB0">
        <w:rPr>
          <w:rFonts w:ascii="Arial" w:hAnsi="Arial" w:cs="Arial"/>
          <w:bCs/>
        </w:rPr>
        <w:t>IČ</w:t>
      </w:r>
      <w:r w:rsidR="00A65AFE">
        <w:rPr>
          <w:rFonts w:ascii="Arial" w:hAnsi="Arial" w:cs="Arial"/>
          <w:bCs/>
        </w:rPr>
        <w:t>O</w:t>
      </w:r>
      <w:r w:rsidRPr="009E3FB0">
        <w:rPr>
          <w:rFonts w:ascii="Arial" w:hAnsi="Arial" w:cs="Arial"/>
          <w:bCs/>
        </w:rPr>
        <w:t>:</w:t>
      </w:r>
      <w:r w:rsidRPr="009E3FB0">
        <w:rPr>
          <w:rFonts w:ascii="Arial" w:hAnsi="Arial" w:cs="Arial"/>
          <w:bCs/>
        </w:rPr>
        <w:tab/>
        <w:t>614 59 445</w:t>
      </w:r>
    </w:p>
    <w:p w14:paraId="47536333" w14:textId="77777777" w:rsidR="0038401D" w:rsidRPr="009E3FB0" w:rsidRDefault="0038401D" w:rsidP="006E104A">
      <w:pPr>
        <w:tabs>
          <w:tab w:val="left" w:pos="2552"/>
        </w:tabs>
        <w:spacing w:before="20" w:after="20"/>
        <w:rPr>
          <w:rFonts w:ascii="Arial" w:hAnsi="Arial" w:cs="Arial"/>
          <w:bCs/>
        </w:rPr>
      </w:pPr>
      <w:r w:rsidRPr="009E3FB0">
        <w:rPr>
          <w:rFonts w:ascii="Arial" w:hAnsi="Arial" w:cs="Arial"/>
          <w:bCs/>
        </w:rPr>
        <w:t xml:space="preserve">DIČ </w:t>
      </w:r>
      <w:r w:rsidRPr="009E3FB0">
        <w:rPr>
          <w:rFonts w:ascii="Arial" w:hAnsi="Arial" w:cs="Arial"/>
          <w:bCs/>
        </w:rPr>
        <w:tab/>
      </w:r>
      <w:r w:rsidR="00732547" w:rsidRPr="009E3FB0">
        <w:rPr>
          <w:rFonts w:ascii="Arial" w:hAnsi="Arial" w:cs="Arial"/>
          <w:bCs/>
        </w:rPr>
        <w:t>CZ61459445</w:t>
      </w:r>
    </w:p>
    <w:p w14:paraId="65116B79" w14:textId="77777777" w:rsidR="008D4975" w:rsidRDefault="0038401D" w:rsidP="006E104A">
      <w:pPr>
        <w:spacing w:before="20" w:after="20"/>
        <w:rPr>
          <w:rFonts w:ascii="Arial" w:hAnsi="Arial" w:cs="Arial"/>
          <w:bCs/>
        </w:rPr>
      </w:pPr>
      <w:r w:rsidRPr="000405A3">
        <w:rPr>
          <w:rFonts w:ascii="Arial" w:hAnsi="Arial" w:cs="Arial"/>
          <w:bCs/>
        </w:rPr>
        <w:t xml:space="preserve">zapsána v obchodním rejstříku u </w:t>
      </w:r>
      <w:r w:rsidR="00732547" w:rsidRPr="000405A3">
        <w:rPr>
          <w:rFonts w:ascii="Arial" w:hAnsi="Arial" w:cs="Arial"/>
          <w:bCs/>
        </w:rPr>
        <w:t>Městského soudu v Praze, oddíl B</w:t>
      </w:r>
      <w:r w:rsidRPr="000405A3">
        <w:rPr>
          <w:rFonts w:ascii="Arial" w:hAnsi="Arial" w:cs="Arial"/>
          <w:bCs/>
        </w:rPr>
        <w:t xml:space="preserve">., vložka </w:t>
      </w:r>
      <w:r w:rsidR="00732547" w:rsidRPr="000405A3">
        <w:rPr>
          <w:rFonts w:ascii="Arial" w:hAnsi="Arial" w:cs="Arial"/>
          <w:bCs/>
        </w:rPr>
        <w:t>8938</w:t>
      </w:r>
    </w:p>
    <w:p w14:paraId="6854F9E4" w14:textId="77777777" w:rsidR="000405A3" w:rsidRPr="00DE46CE" w:rsidRDefault="000405A3" w:rsidP="00DE46CE">
      <w:pPr>
        <w:jc w:val="both"/>
        <w:rPr>
          <w:rFonts w:ascii="Arial" w:hAnsi="Arial" w:cs="Arial"/>
        </w:rPr>
      </w:pPr>
    </w:p>
    <w:p w14:paraId="1F03801D" w14:textId="77777777" w:rsidR="008D4975" w:rsidRPr="000405A3" w:rsidRDefault="0038401D" w:rsidP="006E104A">
      <w:pPr>
        <w:spacing w:before="20" w:after="20"/>
        <w:rPr>
          <w:rFonts w:ascii="Arial" w:hAnsi="Arial" w:cs="Arial"/>
          <w:bCs/>
        </w:rPr>
      </w:pPr>
      <w:r w:rsidRPr="000405A3">
        <w:rPr>
          <w:rFonts w:ascii="Arial" w:hAnsi="Arial" w:cs="Arial"/>
          <w:bCs/>
        </w:rPr>
        <w:t>(d</w:t>
      </w:r>
      <w:r w:rsidR="008D4975" w:rsidRPr="000405A3">
        <w:rPr>
          <w:rFonts w:ascii="Arial" w:hAnsi="Arial" w:cs="Arial"/>
          <w:bCs/>
        </w:rPr>
        <w:t xml:space="preserve">ále jen </w:t>
      </w:r>
      <w:r w:rsidR="00A40631" w:rsidRPr="000405A3">
        <w:rPr>
          <w:rFonts w:ascii="Arial" w:hAnsi="Arial" w:cs="Arial"/>
          <w:bCs/>
        </w:rPr>
        <w:t>„</w:t>
      </w:r>
      <w:proofErr w:type="gramStart"/>
      <w:r w:rsidR="000405A3">
        <w:rPr>
          <w:rFonts w:ascii="Arial" w:hAnsi="Arial" w:cs="Arial"/>
          <w:bCs/>
        </w:rPr>
        <w:t>Č</w:t>
      </w:r>
      <w:r w:rsidR="00732547" w:rsidRPr="000405A3">
        <w:rPr>
          <w:rFonts w:ascii="Arial" w:hAnsi="Arial" w:cs="Arial"/>
          <w:bCs/>
        </w:rPr>
        <w:t>D</w:t>
      </w:r>
      <w:r w:rsidR="00A40631" w:rsidRPr="000405A3">
        <w:rPr>
          <w:rFonts w:ascii="Arial" w:hAnsi="Arial" w:cs="Arial"/>
          <w:bCs/>
        </w:rPr>
        <w:t>–</w:t>
      </w:r>
      <w:r w:rsidR="00732547" w:rsidRPr="000405A3">
        <w:rPr>
          <w:rFonts w:ascii="Arial" w:hAnsi="Arial" w:cs="Arial"/>
          <w:bCs/>
        </w:rPr>
        <w:t>T</w:t>
      </w:r>
      <w:r w:rsidR="00A40631" w:rsidRPr="000405A3">
        <w:rPr>
          <w:rFonts w:ascii="Arial" w:hAnsi="Arial" w:cs="Arial"/>
          <w:bCs/>
        </w:rPr>
        <w:t>“</w:t>
      </w:r>
      <w:r w:rsidRPr="000405A3">
        <w:rPr>
          <w:rFonts w:ascii="Arial" w:hAnsi="Arial" w:cs="Arial"/>
          <w:bCs/>
        </w:rPr>
        <w:t>)</w:t>
      </w:r>
      <w:proofErr w:type="gramEnd"/>
    </w:p>
    <w:p w14:paraId="64569BAB" w14:textId="77777777" w:rsidR="001B1B71" w:rsidRPr="00DE46CE" w:rsidRDefault="001B1B71" w:rsidP="00DE46CE">
      <w:pPr>
        <w:jc w:val="both"/>
        <w:rPr>
          <w:rFonts w:ascii="Arial" w:hAnsi="Arial" w:cs="Arial"/>
        </w:rPr>
      </w:pPr>
    </w:p>
    <w:p w14:paraId="3CF41814" w14:textId="6A71BA71" w:rsidR="00E5628B" w:rsidRPr="009E3FB0" w:rsidRDefault="00E5628B" w:rsidP="00E5628B">
      <w:pPr>
        <w:pStyle w:val="Nadpis9"/>
        <w:tabs>
          <w:tab w:val="left" w:pos="2552"/>
        </w:tabs>
        <w:spacing w:before="20" w:after="20" w:line="240" w:lineRule="auto"/>
        <w:rPr>
          <w:rFonts w:ascii="Arial" w:hAnsi="Arial" w:cs="Arial"/>
          <w:sz w:val="20"/>
        </w:rPr>
      </w:pPr>
      <w:r w:rsidRPr="009E3FB0">
        <w:rPr>
          <w:rFonts w:ascii="Arial" w:hAnsi="Arial" w:cs="Arial"/>
          <w:b w:val="0"/>
          <w:sz w:val="20"/>
        </w:rPr>
        <w:t>Obchodní společnost</w:t>
      </w:r>
      <w:r w:rsidRPr="009E3FB0">
        <w:rPr>
          <w:rFonts w:ascii="Arial" w:hAnsi="Arial" w:cs="Arial"/>
          <w:sz w:val="20"/>
        </w:rPr>
        <w:tab/>
      </w:r>
      <w:r w:rsidRPr="000C4108">
        <w:rPr>
          <w:rFonts w:ascii="Arial" w:hAnsi="Arial" w:cs="Arial"/>
        </w:rPr>
        <w:t>Správa železniční dopravní cesty, státní organizace</w:t>
      </w:r>
    </w:p>
    <w:p w14:paraId="0FE02562" w14:textId="686DEE1B" w:rsidR="000C4108" w:rsidRPr="000C4108" w:rsidRDefault="000C4108" w:rsidP="00E5628B">
      <w:pPr>
        <w:tabs>
          <w:tab w:val="left" w:pos="2552"/>
        </w:tabs>
        <w:spacing w:line="276" w:lineRule="auto"/>
        <w:jc w:val="both"/>
        <w:rPr>
          <w:rFonts w:ascii="Arial" w:hAnsi="Arial" w:cs="Arial"/>
        </w:rPr>
      </w:pPr>
      <w:r w:rsidRPr="000C4108">
        <w:rPr>
          <w:rFonts w:ascii="Arial" w:hAnsi="Arial" w:cs="Arial"/>
        </w:rPr>
        <w:t>se sídlem:</w:t>
      </w:r>
      <w:r w:rsidRPr="000C4108">
        <w:rPr>
          <w:rFonts w:ascii="Arial" w:hAnsi="Arial" w:cs="Arial"/>
        </w:rPr>
        <w:tab/>
      </w:r>
      <w:r w:rsidR="00E5628B">
        <w:rPr>
          <w:rFonts w:ascii="Arial" w:hAnsi="Arial" w:cs="Arial"/>
        </w:rPr>
        <w:t>Dlážděná 1003/7,</w:t>
      </w:r>
      <w:r w:rsidRPr="000C4108">
        <w:rPr>
          <w:rFonts w:ascii="Arial" w:hAnsi="Arial" w:cs="Arial"/>
        </w:rPr>
        <w:t xml:space="preserve"> 110 00</w:t>
      </w:r>
      <w:r w:rsidR="00E5628B">
        <w:rPr>
          <w:rFonts w:ascii="Arial" w:hAnsi="Arial" w:cs="Arial"/>
        </w:rPr>
        <w:t xml:space="preserve"> </w:t>
      </w:r>
      <w:r w:rsidR="00E5628B" w:rsidRPr="000C4108">
        <w:rPr>
          <w:rFonts w:ascii="Arial" w:hAnsi="Arial" w:cs="Arial"/>
        </w:rPr>
        <w:t>Praha 1, Nové Město</w:t>
      </w:r>
    </w:p>
    <w:p w14:paraId="7402F6C0" w14:textId="05C8C733" w:rsidR="00E5628B" w:rsidRPr="00D47FB3" w:rsidRDefault="00E5628B" w:rsidP="00E5628B">
      <w:pPr>
        <w:tabs>
          <w:tab w:val="left" w:pos="2552"/>
        </w:tabs>
        <w:spacing w:before="20" w:after="20"/>
        <w:rPr>
          <w:rFonts w:ascii="Arial" w:hAnsi="Arial" w:cs="Arial"/>
          <w:bCs/>
        </w:rPr>
      </w:pPr>
      <w:r w:rsidRPr="009E3FB0">
        <w:rPr>
          <w:rFonts w:ascii="Arial" w:hAnsi="Arial" w:cs="Arial"/>
          <w:bCs/>
        </w:rPr>
        <w:t>korespondenční</w:t>
      </w:r>
      <w:r w:rsidRPr="00261BEF">
        <w:rPr>
          <w:rFonts w:ascii="Arial" w:hAnsi="Arial" w:cs="Arial"/>
          <w:bCs/>
        </w:rPr>
        <w:t xml:space="preserve"> </w:t>
      </w:r>
      <w:r w:rsidRPr="00D47FB3">
        <w:rPr>
          <w:rFonts w:ascii="Arial" w:hAnsi="Arial" w:cs="Arial"/>
          <w:bCs/>
        </w:rPr>
        <w:t>adresa:</w:t>
      </w:r>
      <w:r w:rsidRPr="00D47FB3">
        <w:rPr>
          <w:rFonts w:ascii="Arial" w:hAnsi="Arial" w:cs="Arial"/>
          <w:bCs/>
        </w:rPr>
        <w:tab/>
      </w:r>
      <w:r w:rsidRPr="000C4108">
        <w:rPr>
          <w:rFonts w:ascii="Arial" w:hAnsi="Arial" w:cs="Arial"/>
          <w:b/>
        </w:rPr>
        <w:t xml:space="preserve">Stavební správa západ, </w:t>
      </w:r>
      <w:r w:rsidRPr="000C4108">
        <w:rPr>
          <w:rFonts w:ascii="Arial" w:hAnsi="Arial" w:cs="Arial"/>
        </w:rPr>
        <w:t>Sokolovská 1955/278, 190 00 Praha 9</w:t>
      </w:r>
    </w:p>
    <w:p w14:paraId="189C7D25" w14:textId="78F4A35E" w:rsidR="00E5628B" w:rsidRDefault="00E5628B" w:rsidP="00E5628B">
      <w:pPr>
        <w:tabs>
          <w:tab w:val="left" w:pos="1134"/>
        </w:tabs>
        <w:spacing w:line="276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  <w:bCs/>
        </w:rPr>
        <w:t>zastoupena</w:t>
      </w:r>
      <w:r w:rsidRPr="000C4108">
        <w:rPr>
          <w:rFonts w:ascii="Arial" w:hAnsi="Arial" w:cs="Arial"/>
          <w:bCs/>
        </w:rPr>
        <w:t xml:space="preserve"> </w:t>
      </w:r>
      <w:r w:rsidR="00C5059F">
        <w:rPr>
          <w:rFonts w:ascii="Arial" w:hAnsi="Arial" w:cs="Arial"/>
          <w:b/>
          <w:bCs/>
        </w:rPr>
        <w:t>XXX</w:t>
      </w:r>
    </w:p>
    <w:p w14:paraId="2506CA0A" w14:textId="77777777" w:rsidR="000C4108" w:rsidRPr="000C4108" w:rsidRDefault="000C4108" w:rsidP="000C4108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0C4108">
        <w:rPr>
          <w:rFonts w:ascii="Arial" w:hAnsi="Arial" w:cs="Arial"/>
        </w:rPr>
        <w:t xml:space="preserve">IČ: </w:t>
      </w:r>
      <w:r w:rsidRPr="000C4108">
        <w:rPr>
          <w:rFonts w:ascii="Arial" w:hAnsi="Arial" w:cs="Arial"/>
        </w:rPr>
        <w:tab/>
        <w:t>70994234</w:t>
      </w:r>
      <w:r w:rsidRPr="000C4108">
        <w:rPr>
          <w:rFonts w:ascii="Arial" w:hAnsi="Arial" w:cs="Arial"/>
        </w:rPr>
        <w:tab/>
      </w:r>
    </w:p>
    <w:p w14:paraId="1081A645" w14:textId="77777777" w:rsidR="000C4108" w:rsidRPr="000C4108" w:rsidRDefault="000C4108" w:rsidP="000C4108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0C4108">
        <w:rPr>
          <w:rFonts w:ascii="Arial" w:hAnsi="Arial" w:cs="Arial"/>
        </w:rPr>
        <w:t xml:space="preserve">DIČ: </w:t>
      </w:r>
      <w:r w:rsidRPr="000C4108">
        <w:rPr>
          <w:rFonts w:ascii="Arial" w:hAnsi="Arial" w:cs="Arial"/>
        </w:rPr>
        <w:tab/>
        <w:t>CZ70994234</w:t>
      </w:r>
    </w:p>
    <w:p w14:paraId="4F2DD30C" w14:textId="77777777" w:rsidR="00E5628B" w:rsidRPr="000C4108" w:rsidRDefault="00E5628B" w:rsidP="00E5628B">
      <w:p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 w:rsidRPr="000C4108">
        <w:rPr>
          <w:rFonts w:ascii="Arial" w:hAnsi="Arial" w:cs="Arial"/>
        </w:rPr>
        <w:t>zapsaná v OR vedeném Městským soudem v Praze, oddíl A, vložka 48384</w:t>
      </w:r>
    </w:p>
    <w:p w14:paraId="0E8AC395" w14:textId="77777777" w:rsidR="000C4108" w:rsidRPr="000C4108" w:rsidRDefault="000C4108" w:rsidP="000C4108">
      <w:pPr>
        <w:tabs>
          <w:tab w:val="left" w:pos="2127"/>
        </w:tabs>
        <w:spacing w:line="276" w:lineRule="auto"/>
        <w:ind w:left="348"/>
        <w:jc w:val="both"/>
        <w:rPr>
          <w:rFonts w:ascii="Arial" w:hAnsi="Arial" w:cs="Arial"/>
        </w:rPr>
      </w:pPr>
    </w:p>
    <w:p w14:paraId="72BD3B6C" w14:textId="33B17ED0" w:rsidR="004E4E95" w:rsidRPr="000C4108" w:rsidRDefault="004E4E95" w:rsidP="000C4108">
      <w:pPr>
        <w:spacing w:before="20" w:after="20" w:line="276" w:lineRule="auto"/>
        <w:rPr>
          <w:rFonts w:ascii="Arial" w:hAnsi="Arial" w:cs="Arial"/>
          <w:b/>
          <w:bCs/>
        </w:rPr>
      </w:pPr>
      <w:r w:rsidRPr="000C4108">
        <w:rPr>
          <w:rFonts w:ascii="Arial" w:hAnsi="Arial" w:cs="Arial"/>
        </w:rPr>
        <w:t xml:space="preserve">(dále jen </w:t>
      </w:r>
      <w:r w:rsidR="00D04B27" w:rsidRPr="000C4108">
        <w:rPr>
          <w:rFonts w:ascii="Arial" w:hAnsi="Arial" w:cs="Arial"/>
        </w:rPr>
        <w:t>„</w:t>
      </w:r>
      <w:r w:rsidR="00A27708" w:rsidRPr="000C4108">
        <w:rPr>
          <w:rFonts w:ascii="Arial" w:hAnsi="Arial" w:cs="Arial"/>
        </w:rPr>
        <w:t>investor</w:t>
      </w:r>
      <w:r w:rsidR="00D04B27" w:rsidRPr="000C4108">
        <w:rPr>
          <w:rFonts w:ascii="Arial" w:hAnsi="Arial" w:cs="Arial"/>
        </w:rPr>
        <w:t>“</w:t>
      </w:r>
      <w:r w:rsidRPr="000C4108">
        <w:rPr>
          <w:rFonts w:ascii="Arial" w:hAnsi="Arial" w:cs="Arial"/>
        </w:rPr>
        <w:t>)</w:t>
      </w:r>
    </w:p>
    <w:p w14:paraId="609D9BF6" w14:textId="77777777" w:rsidR="004E4E95" w:rsidRPr="0056104D" w:rsidRDefault="004E4E95" w:rsidP="0056104D">
      <w:pPr>
        <w:jc w:val="both"/>
        <w:rPr>
          <w:rFonts w:ascii="Arial" w:hAnsi="Arial" w:cs="Arial"/>
        </w:rPr>
      </w:pPr>
    </w:p>
    <w:p w14:paraId="197524C8" w14:textId="77777777" w:rsidR="007417BF" w:rsidRPr="00D47FB3" w:rsidRDefault="007417BF" w:rsidP="00B31AE2">
      <w:pPr>
        <w:jc w:val="both"/>
        <w:rPr>
          <w:rFonts w:ascii="Arial" w:hAnsi="Arial" w:cs="Arial"/>
          <w:b/>
          <w:bCs/>
        </w:rPr>
      </w:pPr>
      <w:proofErr w:type="gramStart"/>
      <w:r w:rsidRPr="000405A3">
        <w:rPr>
          <w:rFonts w:ascii="Arial" w:hAnsi="Arial" w:cs="Arial"/>
        </w:rPr>
        <w:t xml:space="preserve">ČD–T a </w:t>
      </w:r>
      <w:r w:rsidR="00A27708" w:rsidRPr="00940C41">
        <w:rPr>
          <w:rFonts w:ascii="Arial" w:hAnsi="Arial" w:cs="Arial"/>
        </w:rPr>
        <w:t>investor</w:t>
      </w:r>
      <w:proofErr w:type="gramEnd"/>
      <w:r w:rsidRPr="00940C41">
        <w:rPr>
          <w:rFonts w:ascii="Arial" w:hAnsi="Arial" w:cs="Arial"/>
        </w:rPr>
        <w:t xml:space="preserve"> pak dále společně označováni jako </w:t>
      </w:r>
      <w:r w:rsidR="00A40631" w:rsidRPr="00940C41">
        <w:rPr>
          <w:rFonts w:ascii="Arial" w:hAnsi="Arial" w:cs="Arial"/>
        </w:rPr>
        <w:t>„</w:t>
      </w:r>
      <w:r w:rsidRPr="009E3FB0">
        <w:rPr>
          <w:rFonts w:ascii="Arial" w:hAnsi="Arial" w:cs="Arial"/>
          <w:b/>
        </w:rPr>
        <w:t>smluvní strany</w:t>
      </w:r>
      <w:r w:rsidR="00A40631" w:rsidRPr="00261BEF">
        <w:rPr>
          <w:rFonts w:ascii="Arial" w:hAnsi="Arial" w:cs="Arial"/>
        </w:rPr>
        <w:t>“</w:t>
      </w:r>
      <w:r w:rsidR="00A47E60" w:rsidRPr="00D47FB3">
        <w:rPr>
          <w:rFonts w:ascii="Arial" w:hAnsi="Arial" w:cs="Arial"/>
        </w:rPr>
        <w:t xml:space="preserve"> a každý samostatně jako „</w:t>
      </w:r>
      <w:r w:rsidR="00A47E60" w:rsidRPr="009E3FB0">
        <w:rPr>
          <w:rFonts w:ascii="Arial" w:hAnsi="Arial" w:cs="Arial"/>
          <w:b/>
        </w:rPr>
        <w:t>smluvní strana</w:t>
      </w:r>
      <w:r w:rsidR="00A47E60" w:rsidRPr="00261BEF">
        <w:rPr>
          <w:rFonts w:ascii="Arial" w:hAnsi="Arial" w:cs="Arial"/>
        </w:rPr>
        <w:t>“</w:t>
      </w:r>
      <w:r w:rsidRPr="00D47FB3">
        <w:rPr>
          <w:rFonts w:ascii="Arial" w:hAnsi="Arial" w:cs="Arial"/>
        </w:rPr>
        <w:t>.</w:t>
      </w:r>
    </w:p>
    <w:p w14:paraId="3E10BC29" w14:textId="77777777" w:rsidR="00DE46CE" w:rsidRPr="0056104D" w:rsidRDefault="00DE46CE" w:rsidP="0056104D">
      <w:pPr>
        <w:jc w:val="both"/>
        <w:rPr>
          <w:rFonts w:ascii="Arial" w:hAnsi="Arial" w:cs="Arial"/>
        </w:rPr>
      </w:pPr>
    </w:p>
    <w:p w14:paraId="230F50E1" w14:textId="77777777" w:rsidR="00383CAF" w:rsidRPr="00261BEF" w:rsidRDefault="007417BF" w:rsidP="000C4108">
      <w:pPr>
        <w:spacing w:line="276" w:lineRule="auto"/>
        <w:jc w:val="both"/>
        <w:rPr>
          <w:rFonts w:ascii="Arial" w:hAnsi="Arial" w:cs="Arial"/>
        </w:rPr>
      </w:pPr>
      <w:r w:rsidRPr="009E3FB0">
        <w:rPr>
          <w:rFonts w:ascii="Arial" w:hAnsi="Arial" w:cs="Arial"/>
        </w:rPr>
        <w:t xml:space="preserve">Smluvní strany </w:t>
      </w:r>
      <w:r w:rsidR="008D4975" w:rsidRPr="009E3FB0">
        <w:rPr>
          <w:rFonts w:ascii="Arial" w:hAnsi="Arial" w:cs="Arial"/>
        </w:rPr>
        <w:t>prohlašují, že</w:t>
      </w:r>
      <w:r w:rsidR="005B7385" w:rsidRPr="009E3FB0">
        <w:rPr>
          <w:rFonts w:ascii="Arial" w:hAnsi="Arial" w:cs="Arial"/>
        </w:rPr>
        <w:t xml:space="preserve"> </w:t>
      </w:r>
      <w:r w:rsidR="008D4975" w:rsidRPr="009E3FB0">
        <w:rPr>
          <w:rFonts w:ascii="Arial" w:hAnsi="Arial" w:cs="Arial"/>
        </w:rPr>
        <w:t xml:space="preserve">jsou zcela </w:t>
      </w:r>
      <w:r w:rsidRPr="009E3FB0">
        <w:rPr>
          <w:rFonts w:ascii="Arial" w:hAnsi="Arial" w:cs="Arial"/>
        </w:rPr>
        <w:t xml:space="preserve">způsobilé </w:t>
      </w:r>
      <w:r w:rsidR="008D4975" w:rsidRPr="009E3FB0">
        <w:rPr>
          <w:rFonts w:ascii="Arial" w:hAnsi="Arial" w:cs="Arial"/>
        </w:rPr>
        <w:t>k právním úkonům</w:t>
      </w:r>
      <w:r w:rsidR="00DD48D3" w:rsidRPr="009E3FB0">
        <w:rPr>
          <w:rFonts w:ascii="Arial" w:hAnsi="Arial" w:cs="Arial"/>
        </w:rPr>
        <w:t xml:space="preserve"> a oprávněné uzavřít tuto smlouvu a pl</w:t>
      </w:r>
      <w:r w:rsidR="00B7387A" w:rsidRPr="009E3FB0">
        <w:rPr>
          <w:rFonts w:ascii="Arial" w:hAnsi="Arial" w:cs="Arial"/>
        </w:rPr>
        <w:t>n</w:t>
      </w:r>
      <w:r w:rsidR="00DD48D3" w:rsidRPr="009E3FB0">
        <w:rPr>
          <w:rFonts w:ascii="Arial" w:hAnsi="Arial" w:cs="Arial"/>
        </w:rPr>
        <w:t xml:space="preserve">it závazky jí založené. Účelem této smlouvy je stanovit způsob a podmínky, za kterých </w:t>
      </w:r>
      <w:r w:rsidR="00B7387A" w:rsidRPr="009E3FB0">
        <w:rPr>
          <w:rFonts w:ascii="Arial" w:hAnsi="Arial" w:cs="Arial"/>
        </w:rPr>
        <w:t>bude stavba investora, tak jak je tato vymezena níže, realizována a podmínky převzetí stavby dokončené přeložky kabelových sítí ČD-T provedené v rámci stavby</w:t>
      </w:r>
      <w:r w:rsidR="00BD67D1" w:rsidRPr="009E3FB0">
        <w:rPr>
          <w:rFonts w:ascii="Arial" w:hAnsi="Arial" w:cs="Arial"/>
        </w:rPr>
        <w:t>.</w:t>
      </w:r>
    </w:p>
    <w:p w14:paraId="1D9E955E" w14:textId="77777777" w:rsidR="00383CAF" w:rsidRPr="0056104D" w:rsidRDefault="00383CAF" w:rsidP="0056104D">
      <w:pPr>
        <w:jc w:val="both"/>
        <w:rPr>
          <w:rFonts w:ascii="Arial" w:hAnsi="Arial" w:cs="Arial"/>
        </w:rPr>
      </w:pPr>
    </w:p>
    <w:p w14:paraId="67D4F184" w14:textId="77777777" w:rsidR="008D4975" w:rsidRPr="009E3FB0" w:rsidRDefault="008D4975" w:rsidP="009E3FB0">
      <w:pPr>
        <w:spacing w:line="240" w:lineRule="atLeast"/>
        <w:jc w:val="center"/>
        <w:outlineLvl w:val="0"/>
        <w:rPr>
          <w:rFonts w:ascii="Arial" w:hAnsi="Arial" w:cs="Arial"/>
          <w:b/>
        </w:rPr>
      </w:pPr>
      <w:r w:rsidRPr="009E3FB0">
        <w:rPr>
          <w:rFonts w:ascii="Arial" w:hAnsi="Arial" w:cs="Arial"/>
          <w:b/>
        </w:rPr>
        <w:t>I.</w:t>
      </w:r>
    </w:p>
    <w:p w14:paraId="6F4241E5" w14:textId="77777777" w:rsidR="008D4975" w:rsidRPr="00261BEF" w:rsidRDefault="00B7387A" w:rsidP="009E3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E3FB0">
        <w:rPr>
          <w:rFonts w:ascii="Arial" w:hAnsi="Arial" w:cs="Arial"/>
          <w:b/>
          <w:sz w:val="22"/>
          <w:szCs w:val="22"/>
        </w:rPr>
        <w:t>Úvod</w:t>
      </w:r>
    </w:p>
    <w:p w14:paraId="5BE6F270" w14:textId="77777777" w:rsidR="008D4975" w:rsidRPr="000405A3" w:rsidRDefault="00A27708" w:rsidP="00FE2DDC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D47FB3">
        <w:rPr>
          <w:rFonts w:ascii="Arial" w:hAnsi="Arial" w:cs="Arial"/>
        </w:rPr>
        <w:t>Investor</w:t>
      </w:r>
      <w:r w:rsidR="002D0306" w:rsidRPr="00D47FB3">
        <w:rPr>
          <w:rFonts w:ascii="Arial" w:hAnsi="Arial" w:cs="Arial"/>
        </w:rPr>
        <w:t xml:space="preserve"> v </w:t>
      </w:r>
      <w:r w:rsidR="00383CAF" w:rsidRPr="009E3FB0">
        <w:rPr>
          <w:rFonts w:ascii="Arial" w:hAnsi="Arial" w:cs="Arial"/>
        </w:rPr>
        <w:t>rámci vlastní investiční výstavby vyvolal potřebu přeložení stávající</w:t>
      </w:r>
      <w:r w:rsidR="002C35B1" w:rsidRPr="009E3FB0">
        <w:rPr>
          <w:rFonts w:ascii="Arial" w:hAnsi="Arial" w:cs="Arial"/>
        </w:rPr>
        <w:t xml:space="preserve">ch kabelových tras v majetku </w:t>
      </w:r>
      <w:r w:rsidR="00DD48D3" w:rsidRPr="009E3FB0">
        <w:rPr>
          <w:rFonts w:ascii="Arial" w:hAnsi="Arial" w:cs="Arial"/>
        </w:rPr>
        <w:t>a/nebo</w:t>
      </w:r>
      <w:r w:rsidR="00DD48D3" w:rsidRPr="00261BEF">
        <w:rPr>
          <w:rFonts w:ascii="Arial" w:hAnsi="Arial" w:cs="Arial"/>
        </w:rPr>
        <w:t xml:space="preserve"> </w:t>
      </w:r>
      <w:r w:rsidR="00732547" w:rsidRPr="00D47FB3">
        <w:rPr>
          <w:rFonts w:ascii="Arial" w:hAnsi="Arial" w:cs="Arial"/>
        </w:rPr>
        <w:t>správě ČD-T</w:t>
      </w:r>
      <w:r w:rsidR="002C35B1" w:rsidRPr="00D47FB3">
        <w:rPr>
          <w:rFonts w:ascii="Arial" w:hAnsi="Arial" w:cs="Arial"/>
        </w:rPr>
        <w:t xml:space="preserve">, a to konkrétně </w:t>
      </w:r>
      <w:r w:rsidR="00732547" w:rsidRPr="009E3FB0">
        <w:rPr>
          <w:rFonts w:ascii="Arial" w:hAnsi="Arial" w:cs="Arial"/>
        </w:rPr>
        <w:t xml:space="preserve">optických a metalických sdělovacích </w:t>
      </w:r>
      <w:r w:rsidR="003548F7" w:rsidRPr="009E3FB0">
        <w:rPr>
          <w:rFonts w:ascii="Arial" w:hAnsi="Arial" w:cs="Arial"/>
        </w:rPr>
        <w:t>kabel</w:t>
      </w:r>
      <w:r w:rsidR="006E3A3F" w:rsidRPr="009E3FB0">
        <w:rPr>
          <w:rFonts w:ascii="Arial" w:hAnsi="Arial" w:cs="Arial"/>
        </w:rPr>
        <w:t xml:space="preserve">ů </w:t>
      </w:r>
      <w:r w:rsidR="00161E51" w:rsidRPr="009E3FB0">
        <w:rPr>
          <w:rFonts w:ascii="Arial" w:hAnsi="Arial" w:cs="Arial"/>
        </w:rPr>
        <w:t>(dále jen „kabelové sítě“)</w:t>
      </w:r>
      <w:r w:rsidR="00B15736" w:rsidRPr="009E3FB0">
        <w:rPr>
          <w:rFonts w:ascii="Arial" w:hAnsi="Arial" w:cs="Arial"/>
        </w:rPr>
        <w:t>, které jsou</w:t>
      </w:r>
      <w:r w:rsidR="00383CAF" w:rsidRPr="009E3FB0">
        <w:rPr>
          <w:rFonts w:ascii="Arial" w:hAnsi="Arial" w:cs="Arial"/>
        </w:rPr>
        <w:t xml:space="preserve"> </w:t>
      </w:r>
      <w:r w:rsidR="00732547" w:rsidRPr="009E3FB0">
        <w:rPr>
          <w:rFonts w:ascii="Arial" w:hAnsi="Arial" w:cs="Arial"/>
        </w:rPr>
        <w:t xml:space="preserve">ve </w:t>
      </w:r>
      <w:r w:rsidR="00B34ACE" w:rsidRPr="009E3FB0">
        <w:rPr>
          <w:rFonts w:ascii="Arial" w:hAnsi="Arial" w:cs="Arial"/>
        </w:rPr>
        <w:t>vlastnictví a</w:t>
      </w:r>
      <w:r w:rsidR="00DD48D3" w:rsidRPr="009E3FB0">
        <w:rPr>
          <w:rFonts w:ascii="Arial" w:hAnsi="Arial" w:cs="Arial"/>
        </w:rPr>
        <w:t>/nebo</w:t>
      </w:r>
      <w:r w:rsidR="00B34ACE" w:rsidRPr="00261BEF">
        <w:rPr>
          <w:rFonts w:ascii="Arial" w:hAnsi="Arial" w:cs="Arial"/>
        </w:rPr>
        <w:t xml:space="preserve"> správě</w:t>
      </w:r>
      <w:r w:rsidR="00C04DD4" w:rsidRPr="00D47FB3">
        <w:rPr>
          <w:rFonts w:ascii="Arial" w:hAnsi="Arial" w:cs="Arial"/>
        </w:rPr>
        <w:t xml:space="preserve"> </w:t>
      </w:r>
      <w:r w:rsidR="00732547" w:rsidRPr="00D47FB3">
        <w:rPr>
          <w:rFonts w:ascii="Arial" w:hAnsi="Arial" w:cs="Arial"/>
        </w:rPr>
        <w:t>ČD-T</w:t>
      </w:r>
      <w:r w:rsidR="00383CAF" w:rsidRPr="009E3FB0">
        <w:rPr>
          <w:rFonts w:ascii="Arial" w:hAnsi="Arial" w:cs="Arial"/>
        </w:rPr>
        <w:t>,</w:t>
      </w:r>
      <w:r w:rsidR="00732547" w:rsidRPr="009E3FB0">
        <w:rPr>
          <w:rFonts w:ascii="Arial" w:hAnsi="Arial" w:cs="Arial"/>
        </w:rPr>
        <w:t xml:space="preserve"> </w:t>
      </w:r>
      <w:r w:rsidR="00B15736" w:rsidRPr="009E3FB0">
        <w:rPr>
          <w:rFonts w:ascii="Arial" w:hAnsi="Arial" w:cs="Arial"/>
        </w:rPr>
        <w:t>a</w:t>
      </w:r>
      <w:r w:rsidR="00383CAF" w:rsidRPr="009E3FB0">
        <w:rPr>
          <w:rFonts w:ascii="Arial" w:hAnsi="Arial" w:cs="Arial"/>
        </w:rPr>
        <w:t xml:space="preserve"> kter</w:t>
      </w:r>
      <w:r w:rsidR="00B15736" w:rsidRPr="009E3FB0">
        <w:rPr>
          <w:rFonts w:ascii="Arial" w:hAnsi="Arial" w:cs="Arial"/>
        </w:rPr>
        <w:t>é</w:t>
      </w:r>
      <w:r w:rsidR="00383CAF" w:rsidRPr="009E3FB0">
        <w:rPr>
          <w:rFonts w:ascii="Arial" w:hAnsi="Arial" w:cs="Arial"/>
        </w:rPr>
        <w:t xml:space="preserve"> slouží </w:t>
      </w:r>
      <w:r w:rsidR="00B15736" w:rsidRPr="009E3FB0">
        <w:rPr>
          <w:rFonts w:ascii="Arial" w:hAnsi="Arial" w:cs="Arial"/>
        </w:rPr>
        <w:t>k zajištění provozuschop</w:t>
      </w:r>
      <w:r w:rsidR="00732547" w:rsidRPr="009E3FB0">
        <w:rPr>
          <w:rFonts w:ascii="Arial" w:hAnsi="Arial" w:cs="Arial"/>
        </w:rPr>
        <w:t xml:space="preserve">nosti </w:t>
      </w:r>
      <w:r w:rsidR="008852B2" w:rsidRPr="009E3FB0">
        <w:rPr>
          <w:rFonts w:ascii="Arial" w:hAnsi="Arial" w:cs="Arial"/>
        </w:rPr>
        <w:t>železniční trati</w:t>
      </w:r>
      <w:r w:rsidR="0016041D" w:rsidRPr="009E3FB0">
        <w:rPr>
          <w:rFonts w:ascii="Arial" w:hAnsi="Arial" w:cs="Arial"/>
        </w:rPr>
        <w:t xml:space="preserve"> </w:t>
      </w:r>
      <w:r w:rsidR="00B15736" w:rsidRPr="009E3FB0">
        <w:rPr>
          <w:rFonts w:ascii="Arial" w:hAnsi="Arial" w:cs="Arial"/>
        </w:rPr>
        <w:t>v příslušném traťovém úseku</w:t>
      </w:r>
      <w:r w:rsidR="00EF755A" w:rsidRPr="009E3FB0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0833D5" w:rsidRPr="004730EF">
        <w:rPr>
          <w:rStyle w:val="FontStyle22"/>
          <w:rFonts w:ascii="Arial" w:hAnsi="Arial" w:cs="Arial"/>
          <w:sz w:val="20"/>
          <w:szCs w:val="20"/>
        </w:rPr>
        <w:t>16,595 – 18,027</w:t>
      </w:r>
      <w:r w:rsidR="00B15736" w:rsidRPr="000405A3">
        <w:rPr>
          <w:rFonts w:ascii="Arial" w:hAnsi="Arial" w:cs="Arial"/>
        </w:rPr>
        <w:t xml:space="preserve"> a to v rámci stavby vedené pod názvem </w:t>
      </w:r>
      <w:r w:rsidR="00B15736" w:rsidRPr="00FE2DDC">
        <w:rPr>
          <w:rFonts w:ascii="Arial" w:hAnsi="Arial" w:cs="Arial"/>
          <w:b/>
        </w:rPr>
        <w:t>„</w:t>
      </w:r>
      <w:r w:rsidR="00FE2DDC" w:rsidRPr="00FE2DDC">
        <w:rPr>
          <w:rStyle w:val="FontStyle22"/>
          <w:rFonts w:ascii="Arial" w:hAnsi="Arial" w:cs="Arial"/>
          <w:b/>
          <w:sz w:val="20"/>
          <w:szCs w:val="20"/>
        </w:rPr>
        <w:t>Rekonstrukce železničního svršku a TV v km 17,200 - 18,000 trati Ústí nad Labem - Most</w:t>
      </w:r>
      <w:r w:rsidR="00B15736" w:rsidRPr="00FE2DDC">
        <w:rPr>
          <w:rFonts w:ascii="Arial" w:hAnsi="Arial" w:cs="Arial"/>
          <w:b/>
        </w:rPr>
        <w:t>“</w:t>
      </w:r>
      <w:r w:rsidR="00B15736" w:rsidRPr="000405A3">
        <w:rPr>
          <w:rFonts w:ascii="Arial" w:hAnsi="Arial" w:cs="Arial"/>
        </w:rPr>
        <w:t xml:space="preserve"> (dále jen „stavba“).</w:t>
      </w:r>
      <w:r w:rsidR="00C04DD4" w:rsidRPr="000405A3">
        <w:rPr>
          <w:rFonts w:ascii="Arial" w:hAnsi="Arial" w:cs="Arial"/>
        </w:rPr>
        <w:t xml:space="preserve"> </w:t>
      </w:r>
    </w:p>
    <w:p w14:paraId="45EFA374" w14:textId="7DE0AA3F" w:rsidR="001C0A55" w:rsidRDefault="001C0A55" w:rsidP="00FE2DDC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940C41">
        <w:rPr>
          <w:rFonts w:ascii="Arial" w:hAnsi="Arial" w:cs="Arial"/>
        </w:rPr>
        <w:t xml:space="preserve">Za tímto účelem nechal </w:t>
      </w:r>
      <w:r w:rsidR="00A27708" w:rsidRPr="00940C41">
        <w:rPr>
          <w:rFonts w:ascii="Arial" w:hAnsi="Arial" w:cs="Arial"/>
        </w:rPr>
        <w:t>investor</w:t>
      </w:r>
      <w:r w:rsidR="004E4E95" w:rsidRPr="00940C41">
        <w:rPr>
          <w:rFonts w:ascii="Arial" w:hAnsi="Arial" w:cs="Arial"/>
          <w:color w:val="FF0000"/>
        </w:rPr>
        <w:t xml:space="preserve"> </w:t>
      </w:r>
      <w:r w:rsidRPr="00940C41">
        <w:rPr>
          <w:rFonts w:ascii="Arial" w:hAnsi="Arial" w:cs="Arial"/>
        </w:rPr>
        <w:t xml:space="preserve">zpracovat projektovou dokumentaci pod názvem </w:t>
      </w:r>
      <w:r w:rsidR="00205084" w:rsidRPr="00940C41">
        <w:rPr>
          <w:rFonts w:ascii="Arial" w:hAnsi="Arial" w:cs="Arial"/>
        </w:rPr>
        <w:t>stavby</w:t>
      </w:r>
      <w:r w:rsidRPr="00940C41">
        <w:rPr>
          <w:rFonts w:ascii="Arial" w:hAnsi="Arial" w:cs="Arial"/>
        </w:rPr>
        <w:t xml:space="preserve"> </w:t>
      </w:r>
      <w:r w:rsidR="002D0306" w:rsidRPr="00940C41">
        <w:rPr>
          <w:rFonts w:ascii="Arial" w:hAnsi="Arial" w:cs="Arial"/>
        </w:rPr>
        <w:t>„</w:t>
      </w:r>
      <w:r w:rsidR="00FE2DDC" w:rsidRPr="00FE2DDC">
        <w:rPr>
          <w:rStyle w:val="FontStyle22"/>
          <w:rFonts w:ascii="Arial" w:hAnsi="Arial" w:cs="Arial"/>
          <w:sz w:val="20"/>
          <w:szCs w:val="20"/>
        </w:rPr>
        <w:t>Rekonstrukce železničního svršku a TV v km 17,200 - 18,000 trati Ústí nad Labem - Most</w:t>
      </w:r>
      <w:r w:rsidR="002D0306" w:rsidRPr="00940C41">
        <w:rPr>
          <w:rFonts w:ascii="Arial" w:hAnsi="Arial" w:cs="Arial"/>
        </w:rPr>
        <w:t>“</w:t>
      </w:r>
      <w:r w:rsidR="00205084" w:rsidRPr="00940C41">
        <w:rPr>
          <w:rFonts w:ascii="Arial" w:hAnsi="Arial" w:cs="Arial"/>
        </w:rPr>
        <w:t>, v jejímž rámci je řešena i přeložka</w:t>
      </w:r>
      <w:r w:rsidR="008852B2" w:rsidRPr="00460929">
        <w:rPr>
          <w:rFonts w:ascii="Arial" w:hAnsi="Arial" w:cs="Arial"/>
        </w:rPr>
        <w:t xml:space="preserve"> kabelových sítí </w:t>
      </w:r>
      <w:r w:rsidR="00205084" w:rsidRPr="00460929">
        <w:rPr>
          <w:rFonts w:ascii="Arial" w:hAnsi="Arial" w:cs="Arial"/>
        </w:rPr>
        <w:t xml:space="preserve">pod názvem stavebního objektu </w:t>
      </w:r>
      <w:r w:rsidR="0078028E" w:rsidRPr="004730EF">
        <w:rPr>
          <w:rStyle w:val="FontStyle22"/>
          <w:rFonts w:ascii="Arial" w:hAnsi="Arial" w:cs="Arial"/>
          <w:sz w:val="20"/>
          <w:szCs w:val="20"/>
        </w:rPr>
        <w:t>SO 10-50</w:t>
      </w:r>
      <w:r w:rsidR="00103814" w:rsidRPr="004730EF">
        <w:rPr>
          <w:rStyle w:val="FontStyle22"/>
          <w:rFonts w:ascii="Arial" w:hAnsi="Arial" w:cs="Arial"/>
          <w:sz w:val="20"/>
          <w:szCs w:val="20"/>
        </w:rPr>
        <w:t xml:space="preserve"> – 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>Přeložky sdělovacího vedení ČD Telematika</w:t>
      </w:r>
      <w:r w:rsidR="00003E4D" w:rsidRPr="00742E37">
        <w:rPr>
          <w:rStyle w:val="FontStyle22"/>
          <w:rFonts w:ascii="Arial" w:hAnsi="Arial" w:cs="Arial"/>
          <w:sz w:val="20"/>
          <w:szCs w:val="20"/>
        </w:rPr>
        <w:t>.</w:t>
      </w:r>
      <w:r w:rsidR="00EF755A" w:rsidRPr="00742E37" w:rsidDel="00EF755A">
        <w:rPr>
          <w:rStyle w:val="FontStyle22"/>
          <w:rFonts w:ascii="Arial" w:hAnsi="Arial" w:cs="Arial"/>
          <w:sz w:val="20"/>
          <w:szCs w:val="20"/>
        </w:rPr>
        <w:t xml:space="preserve"> </w:t>
      </w:r>
      <w:r w:rsidRPr="00742E37">
        <w:rPr>
          <w:rFonts w:ascii="Arial" w:hAnsi="Arial" w:cs="Arial"/>
        </w:rPr>
        <w:t>Projektovou dokumentaci zpracoval</w:t>
      </w:r>
      <w:r w:rsidR="00205084" w:rsidRPr="00742E37">
        <w:rPr>
          <w:rFonts w:ascii="Arial" w:hAnsi="Arial" w:cs="Arial"/>
        </w:rPr>
        <w:t xml:space="preserve">a firma </w:t>
      </w:r>
      <w:r w:rsidR="0078028E" w:rsidRPr="004730EF">
        <w:rPr>
          <w:rStyle w:val="FontStyle22"/>
          <w:rFonts w:ascii="Arial" w:hAnsi="Arial" w:cs="Arial"/>
          <w:sz w:val="20"/>
          <w:szCs w:val="20"/>
        </w:rPr>
        <w:t>PROGI, spol. s r.o.</w:t>
      </w:r>
      <w:r w:rsidRPr="004730EF">
        <w:rPr>
          <w:rFonts w:ascii="Arial" w:hAnsi="Arial" w:cs="Arial"/>
        </w:rPr>
        <w:t>,</w:t>
      </w:r>
      <w:r w:rsidR="007D78AA" w:rsidRPr="004730EF">
        <w:rPr>
          <w:rFonts w:ascii="Arial" w:hAnsi="Arial" w:cs="Arial"/>
        </w:rPr>
        <w:t xml:space="preserve"> Ústí nad Labem</w:t>
      </w:r>
      <w:r w:rsidR="0087765E" w:rsidRPr="004730EF">
        <w:rPr>
          <w:rFonts w:ascii="Arial" w:hAnsi="Arial" w:cs="Arial"/>
        </w:rPr>
        <w:t xml:space="preserve"> zapsaná v obchodním rejstříku vedeném Krajským</w:t>
      </w:r>
      <w:r w:rsidR="00B57CAE" w:rsidRPr="004730EF">
        <w:rPr>
          <w:rFonts w:ascii="Arial" w:hAnsi="Arial" w:cs="Arial"/>
        </w:rPr>
        <w:t xml:space="preserve"> </w:t>
      </w:r>
      <w:r w:rsidR="0087765E" w:rsidRPr="004730EF">
        <w:rPr>
          <w:rFonts w:ascii="Arial" w:hAnsi="Arial" w:cs="Arial"/>
        </w:rPr>
        <w:t>soudem v</w:t>
      </w:r>
      <w:r w:rsidR="00B57CAE" w:rsidRPr="004730EF">
        <w:rPr>
          <w:rFonts w:ascii="Arial" w:hAnsi="Arial" w:cs="Arial"/>
        </w:rPr>
        <w:t> 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>Ústí nad Labem</w:t>
      </w:r>
      <w:r w:rsidR="00EF755A" w:rsidRPr="004730EF" w:rsidDel="00EF755A">
        <w:rPr>
          <w:rFonts w:ascii="Arial" w:hAnsi="Arial" w:cs="Arial"/>
        </w:rPr>
        <w:t xml:space="preserve"> </w:t>
      </w:r>
      <w:r w:rsidR="0087765E" w:rsidRPr="004730EF">
        <w:rPr>
          <w:rFonts w:ascii="Arial" w:hAnsi="Arial" w:cs="Arial"/>
        </w:rPr>
        <w:t xml:space="preserve">oddíl 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>C</w:t>
      </w:r>
      <w:r w:rsidR="0087765E" w:rsidRPr="004730EF">
        <w:rPr>
          <w:rFonts w:ascii="Arial" w:hAnsi="Arial" w:cs="Arial"/>
        </w:rPr>
        <w:t xml:space="preserve">, vložka 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>34475</w:t>
      </w:r>
      <w:r w:rsidR="0087765E" w:rsidRPr="004730EF">
        <w:rPr>
          <w:rFonts w:ascii="Arial" w:hAnsi="Arial" w:cs="Arial"/>
        </w:rPr>
        <w:t>,</w:t>
      </w:r>
      <w:r w:rsidRPr="004730EF">
        <w:rPr>
          <w:rFonts w:ascii="Arial" w:hAnsi="Arial" w:cs="Arial"/>
        </w:rPr>
        <w:t xml:space="preserve"> IČ 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>03242137</w:t>
      </w:r>
      <w:r w:rsidR="0087765E" w:rsidRPr="004730EF">
        <w:rPr>
          <w:rFonts w:ascii="Arial" w:hAnsi="Arial" w:cs="Arial"/>
        </w:rPr>
        <w:t>,</w:t>
      </w:r>
      <w:r w:rsidRPr="004730EF">
        <w:rPr>
          <w:rFonts w:ascii="Arial" w:hAnsi="Arial" w:cs="Arial"/>
        </w:rPr>
        <w:t xml:space="preserve"> </w:t>
      </w:r>
      <w:r w:rsidR="0087765E" w:rsidRPr="004730EF">
        <w:rPr>
          <w:rFonts w:ascii="Arial" w:hAnsi="Arial" w:cs="Arial"/>
        </w:rPr>
        <w:t xml:space="preserve">se sídlem </w:t>
      </w:r>
      <w:r w:rsidR="00B57CAE" w:rsidRPr="004730EF">
        <w:rPr>
          <w:rStyle w:val="FontStyle22"/>
          <w:rFonts w:ascii="Arial" w:hAnsi="Arial" w:cs="Arial"/>
          <w:sz w:val="20"/>
          <w:szCs w:val="20"/>
        </w:rPr>
        <w:t xml:space="preserve">Žukovova 79/60, </w:t>
      </w:r>
      <w:proofErr w:type="spellStart"/>
      <w:r w:rsidR="00B57CAE" w:rsidRPr="004730EF">
        <w:rPr>
          <w:rStyle w:val="FontStyle22"/>
          <w:rFonts w:ascii="Arial" w:hAnsi="Arial" w:cs="Arial"/>
          <w:sz w:val="20"/>
          <w:szCs w:val="20"/>
        </w:rPr>
        <w:t>Střekov</w:t>
      </w:r>
      <w:proofErr w:type="spellEnd"/>
      <w:r w:rsidR="00B57CAE" w:rsidRPr="004730EF">
        <w:rPr>
          <w:rStyle w:val="FontStyle22"/>
          <w:rFonts w:ascii="Arial" w:hAnsi="Arial" w:cs="Arial"/>
          <w:sz w:val="20"/>
          <w:szCs w:val="20"/>
        </w:rPr>
        <w:t>, 400 03 Ústí nad Labem</w:t>
      </w:r>
      <w:r w:rsidR="00E54275" w:rsidRPr="004730EF" w:rsidDel="00E54275">
        <w:rPr>
          <w:rFonts w:ascii="Arial" w:hAnsi="Arial" w:cs="Arial"/>
        </w:rPr>
        <w:t xml:space="preserve"> </w:t>
      </w:r>
      <w:r w:rsidR="00205084" w:rsidRPr="004730EF">
        <w:rPr>
          <w:rFonts w:ascii="Arial" w:hAnsi="Arial" w:cs="Arial"/>
        </w:rPr>
        <w:t>pod číslem</w:t>
      </w:r>
      <w:r w:rsidR="002409AF" w:rsidRPr="004730EF">
        <w:rPr>
          <w:rFonts w:ascii="Arial" w:hAnsi="Arial" w:cs="Arial"/>
        </w:rPr>
        <w:t xml:space="preserve"> zakázky</w:t>
      </w:r>
      <w:r w:rsidR="00205084" w:rsidRPr="004730EF">
        <w:rPr>
          <w:rFonts w:ascii="Arial" w:hAnsi="Arial" w:cs="Arial"/>
        </w:rPr>
        <w:t xml:space="preserve"> </w:t>
      </w:r>
      <w:r w:rsidR="00975D12" w:rsidRPr="004730EF">
        <w:rPr>
          <w:rStyle w:val="FontStyle22"/>
          <w:rFonts w:ascii="Arial" w:hAnsi="Arial" w:cs="Arial"/>
          <w:sz w:val="20"/>
          <w:szCs w:val="20"/>
        </w:rPr>
        <w:t>34/2016</w:t>
      </w:r>
      <w:r w:rsidR="00EF755A" w:rsidRPr="00742E37" w:rsidDel="00EF755A">
        <w:rPr>
          <w:rFonts w:ascii="Arial" w:hAnsi="Arial" w:cs="Arial"/>
        </w:rPr>
        <w:t xml:space="preserve"> </w:t>
      </w:r>
      <w:r w:rsidR="00CE2575" w:rsidRPr="00742E37">
        <w:rPr>
          <w:rFonts w:ascii="Arial" w:hAnsi="Arial" w:cs="Arial"/>
        </w:rPr>
        <w:lastRenderedPageBreak/>
        <w:t xml:space="preserve">(dále jen </w:t>
      </w:r>
      <w:r w:rsidR="00A40631" w:rsidRPr="00742E37">
        <w:rPr>
          <w:rFonts w:ascii="Arial" w:hAnsi="Arial" w:cs="Arial"/>
        </w:rPr>
        <w:t>„</w:t>
      </w:r>
      <w:r w:rsidR="00CE2575" w:rsidRPr="00742E37">
        <w:rPr>
          <w:rFonts w:ascii="Arial" w:hAnsi="Arial" w:cs="Arial"/>
        </w:rPr>
        <w:t>P</w:t>
      </w:r>
      <w:r w:rsidR="00003E4D" w:rsidRPr="00742E37">
        <w:rPr>
          <w:rFonts w:ascii="Arial" w:hAnsi="Arial" w:cs="Arial"/>
        </w:rPr>
        <w:t>D</w:t>
      </w:r>
      <w:r w:rsidR="00A40631" w:rsidRPr="00742E37">
        <w:rPr>
          <w:rFonts w:ascii="Arial" w:hAnsi="Arial" w:cs="Arial"/>
        </w:rPr>
        <w:t>“</w:t>
      </w:r>
      <w:r w:rsidR="00CE2575" w:rsidRPr="00742E37">
        <w:rPr>
          <w:rFonts w:ascii="Arial" w:hAnsi="Arial" w:cs="Arial"/>
        </w:rPr>
        <w:t>)</w:t>
      </w:r>
      <w:r w:rsidR="00A1785E" w:rsidRPr="00742E37">
        <w:rPr>
          <w:rFonts w:ascii="Arial" w:hAnsi="Arial" w:cs="Arial"/>
        </w:rPr>
        <w:t>.</w:t>
      </w:r>
      <w:r w:rsidR="00740B66" w:rsidRPr="00742E37">
        <w:rPr>
          <w:rFonts w:ascii="Arial" w:hAnsi="Arial" w:cs="Arial"/>
        </w:rPr>
        <w:t xml:space="preserve"> N</w:t>
      </w:r>
      <w:r w:rsidR="003D7342" w:rsidRPr="00742E37">
        <w:rPr>
          <w:rFonts w:ascii="Arial" w:hAnsi="Arial" w:cs="Arial"/>
        </w:rPr>
        <w:t>a</w:t>
      </w:r>
      <w:r w:rsidR="00B73388" w:rsidRPr="00742E37">
        <w:rPr>
          <w:rFonts w:ascii="Arial" w:hAnsi="Arial" w:cs="Arial"/>
        </w:rPr>
        <w:t xml:space="preserve"> </w:t>
      </w:r>
      <w:r w:rsidRPr="00742E37">
        <w:rPr>
          <w:rFonts w:ascii="Arial" w:hAnsi="Arial" w:cs="Arial"/>
        </w:rPr>
        <w:t xml:space="preserve">základě předložené projektové </w:t>
      </w:r>
      <w:r w:rsidR="00715C04" w:rsidRPr="00742E37">
        <w:rPr>
          <w:rFonts w:ascii="Arial" w:hAnsi="Arial" w:cs="Arial"/>
        </w:rPr>
        <w:t>dokumentace (pro</w:t>
      </w:r>
      <w:r w:rsidR="00CE2575" w:rsidRPr="00742E37">
        <w:rPr>
          <w:rFonts w:ascii="Arial" w:hAnsi="Arial" w:cs="Arial"/>
        </w:rPr>
        <w:t xml:space="preserve"> stavební </w:t>
      </w:r>
      <w:r w:rsidR="00B73388" w:rsidRPr="00742E37">
        <w:rPr>
          <w:rFonts w:ascii="Arial" w:hAnsi="Arial" w:cs="Arial"/>
        </w:rPr>
        <w:t>povolení) bylo</w:t>
      </w:r>
      <w:r w:rsidRPr="00742E37">
        <w:rPr>
          <w:rFonts w:ascii="Arial" w:hAnsi="Arial" w:cs="Arial"/>
        </w:rPr>
        <w:t xml:space="preserve"> </w:t>
      </w:r>
      <w:r w:rsidR="00A27708" w:rsidRPr="00772CB1">
        <w:rPr>
          <w:rFonts w:ascii="Arial" w:hAnsi="Arial" w:cs="Arial"/>
        </w:rPr>
        <w:t>investor</w:t>
      </w:r>
      <w:r w:rsidR="00B34ACE" w:rsidRPr="00772CB1">
        <w:rPr>
          <w:rFonts w:ascii="Arial" w:hAnsi="Arial" w:cs="Arial"/>
        </w:rPr>
        <w:t xml:space="preserve">ovi </w:t>
      </w:r>
      <w:r w:rsidRPr="00742E37">
        <w:rPr>
          <w:rFonts w:ascii="Arial" w:hAnsi="Arial" w:cs="Arial"/>
        </w:rPr>
        <w:t xml:space="preserve">ze strany </w:t>
      </w:r>
      <w:r w:rsidR="00CE2575" w:rsidRPr="00742E37">
        <w:rPr>
          <w:rFonts w:ascii="Arial" w:hAnsi="Arial" w:cs="Arial"/>
        </w:rPr>
        <w:t>ČD-T</w:t>
      </w:r>
      <w:r w:rsidRPr="00742E37">
        <w:rPr>
          <w:rFonts w:ascii="Arial" w:hAnsi="Arial" w:cs="Arial"/>
        </w:rPr>
        <w:t xml:space="preserve"> </w:t>
      </w:r>
      <w:r w:rsidR="00CE2575" w:rsidRPr="00742E37">
        <w:rPr>
          <w:rFonts w:ascii="Arial" w:hAnsi="Arial" w:cs="Arial"/>
        </w:rPr>
        <w:t xml:space="preserve">vydáno vyjádření </w:t>
      </w:r>
      <w:r w:rsidR="00975D12" w:rsidRPr="004730EF">
        <w:rPr>
          <w:rStyle w:val="FontStyle22"/>
          <w:rFonts w:ascii="Arial" w:hAnsi="Arial" w:cs="Arial"/>
          <w:sz w:val="20"/>
          <w:szCs w:val="20"/>
        </w:rPr>
        <w:t>18978/2015-</w:t>
      </w:r>
      <w:proofErr w:type="gramStart"/>
      <w:r w:rsidR="00975D12" w:rsidRPr="004730EF">
        <w:rPr>
          <w:rStyle w:val="FontStyle22"/>
          <w:rFonts w:ascii="Arial" w:hAnsi="Arial" w:cs="Arial"/>
          <w:sz w:val="20"/>
          <w:szCs w:val="20"/>
        </w:rPr>
        <w:t>Če,a</w:t>
      </w:r>
      <w:r w:rsidR="00B071FB" w:rsidRPr="004730EF">
        <w:rPr>
          <w:rStyle w:val="FontStyle22"/>
          <w:rFonts w:ascii="Arial" w:hAnsi="Arial" w:cs="Arial"/>
          <w:sz w:val="20"/>
          <w:szCs w:val="20"/>
        </w:rPr>
        <w:t> 1504/2017</w:t>
      </w:r>
      <w:proofErr w:type="gramEnd"/>
      <w:r w:rsidR="00B071FB" w:rsidRPr="004730EF">
        <w:rPr>
          <w:rStyle w:val="FontStyle22"/>
          <w:rFonts w:ascii="Arial" w:hAnsi="Arial" w:cs="Arial"/>
          <w:sz w:val="20"/>
          <w:szCs w:val="20"/>
        </w:rPr>
        <w:t>-Če</w:t>
      </w:r>
      <w:r w:rsidR="00EF755A" w:rsidRPr="00742E37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CE2575" w:rsidRPr="00742E37">
        <w:rPr>
          <w:rFonts w:ascii="Arial" w:hAnsi="Arial" w:cs="Arial"/>
        </w:rPr>
        <w:t xml:space="preserve">obsahující podmínky </w:t>
      </w:r>
      <w:r w:rsidR="00082BA0" w:rsidRPr="00742E37">
        <w:rPr>
          <w:rFonts w:ascii="Arial" w:hAnsi="Arial" w:cs="Arial"/>
        </w:rPr>
        <w:t xml:space="preserve">jak </w:t>
      </w:r>
      <w:r w:rsidR="00CE2575" w:rsidRPr="00742E37">
        <w:rPr>
          <w:rFonts w:ascii="Arial" w:hAnsi="Arial" w:cs="Arial"/>
        </w:rPr>
        <w:t>pro</w:t>
      </w:r>
      <w:r w:rsidR="00CE2575" w:rsidRPr="009E3FB0">
        <w:rPr>
          <w:rFonts w:ascii="Arial" w:hAnsi="Arial" w:cs="Arial"/>
        </w:rPr>
        <w:t xml:space="preserve"> provedení stavby</w:t>
      </w:r>
      <w:r w:rsidR="00082BA0">
        <w:rPr>
          <w:rFonts w:ascii="Arial" w:hAnsi="Arial" w:cs="Arial"/>
        </w:rPr>
        <w:t>, tak i podmínky další</w:t>
      </w:r>
      <w:r w:rsidR="00AD4DA7" w:rsidRPr="009E3FB0">
        <w:rPr>
          <w:rFonts w:ascii="Arial" w:hAnsi="Arial" w:cs="Arial"/>
        </w:rPr>
        <w:t xml:space="preserve"> </w:t>
      </w:r>
      <w:r w:rsidR="00B7387A" w:rsidRPr="000405A3">
        <w:rPr>
          <w:rFonts w:ascii="Arial" w:hAnsi="Arial" w:cs="Arial"/>
        </w:rPr>
        <w:t>(dále jen „vyjádření ke stavbě“)</w:t>
      </w:r>
      <w:r w:rsidR="00CE2575" w:rsidRPr="00261BEF">
        <w:rPr>
          <w:rFonts w:ascii="Arial" w:hAnsi="Arial" w:cs="Arial"/>
        </w:rPr>
        <w:t>.</w:t>
      </w:r>
    </w:p>
    <w:p w14:paraId="155E8125" w14:textId="77777777" w:rsidR="00965F79" w:rsidRPr="0056104D" w:rsidRDefault="00965F79" w:rsidP="00DE46CE">
      <w:pPr>
        <w:jc w:val="both"/>
        <w:rPr>
          <w:rFonts w:ascii="Arial" w:hAnsi="Arial" w:cs="Arial"/>
        </w:rPr>
      </w:pPr>
    </w:p>
    <w:p w14:paraId="658D2069" w14:textId="77777777" w:rsidR="00B7387A" w:rsidRPr="00460929" w:rsidRDefault="00B7387A" w:rsidP="00460929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5A3">
        <w:rPr>
          <w:rFonts w:ascii="Arial" w:hAnsi="Arial" w:cs="Arial"/>
          <w:b/>
          <w:sz w:val="22"/>
          <w:szCs w:val="22"/>
        </w:rPr>
        <w:t xml:space="preserve">II. </w:t>
      </w:r>
    </w:p>
    <w:p w14:paraId="72215048" w14:textId="77777777" w:rsidR="00B7387A" w:rsidRPr="009D2FA9" w:rsidRDefault="00B7387A" w:rsidP="00460929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D2FA9">
        <w:rPr>
          <w:rFonts w:ascii="Arial" w:hAnsi="Arial" w:cs="Arial"/>
          <w:b/>
          <w:sz w:val="22"/>
          <w:szCs w:val="22"/>
        </w:rPr>
        <w:t>Předmět smlouvy</w:t>
      </w:r>
    </w:p>
    <w:p w14:paraId="0311C8D4" w14:textId="77777777" w:rsidR="00B7387A" w:rsidRPr="009D2FA9" w:rsidRDefault="008D4975" w:rsidP="009D2FA9">
      <w:pPr>
        <w:pStyle w:val="Zkladntext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0"/>
        </w:rPr>
      </w:pPr>
      <w:r w:rsidRPr="00261BEF">
        <w:rPr>
          <w:rFonts w:ascii="Arial" w:hAnsi="Arial" w:cs="Arial"/>
          <w:sz w:val="20"/>
        </w:rPr>
        <w:t>Předmětem</w:t>
      </w:r>
      <w:r w:rsidR="001C0A55" w:rsidRPr="00261BEF">
        <w:rPr>
          <w:rFonts w:ascii="Arial" w:hAnsi="Arial" w:cs="Arial"/>
          <w:sz w:val="20"/>
        </w:rPr>
        <w:t xml:space="preserve"> této </w:t>
      </w:r>
      <w:r w:rsidRPr="00D47FB3">
        <w:rPr>
          <w:rFonts w:ascii="Arial" w:hAnsi="Arial" w:cs="Arial"/>
          <w:sz w:val="20"/>
        </w:rPr>
        <w:t xml:space="preserve">smlouvy </w:t>
      </w:r>
      <w:r w:rsidR="00B7387A" w:rsidRPr="009D2FA9">
        <w:rPr>
          <w:rFonts w:ascii="Arial" w:hAnsi="Arial" w:cs="Arial"/>
          <w:sz w:val="20"/>
        </w:rPr>
        <w:t xml:space="preserve">je závazek investora provést stavbu v souladu s vyjádřením ke stavbě a podmínkami uvedenými v čl. IV. této smlouvy a předat ČD-T </w:t>
      </w:r>
      <w:r w:rsidR="001C0A55" w:rsidRPr="009E3FB0">
        <w:rPr>
          <w:rFonts w:ascii="Arial" w:hAnsi="Arial" w:cs="Arial"/>
          <w:sz w:val="20"/>
        </w:rPr>
        <w:t>dokončen</w:t>
      </w:r>
      <w:r w:rsidR="00B7387A" w:rsidRPr="009D2FA9">
        <w:rPr>
          <w:rFonts w:ascii="Arial" w:hAnsi="Arial" w:cs="Arial"/>
          <w:sz w:val="20"/>
        </w:rPr>
        <w:t>ou</w:t>
      </w:r>
      <w:r w:rsidR="001C0A55" w:rsidRPr="00261BEF">
        <w:rPr>
          <w:rFonts w:ascii="Arial" w:hAnsi="Arial" w:cs="Arial"/>
          <w:sz w:val="20"/>
        </w:rPr>
        <w:t xml:space="preserve"> přelož</w:t>
      </w:r>
      <w:r w:rsidR="00576857" w:rsidRPr="009D2FA9">
        <w:rPr>
          <w:rFonts w:ascii="Arial" w:hAnsi="Arial" w:cs="Arial"/>
          <w:sz w:val="20"/>
        </w:rPr>
        <w:t>k</w:t>
      </w:r>
      <w:r w:rsidR="00D47FB3">
        <w:rPr>
          <w:rFonts w:ascii="Arial" w:hAnsi="Arial" w:cs="Arial"/>
          <w:sz w:val="20"/>
        </w:rPr>
        <w:t>u</w:t>
      </w:r>
      <w:r w:rsidR="002409AF" w:rsidRPr="00D47FB3">
        <w:rPr>
          <w:rFonts w:ascii="Arial" w:hAnsi="Arial" w:cs="Arial"/>
          <w:sz w:val="20"/>
        </w:rPr>
        <w:t xml:space="preserve"> kabelových sítí </w:t>
      </w:r>
      <w:r w:rsidR="00CE2575" w:rsidRPr="00D47FB3">
        <w:rPr>
          <w:rFonts w:ascii="Arial" w:hAnsi="Arial" w:cs="Arial"/>
          <w:sz w:val="20"/>
        </w:rPr>
        <w:t>ČD</w:t>
      </w:r>
      <w:r w:rsidR="007417BF" w:rsidRPr="009E3FB0">
        <w:rPr>
          <w:rFonts w:ascii="Arial" w:hAnsi="Arial" w:cs="Arial"/>
          <w:sz w:val="20"/>
        </w:rPr>
        <w:t>-</w:t>
      </w:r>
      <w:r w:rsidR="00CE2575" w:rsidRPr="009E3FB0">
        <w:rPr>
          <w:rFonts w:ascii="Arial" w:hAnsi="Arial" w:cs="Arial"/>
          <w:sz w:val="20"/>
        </w:rPr>
        <w:t>T</w:t>
      </w:r>
      <w:r w:rsidR="00B7387A" w:rsidRPr="009D2FA9">
        <w:rPr>
          <w:rFonts w:ascii="Arial" w:hAnsi="Arial" w:cs="Arial"/>
          <w:sz w:val="20"/>
        </w:rPr>
        <w:t xml:space="preserve">, která byla provedena v rámci stavby. </w:t>
      </w:r>
    </w:p>
    <w:p w14:paraId="5C522B6E" w14:textId="77777777" w:rsidR="00B7387A" w:rsidRPr="009D2FA9" w:rsidRDefault="00B7387A" w:rsidP="009D2FA9">
      <w:pPr>
        <w:pStyle w:val="Zkladntext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0"/>
        </w:rPr>
      </w:pPr>
      <w:r w:rsidRPr="009D2FA9">
        <w:rPr>
          <w:rFonts w:ascii="Arial" w:hAnsi="Arial" w:cs="Arial"/>
          <w:sz w:val="20"/>
        </w:rPr>
        <w:t xml:space="preserve">ČD-T se touto smlouvou zavazuje poskytnout investorovi součinnost vymezenou v čl. V. této smlouvy. </w:t>
      </w:r>
    </w:p>
    <w:p w14:paraId="57590091" w14:textId="77777777" w:rsidR="008D4975" w:rsidRPr="009D2FA9" w:rsidRDefault="00AD4DA7" w:rsidP="009D2FA9">
      <w:pPr>
        <w:pStyle w:val="Zkladntext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0"/>
        </w:rPr>
      </w:pPr>
      <w:r w:rsidRPr="00261BEF">
        <w:rPr>
          <w:rFonts w:ascii="Arial" w:hAnsi="Arial" w:cs="Arial"/>
          <w:sz w:val="20"/>
        </w:rPr>
        <w:t>Zároveň podpisem t</w:t>
      </w:r>
      <w:r w:rsidRPr="00D47FB3">
        <w:rPr>
          <w:rFonts w:ascii="Arial" w:hAnsi="Arial" w:cs="Arial"/>
          <w:sz w:val="20"/>
        </w:rPr>
        <w:t xml:space="preserve">éto smlouvy dává ČD-T souhlas </w:t>
      </w:r>
      <w:r w:rsidR="00A27708" w:rsidRPr="00D47FB3">
        <w:rPr>
          <w:rFonts w:ascii="Arial" w:hAnsi="Arial" w:cs="Arial"/>
          <w:sz w:val="20"/>
        </w:rPr>
        <w:t>investor</w:t>
      </w:r>
      <w:r w:rsidRPr="009E3FB0">
        <w:rPr>
          <w:rFonts w:ascii="Arial" w:hAnsi="Arial" w:cs="Arial"/>
          <w:sz w:val="20"/>
        </w:rPr>
        <w:t>ovi k provedení stavby.</w:t>
      </w:r>
    </w:p>
    <w:p w14:paraId="0C7790D9" w14:textId="77777777" w:rsidR="00B7387A" w:rsidRPr="00DE46CE" w:rsidRDefault="00B7387A" w:rsidP="00DE46CE">
      <w:pPr>
        <w:jc w:val="both"/>
        <w:rPr>
          <w:rFonts w:ascii="Arial" w:hAnsi="Arial" w:cs="Arial"/>
        </w:rPr>
      </w:pPr>
    </w:p>
    <w:p w14:paraId="61FC83F6" w14:textId="77777777" w:rsidR="00B7387A" w:rsidRPr="00C377FA" w:rsidRDefault="00B7387A" w:rsidP="00C377FA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77FA">
        <w:rPr>
          <w:rFonts w:ascii="Arial" w:hAnsi="Arial" w:cs="Arial"/>
          <w:b/>
          <w:sz w:val="22"/>
          <w:szCs w:val="22"/>
        </w:rPr>
        <w:t xml:space="preserve">III. </w:t>
      </w:r>
    </w:p>
    <w:p w14:paraId="09BEA6F7" w14:textId="453C81FB" w:rsidR="00943434" w:rsidRDefault="00C5059F" w:rsidP="00DE46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</w:t>
      </w:r>
    </w:p>
    <w:p w14:paraId="3D535D17" w14:textId="77777777" w:rsidR="00C5059F" w:rsidRPr="00374D68" w:rsidRDefault="00C5059F" w:rsidP="00DE46CE">
      <w:pPr>
        <w:jc w:val="both"/>
        <w:rPr>
          <w:rFonts w:ascii="Arial" w:hAnsi="Arial" w:cs="Arial"/>
        </w:rPr>
      </w:pPr>
    </w:p>
    <w:p w14:paraId="72180A13" w14:textId="77777777" w:rsidR="008D4975" w:rsidRPr="00261BEF" w:rsidRDefault="00B7387A" w:rsidP="00C377FA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77FA">
        <w:rPr>
          <w:rFonts w:ascii="Arial" w:hAnsi="Arial" w:cs="Arial"/>
          <w:b/>
          <w:sz w:val="22"/>
          <w:szCs w:val="22"/>
        </w:rPr>
        <w:t>IV.</w:t>
      </w:r>
    </w:p>
    <w:p w14:paraId="1F476B86" w14:textId="77777777" w:rsidR="008D4975" w:rsidRPr="00261BEF" w:rsidRDefault="00B7387A" w:rsidP="00CB2EED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377FA">
        <w:rPr>
          <w:rFonts w:ascii="Arial" w:hAnsi="Arial" w:cs="Arial"/>
          <w:b/>
          <w:sz w:val="22"/>
          <w:szCs w:val="22"/>
        </w:rPr>
        <w:t xml:space="preserve">Podmínky realizace stavby </w:t>
      </w:r>
    </w:p>
    <w:p w14:paraId="11F4A775" w14:textId="77777777" w:rsidR="008D4975" w:rsidRPr="00261BEF" w:rsidRDefault="00BD67D1" w:rsidP="00CB2EED">
      <w:pPr>
        <w:numPr>
          <w:ilvl w:val="0"/>
          <w:numId w:val="21"/>
        </w:numPr>
        <w:tabs>
          <w:tab w:val="left" w:pos="426"/>
        </w:tabs>
        <w:spacing w:before="120"/>
        <w:rPr>
          <w:rFonts w:ascii="Arial" w:hAnsi="Arial" w:cs="Arial"/>
          <w:u w:val="single"/>
        </w:rPr>
      </w:pPr>
      <w:r w:rsidRPr="00C377FA">
        <w:rPr>
          <w:rFonts w:ascii="Arial" w:hAnsi="Arial" w:cs="Arial"/>
          <w:u w:val="single"/>
        </w:rPr>
        <w:t>Investor se zavazuje provést stavbu dle níže uvedených podmínek:</w:t>
      </w:r>
    </w:p>
    <w:p w14:paraId="71C8FAAF" w14:textId="77777777" w:rsidR="00B50CC0" w:rsidRPr="00940C41" w:rsidRDefault="00A63888" w:rsidP="006E104A">
      <w:pPr>
        <w:numPr>
          <w:ilvl w:val="0"/>
          <w:numId w:val="1"/>
        </w:numPr>
        <w:tabs>
          <w:tab w:val="clear" w:pos="360"/>
          <w:tab w:val="num" w:pos="993"/>
        </w:tabs>
        <w:spacing w:before="120" w:line="240" w:lineRule="atLeast"/>
        <w:ind w:left="993" w:hanging="426"/>
        <w:jc w:val="both"/>
        <w:outlineLvl w:val="0"/>
        <w:rPr>
          <w:rFonts w:ascii="Arial" w:hAnsi="Arial" w:cs="Arial"/>
        </w:rPr>
      </w:pPr>
      <w:r w:rsidRPr="00261BEF">
        <w:rPr>
          <w:rFonts w:ascii="Arial" w:hAnsi="Arial" w:cs="Arial"/>
        </w:rPr>
        <w:t xml:space="preserve">Stavba bude provedena v souladu s aktuálními </w:t>
      </w:r>
      <w:r w:rsidR="00CE2575" w:rsidRPr="00D47FB3">
        <w:rPr>
          <w:rFonts w:ascii="Arial" w:hAnsi="Arial" w:cs="Arial"/>
        </w:rPr>
        <w:t>Podmínkami pro činnosti na kabel</w:t>
      </w:r>
      <w:r w:rsidR="0005256C" w:rsidRPr="006E104A">
        <w:rPr>
          <w:rFonts w:ascii="Arial" w:hAnsi="Arial" w:cs="Arial"/>
        </w:rPr>
        <w:t>ové síti</w:t>
      </w:r>
      <w:r w:rsidR="00CE2575" w:rsidRPr="00261BEF">
        <w:rPr>
          <w:rFonts w:ascii="Arial" w:hAnsi="Arial" w:cs="Arial"/>
        </w:rPr>
        <w:t xml:space="preserve"> v majetku ČD-</w:t>
      </w:r>
      <w:r w:rsidR="001E4A2B" w:rsidRPr="00D47FB3">
        <w:rPr>
          <w:rFonts w:ascii="Arial" w:hAnsi="Arial" w:cs="Arial"/>
        </w:rPr>
        <w:t>T</w:t>
      </w:r>
      <w:r w:rsidR="00BD67D1" w:rsidRPr="006E104A">
        <w:rPr>
          <w:rFonts w:ascii="Arial" w:hAnsi="Arial" w:cs="Arial"/>
        </w:rPr>
        <w:t>, se kterými b</w:t>
      </w:r>
      <w:r w:rsidR="0005256C" w:rsidRPr="006E104A">
        <w:rPr>
          <w:rFonts w:ascii="Arial" w:hAnsi="Arial" w:cs="Arial"/>
        </w:rPr>
        <w:t>y</w:t>
      </w:r>
      <w:r w:rsidR="00BD67D1" w:rsidRPr="006E104A">
        <w:rPr>
          <w:rFonts w:ascii="Arial" w:hAnsi="Arial" w:cs="Arial"/>
        </w:rPr>
        <w:t>l investor seznámen</w:t>
      </w:r>
      <w:r w:rsidR="0005256C" w:rsidRPr="006E104A">
        <w:rPr>
          <w:rFonts w:ascii="Arial" w:hAnsi="Arial" w:cs="Arial"/>
        </w:rPr>
        <w:t>,</w:t>
      </w:r>
      <w:r w:rsidR="00BD67D1" w:rsidRPr="006E104A">
        <w:rPr>
          <w:rFonts w:ascii="Arial" w:hAnsi="Arial" w:cs="Arial"/>
        </w:rPr>
        <w:t xml:space="preserve"> což stv</w:t>
      </w:r>
      <w:r w:rsidR="0005256C" w:rsidRPr="006E104A">
        <w:rPr>
          <w:rFonts w:ascii="Arial" w:hAnsi="Arial" w:cs="Arial"/>
        </w:rPr>
        <w:t>r</w:t>
      </w:r>
      <w:r w:rsidR="00BD67D1" w:rsidRPr="006E104A">
        <w:rPr>
          <w:rFonts w:ascii="Arial" w:hAnsi="Arial" w:cs="Arial"/>
        </w:rPr>
        <w:t xml:space="preserve">zuje níže svým podpisem, </w:t>
      </w:r>
      <w:r w:rsidR="00CE2575" w:rsidRPr="00261BEF">
        <w:rPr>
          <w:rFonts w:ascii="Arial" w:hAnsi="Arial" w:cs="Arial"/>
        </w:rPr>
        <w:t>a dále na základě ústních jednání mezi ČD</w:t>
      </w:r>
      <w:r w:rsidR="007417BF" w:rsidRPr="00D47FB3">
        <w:rPr>
          <w:rFonts w:ascii="Arial" w:hAnsi="Arial" w:cs="Arial"/>
        </w:rPr>
        <w:t>-</w:t>
      </w:r>
      <w:r w:rsidR="00CE2575" w:rsidRPr="00D47FB3">
        <w:rPr>
          <w:rFonts w:ascii="Arial" w:hAnsi="Arial" w:cs="Arial"/>
        </w:rPr>
        <w:t xml:space="preserve">T, </w:t>
      </w:r>
      <w:r w:rsidR="00A27708" w:rsidRPr="009E3FB0">
        <w:rPr>
          <w:rFonts w:ascii="Arial" w:hAnsi="Arial" w:cs="Arial"/>
        </w:rPr>
        <w:t>investor</w:t>
      </w:r>
      <w:r w:rsidR="00CE2575" w:rsidRPr="009E3FB0">
        <w:rPr>
          <w:rFonts w:ascii="Arial" w:hAnsi="Arial" w:cs="Arial"/>
        </w:rPr>
        <w:t>em zastoupeným P</w:t>
      </w:r>
      <w:r w:rsidR="00003E4D" w:rsidRPr="000405A3">
        <w:rPr>
          <w:rFonts w:ascii="Arial" w:hAnsi="Arial" w:cs="Arial"/>
        </w:rPr>
        <w:t>D</w:t>
      </w:r>
      <w:r w:rsidR="00CE2575" w:rsidRPr="000405A3">
        <w:rPr>
          <w:rFonts w:ascii="Arial" w:hAnsi="Arial" w:cs="Arial"/>
        </w:rPr>
        <w:t xml:space="preserve"> a zástupci vybrané generální dodavatelské firmy</w:t>
      </w:r>
      <w:r w:rsidR="00A47E60" w:rsidRPr="000405A3">
        <w:rPr>
          <w:rFonts w:ascii="Arial" w:hAnsi="Arial" w:cs="Arial"/>
        </w:rPr>
        <w:t xml:space="preserve"> (dále jen „dodavatel“)</w:t>
      </w:r>
      <w:r w:rsidR="00CE2575" w:rsidRPr="00940C41">
        <w:rPr>
          <w:rFonts w:ascii="Arial" w:hAnsi="Arial" w:cs="Arial"/>
        </w:rPr>
        <w:t>.</w:t>
      </w:r>
    </w:p>
    <w:p w14:paraId="4645FAD8" w14:textId="77777777" w:rsidR="008D4975" w:rsidRPr="006E104A" w:rsidRDefault="00A27708" w:rsidP="006E104A">
      <w:pPr>
        <w:numPr>
          <w:ilvl w:val="0"/>
          <w:numId w:val="1"/>
        </w:numPr>
        <w:tabs>
          <w:tab w:val="clear" w:pos="360"/>
          <w:tab w:val="num" w:pos="993"/>
        </w:tabs>
        <w:spacing w:before="120" w:line="240" w:lineRule="atLeast"/>
        <w:ind w:left="993" w:hanging="426"/>
        <w:jc w:val="both"/>
        <w:outlineLvl w:val="0"/>
        <w:rPr>
          <w:rFonts w:ascii="Arial" w:hAnsi="Arial" w:cs="Arial"/>
        </w:rPr>
      </w:pPr>
      <w:r w:rsidRPr="00374D68">
        <w:rPr>
          <w:rFonts w:ascii="Arial" w:hAnsi="Arial" w:cs="Arial"/>
        </w:rPr>
        <w:t>Investor</w:t>
      </w:r>
      <w:r w:rsidR="008D4975" w:rsidRPr="009D2FA9">
        <w:rPr>
          <w:rFonts w:ascii="Arial" w:hAnsi="Arial" w:cs="Arial"/>
        </w:rPr>
        <w:t xml:space="preserve"> je povinen v období přípravy a realizace stavby dohodnout s</w:t>
      </w:r>
      <w:r w:rsidR="004C3180" w:rsidRPr="009D2FA9">
        <w:rPr>
          <w:rFonts w:ascii="Arial" w:hAnsi="Arial" w:cs="Arial"/>
        </w:rPr>
        <w:t xml:space="preserve"> ČD-T</w:t>
      </w:r>
      <w:r w:rsidR="008D4975" w:rsidRPr="009D2FA9">
        <w:rPr>
          <w:rFonts w:ascii="Arial" w:hAnsi="Arial" w:cs="Arial"/>
        </w:rPr>
        <w:t xml:space="preserve"> jednotlivé stavební postupy a práci </w:t>
      </w:r>
      <w:r w:rsidR="00142BF6" w:rsidRPr="006E104A">
        <w:rPr>
          <w:rFonts w:ascii="Arial" w:hAnsi="Arial" w:cs="Arial"/>
        </w:rPr>
        <w:t xml:space="preserve">na stavbě </w:t>
      </w:r>
      <w:r w:rsidR="008D4975" w:rsidRPr="00261BEF">
        <w:rPr>
          <w:rFonts w:ascii="Arial" w:hAnsi="Arial" w:cs="Arial"/>
        </w:rPr>
        <w:t xml:space="preserve">zahájit na základě </w:t>
      </w:r>
      <w:r w:rsidR="004C3180" w:rsidRPr="00261BEF">
        <w:rPr>
          <w:rFonts w:ascii="Arial" w:hAnsi="Arial" w:cs="Arial"/>
        </w:rPr>
        <w:t xml:space="preserve">odsouhlasené dokumentace pro provedení stavby, </w:t>
      </w:r>
      <w:r w:rsidR="008D4975" w:rsidRPr="00D47FB3">
        <w:rPr>
          <w:rFonts w:ascii="Arial" w:hAnsi="Arial" w:cs="Arial"/>
        </w:rPr>
        <w:t xml:space="preserve">stavebního </w:t>
      </w:r>
      <w:r w:rsidR="00622DFD" w:rsidRPr="009E3FB0">
        <w:rPr>
          <w:rFonts w:ascii="Arial" w:hAnsi="Arial" w:cs="Arial"/>
        </w:rPr>
        <w:t>povolení</w:t>
      </w:r>
      <w:r w:rsidR="004C3180" w:rsidRPr="009E3FB0">
        <w:rPr>
          <w:rFonts w:ascii="Arial" w:hAnsi="Arial" w:cs="Arial"/>
        </w:rPr>
        <w:t xml:space="preserve"> </w:t>
      </w:r>
      <w:r w:rsidR="00B9757D" w:rsidRPr="000405A3">
        <w:rPr>
          <w:rFonts w:ascii="Arial" w:hAnsi="Arial" w:cs="Arial"/>
        </w:rPr>
        <w:t>a písemného</w:t>
      </w:r>
      <w:r w:rsidR="008D4975" w:rsidRPr="000405A3">
        <w:rPr>
          <w:rFonts w:ascii="Arial" w:hAnsi="Arial" w:cs="Arial"/>
        </w:rPr>
        <w:t xml:space="preserve"> souhlasu </w:t>
      </w:r>
      <w:r w:rsidR="004C3180" w:rsidRPr="000405A3">
        <w:rPr>
          <w:rFonts w:ascii="Arial" w:hAnsi="Arial" w:cs="Arial"/>
        </w:rPr>
        <w:t>Č</w:t>
      </w:r>
      <w:r w:rsidR="00003E4D" w:rsidRPr="000405A3">
        <w:rPr>
          <w:rFonts w:ascii="Arial" w:hAnsi="Arial" w:cs="Arial"/>
        </w:rPr>
        <w:t>D</w:t>
      </w:r>
      <w:r w:rsidR="004C3180" w:rsidRPr="00940C41">
        <w:rPr>
          <w:rFonts w:ascii="Arial" w:hAnsi="Arial" w:cs="Arial"/>
        </w:rPr>
        <w:t>-T</w:t>
      </w:r>
      <w:r w:rsidR="008D4975" w:rsidRPr="00940C41">
        <w:rPr>
          <w:rFonts w:ascii="Arial" w:hAnsi="Arial" w:cs="Arial"/>
        </w:rPr>
        <w:t xml:space="preserve"> ve stavebním deníku. </w:t>
      </w:r>
      <w:r w:rsidRPr="00940C41">
        <w:rPr>
          <w:rFonts w:ascii="Arial" w:hAnsi="Arial" w:cs="Arial"/>
        </w:rPr>
        <w:t>Investor</w:t>
      </w:r>
      <w:r w:rsidR="008D4975" w:rsidRPr="00940C41">
        <w:rPr>
          <w:rFonts w:ascii="Arial" w:hAnsi="Arial" w:cs="Arial"/>
        </w:rPr>
        <w:t xml:space="preserve"> je dále povinen umožnit kdykoliv </w:t>
      </w:r>
      <w:r w:rsidR="004C3180" w:rsidRPr="00374D68">
        <w:rPr>
          <w:rFonts w:ascii="Arial" w:hAnsi="Arial" w:cs="Arial"/>
        </w:rPr>
        <w:t>ČD-T</w:t>
      </w:r>
      <w:r w:rsidR="008D4975" w:rsidRPr="009D2FA9">
        <w:rPr>
          <w:rFonts w:ascii="Arial" w:hAnsi="Arial" w:cs="Arial"/>
        </w:rPr>
        <w:t xml:space="preserve"> přístup</w:t>
      </w:r>
      <w:r w:rsidR="00E02708">
        <w:rPr>
          <w:rFonts w:ascii="Arial" w:hAnsi="Arial" w:cs="Arial"/>
        </w:rPr>
        <w:t xml:space="preserve"> na staveniště</w:t>
      </w:r>
      <w:r w:rsidR="008D4975" w:rsidRPr="009D2FA9">
        <w:rPr>
          <w:rFonts w:ascii="Arial" w:hAnsi="Arial" w:cs="Arial"/>
        </w:rPr>
        <w:t xml:space="preserve"> k provedení kontroly prováděných prací. Budou-li při kontrole zjištěny závady nebo odchylky od projektu, je </w:t>
      </w:r>
      <w:r w:rsidRPr="00992197">
        <w:rPr>
          <w:rFonts w:ascii="Arial" w:hAnsi="Arial" w:cs="Arial"/>
        </w:rPr>
        <w:t>investor</w:t>
      </w:r>
      <w:r w:rsidR="008D4975" w:rsidRPr="00992197">
        <w:rPr>
          <w:rFonts w:ascii="Arial" w:hAnsi="Arial" w:cs="Arial"/>
        </w:rPr>
        <w:t xml:space="preserve"> povinen učinit opatření směřující k jejich odstranění</w:t>
      </w:r>
      <w:r w:rsidR="00E02708">
        <w:rPr>
          <w:rFonts w:ascii="Arial" w:hAnsi="Arial" w:cs="Arial"/>
        </w:rPr>
        <w:t>,</w:t>
      </w:r>
      <w:r w:rsidR="008D4975" w:rsidRPr="00992197">
        <w:rPr>
          <w:rFonts w:ascii="Arial" w:hAnsi="Arial" w:cs="Arial"/>
        </w:rPr>
        <w:t xml:space="preserve"> a to i na základě záznamu provedeného </w:t>
      </w:r>
      <w:r w:rsidR="004C3180" w:rsidRPr="006E104A">
        <w:rPr>
          <w:rFonts w:ascii="Arial" w:hAnsi="Arial" w:cs="Arial"/>
        </w:rPr>
        <w:t>ČD-T</w:t>
      </w:r>
      <w:r w:rsidR="008D4975" w:rsidRPr="006E104A">
        <w:rPr>
          <w:rFonts w:ascii="Arial" w:hAnsi="Arial" w:cs="Arial"/>
        </w:rPr>
        <w:t xml:space="preserve"> ve stavebním deníku. </w:t>
      </w:r>
      <w:r w:rsidRPr="006E104A">
        <w:rPr>
          <w:rFonts w:ascii="Arial" w:hAnsi="Arial" w:cs="Arial"/>
        </w:rPr>
        <w:t>Investor</w:t>
      </w:r>
      <w:r w:rsidR="008D4975" w:rsidRPr="006E104A">
        <w:rPr>
          <w:rFonts w:ascii="Arial" w:hAnsi="Arial" w:cs="Arial"/>
        </w:rPr>
        <w:t xml:space="preserve"> je povinen tento závazek promítnout i do navazujících vztahů </w:t>
      </w:r>
      <w:r w:rsidR="00E02708">
        <w:rPr>
          <w:rFonts w:ascii="Arial" w:hAnsi="Arial" w:cs="Arial"/>
        </w:rPr>
        <w:t xml:space="preserve">s </w:t>
      </w:r>
      <w:r w:rsidR="00A47E60" w:rsidRPr="006E104A">
        <w:rPr>
          <w:rFonts w:ascii="Arial" w:hAnsi="Arial" w:cs="Arial"/>
        </w:rPr>
        <w:t>dodavateli</w:t>
      </w:r>
      <w:r w:rsidR="008D4975" w:rsidRPr="006E104A">
        <w:rPr>
          <w:rFonts w:ascii="Arial" w:hAnsi="Arial" w:cs="Arial"/>
        </w:rPr>
        <w:t>.</w:t>
      </w:r>
    </w:p>
    <w:p w14:paraId="05B50045" w14:textId="77777777" w:rsidR="008D4975" w:rsidRPr="00261BEF" w:rsidRDefault="00B9757D" w:rsidP="006E104A">
      <w:pPr>
        <w:pStyle w:val="Zkladntext"/>
        <w:numPr>
          <w:ilvl w:val="0"/>
          <w:numId w:val="1"/>
        </w:numPr>
        <w:tabs>
          <w:tab w:val="clear" w:pos="360"/>
          <w:tab w:val="num" w:pos="993"/>
        </w:tabs>
        <w:ind w:left="993"/>
        <w:outlineLvl w:val="0"/>
        <w:rPr>
          <w:rFonts w:ascii="Arial" w:hAnsi="Arial" w:cs="Arial"/>
          <w:sz w:val="20"/>
        </w:rPr>
      </w:pPr>
      <w:r w:rsidRPr="006E104A">
        <w:rPr>
          <w:rFonts w:ascii="Arial" w:hAnsi="Arial" w:cs="Arial"/>
          <w:sz w:val="20"/>
        </w:rPr>
        <w:t>Vyskytnou-li</w:t>
      </w:r>
      <w:r w:rsidR="008D4975" w:rsidRPr="006E104A">
        <w:rPr>
          <w:rFonts w:ascii="Arial" w:hAnsi="Arial" w:cs="Arial"/>
          <w:sz w:val="20"/>
        </w:rPr>
        <w:t xml:space="preserve"> se během záruční </w:t>
      </w:r>
      <w:r w:rsidR="00142BF6" w:rsidRPr="006E104A">
        <w:rPr>
          <w:rFonts w:ascii="Arial" w:hAnsi="Arial" w:cs="Arial"/>
          <w:sz w:val="20"/>
        </w:rPr>
        <w:t>doby</w:t>
      </w:r>
      <w:r w:rsidR="008D4975" w:rsidRPr="00261BEF">
        <w:rPr>
          <w:rFonts w:ascii="Arial" w:hAnsi="Arial" w:cs="Arial"/>
          <w:sz w:val="20"/>
        </w:rPr>
        <w:t xml:space="preserve">, poskytnuté dodavatelem </w:t>
      </w:r>
      <w:r w:rsidR="00A27708" w:rsidRPr="00261BEF">
        <w:rPr>
          <w:rFonts w:ascii="Arial" w:hAnsi="Arial" w:cs="Arial"/>
          <w:sz w:val="20"/>
        </w:rPr>
        <w:t>investor</w:t>
      </w:r>
      <w:r w:rsidR="008D4975" w:rsidRPr="00D47FB3">
        <w:rPr>
          <w:rFonts w:ascii="Arial" w:hAnsi="Arial" w:cs="Arial"/>
          <w:sz w:val="20"/>
        </w:rPr>
        <w:t xml:space="preserve">ovi, na předávané stavbě závady, upozorní </w:t>
      </w:r>
      <w:r w:rsidR="004C3180" w:rsidRPr="009E3FB0">
        <w:rPr>
          <w:rFonts w:ascii="Arial" w:hAnsi="Arial" w:cs="Arial"/>
          <w:sz w:val="20"/>
        </w:rPr>
        <w:t>ČD-T</w:t>
      </w:r>
      <w:r w:rsidR="008D4975" w:rsidRPr="009E3FB0">
        <w:rPr>
          <w:rFonts w:ascii="Arial" w:hAnsi="Arial" w:cs="Arial"/>
          <w:sz w:val="20"/>
        </w:rPr>
        <w:t xml:space="preserve"> písemně </w:t>
      </w:r>
      <w:r w:rsidR="008D4975" w:rsidRPr="000405A3">
        <w:rPr>
          <w:rFonts w:ascii="Arial" w:hAnsi="Arial" w:cs="Arial"/>
          <w:sz w:val="20"/>
        </w:rPr>
        <w:t xml:space="preserve">na tuto skutečnost </w:t>
      </w:r>
      <w:r w:rsidR="00A27708" w:rsidRPr="000405A3">
        <w:rPr>
          <w:rFonts w:ascii="Arial" w:hAnsi="Arial" w:cs="Arial"/>
          <w:sz w:val="20"/>
        </w:rPr>
        <w:t>investor</w:t>
      </w:r>
      <w:r w:rsidR="008D4975" w:rsidRPr="000405A3">
        <w:rPr>
          <w:rFonts w:ascii="Arial" w:hAnsi="Arial" w:cs="Arial"/>
          <w:sz w:val="20"/>
        </w:rPr>
        <w:t xml:space="preserve">a. </w:t>
      </w:r>
      <w:r w:rsidR="00A27708" w:rsidRPr="000405A3">
        <w:rPr>
          <w:rFonts w:ascii="Arial" w:hAnsi="Arial" w:cs="Arial"/>
          <w:sz w:val="20"/>
        </w:rPr>
        <w:t>Investor</w:t>
      </w:r>
      <w:r w:rsidR="008D4975" w:rsidRPr="00940C41">
        <w:rPr>
          <w:rFonts w:ascii="Arial" w:hAnsi="Arial" w:cs="Arial"/>
          <w:sz w:val="20"/>
        </w:rPr>
        <w:t xml:space="preserve"> je na základě tohoto oznámení povinen nejpozději do </w:t>
      </w:r>
      <w:r w:rsidR="00142BF6" w:rsidRPr="006E104A">
        <w:rPr>
          <w:rFonts w:ascii="Arial" w:hAnsi="Arial" w:cs="Arial"/>
          <w:sz w:val="20"/>
        </w:rPr>
        <w:t>5 pracovních dní</w:t>
      </w:r>
      <w:r w:rsidR="008D4975" w:rsidRPr="00261BEF">
        <w:rPr>
          <w:rFonts w:ascii="Arial" w:hAnsi="Arial" w:cs="Arial"/>
          <w:sz w:val="20"/>
        </w:rPr>
        <w:t xml:space="preserve"> po obdržení tohoto oznámení, zahájit reklamační řízení u dodavatele.</w:t>
      </w:r>
    </w:p>
    <w:p w14:paraId="0BD81BB4" w14:textId="77777777" w:rsidR="008D4975" w:rsidRPr="00AA2169" w:rsidRDefault="00A27708" w:rsidP="006E104A">
      <w:pPr>
        <w:pStyle w:val="Zkladntext"/>
        <w:numPr>
          <w:ilvl w:val="0"/>
          <w:numId w:val="1"/>
        </w:numPr>
        <w:tabs>
          <w:tab w:val="clear" w:pos="360"/>
          <w:tab w:val="num" w:pos="993"/>
        </w:tabs>
        <w:ind w:left="993"/>
        <w:outlineLvl w:val="0"/>
        <w:rPr>
          <w:rFonts w:ascii="Arial" w:hAnsi="Arial" w:cs="Arial"/>
          <w:sz w:val="20"/>
        </w:rPr>
      </w:pPr>
      <w:r w:rsidRPr="00D47FB3">
        <w:rPr>
          <w:rFonts w:ascii="Arial" w:hAnsi="Arial" w:cs="Arial"/>
          <w:sz w:val="20"/>
        </w:rPr>
        <w:t>Investor</w:t>
      </w:r>
      <w:r w:rsidR="008D4975" w:rsidRPr="00D47FB3">
        <w:rPr>
          <w:rFonts w:ascii="Arial" w:hAnsi="Arial" w:cs="Arial"/>
          <w:sz w:val="20"/>
        </w:rPr>
        <w:t xml:space="preserve"> se zavazuje </w:t>
      </w:r>
      <w:r w:rsidR="00E02708">
        <w:rPr>
          <w:rFonts w:ascii="Arial" w:hAnsi="Arial" w:cs="Arial"/>
          <w:sz w:val="20"/>
        </w:rPr>
        <w:t xml:space="preserve">protokolárně </w:t>
      </w:r>
      <w:r w:rsidR="008D4975" w:rsidRPr="00D47FB3">
        <w:rPr>
          <w:rFonts w:ascii="Arial" w:hAnsi="Arial" w:cs="Arial"/>
          <w:sz w:val="20"/>
        </w:rPr>
        <w:t>předat</w:t>
      </w:r>
      <w:r w:rsidR="00E02708">
        <w:rPr>
          <w:rFonts w:ascii="Arial" w:hAnsi="Arial" w:cs="Arial"/>
          <w:sz w:val="20"/>
        </w:rPr>
        <w:t xml:space="preserve"> stavební objekt do správy ČD-T včetně všech dokladů níže </w:t>
      </w:r>
      <w:r w:rsidR="00E02708" w:rsidRPr="00DE46CE">
        <w:rPr>
          <w:rFonts w:ascii="Arial" w:hAnsi="Arial" w:cs="Arial"/>
          <w:sz w:val="20"/>
        </w:rPr>
        <w:t xml:space="preserve">specifikovaných do </w:t>
      </w:r>
      <w:proofErr w:type="gramStart"/>
      <w:r w:rsidR="00E02708" w:rsidRPr="00DE46CE">
        <w:rPr>
          <w:rFonts w:ascii="Arial" w:hAnsi="Arial" w:cs="Arial"/>
          <w:sz w:val="20"/>
        </w:rPr>
        <w:t>30-ti</w:t>
      </w:r>
      <w:proofErr w:type="gramEnd"/>
      <w:r w:rsidR="00E02708" w:rsidRPr="00DE46CE">
        <w:rPr>
          <w:rFonts w:ascii="Arial" w:hAnsi="Arial" w:cs="Arial"/>
          <w:sz w:val="20"/>
        </w:rPr>
        <w:t xml:space="preserve"> dnů ode dne vydání kolaudačního souhlasu</w:t>
      </w:r>
      <w:r w:rsidR="00E02708">
        <w:rPr>
          <w:rFonts w:ascii="Arial" w:hAnsi="Arial" w:cs="Arial"/>
          <w:sz w:val="20"/>
        </w:rPr>
        <w:t xml:space="preserve"> </w:t>
      </w:r>
      <w:r w:rsidR="00FE2DDC">
        <w:rPr>
          <w:rFonts w:ascii="Arial" w:hAnsi="Arial" w:cs="Arial"/>
          <w:sz w:val="20"/>
        </w:rPr>
        <w:t>nebo</w:t>
      </w:r>
      <w:r w:rsidR="00E02708">
        <w:rPr>
          <w:rFonts w:ascii="Arial" w:hAnsi="Arial" w:cs="Arial"/>
          <w:sz w:val="20"/>
        </w:rPr>
        <w:t xml:space="preserve"> do 60-ti dnů ode dne oznámení podle § 12</w:t>
      </w:r>
      <w:r w:rsidR="009A0860">
        <w:rPr>
          <w:rFonts w:ascii="Arial" w:hAnsi="Arial" w:cs="Arial"/>
          <w:sz w:val="20"/>
        </w:rPr>
        <w:t>3, § 124</w:t>
      </w:r>
      <w:r w:rsidR="00E02708">
        <w:rPr>
          <w:rFonts w:ascii="Arial" w:hAnsi="Arial" w:cs="Arial"/>
          <w:sz w:val="20"/>
        </w:rPr>
        <w:t xml:space="preserve"> stavebního zákona</w:t>
      </w:r>
      <w:r w:rsidR="00DB5F8B">
        <w:rPr>
          <w:rFonts w:ascii="Arial" w:hAnsi="Arial" w:cs="Arial"/>
          <w:sz w:val="20"/>
        </w:rPr>
        <w:t>, a to</w:t>
      </w:r>
      <w:r w:rsidR="00B27E7D" w:rsidRPr="009E3FB0">
        <w:rPr>
          <w:rFonts w:ascii="Arial" w:hAnsi="Arial" w:cs="Arial"/>
          <w:sz w:val="20"/>
        </w:rPr>
        <w:t xml:space="preserve"> bez nároku na úhradu jakýchkoliv nákladů s tímto </w:t>
      </w:r>
      <w:r w:rsidR="00B9757D" w:rsidRPr="009E3FB0">
        <w:rPr>
          <w:rFonts w:ascii="Arial" w:hAnsi="Arial" w:cs="Arial"/>
          <w:sz w:val="20"/>
        </w:rPr>
        <w:t>spojených, neboť</w:t>
      </w:r>
      <w:r w:rsidR="00B27E7D" w:rsidRPr="000405A3">
        <w:rPr>
          <w:rFonts w:ascii="Arial" w:hAnsi="Arial" w:cs="Arial"/>
          <w:sz w:val="20"/>
        </w:rPr>
        <w:t xml:space="preserve"> k</w:t>
      </w:r>
      <w:r w:rsidR="00161E51" w:rsidRPr="000405A3">
        <w:rPr>
          <w:rFonts w:ascii="Arial" w:hAnsi="Arial" w:cs="Arial"/>
          <w:sz w:val="20"/>
        </w:rPr>
        <w:t> </w:t>
      </w:r>
      <w:r w:rsidR="00B27E7D" w:rsidRPr="000405A3">
        <w:rPr>
          <w:rFonts w:ascii="Arial" w:hAnsi="Arial" w:cs="Arial"/>
          <w:sz w:val="20"/>
        </w:rPr>
        <w:t>přeložení</w:t>
      </w:r>
      <w:r w:rsidR="00161E51" w:rsidRPr="000405A3">
        <w:rPr>
          <w:rFonts w:ascii="Arial" w:hAnsi="Arial" w:cs="Arial"/>
          <w:sz w:val="20"/>
        </w:rPr>
        <w:t xml:space="preserve"> kabelových sítí </w:t>
      </w:r>
      <w:r w:rsidR="00B27E7D" w:rsidRPr="00940C41">
        <w:rPr>
          <w:rFonts w:ascii="Arial" w:hAnsi="Arial" w:cs="Arial"/>
          <w:sz w:val="20"/>
        </w:rPr>
        <w:t xml:space="preserve">došlo z důvodu investiční výstavby na straně </w:t>
      </w:r>
      <w:r w:rsidRPr="00940C41">
        <w:rPr>
          <w:rFonts w:ascii="Arial" w:hAnsi="Arial" w:cs="Arial"/>
          <w:sz w:val="20"/>
        </w:rPr>
        <w:t>investor</w:t>
      </w:r>
      <w:r w:rsidR="00B27E7D" w:rsidRPr="00940C41">
        <w:rPr>
          <w:rFonts w:ascii="Arial" w:hAnsi="Arial" w:cs="Arial"/>
          <w:sz w:val="20"/>
        </w:rPr>
        <w:t>a. Současně obě smluvní strany berou na vědomí, že přeložením</w:t>
      </w:r>
      <w:r w:rsidR="00161E51" w:rsidRPr="00374D68">
        <w:rPr>
          <w:rFonts w:ascii="Arial" w:hAnsi="Arial" w:cs="Arial"/>
          <w:sz w:val="20"/>
        </w:rPr>
        <w:t xml:space="preserve"> kabelových sítí </w:t>
      </w:r>
      <w:r w:rsidR="007E46AF" w:rsidRPr="009D2FA9">
        <w:rPr>
          <w:rFonts w:ascii="Arial" w:hAnsi="Arial" w:cs="Arial"/>
          <w:sz w:val="20"/>
        </w:rPr>
        <w:t xml:space="preserve">se vlastnictví </w:t>
      </w:r>
      <w:r w:rsidR="00B27E7D" w:rsidRPr="009D2FA9">
        <w:rPr>
          <w:rFonts w:ascii="Arial" w:hAnsi="Arial" w:cs="Arial"/>
          <w:sz w:val="20"/>
        </w:rPr>
        <w:t>k</w:t>
      </w:r>
      <w:r w:rsidR="00161E51" w:rsidRPr="009D2FA9">
        <w:rPr>
          <w:rFonts w:ascii="Arial" w:hAnsi="Arial" w:cs="Arial"/>
          <w:sz w:val="20"/>
        </w:rPr>
        <w:t> tomuto majetku</w:t>
      </w:r>
      <w:r w:rsidR="00B27E7D" w:rsidRPr="009D2FA9">
        <w:rPr>
          <w:rFonts w:ascii="Arial" w:hAnsi="Arial" w:cs="Arial"/>
          <w:sz w:val="20"/>
        </w:rPr>
        <w:t xml:space="preserve"> nemění, neboť překládaná část </w:t>
      </w:r>
      <w:r w:rsidR="00161E51" w:rsidRPr="009D2FA9">
        <w:rPr>
          <w:rFonts w:ascii="Arial" w:hAnsi="Arial" w:cs="Arial"/>
          <w:sz w:val="20"/>
        </w:rPr>
        <w:t xml:space="preserve">kabelových sítí </w:t>
      </w:r>
      <w:r w:rsidR="00B27E7D" w:rsidRPr="00992197">
        <w:rPr>
          <w:rFonts w:ascii="Arial" w:hAnsi="Arial" w:cs="Arial"/>
          <w:sz w:val="20"/>
        </w:rPr>
        <w:t>je součástí věci hlavní</w:t>
      </w:r>
      <w:r w:rsidR="00EF36AD" w:rsidRPr="00C377FA">
        <w:rPr>
          <w:rFonts w:ascii="Arial" w:hAnsi="Arial" w:cs="Arial"/>
          <w:sz w:val="20"/>
        </w:rPr>
        <w:t xml:space="preserve"> a nemůže být od ní oddělena, aniž by se tím věc jako taková znehodnotila; tzn., že po celou dobu realizace přeložky</w:t>
      </w:r>
      <w:r w:rsidR="00FC767A" w:rsidRPr="006E104A">
        <w:rPr>
          <w:rFonts w:ascii="Arial" w:hAnsi="Arial" w:cs="Arial"/>
          <w:sz w:val="20"/>
        </w:rPr>
        <w:t xml:space="preserve"> kabelových sítí</w:t>
      </w:r>
      <w:r w:rsidR="00161E51" w:rsidRPr="006E104A">
        <w:rPr>
          <w:rFonts w:ascii="Arial" w:hAnsi="Arial" w:cs="Arial"/>
          <w:sz w:val="20"/>
        </w:rPr>
        <w:t xml:space="preserve"> </w:t>
      </w:r>
      <w:r w:rsidR="00EF36AD" w:rsidRPr="006E104A">
        <w:rPr>
          <w:rFonts w:ascii="Arial" w:hAnsi="Arial" w:cs="Arial"/>
          <w:sz w:val="20"/>
        </w:rPr>
        <w:t xml:space="preserve">až do jejího ukončení a předání </w:t>
      </w:r>
      <w:r w:rsidR="00397D59" w:rsidRPr="006E104A">
        <w:rPr>
          <w:rFonts w:ascii="Arial" w:hAnsi="Arial" w:cs="Arial"/>
          <w:sz w:val="20"/>
        </w:rPr>
        <w:t>zařízení</w:t>
      </w:r>
      <w:r w:rsidR="00EF36AD" w:rsidRPr="006E104A">
        <w:rPr>
          <w:rFonts w:ascii="Arial" w:hAnsi="Arial" w:cs="Arial"/>
          <w:sz w:val="20"/>
        </w:rPr>
        <w:t xml:space="preserve"> do správy </w:t>
      </w:r>
      <w:r w:rsidR="00AD4DA7" w:rsidRPr="006E104A">
        <w:rPr>
          <w:rFonts w:ascii="Arial" w:hAnsi="Arial" w:cs="Arial"/>
          <w:sz w:val="20"/>
        </w:rPr>
        <w:t>ČD-T</w:t>
      </w:r>
      <w:r w:rsidR="00EF36AD" w:rsidRPr="006E104A">
        <w:rPr>
          <w:rFonts w:ascii="Arial" w:hAnsi="Arial" w:cs="Arial"/>
          <w:sz w:val="20"/>
        </w:rPr>
        <w:t xml:space="preserve"> dle výše uvedeného je vlastníkem této části i nadále </w:t>
      </w:r>
      <w:r w:rsidR="00AD4DA7" w:rsidRPr="00CB2EED">
        <w:rPr>
          <w:rFonts w:ascii="Arial" w:hAnsi="Arial" w:cs="Arial"/>
          <w:sz w:val="20"/>
        </w:rPr>
        <w:t>ČD-T</w:t>
      </w:r>
      <w:r w:rsidR="00EF36AD" w:rsidRPr="00CB2EED">
        <w:rPr>
          <w:rFonts w:ascii="Arial" w:hAnsi="Arial" w:cs="Arial"/>
          <w:sz w:val="20"/>
        </w:rPr>
        <w:t xml:space="preserve">. Na základě tohoto tak není nutno </w:t>
      </w:r>
      <w:r w:rsidR="007E46AF" w:rsidRPr="00CB2EED">
        <w:rPr>
          <w:rFonts w:ascii="Arial" w:hAnsi="Arial" w:cs="Arial"/>
          <w:sz w:val="20"/>
        </w:rPr>
        <w:t>stavební objek</w:t>
      </w:r>
      <w:r w:rsidR="007E46AF" w:rsidRPr="008D587A">
        <w:rPr>
          <w:rFonts w:ascii="Arial" w:hAnsi="Arial" w:cs="Arial"/>
          <w:sz w:val="20"/>
        </w:rPr>
        <w:t>t</w:t>
      </w:r>
      <w:r w:rsidR="00EF36AD" w:rsidRPr="008D587A">
        <w:rPr>
          <w:rFonts w:ascii="Arial" w:hAnsi="Arial" w:cs="Arial"/>
          <w:sz w:val="20"/>
        </w:rPr>
        <w:t xml:space="preserve"> převádět na základě jiného právního úkonu. Předání </w:t>
      </w:r>
      <w:r w:rsidR="002D0EA5" w:rsidRPr="008D587A">
        <w:rPr>
          <w:rFonts w:ascii="Arial" w:hAnsi="Arial" w:cs="Arial"/>
          <w:sz w:val="20"/>
        </w:rPr>
        <w:t xml:space="preserve">stavebního objektu </w:t>
      </w:r>
      <w:r w:rsidR="00EF36AD" w:rsidRPr="008D587A">
        <w:rPr>
          <w:rFonts w:ascii="Arial" w:hAnsi="Arial" w:cs="Arial"/>
          <w:sz w:val="20"/>
        </w:rPr>
        <w:t xml:space="preserve">do správy </w:t>
      </w:r>
      <w:r w:rsidR="00AD4DA7" w:rsidRPr="00361419">
        <w:rPr>
          <w:rFonts w:ascii="Arial" w:hAnsi="Arial" w:cs="Arial"/>
          <w:sz w:val="20"/>
        </w:rPr>
        <w:t>ČD-T</w:t>
      </w:r>
      <w:r w:rsidR="00EF36AD" w:rsidRPr="00361419">
        <w:rPr>
          <w:rFonts w:ascii="Arial" w:hAnsi="Arial" w:cs="Arial"/>
          <w:sz w:val="20"/>
        </w:rPr>
        <w:t xml:space="preserve"> bude učiněno písemnou cestou</w:t>
      </w:r>
      <w:r w:rsidR="00762DB3" w:rsidRPr="00AA2169">
        <w:rPr>
          <w:rFonts w:ascii="Arial" w:hAnsi="Arial" w:cs="Arial"/>
          <w:sz w:val="20"/>
        </w:rPr>
        <w:t xml:space="preserve"> formou protokolárního předání a převzetí přeložky</w:t>
      </w:r>
      <w:r w:rsidR="00161E51" w:rsidRPr="00AA2169">
        <w:rPr>
          <w:rFonts w:ascii="Arial" w:hAnsi="Arial" w:cs="Arial"/>
          <w:sz w:val="20"/>
        </w:rPr>
        <w:t xml:space="preserve"> kabelových sítí</w:t>
      </w:r>
      <w:r w:rsidR="00EF36AD" w:rsidRPr="00AA2169">
        <w:rPr>
          <w:rFonts w:ascii="Arial" w:hAnsi="Arial" w:cs="Arial"/>
          <w:sz w:val="20"/>
        </w:rPr>
        <w:t xml:space="preserve">. </w:t>
      </w:r>
      <w:r w:rsidR="00BB1FDB" w:rsidRPr="00AA2169">
        <w:rPr>
          <w:rFonts w:ascii="Arial" w:hAnsi="Arial" w:cs="Arial"/>
          <w:sz w:val="20"/>
        </w:rPr>
        <w:t xml:space="preserve">Smluvní strany berou na vědomí, že účast zástupce </w:t>
      </w:r>
      <w:r w:rsidR="00AD4DA7" w:rsidRPr="00AA2169">
        <w:rPr>
          <w:rFonts w:ascii="Arial" w:hAnsi="Arial" w:cs="Arial"/>
          <w:sz w:val="20"/>
        </w:rPr>
        <w:t>ČD-T</w:t>
      </w:r>
      <w:r w:rsidR="00BB1FDB" w:rsidRPr="00AA2169">
        <w:rPr>
          <w:rFonts w:ascii="Arial" w:hAnsi="Arial" w:cs="Arial"/>
          <w:sz w:val="20"/>
        </w:rPr>
        <w:t xml:space="preserve"> a jeho případný podpis n</w:t>
      </w:r>
      <w:r w:rsidR="00762DB3" w:rsidRPr="00AA2169">
        <w:rPr>
          <w:rFonts w:ascii="Arial" w:hAnsi="Arial" w:cs="Arial"/>
          <w:sz w:val="20"/>
        </w:rPr>
        <w:t xml:space="preserve">a </w:t>
      </w:r>
      <w:r w:rsidR="00BB1FDB" w:rsidRPr="00AA2169">
        <w:rPr>
          <w:rFonts w:ascii="Arial" w:hAnsi="Arial" w:cs="Arial"/>
          <w:sz w:val="20"/>
        </w:rPr>
        <w:t>předávacím protokol</w:t>
      </w:r>
      <w:r w:rsidR="00A529B7" w:rsidRPr="00AA2169">
        <w:rPr>
          <w:rFonts w:ascii="Arial" w:hAnsi="Arial" w:cs="Arial"/>
          <w:sz w:val="20"/>
        </w:rPr>
        <w:t>u</w:t>
      </w:r>
      <w:r w:rsidR="00BB1FDB" w:rsidRPr="00AA2169">
        <w:rPr>
          <w:rFonts w:ascii="Arial" w:hAnsi="Arial" w:cs="Arial"/>
          <w:sz w:val="20"/>
        </w:rPr>
        <w:t xml:space="preserve"> </w:t>
      </w:r>
      <w:r w:rsidR="00A529B7" w:rsidRPr="00AA2169">
        <w:rPr>
          <w:rFonts w:ascii="Arial" w:hAnsi="Arial" w:cs="Arial"/>
          <w:sz w:val="20"/>
        </w:rPr>
        <w:t xml:space="preserve">sepsaném </w:t>
      </w:r>
      <w:r w:rsidR="00BB1FDB" w:rsidRPr="00AA2169">
        <w:rPr>
          <w:rFonts w:ascii="Arial" w:hAnsi="Arial" w:cs="Arial"/>
          <w:sz w:val="20"/>
        </w:rPr>
        <w:t xml:space="preserve">mezi zhotovitelem a </w:t>
      </w:r>
      <w:r w:rsidRPr="00AA2169">
        <w:rPr>
          <w:rFonts w:ascii="Arial" w:hAnsi="Arial" w:cs="Arial"/>
          <w:sz w:val="20"/>
        </w:rPr>
        <w:t>investor</w:t>
      </w:r>
      <w:r w:rsidR="00BB1FDB" w:rsidRPr="00AA2169">
        <w:rPr>
          <w:rFonts w:ascii="Arial" w:hAnsi="Arial" w:cs="Arial"/>
          <w:sz w:val="20"/>
        </w:rPr>
        <w:t xml:space="preserve">em se nepovažuje za provedení předávky přeložky </w:t>
      </w:r>
      <w:r w:rsidR="00FC767A" w:rsidRPr="00AA2169">
        <w:rPr>
          <w:rFonts w:ascii="Arial" w:hAnsi="Arial" w:cs="Arial"/>
          <w:sz w:val="20"/>
        </w:rPr>
        <w:t>kabelových sítí</w:t>
      </w:r>
      <w:r w:rsidR="00BB1FDB" w:rsidRPr="00AA2169">
        <w:rPr>
          <w:rFonts w:ascii="Arial" w:hAnsi="Arial" w:cs="Arial"/>
          <w:sz w:val="20"/>
        </w:rPr>
        <w:t xml:space="preserve"> ve smyslu tohoto odstavce.  </w:t>
      </w:r>
    </w:p>
    <w:p w14:paraId="7CAB8A8D" w14:textId="77777777" w:rsidR="00EF36AD" w:rsidRPr="004730EF" w:rsidRDefault="00A27708" w:rsidP="006E104A">
      <w:pPr>
        <w:pStyle w:val="Zkladntext"/>
        <w:numPr>
          <w:ilvl w:val="0"/>
          <w:numId w:val="1"/>
        </w:numPr>
        <w:tabs>
          <w:tab w:val="clear" w:pos="360"/>
          <w:tab w:val="num" w:pos="993"/>
        </w:tabs>
        <w:ind w:left="993"/>
        <w:outlineLvl w:val="0"/>
        <w:rPr>
          <w:rFonts w:ascii="Arial" w:hAnsi="Arial" w:cs="Arial"/>
          <w:sz w:val="20"/>
        </w:rPr>
      </w:pPr>
      <w:r w:rsidRPr="007B4DE7">
        <w:rPr>
          <w:rFonts w:ascii="Arial" w:hAnsi="Arial" w:cs="Arial"/>
          <w:sz w:val="20"/>
        </w:rPr>
        <w:t>Investor</w:t>
      </w:r>
      <w:r w:rsidR="00EF36AD" w:rsidRPr="007B4DE7">
        <w:rPr>
          <w:rFonts w:ascii="Arial" w:hAnsi="Arial" w:cs="Arial"/>
          <w:sz w:val="20"/>
        </w:rPr>
        <w:t xml:space="preserve"> je povinen dodržet veškeré podmínky pro realizaci stavby, které mu byly uděleny </w:t>
      </w:r>
      <w:r w:rsidR="00AD4DA7" w:rsidRPr="007B4DE7">
        <w:rPr>
          <w:rFonts w:ascii="Arial" w:hAnsi="Arial" w:cs="Arial"/>
          <w:sz w:val="20"/>
        </w:rPr>
        <w:t>v</w:t>
      </w:r>
      <w:r w:rsidR="000276AD" w:rsidRPr="007B4DE7">
        <w:rPr>
          <w:rFonts w:ascii="Arial" w:hAnsi="Arial" w:cs="Arial"/>
          <w:sz w:val="20"/>
        </w:rPr>
        <w:t>e</w:t>
      </w:r>
      <w:r w:rsidR="00AD4DA7" w:rsidRPr="007B4DE7">
        <w:rPr>
          <w:rFonts w:ascii="Arial" w:hAnsi="Arial" w:cs="Arial"/>
          <w:sz w:val="20"/>
        </w:rPr>
        <w:t> </w:t>
      </w:r>
      <w:r w:rsidR="006A3E2F" w:rsidRPr="007B4DE7">
        <w:rPr>
          <w:rFonts w:ascii="Arial" w:hAnsi="Arial" w:cs="Arial"/>
          <w:sz w:val="20"/>
        </w:rPr>
        <w:t xml:space="preserve">vyjádření ke stavbě </w:t>
      </w:r>
      <w:r w:rsidR="00EF755A" w:rsidRPr="007B4DE7">
        <w:rPr>
          <w:rFonts w:ascii="Arial" w:hAnsi="Arial" w:cs="Arial"/>
          <w:sz w:val="20"/>
        </w:rPr>
        <w:t xml:space="preserve">čj. </w:t>
      </w:r>
      <w:r w:rsidR="00B071FB" w:rsidRPr="004730EF">
        <w:rPr>
          <w:rStyle w:val="FontStyle22"/>
          <w:rFonts w:ascii="Arial" w:hAnsi="Arial" w:cs="Arial"/>
          <w:sz w:val="20"/>
          <w:szCs w:val="20"/>
        </w:rPr>
        <w:t xml:space="preserve">18978/2015-Če ze dne </w:t>
      </w:r>
      <w:proofErr w:type="gramStart"/>
      <w:r w:rsidR="00B071FB" w:rsidRPr="004730EF">
        <w:rPr>
          <w:rStyle w:val="FontStyle22"/>
          <w:rFonts w:ascii="Arial" w:hAnsi="Arial" w:cs="Arial"/>
          <w:sz w:val="20"/>
          <w:szCs w:val="20"/>
        </w:rPr>
        <w:t>17.9.2015</w:t>
      </w:r>
      <w:proofErr w:type="gramEnd"/>
      <w:r w:rsidR="00B071FB" w:rsidRPr="004730EF">
        <w:rPr>
          <w:rStyle w:val="FontStyle22"/>
          <w:rFonts w:ascii="Arial" w:hAnsi="Arial" w:cs="Arial"/>
          <w:sz w:val="20"/>
          <w:szCs w:val="20"/>
        </w:rPr>
        <w:t>, a 1504/2017-Če</w:t>
      </w:r>
      <w:r w:rsidR="00EF755A" w:rsidRPr="004730EF">
        <w:rPr>
          <w:rStyle w:val="FontStyle22"/>
          <w:rFonts w:ascii="Arial" w:hAnsi="Arial" w:cs="Arial"/>
          <w:sz w:val="20"/>
          <w:szCs w:val="20"/>
        </w:rPr>
        <w:t xml:space="preserve"> ze dne </w:t>
      </w:r>
      <w:r w:rsidR="00B071FB" w:rsidRPr="004730EF">
        <w:rPr>
          <w:rStyle w:val="FontStyle22"/>
          <w:rFonts w:ascii="Arial" w:hAnsi="Arial" w:cs="Arial"/>
          <w:sz w:val="20"/>
          <w:szCs w:val="20"/>
        </w:rPr>
        <w:t>1. 2. 2017</w:t>
      </w:r>
      <w:r w:rsidR="006C08DC" w:rsidRPr="004730EF">
        <w:rPr>
          <w:rFonts w:ascii="Arial" w:hAnsi="Arial" w:cs="Arial"/>
          <w:sz w:val="20"/>
        </w:rPr>
        <w:t xml:space="preserve"> </w:t>
      </w:r>
      <w:r w:rsidR="00EF755A" w:rsidRPr="004730EF">
        <w:rPr>
          <w:rFonts w:ascii="Arial" w:hAnsi="Arial" w:cs="Arial"/>
          <w:sz w:val="20"/>
        </w:rPr>
        <w:t>vydaného ČD</w:t>
      </w:r>
      <w:r w:rsidR="00DB5F8B" w:rsidRPr="004730EF">
        <w:rPr>
          <w:rFonts w:ascii="Arial" w:hAnsi="Arial" w:cs="Arial"/>
          <w:sz w:val="20"/>
        </w:rPr>
        <w:t>-</w:t>
      </w:r>
      <w:r w:rsidR="00EF755A" w:rsidRPr="004730EF">
        <w:rPr>
          <w:rFonts w:ascii="Arial" w:hAnsi="Arial" w:cs="Arial"/>
          <w:sz w:val="20"/>
        </w:rPr>
        <w:t xml:space="preserve">T, Servisem kabelových sítí </w:t>
      </w:r>
      <w:r w:rsidR="0088119D" w:rsidRPr="004730EF">
        <w:rPr>
          <w:rFonts w:ascii="Arial" w:hAnsi="Arial" w:cs="Arial"/>
          <w:sz w:val="20"/>
        </w:rPr>
        <w:t xml:space="preserve">a </w:t>
      </w:r>
      <w:r w:rsidR="007F2AA6" w:rsidRPr="004730EF">
        <w:rPr>
          <w:rFonts w:ascii="Arial" w:hAnsi="Arial" w:cs="Arial"/>
          <w:sz w:val="20"/>
        </w:rPr>
        <w:t>během navazujících ústních jednání.</w:t>
      </w:r>
    </w:p>
    <w:p w14:paraId="5BEF2BF9" w14:textId="77777777" w:rsidR="008D4975" w:rsidRPr="009E3FB0" w:rsidRDefault="008D4975" w:rsidP="006E104A">
      <w:pPr>
        <w:numPr>
          <w:ilvl w:val="0"/>
          <w:numId w:val="1"/>
        </w:numPr>
        <w:tabs>
          <w:tab w:val="clear" w:pos="360"/>
          <w:tab w:val="num" w:pos="993"/>
        </w:tabs>
        <w:spacing w:before="120" w:line="240" w:lineRule="atLeast"/>
        <w:ind w:left="993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>Současně s</w:t>
      </w:r>
      <w:r w:rsidR="00EF36AD" w:rsidRPr="00940C41">
        <w:rPr>
          <w:rFonts w:ascii="Arial" w:hAnsi="Arial" w:cs="Arial"/>
        </w:rPr>
        <w:t xml:space="preserve"> předáním </w:t>
      </w:r>
      <w:r w:rsidR="00397D59" w:rsidRPr="00940C41">
        <w:rPr>
          <w:rFonts w:ascii="Arial" w:hAnsi="Arial" w:cs="Arial"/>
        </w:rPr>
        <w:t>stavební</w:t>
      </w:r>
      <w:r w:rsidR="002D0EA5" w:rsidRPr="00940C41">
        <w:rPr>
          <w:rFonts w:ascii="Arial" w:hAnsi="Arial" w:cs="Arial"/>
        </w:rPr>
        <w:t>ho</w:t>
      </w:r>
      <w:r w:rsidR="00397D59" w:rsidRPr="00940C41">
        <w:rPr>
          <w:rFonts w:ascii="Arial" w:hAnsi="Arial" w:cs="Arial"/>
        </w:rPr>
        <w:t xml:space="preserve"> </w:t>
      </w:r>
      <w:r w:rsidR="002D0EA5" w:rsidRPr="00940C41">
        <w:rPr>
          <w:rFonts w:ascii="Arial" w:hAnsi="Arial" w:cs="Arial"/>
        </w:rPr>
        <w:t xml:space="preserve">objektu </w:t>
      </w:r>
      <w:r w:rsidR="00EF36AD" w:rsidRPr="00940C41">
        <w:rPr>
          <w:rFonts w:ascii="Arial" w:hAnsi="Arial" w:cs="Arial"/>
        </w:rPr>
        <w:t>dl</w:t>
      </w:r>
      <w:r w:rsidR="00EF36AD" w:rsidRPr="00460929">
        <w:rPr>
          <w:rFonts w:ascii="Arial" w:hAnsi="Arial" w:cs="Arial"/>
        </w:rPr>
        <w:t xml:space="preserve">e </w:t>
      </w:r>
      <w:r w:rsidR="00EF36AD" w:rsidRPr="00374D68">
        <w:rPr>
          <w:rFonts w:ascii="Arial" w:hAnsi="Arial" w:cs="Arial"/>
        </w:rPr>
        <w:t xml:space="preserve">písm. d) </w:t>
      </w:r>
      <w:r w:rsidR="00142BF6" w:rsidRPr="006E104A">
        <w:rPr>
          <w:rFonts w:ascii="Arial" w:hAnsi="Arial" w:cs="Arial"/>
        </w:rPr>
        <w:t xml:space="preserve">výše </w:t>
      </w:r>
      <w:r w:rsidRPr="00261BEF">
        <w:rPr>
          <w:rFonts w:ascii="Arial" w:hAnsi="Arial" w:cs="Arial"/>
        </w:rPr>
        <w:t xml:space="preserve">předá </w:t>
      </w:r>
      <w:r w:rsidR="00A27708" w:rsidRPr="00261BEF">
        <w:rPr>
          <w:rFonts w:ascii="Arial" w:hAnsi="Arial" w:cs="Arial"/>
        </w:rPr>
        <w:t>investor</w:t>
      </w:r>
      <w:r w:rsidRPr="00D47FB3">
        <w:rPr>
          <w:rFonts w:ascii="Arial" w:hAnsi="Arial" w:cs="Arial"/>
        </w:rPr>
        <w:t xml:space="preserve"> </w:t>
      </w:r>
      <w:r w:rsidR="00AD4DA7" w:rsidRPr="009E3FB0">
        <w:rPr>
          <w:rFonts w:ascii="Arial" w:hAnsi="Arial" w:cs="Arial"/>
        </w:rPr>
        <w:t xml:space="preserve">ČD-T </w:t>
      </w:r>
      <w:r w:rsidRPr="009E3FB0">
        <w:rPr>
          <w:rFonts w:ascii="Arial" w:hAnsi="Arial" w:cs="Arial"/>
        </w:rPr>
        <w:t xml:space="preserve">: </w:t>
      </w:r>
    </w:p>
    <w:p w14:paraId="0176C6E7" w14:textId="77777777" w:rsidR="008D4975" w:rsidRPr="00940C41" w:rsidRDefault="008D4975" w:rsidP="006E104A">
      <w:pPr>
        <w:numPr>
          <w:ilvl w:val="0"/>
          <w:numId w:val="2"/>
        </w:numPr>
        <w:tabs>
          <w:tab w:val="clear" w:pos="360"/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E3FB0">
        <w:rPr>
          <w:rFonts w:ascii="Arial" w:hAnsi="Arial" w:cs="Arial"/>
        </w:rPr>
        <w:lastRenderedPageBreak/>
        <w:t>projektovou dokumentaci skutečného provedení stavby</w:t>
      </w:r>
      <w:r w:rsidR="00B50CC0" w:rsidRPr="000405A3">
        <w:rPr>
          <w:rFonts w:ascii="Arial" w:hAnsi="Arial" w:cs="Arial"/>
        </w:rPr>
        <w:t xml:space="preserve"> ve dvou vyhotovení</w:t>
      </w:r>
      <w:r w:rsidR="004A4DE9" w:rsidRPr="000405A3">
        <w:rPr>
          <w:rFonts w:ascii="Arial" w:hAnsi="Arial" w:cs="Arial"/>
        </w:rPr>
        <w:t>ch</w:t>
      </w:r>
      <w:r w:rsidR="00A529B7" w:rsidRPr="00940C41">
        <w:rPr>
          <w:rFonts w:ascii="Arial" w:hAnsi="Arial" w:cs="Arial"/>
        </w:rPr>
        <w:t>,</w:t>
      </w:r>
    </w:p>
    <w:p w14:paraId="44B93E6B" w14:textId="77777777" w:rsidR="00B50CC0" w:rsidRPr="000405A3" w:rsidRDefault="00B50CC0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>projektovou dokumentaci skutečného provedení stavby v digitální verzi v jednom vyhotovení</w:t>
      </w:r>
      <w:r w:rsidR="0005256C" w:rsidRPr="006E104A">
        <w:rPr>
          <w:rFonts w:ascii="Arial" w:hAnsi="Arial" w:cs="Arial"/>
        </w:rPr>
        <w:t>, kdy geodetická část bude</w:t>
      </w:r>
      <w:r w:rsidRPr="00261BEF">
        <w:rPr>
          <w:rFonts w:ascii="Arial" w:hAnsi="Arial" w:cs="Arial"/>
        </w:rPr>
        <w:t xml:space="preserve"> zpracov</w:t>
      </w:r>
      <w:r w:rsidR="0005256C" w:rsidRPr="006E104A">
        <w:rPr>
          <w:rFonts w:ascii="Arial" w:hAnsi="Arial" w:cs="Arial"/>
        </w:rPr>
        <w:t>ána</w:t>
      </w:r>
      <w:r w:rsidRPr="00261BEF">
        <w:rPr>
          <w:rFonts w:ascii="Arial" w:hAnsi="Arial" w:cs="Arial"/>
        </w:rPr>
        <w:t xml:space="preserve"> dle „Pravidel </w:t>
      </w:r>
      <w:r w:rsidR="00187E75" w:rsidRPr="00261BEF">
        <w:rPr>
          <w:rFonts w:ascii="Arial" w:hAnsi="Arial" w:cs="Arial"/>
        </w:rPr>
        <w:t xml:space="preserve">pro </w:t>
      </w:r>
      <w:r w:rsidRPr="00D47FB3">
        <w:rPr>
          <w:rFonts w:ascii="Arial" w:hAnsi="Arial" w:cs="Arial"/>
        </w:rPr>
        <w:t>vzájemnou výměnu d</w:t>
      </w:r>
      <w:r w:rsidRPr="009E3FB0">
        <w:rPr>
          <w:rFonts w:ascii="Arial" w:hAnsi="Arial" w:cs="Arial"/>
        </w:rPr>
        <w:t>igitálních dat mezi drážními a mimodrážními organizacemi“</w:t>
      </w:r>
      <w:r w:rsidR="00A529B7" w:rsidRPr="009E3FB0">
        <w:rPr>
          <w:rFonts w:ascii="Arial" w:hAnsi="Arial" w:cs="Arial"/>
        </w:rPr>
        <w:t>,</w:t>
      </w:r>
    </w:p>
    <w:p w14:paraId="119C790C" w14:textId="77777777" w:rsidR="008D4975" w:rsidRPr="009D2FA9" w:rsidRDefault="008D4975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0405A3">
        <w:rPr>
          <w:rFonts w:ascii="Arial" w:hAnsi="Arial" w:cs="Arial"/>
        </w:rPr>
        <w:t xml:space="preserve">zaměření stavby v souřadnicovém systému a výškovém systému JTSK a </w:t>
      </w:r>
      <w:proofErr w:type="spellStart"/>
      <w:r w:rsidRPr="000405A3">
        <w:rPr>
          <w:rFonts w:ascii="Arial" w:hAnsi="Arial" w:cs="Arial"/>
        </w:rPr>
        <w:t>Bp</w:t>
      </w:r>
      <w:r w:rsidR="006E3A3F" w:rsidRPr="00940C41">
        <w:rPr>
          <w:rFonts w:ascii="Arial" w:hAnsi="Arial" w:cs="Arial"/>
        </w:rPr>
        <w:t>v</w:t>
      </w:r>
      <w:proofErr w:type="spellEnd"/>
      <w:r w:rsidRPr="00940C41">
        <w:rPr>
          <w:rFonts w:ascii="Arial" w:hAnsi="Arial" w:cs="Arial"/>
        </w:rPr>
        <w:t xml:space="preserve">, a to ve </w:t>
      </w:r>
      <w:r w:rsidR="00EF755A" w:rsidRPr="00940C41">
        <w:rPr>
          <w:rFonts w:ascii="Arial" w:hAnsi="Arial" w:cs="Arial"/>
        </w:rPr>
        <w:t xml:space="preserve">dvou </w:t>
      </w:r>
      <w:r w:rsidRPr="00374D68">
        <w:rPr>
          <w:rFonts w:ascii="Arial" w:hAnsi="Arial" w:cs="Arial"/>
        </w:rPr>
        <w:t>vyhotoveních</w:t>
      </w:r>
      <w:r w:rsidR="00A529B7" w:rsidRPr="009D2FA9">
        <w:rPr>
          <w:rFonts w:ascii="Arial" w:hAnsi="Arial" w:cs="Arial"/>
        </w:rPr>
        <w:t>,</w:t>
      </w:r>
    </w:p>
    <w:p w14:paraId="3ADC8F10" w14:textId="77777777" w:rsidR="008D4975" w:rsidRPr="00CF4B76" w:rsidRDefault="008D4975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CF4B76">
        <w:rPr>
          <w:rFonts w:ascii="Arial" w:hAnsi="Arial" w:cs="Arial"/>
        </w:rPr>
        <w:t xml:space="preserve">kolaudační </w:t>
      </w:r>
      <w:r w:rsidR="007E46AF" w:rsidRPr="00CF4B76">
        <w:rPr>
          <w:rFonts w:ascii="Arial" w:hAnsi="Arial" w:cs="Arial"/>
        </w:rPr>
        <w:t>souhlas v originále či úředně ověřené kopii</w:t>
      </w:r>
      <w:r w:rsidR="00A529B7" w:rsidRPr="00CF4B76">
        <w:rPr>
          <w:rFonts w:ascii="Arial" w:hAnsi="Arial" w:cs="Arial"/>
        </w:rPr>
        <w:t>,</w:t>
      </w:r>
      <w:r w:rsidR="006C08DC" w:rsidRPr="00CF4B76">
        <w:rPr>
          <w:rFonts w:ascii="Arial" w:hAnsi="Arial" w:cs="Arial"/>
        </w:rPr>
        <w:t xml:space="preserve"> </w:t>
      </w:r>
      <w:r w:rsidR="006C08DC" w:rsidRPr="00CF4B76">
        <w:rPr>
          <w:rStyle w:val="FontStyle22"/>
          <w:rFonts w:ascii="Arial" w:hAnsi="Arial" w:cs="Arial"/>
          <w:sz w:val="20"/>
          <w:szCs w:val="20"/>
        </w:rPr>
        <w:t xml:space="preserve">pokud </w:t>
      </w:r>
      <w:r w:rsidR="006C08DC" w:rsidRPr="00CF4B76">
        <w:rPr>
          <w:rFonts w:ascii="Arial" w:hAnsi="Arial" w:cs="Arial"/>
        </w:rPr>
        <w:t>předmětný stavební objekt podléhá kolaudačnímu řízení</w:t>
      </w:r>
      <w:r w:rsidR="00DB5F8B" w:rsidRPr="00CF4B76">
        <w:rPr>
          <w:rFonts w:ascii="Arial" w:hAnsi="Arial" w:cs="Arial"/>
        </w:rPr>
        <w:t xml:space="preserve"> nebo oznámení dle § 12</w:t>
      </w:r>
      <w:r w:rsidR="00CF4B76" w:rsidRPr="00CF4B76">
        <w:rPr>
          <w:rFonts w:ascii="Arial" w:hAnsi="Arial" w:cs="Arial"/>
        </w:rPr>
        <w:t xml:space="preserve">3 nebo oznámení dle § </w:t>
      </w:r>
      <w:proofErr w:type="gramStart"/>
      <w:r w:rsidR="00CF4B76" w:rsidRPr="00CF4B76">
        <w:rPr>
          <w:rFonts w:ascii="Arial" w:hAnsi="Arial" w:cs="Arial"/>
        </w:rPr>
        <w:t xml:space="preserve">124 </w:t>
      </w:r>
      <w:r w:rsidR="00DB5F8B" w:rsidRPr="00CF4B76">
        <w:rPr>
          <w:rFonts w:ascii="Arial" w:hAnsi="Arial" w:cs="Arial"/>
        </w:rPr>
        <w:t xml:space="preserve"> stavebního</w:t>
      </w:r>
      <w:proofErr w:type="gramEnd"/>
      <w:r w:rsidR="00DB5F8B" w:rsidRPr="00CF4B76">
        <w:rPr>
          <w:rFonts w:ascii="Arial" w:hAnsi="Arial" w:cs="Arial"/>
        </w:rPr>
        <w:t xml:space="preserve"> zákona</w:t>
      </w:r>
      <w:r w:rsidR="00411E2F" w:rsidRPr="00CF4B76">
        <w:rPr>
          <w:rFonts w:ascii="Arial" w:hAnsi="Arial" w:cs="Arial"/>
        </w:rPr>
        <w:t xml:space="preserve">, </w:t>
      </w:r>
      <w:r w:rsidR="00DB5F8B" w:rsidRPr="00CF4B76">
        <w:rPr>
          <w:rFonts w:ascii="Arial" w:hAnsi="Arial" w:cs="Arial"/>
        </w:rPr>
        <w:t>v originále či úředně ověřené kopii,</w:t>
      </w:r>
    </w:p>
    <w:p w14:paraId="3A691A27" w14:textId="77777777" w:rsidR="008D4975" w:rsidRPr="006E104A" w:rsidRDefault="008D4975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6E104A">
        <w:rPr>
          <w:rFonts w:ascii="Arial" w:hAnsi="Arial" w:cs="Arial"/>
        </w:rPr>
        <w:t xml:space="preserve">zápis o odstranění závad, pokud budou odstraněny do doby </w:t>
      </w:r>
      <w:r w:rsidR="007E46AF" w:rsidRPr="006E104A">
        <w:rPr>
          <w:rFonts w:ascii="Arial" w:hAnsi="Arial" w:cs="Arial"/>
        </w:rPr>
        <w:t xml:space="preserve">vydání </w:t>
      </w:r>
      <w:r w:rsidRPr="006E104A">
        <w:rPr>
          <w:rFonts w:ascii="Arial" w:hAnsi="Arial" w:cs="Arial"/>
        </w:rPr>
        <w:t xml:space="preserve">kolaudačního </w:t>
      </w:r>
      <w:r w:rsidR="007E46AF" w:rsidRPr="006E104A">
        <w:rPr>
          <w:rFonts w:ascii="Arial" w:hAnsi="Arial" w:cs="Arial"/>
        </w:rPr>
        <w:t>souhlasu</w:t>
      </w:r>
      <w:r w:rsidRPr="006E104A">
        <w:rPr>
          <w:rFonts w:ascii="Arial" w:hAnsi="Arial" w:cs="Arial"/>
        </w:rPr>
        <w:t xml:space="preserve"> nebo doklad o zahájení a průběhu reklamačního řízení s</w:t>
      </w:r>
      <w:r w:rsidR="00A529B7" w:rsidRPr="006E104A">
        <w:rPr>
          <w:rFonts w:ascii="Arial" w:hAnsi="Arial" w:cs="Arial"/>
        </w:rPr>
        <w:t> </w:t>
      </w:r>
      <w:r w:rsidRPr="006E104A">
        <w:rPr>
          <w:rFonts w:ascii="Arial" w:hAnsi="Arial" w:cs="Arial"/>
        </w:rPr>
        <w:t>dodavatelem</w:t>
      </w:r>
      <w:r w:rsidR="00A529B7" w:rsidRPr="006E104A">
        <w:rPr>
          <w:rFonts w:ascii="Arial" w:hAnsi="Arial" w:cs="Arial"/>
        </w:rPr>
        <w:t>,</w:t>
      </w:r>
    </w:p>
    <w:p w14:paraId="6D1D0CA0" w14:textId="77777777" w:rsidR="008D4975" w:rsidRPr="006E104A" w:rsidRDefault="008D4975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6E104A">
        <w:rPr>
          <w:rFonts w:ascii="Arial" w:hAnsi="Arial" w:cs="Arial"/>
        </w:rPr>
        <w:t xml:space="preserve">přejímací protokol </w:t>
      </w:r>
      <w:r w:rsidR="002D0EA5" w:rsidRPr="006E104A">
        <w:rPr>
          <w:rFonts w:ascii="Arial" w:hAnsi="Arial" w:cs="Arial"/>
        </w:rPr>
        <w:t>stavebn</w:t>
      </w:r>
      <w:r w:rsidR="004A4DE9" w:rsidRPr="006E104A">
        <w:rPr>
          <w:rFonts w:ascii="Arial" w:hAnsi="Arial" w:cs="Arial"/>
        </w:rPr>
        <w:t>í</w:t>
      </w:r>
      <w:r w:rsidR="002D0EA5" w:rsidRPr="006E104A">
        <w:rPr>
          <w:rFonts w:ascii="Arial" w:hAnsi="Arial" w:cs="Arial"/>
        </w:rPr>
        <w:t xml:space="preserve">ho objektu </w:t>
      </w:r>
      <w:r w:rsidR="007E46AF" w:rsidRPr="006E104A">
        <w:rPr>
          <w:rFonts w:ascii="Arial" w:hAnsi="Arial" w:cs="Arial"/>
        </w:rPr>
        <w:t xml:space="preserve">sepsaný mezi zhotovitelem a </w:t>
      </w:r>
      <w:r w:rsidR="00A27708" w:rsidRPr="006E104A">
        <w:rPr>
          <w:rFonts w:ascii="Arial" w:hAnsi="Arial" w:cs="Arial"/>
        </w:rPr>
        <w:t>investor</w:t>
      </w:r>
      <w:r w:rsidR="00607103" w:rsidRPr="006E104A">
        <w:rPr>
          <w:rFonts w:ascii="Arial" w:hAnsi="Arial" w:cs="Arial"/>
        </w:rPr>
        <w:t>em</w:t>
      </w:r>
      <w:r w:rsidR="00A529B7" w:rsidRPr="006E104A">
        <w:rPr>
          <w:rFonts w:ascii="Arial" w:hAnsi="Arial" w:cs="Arial"/>
        </w:rPr>
        <w:t>,</w:t>
      </w:r>
    </w:p>
    <w:p w14:paraId="0E7A5AC0" w14:textId="77777777" w:rsidR="008D4975" w:rsidRPr="009E3FB0" w:rsidRDefault="008D4975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6E104A">
        <w:rPr>
          <w:rFonts w:ascii="Arial" w:hAnsi="Arial" w:cs="Arial"/>
        </w:rPr>
        <w:t>protokoly o měření nově přeložen</w:t>
      </w:r>
      <w:r w:rsidR="0088119D" w:rsidRPr="006E104A">
        <w:rPr>
          <w:rFonts w:ascii="Arial" w:hAnsi="Arial" w:cs="Arial"/>
        </w:rPr>
        <w:t xml:space="preserve">ých </w:t>
      </w:r>
      <w:r w:rsidR="00236423" w:rsidRPr="006E104A">
        <w:rPr>
          <w:rFonts w:ascii="Arial" w:hAnsi="Arial" w:cs="Arial"/>
        </w:rPr>
        <w:t xml:space="preserve">kabelových </w:t>
      </w:r>
      <w:r w:rsidR="0088119D" w:rsidRPr="00261BEF">
        <w:rPr>
          <w:rFonts w:ascii="Arial" w:hAnsi="Arial" w:cs="Arial"/>
        </w:rPr>
        <w:t xml:space="preserve">sítí - </w:t>
      </w:r>
      <w:r w:rsidR="00397D59" w:rsidRPr="00261BEF">
        <w:rPr>
          <w:rFonts w:ascii="Arial" w:hAnsi="Arial" w:cs="Arial"/>
        </w:rPr>
        <w:t xml:space="preserve"> </w:t>
      </w:r>
      <w:r w:rsidR="002D0EA5" w:rsidRPr="00D47FB3">
        <w:rPr>
          <w:rFonts w:ascii="Arial" w:hAnsi="Arial" w:cs="Arial"/>
        </w:rPr>
        <w:t>stavebního objektu</w:t>
      </w:r>
      <w:r w:rsidR="00A529B7" w:rsidRPr="009E3FB0">
        <w:rPr>
          <w:rFonts w:ascii="Arial" w:hAnsi="Arial" w:cs="Arial"/>
        </w:rPr>
        <w:t>,</w:t>
      </w:r>
    </w:p>
    <w:p w14:paraId="06F83EB6" w14:textId="77777777" w:rsidR="008E4283" w:rsidRPr="009E3FB0" w:rsidRDefault="008E4283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E3FB0">
        <w:rPr>
          <w:rFonts w:ascii="Arial" w:hAnsi="Arial" w:cs="Arial"/>
        </w:rPr>
        <w:t xml:space="preserve">protokoly o </w:t>
      </w:r>
      <w:r w:rsidR="00236423" w:rsidRPr="006E104A">
        <w:rPr>
          <w:rFonts w:ascii="Arial" w:hAnsi="Arial" w:cs="Arial"/>
        </w:rPr>
        <w:t xml:space="preserve">geodetickém </w:t>
      </w:r>
      <w:r w:rsidRPr="00261BEF">
        <w:rPr>
          <w:rFonts w:ascii="Arial" w:hAnsi="Arial" w:cs="Arial"/>
        </w:rPr>
        <w:t>zaměření nově přeložen</w:t>
      </w:r>
      <w:r w:rsidR="0088119D" w:rsidRPr="00261BEF">
        <w:rPr>
          <w:rFonts w:ascii="Arial" w:hAnsi="Arial" w:cs="Arial"/>
        </w:rPr>
        <w:t xml:space="preserve">ých sítí - </w:t>
      </w:r>
      <w:r w:rsidRPr="00D47FB3">
        <w:rPr>
          <w:rFonts w:ascii="Arial" w:hAnsi="Arial" w:cs="Arial"/>
        </w:rPr>
        <w:t xml:space="preserve"> </w:t>
      </w:r>
      <w:r w:rsidR="002D0EA5" w:rsidRPr="009E3FB0">
        <w:rPr>
          <w:rFonts w:ascii="Arial" w:hAnsi="Arial" w:cs="Arial"/>
        </w:rPr>
        <w:t>stavebního objektu</w:t>
      </w:r>
      <w:r w:rsidR="00A529B7" w:rsidRPr="009E3FB0">
        <w:rPr>
          <w:rFonts w:ascii="Arial" w:hAnsi="Arial" w:cs="Arial"/>
        </w:rPr>
        <w:t>,</w:t>
      </w:r>
    </w:p>
    <w:p w14:paraId="7C8A801D" w14:textId="77777777" w:rsidR="00E8286C" w:rsidRPr="00940C41" w:rsidRDefault="00E8286C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0405A3">
        <w:rPr>
          <w:rFonts w:ascii="Arial" w:hAnsi="Arial" w:cs="Arial"/>
        </w:rPr>
        <w:t xml:space="preserve">fotodokumentaci </w:t>
      </w:r>
      <w:r w:rsidR="00CF5425" w:rsidRPr="000405A3">
        <w:rPr>
          <w:rFonts w:ascii="Arial" w:hAnsi="Arial" w:cs="Arial"/>
        </w:rPr>
        <w:t>dílčích</w:t>
      </w:r>
      <w:r w:rsidRPr="00940C41">
        <w:rPr>
          <w:rFonts w:ascii="Arial" w:hAnsi="Arial" w:cs="Arial"/>
        </w:rPr>
        <w:t xml:space="preserve"> částí realizace stavebního objektu,</w:t>
      </w:r>
    </w:p>
    <w:p w14:paraId="6861DAFC" w14:textId="77777777" w:rsidR="00397D59" w:rsidRPr="00940C41" w:rsidRDefault="00397D59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>přehled skutečně vynaložených nákladů</w:t>
      </w:r>
      <w:r w:rsidR="00E8286C" w:rsidRPr="00940C41">
        <w:rPr>
          <w:rFonts w:ascii="Arial" w:hAnsi="Arial" w:cs="Arial"/>
        </w:rPr>
        <w:t>,</w:t>
      </w:r>
      <w:r w:rsidRPr="00940C41">
        <w:rPr>
          <w:rFonts w:ascii="Arial" w:hAnsi="Arial" w:cs="Arial"/>
        </w:rPr>
        <w:t xml:space="preserve"> </w:t>
      </w:r>
    </w:p>
    <w:p w14:paraId="0D1AD888" w14:textId="77777777" w:rsidR="002136E2" w:rsidRPr="009E3FB0" w:rsidRDefault="002136E2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 xml:space="preserve">geometrický plán pro vyznačení rozsahu věcného břemene na </w:t>
      </w:r>
      <w:r w:rsidR="006A3E2F">
        <w:rPr>
          <w:rFonts w:ascii="Arial" w:hAnsi="Arial" w:cs="Arial"/>
        </w:rPr>
        <w:t xml:space="preserve">všech dotčených </w:t>
      </w:r>
      <w:r w:rsidRPr="009E3FB0">
        <w:rPr>
          <w:rFonts w:ascii="Arial" w:hAnsi="Arial" w:cs="Arial"/>
        </w:rPr>
        <w:t xml:space="preserve">pozemcích </w:t>
      </w:r>
      <w:r w:rsidR="00E8286C" w:rsidRPr="000405A3">
        <w:rPr>
          <w:rFonts w:ascii="Arial" w:hAnsi="Arial" w:cs="Arial"/>
        </w:rPr>
        <w:t xml:space="preserve">s šířkou věcného břemene 1m, tj. 0,5m od osy vedení, </w:t>
      </w:r>
      <w:r w:rsidRPr="000405A3">
        <w:rPr>
          <w:rFonts w:ascii="Arial" w:hAnsi="Arial" w:cs="Arial"/>
        </w:rPr>
        <w:t xml:space="preserve">ve prospěch </w:t>
      </w:r>
      <w:r w:rsidR="00AD4DA7" w:rsidRPr="00940C41">
        <w:rPr>
          <w:rFonts w:ascii="Arial" w:hAnsi="Arial" w:cs="Arial"/>
        </w:rPr>
        <w:t>ČD-T</w:t>
      </w:r>
      <w:r w:rsidR="00A529B7" w:rsidRPr="00D47FB3">
        <w:rPr>
          <w:rFonts w:ascii="Arial" w:hAnsi="Arial" w:cs="Arial"/>
        </w:rPr>
        <w:t>,</w:t>
      </w:r>
    </w:p>
    <w:p w14:paraId="59F18ADC" w14:textId="77777777" w:rsidR="008D4975" w:rsidRPr="00C377FA" w:rsidRDefault="00607103" w:rsidP="006E104A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E3FB0">
        <w:rPr>
          <w:rFonts w:ascii="Arial" w:hAnsi="Arial" w:cs="Arial"/>
        </w:rPr>
        <w:t>případně</w:t>
      </w:r>
      <w:r w:rsidRPr="000405A3">
        <w:rPr>
          <w:rFonts w:ascii="Arial" w:hAnsi="Arial" w:cs="Arial"/>
        </w:rPr>
        <w:t xml:space="preserve"> </w:t>
      </w:r>
      <w:r w:rsidR="008D4975" w:rsidRPr="000405A3">
        <w:rPr>
          <w:rFonts w:ascii="Arial" w:hAnsi="Arial" w:cs="Arial"/>
        </w:rPr>
        <w:t>další doklady</w:t>
      </w:r>
      <w:r w:rsidRPr="00940C41">
        <w:rPr>
          <w:rFonts w:ascii="Arial" w:hAnsi="Arial" w:cs="Arial"/>
        </w:rPr>
        <w:t xml:space="preserve"> vázající se k</w:t>
      </w:r>
      <w:r w:rsidR="006F1FA5" w:rsidRPr="00940C41">
        <w:rPr>
          <w:rFonts w:ascii="Arial" w:hAnsi="Arial" w:cs="Arial"/>
        </w:rPr>
        <w:t> stavebním</w:t>
      </w:r>
      <w:r w:rsidR="002D0EA5" w:rsidRPr="00940C41">
        <w:rPr>
          <w:rFonts w:ascii="Arial" w:hAnsi="Arial" w:cs="Arial"/>
        </w:rPr>
        <w:t>u</w:t>
      </w:r>
      <w:r w:rsidR="006F1FA5" w:rsidRPr="00940C41">
        <w:rPr>
          <w:rFonts w:ascii="Arial" w:hAnsi="Arial" w:cs="Arial"/>
        </w:rPr>
        <w:t xml:space="preserve"> </w:t>
      </w:r>
      <w:r w:rsidR="002D0EA5" w:rsidRPr="00940C41">
        <w:rPr>
          <w:rFonts w:ascii="Arial" w:hAnsi="Arial" w:cs="Arial"/>
        </w:rPr>
        <w:t xml:space="preserve">objektu </w:t>
      </w:r>
      <w:r w:rsidR="008D4975" w:rsidRPr="00940C41">
        <w:rPr>
          <w:rFonts w:ascii="Arial" w:hAnsi="Arial" w:cs="Arial"/>
        </w:rPr>
        <w:t>(</w:t>
      </w:r>
      <w:r w:rsidR="00AD4DA7" w:rsidRPr="00940C41">
        <w:rPr>
          <w:rFonts w:ascii="Arial" w:hAnsi="Arial" w:cs="Arial"/>
        </w:rPr>
        <w:t xml:space="preserve">územní rozhodnutí, </w:t>
      </w:r>
      <w:r w:rsidR="008D4975" w:rsidRPr="00940C41">
        <w:rPr>
          <w:rFonts w:ascii="Arial" w:hAnsi="Arial" w:cs="Arial"/>
        </w:rPr>
        <w:t xml:space="preserve">stavební </w:t>
      </w:r>
      <w:r w:rsidR="00622DFD" w:rsidRPr="00940C41">
        <w:rPr>
          <w:rFonts w:ascii="Arial" w:hAnsi="Arial" w:cs="Arial"/>
        </w:rPr>
        <w:t>povolení</w:t>
      </w:r>
      <w:r w:rsidR="00B50CC0" w:rsidRPr="00940C41">
        <w:rPr>
          <w:rFonts w:ascii="Arial" w:hAnsi="Arial" w:cs="Arial"/>
        </w:rPr>
        <w:t xml:space="preserve">, </w:t>
      </w:r>
      <w:r w:rsidR="006C08DC" w:rsidRPr="00374D68">
        <w:rPr>
          <w:rStyle w:val="FontStyle22"/>
          <w:rFonts w:ascii="Arial" w:hAnsi="Arial" w:cs="Arial"/>
          <w:sz w:val="20"/>
          <w:szCs w:val="20"/>
        </w:rPr>
        <w:t xml:space="preserve">pokud </w:t>
      </w:r>
      <w:r w:rsidR="006C08DC" w:rsidRPr="009D2FA9">
        <w:rPr>
          <w:rFonts w:ascii="Arial" w:hAnsi="Arial" w:cs="Arial"/>
        </w:rPr>
        <w:t xml:space="preserve">předmětný stavební objekt podléhá stavebnímu řízení </w:t>
      </w:r>
      <w:r w:rsidRPr="009D2FA9">
        <w:rPr>
          <w:rFonts w:ascii="Arial" w:hAnsi="Arial" w:cs="Arial"/>
        </w:rPr>
        <w:t xml:space="preserve">smlouva o dílo se zhotovitelem z důvodu ošetření záručních lhůt, </w:t>
      </w:r>
      <w:r w:rsidR="008D4975" w:rsidRPr="00992197">
        <w:rPr>
          <w:rFonts w:ascii="Arial" w:hAnsi="Arial" w:cs="Arial"/>
        </w:rPr>
        <w:t>apod.)</w:t>
      </w:r>
      <w:r w:rsidR="00A529B7" w:rsidRPr="00C377FA">
        <w:rPr>
          <w:rFonts w:ascii="Arial" w:hAnsi="Arial" w:cs="Arial"/>
        </w:rPr>
        <w:t>.</w:t>
      </w:r>
    </w:p>
    <w:p w14:paraId="2268EF44" w14:textId="77777777" w:rsidR="00CB2EED" w:rsidRPr="00DE46CE" w:rsidRDefault="00CB2EED" w:rsidP="00DE46CE">
      <w:pPr>
        <w:jc w:val="both"/>
        <w:rPr>
          <w:rFonts w:ascii="Arial" w:hAnsi="Arial" w:cs="Arial"/>
        </w:rPr>
      </w:pPr>
    </w:p>
    <w:p w14:paraId="2EAFD946" w14:textId="77777777" w:rsidR="00B7387A" w:rsidRPr="00CB2EED" w:rsidRDefault="00B7387A" w:rsidP="00CB2EED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B2EED">
        <w:rPr>
          <w:rFonts w:ascii="Arial" w:hAnsi="Arial" w:cs="Arial"/>
          <w:b/>
          <w:sz w:val="22"/>
          <w:szCs w:val="22"/>
        </w:rPr>
        <w:t xml:space="preserve">V. </w:t>
      </w:r>
    </w:p>
    <w:p w14:paraId="2B2F168B" w14:textId="77777777" w:rsidR="00B7387A" w:rsidRPr="00CB2EED" w:rsidRDefault="00B7387A" w:rsidP="00CB2EED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B2EED">
        <w:rPr>
          <w:rFonts w:ascii="Arial" w:hAnsi="Arial" w:cs="Arial"/>
          <w:b/>
          <w:sz w:val="22"/>
          <w:szCs w:val="22"/>
        </w:rPr>
        <w:t>Součinnost ČD-T</w:t>
      </w:r>
    </w:p>
    <w:p w14:paraId="48808A3E" w14:textId="77777777" w:rsidR="00397D59" w:rsidRDefault="00AD4DA7" w:rsidP="00CB2EED">
      <w:pPr>
        <w:numPr>
          <w:ilvl w:val="0"/>
          <w:numId w:val="20"/>
        </w:numPr>
        <w:tabs>
          <w:tab w:val="left" w:pos="426"/>
        </w:tabs>
        <w:spacing w:before="120" w:line="240" w:lineRule="atLeast"/>
        <w:ind w:left="426" w:hanging="426"/>
        <w:jc w:val="both"/>
        <w:outlineLvl w:val="0"/>
        <w:rPr>
          <w:rFonts w:ascii="Arial" w:hAnsi="Arial" w:cs="Arial"/>
        </w:rPr>
      </w:pPr>
      <w:r w:rsidRPr="008D587A">
        <w:rPr>
          <w:rFonts w:ascii="Arial" w:hAnsi="Arial" w:cs="Arial"/>
        </w:rPr>
        <w:t>ČD-T</w:t>
      </w:r>
      <w:r w:rsidR="00B7387A" w:rsidRPr="008D587A">
        <w:rPr>
          <w:rFonts w:ascii="Arial" w:hAnsi="Arial" w:cs="Arial"/>
        </w:rPr>
        <w:t xml:space="preserve"> </w:t>
      </w:r>
      <w:r w:rsidR="009A75D2" w:rsidRPr="008D587A">
        <w:rPr>
          <w:rFonts w:ascii="Arial" w:hAnsi="Arial" w:cs="Arial"/>
        </w:rPr>
        <w:t>převezme</w:t>
      </w:r>
      <w:r w:rsidR="009A75D2" w:rsidRPr="009E3FB0">
        <w:rPr>
          <w:rFonts w:ascii="Arial" w:hAnsi="Arial" w:cs="Arial"/>
        </w:rPr>
        <w:t xml:space="preserve"> </w:t>
      </w:r>
      <w:r w:rsidR="00D94762" w:rsidRPr="009E3FB0">
        <w:rPr>
          <w:rFonts w:ascii="Arial" w:hAnsi="Arial" w:cs="Arial"/>
        </w:rPr>
        <w:t xml:space="preserve">dokončený </w:t>
      </w:r>
      <w:r w:rsidR="00397D59" w:rsidRPr="000405A3">
        <w:rPr>
          <w:rFonts w:ascii="Arial" w:hAnsi="Arial" w:cs="Arial"/>
        </w:rPr>
        <w:t>stavební objekt</w:t>
      </w:r>
      <w:r w:rsidR="009A75D2" w:rsidRPr="000405A3">
        <w:rPr>
          <w:rFonts w:ascii="Arial" w:hAnsi="Arial" w:cs="Arial"/>
        </w:rPr>
        <w:t xml:space="preserve"> </w:t>
      </w:r>
      <w:r w:rsidR="00D94762" w:rsidRPr="00940C41">
        <w:rPr>
          <w:rFonts w:ascii="Arial" w:hAnsi="Arial" w:cs="Arial"/>
        </w:rPr>
        <w:t xml:space="preserve">specifikovaný </w:t>
      </w:r>
      <w:r w:rsidR="009A75D2" w:rsidRPr="00940C41">
        <w:rPr>
          <w:rFonts w:ascii="Arial" w:hAnsi="Arial" w:cs="Arial"/>
        </w:rPr>
        <w:t xml:space="preserve">v čl. </w:t>
      </w:r>
      <w:r w:rsidR="00B9757D" w:rsidRPr="00940C41">
        <w:rPr>
          <w:rFonts w:ascii="Arial" w:hAnsi="Arial" w:cs="Arial"/>
        </w:rPr>
        <w:t>I</w:t>
      </w:r>
      <w:r w:rsidR="00B7387A" w:rsidRPr="00CB2EED">
        <w:rPr>
          <w:rFonts w:ascii="Arial" w:hAnsi="Arial" w:cs="Arial"/>
        </w:rPr>
        <w:t>I</w:t>
      </w:r>
      <w:r w:rsidR="00B9757D" w:rsidRPr="00261BEF">
        <w:rPr>
          <w:rFonts w:ascii="Arial" w:hAnsi="Arial" w:cs="Arial"/>
        </w:rPr>
        <w:t>I., odst.</w:t>
      </w:r>
      <w:r w:rsidR="009A75D2" w:rsidRPr="00261BEF">
        <w:rPr>
          <w:rFonts w:ascii="Arial" w:hAnsi="Arial" w:cs="Arial"/>
        </w:rPr>
        <w:t xml:space="preserve"> </w:t>
      </w:r>
      <w:r w:rsidR="00D502C4" w:rsidRPr="00D47FB3">
        <w:rPr>
          <w:rFonts w:ascii="Arial" w:hAnsi="Arial" w:cs="Arial"/>
        </w:rPr>
        <w:t>1</w:t>
      </w:r>
      <w:r w:rsidR="009A75D2" w:rsidRPr="009E3FB0">
        <w:rPr>
          <w:rFonts w:ascii="Arial" w:hAnsi="Arial" w:cs="Arial"/>
        </w:rPr>
        <w:t xml:space="preserve"> této smlouvy do své správy za splnění podmínek uvedených v čl. </w:t>
      </w:r>
      <w:r w:rsidR="00B7387A" w:rsidRPr="00CB2EED">
        <w:rPr>
          <w:rFonts w:ascii="Arial" w:hAnsi="Arial" w:cs="Arial"/>
        </w:rPr>
        <w:t>IV</w:t>
      </w:r>
      <w:r w:rsidR="009A75D2" w:rsidRPr="00261BEF">
        <w:rPr>
          <w:rFonts w:ascii="Arial" w:hAnsi="Arial" w:cs="Arial"/>
        </w:rPr>
        <w:t>.</w:t>
      </w:r>
      <w:r w:rsidR="002136E2" w:rsidRPr="00261BEF">
        <w:rPr>
          <w:rFonts w:ascii="Arial" w:hAnsi="Arial" w:cs="Arial"/>
        </w:rPr>
        <w:t xml:space="preserve"> </w:t>
      </w:r>
      <w:r w:rsidR="00397D59" w:rsidRPr="00D47FB3">
        <w:rPr>
          <w:rFonts w:ascii="Arial" w:hAnsi="Arial" w:cs="Arial"/>
        </w:rPr>
        <w:t xml:space="preserve">K </w:t>
      </w:r>
      <w:r w:rsidR="00B9757D" w:rsidRPr="009E3FB0">
        <w:rPr>
          <w:rFonts w:ascii="Arial" w:hAnsi="Arial" w:cs="Arial"/>
        </w:rPr>
        <w:t>předání a převzetí</w:t>
      </w:r>
      <w:r w:rsidR="0052748E" w:rsidRPr="009E3FB0">
        <w:rPr>
          <w:rFonts w:ascii="Arial" w:hAnsi="Arial" w:cs="Arial"/>
        </w:rPr>
        <w:t xml:space="preserve"> </w:t>
      </w:r>
      <w:r w:rsidR="00D94762" w:rsidRPr="000405A3">
        <w:rPr>
          <w:rFonts w:ascii="Arial" w:hAnsi="Arial" w:cs="Arial"/>
        </w:rPr>
        <w:t xml:space="preserve">stavebního objektu </w:t>
      </w:r>
      <w:r w:rsidR="00397D59" w:rsidRPr="000405A3">
        <w:rPr>
          <w:rFonts w:ascii="Arial" w:hAnsi="Arial" w:cs="Arial"/>
        </w:rPr>
        <w:t>ve smyslu čl. I</w:t>
      </w:r>
      <w:r w:rsidR="00142BF6" w:rsidRPr="00CB2EED">
        <w:rPr>
          <w:rFonts w:ascii="Arial" w:hAnsi="Arial" w:cs="Arial"/>
        </w:rPr>
        <w:t>V</w:t>
      </w:r>
      <w:r w:rsidR="00397D59" w:rsidRPr="00261BEF">
        <w:rPr>
          <w:rFonts w:ascii="Arial" w:hAnsi="Arial" w:cs="Arial"/>
        </w:rPr>
        <w:t xml:space="preserve">, </w:t>
      </w:r>
      <w:r w:rsidR="00397D59" w:rsidRPr="00D47FB3">
        <w:rPr>
          <w:rFonts w:ascii="Arial" w:hAnsi="Arial" w:cs="Arial"/>
        </w:rPr>
        <w:t>odst. 1</w:t>
      </w:r>
      <w:r w:rsidR="00E8286C" w:rsidRPr="009E3FB0">
        <w:rPr>
          <w:rFonts w:ascii="Arial" w:hAnsi="Arial" w:cs="Arial"/>
        </w:rPr>
        <w:t>.</w:t>
      </w:r>
      <w:r w:rsidR="00397D59" w:rsidRPr="009E3FB0">
        <w:rPr>
          <w:rFonts w:ascii="Arial" w:hAnsi="Arial" w:cs="Arial"/>
        </w:rPr>
        <w:t xml:space="preserve"> písm. d)</w:t>
      </w:r>
      <w:r w:rsidR="00397D59" w:rsidRPr="00261BEF">
        <w:rPr>
          <w:rFonts w:ascii="Arial" w:hAnsi="Arial" w:cs="Arial"/>
        </w:rPr>
        <w:t xml:space="preserve"> této smlouvy dojde nejdříve dnem následujícím po</w:t>
      </w:r>
      <w:r w:rsidR="00397D59" w:rsidRPr="00D47FB3">
        <w:rPr>
          <w:rFonts w:ascii="Arial" w:hAnsi="Arial" w:cs="Arial"/>
        </w:rPr>
        <w:t xml:space="preserve"> dni vydání kolaudačního souhlasu</w:t>
      </w:r>
      <w:r w:rsidR="00DB5F8B">
        <w:rPr>
          <w:rFonts w:ascii="Arial" w:hAnsi="Arial" w:cs="Arial"/>
        </w:rPr>
        <w:t xml:space="preserve"> </w:t>
      </w:r>
      <w:r w:rsidR="009A0860">
        <w:rPr>
          <w:rFonts w:ascii="Arial" w:hAnsi="Arial" w:cs="Arial"/>
        </w:rPr>
        <w:t xml:space="preserve">nebo do </w:t>
      </w:r>
      <w:proofErr w:type="gramStart"/>
      <w:r w:rsidR="009A0860">
        <w:rPr>
          <w:rFonts w:ascii="Arial" w:hAnsi="Arial" w:cs="Arial"/>
        </w:rPr>
        <w:t>60-ti</w:t>
      </w:r>
      <w:proofErr w:type="gramEnd"/>
      <w:r w:rsidR="009A0860">
        <w:rPr>
          <w:rFonts w:ascii="Arial" w:hAnsi="Arial" w:cs="Arial"/>
        </w:rPr>
        <w:t xml:space="preserve"> dnů ode dne oznámení podle § 123, § 124 stavebního zákona</w:t>
      </w:r>
      <w:r w:rsidR="0052748E" w:rsidRPr="000405A3">
        <w:rPr>
          <w:rFonts w:ascii="Arial" w:hAnsi="Arial" w:cs="Arial"/>
        </w:rPr>
        <w:t>.</w:t>
      </w:r>
      <w:r w:rsidR="00397D59" w:rsidRPr="000405A3">
        <w:rPr>
          <w:rFonts w:ascii="Arial" w:hAnsi="Arial" w:cs="Arial"/>
        </w:rPr>
        <w:t xml:space="preserve"> </w:t>
      </w:r>
    </w:p>
    <w:p w14:paraId="06444BC3" w14:textId="77777777" w:rsidR="00A11818" w:rsidRDefault="002136E2" w:rsidP="008D587A">
      <w:pPr>
        <w:pStyle w:val="Zkladntext"/>
        <w:numPr>
          <w:ilvl w:val="0"/>
          <w:numId w:val="20"/>
        </w:numPr>
        <w:tabs>
          <w:tab w:val="left" w:pos="426"/>
        </w:tabs>
        <w:ind w:left="426" w:hanging="426"/>
        <w:jc w:val="left"/>
        <w:outlineLvl w:val="0"/>
        <w:rPr>
          <w:rFonts w:ascii="Arial" w:hAnsi="Arial" w:cs="Arial"/>
          <w:sz w:val="20"/>
        </w:rPr>
      </w:pPr>
      <w:r w:rsidRPr="00940C41">
        <w:rPr>
          <w:rFonts w:ascii="Arial" w:hAnsi="Arial" w:cs="Arial"/>
          <w:sz w:val="20"/>
        </w:rPr>
        <w:t>Kontaktní osob</w:t>
      </w:r>
      <w:r w:rsidR="00A11818">
        <w:rPr>
          <w:rFonts w:ascii="Arial" w:hAnsi="Arial" w:cs="Arial"/>
          <w:sz w:val="20"/>
        </w:rPr>
        <w:t>ami pro záležitosti vyplývající z realizace této smlouvy jsou:</w:t>
      </w:r>
    </w:p>
    <w:p w14:paraId="051B2626" w14:textId="77777777" w:rsidR="00A11818" w:rsidRDefault="00A11818" w:rsidP="00E1554D">
      <w:pPr>
        <w:pStyle w:val="Zkladntext"/>
        <w:numPr>
          <w:ilvl w:val="1"/>
          <w:numId w:val="20"/>
        </w:numPr>
        <w:tabs>
          <w:tab w:val="left" w:pos="993"/>
        </w:tabs>
        <w:ind w:left="993" w:hanging="426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ČD-T</w:t>
      </w:r>
    </w:p>
    <w:p w14:paraId="7D933D05" w14:textId="77777777" w:rsidR="008D587A" w:rsidRDefault="002136E2" w:rsidP="00B118AB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>ve věcech technických</w:t>
      </w:r>
    </w:p>
    <w:p w14:paraId="1498D205" w14:textId="6F0C005A" w:rsidR="0052748E" w:rsidRDefault="00C5059F" w:rsidP="00E1554D">
      <w:pPr>
        <w:pStyle w:val="Zkladntext"/>
        <w:tabs>
          <w:tab w:val="left" w:pos="426"/>
        </w:tabs>
        <w:ind w:left="1418"/>
        <w:jc w:val="left"/>
        <w:outlineLvl w:val="0"/>
        <w:rPr>
          <w:rFonts w:ascii="Arial" w:hAnsi="Arial" w:cs="Arial"/>
          <w:color w:val="0070C0"/>
          <w:sz w:val="20"/>
          <w:lang w:val="en-US"/>
        </w:rPr>
      </w:pPr>
      <w:r>
        <w:rPr>
          <w:rFonts w:ascii="Arial" w:hAnsi="Arial" w:cs="Arial"/>
          <w:b/>
          <w:bCs/>
        </w:rPr>
        <w:t>XXX</w:t>
      </w:r>
    </w:p>
    <w:p w14:paraId="45BDBE31" w14:textId="77777777" w:rsidR="00A11818" w:rsidRDefault="00A11818" w:rsidP="00E1554D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 xml:space="preserve">ve věcech </w:t>
      </w:r>
      <w:r>
        <w:rPr>
          <w:rFonts w:ascii="Arial" w:hAnsi="Arial" w:cs="Arial"/>
        </w:rPr>
        <w:t>smluv o zřízení služebnosti</w:t>
      </w:r>
    </w:p>
    <w:p w14:paraId="1B36365E" w14:textId="56776688" w:rsidR="00A11818" w:rsidRPr="00E1554D" w:rsidRDefault="00C5059F" w:rsidP="00E1554D">
      <w:pPr>
        <w:pStyle w:val="Zkladntext"/>
        <w:tabs>
          <w:tab w:val="left" w:pos="426"/>
        </w:tabs>
        <w:ind w:left="1418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XXX</w:t>
      </w:r>
    </w:p>
    <w:p w14:paraId="09D08274" w14:textId="77777777" w:rsidR="00A11818" w:rsidRDefault="00A11818" w:rsidP="00E1554D">
      <w:pPr>
        <w:pStyle w:val="Zkladntext"/>
        <w:numPr>
          <w:ilvl w:val="1"/>
          <w:numId w:val="20"/>
        </w:numPr>
        <w:tabs>
          <w:tab w:val="left" w:pos="993"/>
        </w:tabs>
        <w:ind w:left="993" w:hanging="426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investora</w:t>
      </w:r>
    </w:p>
    <w:p w14:paraId="1F294880" w14:textId="77777777" w:rsidR="00A11818" w:rsidRDefault="00A11818" w:rsidP="00E1554D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 xml:space="preserve">ve věcech </w:t>
      </w:r>
      <w:r w:rsidR="00DF2907">
        <w:rPr>
          <w:rFonts w:ascii="Arial" w:hAnsi="Arial" w:cs="Arial"/>
        </w:rPr>
        <w:t>smluvních</w:t>
      </w:r>
      <w:r w:rsidR="009A0860">
        <w:rPr>
          <w:rFonts w:ascii="Arial" w:hAnsi="Arial" w:cs="Arial"/>
        </w:rPr>
        <w:t>:</w:t>
      </w:r>
    </w:p>
    <w:p w14:paraId="7174300F" w14:textId="3DA5414E" w:rsidR="0019552D" w:rsidRDefault="00C5059F" w:rsidP="00E1554D">
      <w:pPr>
        <w:pStyle w:val="Zkladntext"/>
        <w:tabs>
          <w:tab w:val="left" w:pos="426"/>
        </w:tabs>
        <w:ind w:left="1418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XXX</w:t>
      </w:r>
    </w:p>
    <w:p w14:paraId="5DCC6A50" w14:textId="77777777" w:rsidR="00DF2907" w:rsidRPr="001273B8" w:rsidRDefault="00DF2907" w:rsidP="00E1554D">
      <w:pPr>
        <w:numPr>
          <w:ilvl w:val="0"/>
          <w:numId w:val="2"/>
        </w:numPr>
        <w:tabs>
          <w:tab w:val="num" w:pos="1418"/>
        </w:tabs>
        <w:spacing w:before="120" w:line="240" w:lineRule="atLeast"/>
        <w:ind w:left="1418"/>
        <w:jc w:val="both"/>
        <w:outlineLvl w:val="0"/>
        <w:rPr>
          <w:rFonts w:ascii="Arial" w:hAnsi="Arial" w:cs="Arial"/>
        </w:rPr>
      </w:pPr>
      <w:r w:rsidRPr="00940C41">
        <w:rPr>
          <w:rFonts w:ascii="Arial" w:hAnsi="Arial" w:cs="Arial"/>
        </w:rPr>
        <w:t>ve věcech technických</w:t>
      </w:r>
      <w:r w:rsidR="009A0860">
        <w:rPr>
          <w:rFonts w:ascii="Arial" w:hAnsi="Arial" w:cs="Arial"/>
        </w:rPr>
        <w:t>:</w:t>
      </w:r>
    </w:p>
    <w:p w14:paraId="48597754" w14:textId="7B87B9ED" w:rsidR="0019552D" w:rsidRDefault="00C5059F">
      <w:pPr>
        <w:pStyle w:val="Zkladntext"/>
        <w:ind w:left="698" w:firstLine="720"/>
        <w:outlineLvl w:val="0"/>
        <w:rPr>
          <w:rStyle w:val="FontStyle22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XXX</w:t>
      </w:r>
    </w:p>
    <w:p w14:paraId="02C8C8CB" w14:textId="77777777" w:rsidR="0019552D" w:rsidRPr="004730EF" w:rsidRDefault="0019552D">
      <w:pPr>
        <w:pStyle w:val="Zkladntext"/>
        <w:ind w:left="698" w:firstLine="720"/>
        <w:outlineLvl w:val="0"/>
        <w:rPr>
          <w:rFonts w:ascii="Arial" w:hAnsi="Arial" w:cs="Arial"/>
          <w:color w:val="000000"/>
          <w:sz w:val="20"/>
        </w:rPr>
      </w:pPr>
    </w:p>
    <w:p w14:paraId="4D26F4A3" w14:textId="2B43BAF1" w:rsidR="00AF7A57" w:rsidRPr="00CB2EED" w:rsidRDefault="00AF7A57" w:rsidP="00E1554D">
      <w:pPr>
        <w:jc w:val="both"/>
        <w:rPr>
          <w:rFonts w:ascii="Arial" w:hAnsi="Arial" w:cs="Arial"/>
        </w:rPr>
      </w:pPr>
    </w:p>
    <w:p w14:paraId="6A83DE2A" w14:textId="77777777" w:rsidR="0032366D" w:rsidRPr="00261BEF" w:rsidRDefault="00142BF6" w:rsidP="008D587A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D587A">
        <w:rPr>
          <w:rFonts w:ascii="Arial" w:hAnsi="Arial" w:cs="Arial"/>
          <w:b/>
          <w:sz w:val="22"/>
          <w:szCs w:val="22"/>
        </w:rPr>
        <w:t>V</w:t>
      </w:r>
      <w:r w:rsidRPr="00261BEF">
        <w:rPr>
          <w:rFonts w:ascii="Arial" w:hAnsi="Arial" w:cs="Arial"/>
          <w:b/>
          <w:sz w:val="22"/>
          <w:szCs w:val="22"/>
        </w:rPr>
        <w:t>I</w:t>
      </w:r>
      <w:r w:rsidR="0032366D" w:rsidRPr="00261BEF">
        <w:rPr>
          <w:rFonts w:ascii="Arial" w:hAnsi="Arial" w:cs="Arial"/>
          <w:b/>
          <w:sz w:val="22"/>
          <w:szCs w:val="22"/>
        </w:rPr>
        <w:t>.</w:t>
      </w:r>
    </w:p>
    <w:p w14:paraId="5FEEE000" w14:textId="77777777" w:rsidR="0032366D" w:rsidRPr="008D587A" w:rsidRDefault="0032366D" w:rsidP="008D587A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D587A">
        <w:rPr>
          <w:rFonts w:ascii="Arial" w:hAnsi="Arial" w:cs="Arial"/>
          <w:b/>
          <w:sz w:val="22"/>
          <w:szCs w:val="22"/>
        </w:rPr>
        <w:t>Ostatní ujednán</w:t>
      </w:r>
      <w:r w:rsidR="00030485" w:rsidRPr="008D587A">
        <w:rPr>
          <w:rFonts w:ascii="Arial" w:hAnsi="Arial" w:cs="Arial"/>
          <w:b/>
          <w:sz w:val="22"/>
          <w:szCs w:val="22"/>
        </w:rPr>
        <w:t>í</w:t>
      </w:r>
    </w:p>
    <w:p w14:paraId="6A144BAB" w14:textId="6320C8DA" w:rsidR="00B34ACE" w:rsidRPr="008D587A" w:rsidRDefault="0032366D" w:rsidP="008D587A">
      <w:pPr>
        <w:numPr>
          <w:ilvl w:val="0"/>
          <w:numId w:val="15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Arial" w:hAnsi="Arial" w:cs="Arial"/>
        </w:rPr>
      </w:pPr>
      <w:r w:rsidRPr="00261BEF">
        <w:rPr>
          <w:rFonts w:ascii="Arial" w:hAnsi="Arial" w:cs="Arial"/>
        </w:rPr>
        <w:lastRenderedPageBreak/>
        <w:t>V souladu s projektovou dokumentací m</w:t>
      </w:r>
      <w:r w:rsidR="002D0EA5" w:rsidRPr="00261BEF">
        <w:rPr>
          <w:rFonts w:ascii="Arial" w:hAnsi="Arial" w:cs="Arial"/>
        </w:rPr>
        <w:t>á</w:t>
      </w:r>
      <w:r w:rsidRPr="00D47FB3">
        <w:rPr>
          <w:rFonts w:ascii="Arial" w:hAnsi="Arial" w:cs="Arial"/>
        </w:rPr>
        <w:t xml:space="preserve"> být stavební objekt zčásti realizován na </w:t>
      </w:r>
      <w:r w:rsidR="0059460D" w:rsidRPr="009E3FB0">
        <w:rPr>
          <w:rFonts w:ascii="Arial" w:hAnsi="Arial" w:cs="Arial"/>
        </w:rPr>
        <w:t>pozemcích</w:t>
      </w:r>
      <w:r w:rsidRPr="009E3FB0">
        <w:rPr>
          <w:rFonts w:ascii="Arial" w:hAnsi="Arial" w:cs="Arial"/>
        </w:rPr>
        <w:t xml:space="preserve"> ve </w:t>
      </w:r>
      <w:r w:rsidRPr="00194D36">
        <w:rPr>
          <w:rFonts w:ascii="Arial" w:hAnsi="Arial" w:cs="Arial"/>
        </w:rPr>
        <w:t xml:space="preserve">vlastnictví 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ČD, a. s. a SŽDC, s. o. </w:t>
      </w:r>
      <w:r w:rsidRPr="004730EF">
        <w:rPr>
          <w:rFonts w:ascii="Arial" w:hAnsi="Arial" w:cs="Arial"/>
        </w:rPr>
        <w:t>a to konkrétně na pozem</w:t>
      </w:r>
      <w:r w:rsidR="000833D5" w:rsidRPr="004730EF">
        <w:rPr>
          <w:rFonts w:ascii="Arial" w:hAnsi="Arial" w:cs="Arial"/>
        </w:rPr>
        <w:t>cích</w:t>
      </w:r>
      <w:r w:rsidRPr="004730EF">
        <w:rPr>
          <w:rFonts w:ascii="Arial" w:hAnsi="Arial" w:cs="Arial"/>
        </w:rPr>
        <w:t xml:space="preserve"> </w:t>
      </w:r>
      <w:proofErr w:type="spellStart"/>
      <w:proofErr w:type="gramStart"/>
      <w:r w:rsidR="00EF755A" w:rsidRPr="004730EF">
        <w:rPr>
          <w:rFonts w:ascii="Arial" w:hAnsi="Arial" w:cs="Arial"/>
        </w:rPr>
        <w:t>p.č</w:t>
      </w:r>
      <w:proofErr w:type="spellEnd"/>
      <w:r w:rsidR="00EF755A" w:rsidRPr="004730EF">
        <w:rPr>
          <w:rFonts w:ascii="Arial" w:hAnsi="Arial" w:cs="Arial"/>
        </w:rPr>
        <w:t>.</w:t>
      </w:r>
      <w:proofErr w:type="gramEnd"/>
      <w:r w:rsidR="00EF755A" w:rsidRPr="004730EF">
        <w:rPr>
          <w:rFonts w:ascii="Arial" w:hAnsi="Arial" w:cs="Arial"/>
        </w:rPr>
        <w:t xml:space="preserve"> </w:t>
      </w:r>
      <w:r w:rsidR="009F4BB4" w:rsidRPr="004730EF">
        <w:rPr>
          <w:rStyle w:val="FontStyle22"/>
          <w:rFonts w:ascii="Arial" w:hAnsi="Arial" w:cs="Arial"/>
          <w:color w:val="auto"/>
          <w:sz w:val="20"/>
          <w:szCs w:val="20"/>
        </w:rPr>
        <w:t>2414/7, 2414/12, 2414/13,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 </w:t>
      </w:r>
      <w:r w:rsidR="009F4BB4" w:rsidRPr="004730EF">
        <w:rPr>
          <w:rStyle w:val="FontStyle22"/>
          <w:rFonts w:ascii="Arial" w:hAnsi="Arial" w:cs="Arial"/>
          <w:color w:val="auto"/>
          <w:sz w:val="20"/>
          <w:szCs w:val="20"/>
        </w:rPr>
        <w:t>2414/14,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 </w:t>
      </w:r>
      <w:r w:rsidR="009F4BB4" w:rsidRPr="004730EF">
        <w:rPr>
          <w:rStyle w:val="FontStyle22"/>
          <w:rFonts w:ascii="Arial" w:hAnsi="Arial" w:cs="Arial"/>
          <w:color w:val="auto"/>
          <w:sz w:val="20"/>
          <w:szCs w:val="20"/>
        </w:rPr>
        <w:t>2414/1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 a 2372/2</w:t>
      </w:r>
      <w:r w:rsidR="0039159A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9159A" w:rsidRPr="004730EF">
        <w:rPr>
          <w:rStyle w:val="FontStyle22"/>
          <w:rFonts w:ascii="Arial" w:hAnsi="Arial" w:cs="Arial"/>
          <w:color w:val="auto"/>
          <w:sz w:val="20"/>
          <w:szCs w:val="20"/>
        </w:rPr>
        <w:t>k.ú</w:t>
      </w:r>
      <w:proofErr w:type="spellEnd"/>
      <w:r w:rsidR="0039159A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. 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>Teplice - Trnovany</w:t>
      </w:r>
      <w:r w:rsidR="009D75E0" w:rsidRPr="004730EF">
        <w:rPr>
          <w:rFonts w:ascii="Arial" w:hAnsi="Arial" w:cs="Arial"/>
        </w:rPr>
        <w:t xml:space="preserve">, obec 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Teplice, a </w:t>
      </w:r>
      <w:r w:rsidR="000833D5" w:rsidRPr="004730EF">
        <w:rPr>
          <w:rFonts w:ascii="Arial" w:hAnsi="Arial" w:cs="Arial"/>
        </w:rPr>
        <w:t xml:space="preserve">pozemcích </w:t>
      </w:r>
      <w:proofErr w:type="spellStart"/>
      <w:proofErr w:type="gramStart"/>
      <w:r w:rsidR="000833D5" w:rsidRPr="004730EF">
        <w:rPr>
          <w:rFonts w:ascii="Arial" w:hAnsi="Arial" w:cs="Arial"/>
        </w:rPr>
        <w:t>p.č</w:t>
      </w:r>
      <w:proofErr w:type="spellEnd"/>
      <w:r w:rsidR="000833D5" w:rsidRPr="004730EF">
        <w:rPr>
          <w:rFonts w:ascii="Arial" w:hAnsi="Arial" w:cs="Arial"/>
        </w:rPr>
        <w:t>.</w:t>
      </w:r>
      <w:proofErr w:type="gramEnd"/>
      <w:r w:rsidR="00194D36" w:rsidRPr="004730EF">
        <w:rPr>
          <w:rFonts w:ascii="Arial" w:hAnsi="Arial" w:cs="Arial"/>
        </w:rPr>
        <w:t xml:space="preserve"> </w:t>
      </w:r>
      <w:r w:rsidR="000833D5" w:rsidRPr="004730EF">
        <w:rPr>
          <w:rFonts w:ascii="Arial" w:hAnsi="Arial" w:cs="Arial"/>
        </w:rPr>
        <w:t>4293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 xml:space="preserve">, 4560/1 a 4566 </w:t>
      </w:r>
      <w:proofErr w:type="spellStart"/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>k.ú</w:t>
      </w:r>
      <w:proofErr w:type="spellEnd"/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>. Teplice</w:t>
      </w:r>
      <w:r w:rsidR="000833D5" w:rsidRPr="004730EF">
        <w:rPr>
          <w:rFonts w:ascii="Arial" w:hAnsi="Arial" w:cs="Arial"/>
        </w:rPr>
        <w:t xml:space="preserve">, obec </w:t>
      </w:r>
      <w:r w:rsidR="000833D5" w:rsidRPr="004730EF">
        <w:rPr>
          <w:rStyle w:val="FontStyle22"/>
          <w:rFonts w:ascii="Arial" w:hAnsi="Arial" w:cs="Arial"/>
          <w:color w:val="auto"/>
          <w:sz w:val="20"/>
          <w:szCs w:val="20"/>
        </w:rPr>
        <w:t>Teplice</w:t>
      </w:r>
      <w:r w:rsidRPr="004730EF">
        <w:rPr>
          <w:rFonts w:ascii="Arial" w:hAnsi="Arial" w:cs="Arial"/>
        </w:rPr>
        <w:t>.</w:t>
      </w:r>
      <w:r w:rsidRPr="00194D36">
        <w:rPr>
          <w:rFonts w:ascii="Arial" w:hAnsi="Arial" w:cs="Arial"/>
        </w:rPr>
        <w:t xml:space="preserve"> Smluvní strany se pro tento případ dohodly</w:t>
      </w:r>
      <w:r w:rsidRPr="00940C41">
        <w:rPr>
          <w:rFonts w:ascii="Arial" w:hAnsi="Arial" w:cs="Arial"/>
        </w:rPr>
        <w:t xml:space="preserve">, že </w:t>
      </w:r>
      <w:r w:rsidR="00A27708" w:rsidRPr="00374D68">
        <w:rPr>
          <w:rFonts w:ascii="Arial" w:hAnsi="Arial" w:cs="Arial"/>
        </w:rPr>
        <w:t>inves</w:t>
      </w:r>
      <w:r w:rsidR="00A27708" w:rsidRPr="009D2FA9">
        <w:rPr>
          <w:rFonts w:ascii="Arial" w:hAnsi="Arial" w:cs="Arial"/>
        </w:rPr>
        <w:t>tor</w:t>
      </w:r>
      <w:r w:rsidRPr="009D2FA9">
        <w:rPr>
          <w:rFonts w:ascii="Arial" w:hAnsi="Arial" w:cs="Arial"/>
        </w:rPr>
        <w:t xml:space="preserve"> </w:t>
      </w:r>
      <w:r w:rsidR="00764645" w:rsidRPr="009D2FA9">
        <w:rPr>
          <w:rFonts w:ascii="Arial" w:hAnsi="Arial" w:cs="Arial"/>
        </w:rPr>
        <w:t xml:space="preserve">je povinen pro účely </w:t>
      </w:r>
      <w:r w:rsidR="00C04DD4" w:rsidRPr="009D2FA9">
        <w:rPr>
          <w:rFonts w:ascii="Arial" w:hAnsi="Arial" w:cs="Arial"/>
        </w:rPr>
        <w:t xml:space="preserve">vydání stavebního povolení a </w:t>
      </w:r>
      <w:r w:rsidR="00764645" w:rsidRPr="009D2FA9">
        <w:rPr>
          <w:rFonts w:ascii="Arial" w:hAnsi="Arial" w:cs="Arial"/>
        </w:rPr>
        <w:t xml:space="preserve">realizace stavby zajistit ošetření užívacích práv </w:t>
      </w:r>
      <w:r w:rsidR="0059460D" w:rsidRPr="00992197">
        <w:rPr>
          <w:rFonts w:ascii="Arial" w:hAnsi="Arial" w:cs="Arial"/>
        </w:rPr>
        <w:t>k cizím pozemkům za smluvní</w:t>
      </w:r>
      <w:r w:rsidR="00AD4DA7" w:rsidRPr="00C377FA">
        <w:rPr>
          <w:rFonts w:ascii="Arial" w:hAnsi="Arial" w:cs="Arial"/>
        </w:rPr>
        <w:t xml:space="preserve"> účasti ČD-T</w:t>
      </w:r>
      <w:r w:rsidR="000F1400" w:rsidRPr="00C377FA">
        <w:rPr>
          <w:rFonts w:ascii="Arial" w:hAnsi="Arial" w:cs="Arial"/>
        </w:rPr>
        <w:t xml:space="preserve"> s vlastn</w:t>
      </w:r>
      <w:r w:rsidR="0059460D" w:rsidRPr="00C377FA">
        <w:rPr>
          <w:rFonts w:ascii="Arial" w:hAnsi="Arial" w:cs="Arial"/>
        </w:rPr>
        <w:t>íky pozemků</w:t>
      </w:r>
      <w:r w:rsidR="000F1400" w:rsidRPr="00C377FA">
        <w:rPr>
          <w:rFonts w:ascii="Arial" w:hAnsi="Arial" w:cs="Arial"/>
        </w:rPr>
        <w:t xml:space="preserve">, na nichž má být realizována přeložka kabelových </w:t>
      </w:r>
      <w:r w:rsidR="00B34ACE" w:rsidRPr="006E104A">
        <w:rPr>
          <w:rFonts w:ascii="Arial" w:hAnsi="Arial" w:cs="Arial"/>
        </w:rPr>
        <w:t xml:space="preserve">sítí </w:t>
      </w:r>
      <w:r w:rsidR="00B34ACE" w:rsidRPr="00261BEF">
        <w:rPr>
          <w:rFonts w:ascii="Arial" w:hAnsi="Arial" w:cs="Arial"/>
        </w:rPr>
        <w:t>a současně</w:t>
      </w:r>
      <w:r w:rsidR="00840E00" w:rsidRPr="00261BEF">
        <w:rPr>
          <w:rFonts w:ascii="Arial" w:hAnsi="Arial" w:cs="Arial"/>
        </w:rPr>
        <w:t xml:space="preserve"> se </w:t>
      </w:r>
      <w:r w:rsidR="00A27708" w:rsidRPr="00D47FB3">
        <w:rPr>
          <w:rFonts w:ascii="Arial" w:hAnsi="Arial" w:cs="Arial"/>
        </w:rPr>
        <w:t>investor</w:t>
      </w:r>
      <w:r w:rsidR="00840E00" w:rsidRPr="009E3FB0">
        <w:rPr>
          <w:rFonts w:ascii="Arial" w:hAnsi="Arial" w:cs="Arial"/>
        </w:rPr>
        <w:t xml:space="preserve"> zavazuje smluvně zajistit zřízení práv odpovídajících věcnému břemeni</w:t>
      </w:r>
      <w:r w:rsidR="0059460D" w:rsidRPr="009E3FB0">
        <w:rPr>
          <w:rFonts w:ascii="Arial" w:hAnsi="Arial" w:cs="Arial"/>
        </w:rPr>
        <w:t xml:space="preserve"> spočívajících v právu umístit,</w:t>
      </w:r>
      <w:r w:rsidR="00840E00" w:rsidRPr="000405A3">
        <w:rPr>
          <w:rFonts w:ascii="Arial" w:hAnsi="Arial" w:cs="Arial"/>
        </w:rPr>
        <w:t xml:space="preserve"> provozovat </w:t>
      </w:r>
      <w:r w:rsidR="0059460D" w:rsidRPr="000405A3">
        <w:rPr>
          <w:rFonts w:ascii="Arial" w:hAnsi="Arial" w:cs="Arial"/>
        </w:rPr>
        <w:t xml:space="preserve">a zrušit </w:t>
      </w:r>
      <w:r w:rsidR="002D0EA5" w:rsidRPr="00940C41">
        <w:rPr>
          <w:rFonts w:ascii="Arial" w:hAnsi="Arial" w:cs="Arial"/>
        </w:rPr>
        <w:t xml:space="preserve">tento </w:t>
      </w:r>
      <w:r w:rsidR="00840E00" w:rsidRPr="00940C41">
        <w:rPr>
          <w:rFonts w:ascii="Arial" w:hAnsi="Arial" w:cs="Arial"/>
        </w:rPr>
        <w:t xml:space="preserve">stavební objekt a s tím související přístup a příjezd všemi dopravními </w:t>
      </w:r>
      <w:r w:rsidR="00B34ACE" w:rsidRPr="00940C41">
        <w:rPr>
          <w:rFonts w:ascii="Arial" w:hAnsi="Arial" w:cs="Arial"/>
        </w:rPr>
        <w:t>prostředky v souvislosti</w:t>
      </w:r>
      <w:r w:rsidR="00840E00" w:rsidRPr="00940C41">
        <w:rPr>
          <w:rFonts w:ascii="Arial" w:hAnsi="Arial" w:cs="Arial"/>
        </w:rPr>
        <w:t xml:space="preserve"> s provozováním, opravami, ú</w:t>
      </w:r>
      <w:r w:rsidR="00840E00" w:rsidRPr="00374D68">
        <w:rPr>
          <w:rFonts w:ascii="Arial" w:hAnsi="Arial" w:cs="Arial"/>
        </w:rPr>
        <w:t xml:space="preserve">držbou, změnami nebo odstraňováním </w:t>
      </w:r>
      <w:r w:rsidR="002D0EA5" w:rsidRPr="009D2FA9">
        <w:rPr>
          <w:rFonts w:ascii="Arial" w:hAnsi="Arial" w:cs="Arial"/>
        </w:rPr>
        <w:t>toho</w:t>
      </w:r>
      <w:r w:rsidR="005617A4" w:rsidRPr="009D2FA9">
        <w:rPr>
          <w:rFonts w:ascii="Arial" w:hAnsi="Arial" w:cs="Arial"/>
        </w:rPr>
        <w:t>t</w:t>
      </w:r>
      <w:r w:rsidR="002D0EA5" w:rsidRPr="009D2FA9">
        <w:rPr>
          <w:rFonts w:ascii="Arial" w:hAnsi="Arial" w:cs="Arial"/>
        </w:rPr>
        <w:t xml:space="preserve">o stavebního objektu </w:t>
      </w:r>
      <w:r w:rsidR="00840E00" w:rsidRPr="009D2FA9">
        <w:rPr>
          <w:rFonts w:ascii="Arial" w:hAnsi="Arial" w:cs="Arial"/>
        </w:rPr>
        <w:t xml:space="preserve">ve smyslu </w:t>
      </w:r>
      <w:proofErr w:type="spellStart"/>
      <w:r w:rsidR="00840E00" w:rsidRPr="009D2FA9">
        <w:rPr>
          <w:rFonts w:ascii="Arial" w:hAnsi="Arial" w:cs="Arial"/>
        </w:rPr>
        <w:t>ust</w:t>
      </w:r>
      <w:proofErr w:type="spellEnd"/>
      <w:r w:rsidR="00840E00" w:rsidRPr="009D2FA9">
        <w:rPr>
          <w:rFonts w:ascii="Arial" w:hAnsi="Arial" w:cs="Arial"/>
        </w:rPr>
        <w:t xml:space="preserve">. §9 zák. č. 266/1994 </w:t>
      </w:r>
      <w:r w:rsidR="00B9757D" w:rsidRPr="00992197">
        <w:rPr>
          <w:rFonts w:ascii="Arial" w:hAnsi="Arial" w:cs="Arial"/>
        </w:rPr>
        <w:t>Sb. v platném</w:t>
      </w:r>
      <w:r w:rsidR="00840E00" w:rsidRPr="00992197">
        <w:rPr>
          <w:rFonts w:ascii="Arial" w:hAnsi="Arial" w:cs="Arial"/>
        </w:rPr>
        <w:t xml:space="preserve"> znění, včetně odstraňování a oklešťování stromoví a jiných porostů ohrožujících bezpečné a spolehlivé p</w:t>
      </w:r>
      <w:r w:rsidR="0059460D" w:rsidRPr="00992197">
        <w:rPr>
          <w:rFonts w:ascii="Arial" w:hAnsi="Arial" w:cs="Arial"/>
        </w:rPr>
        <w:t xml:space="preserve">rovozování </w:t>
      </w:r>
      <w:r w:rsidR="002D0EA5" w:rsidRPr="00C377FA">
        <w:rPr>
          <w:rFonts w:ascii="Arial" w:hAnsi="Arial" w:cs="Arial"/>
        </w:rPr>
        <w:t xml:space="preserve">stavebního objektu </w:t>
      </w:r>
      <w:r w:rsidR="00C04DD4" w:rsidRPr="00C377FA">
        <w:rPr>
          <w:rFonts w:ascii="Arial" w:hAnsi="Arial" w:cs="Arial"/>
        </w:rPr>
        <w:t xml:space="preserve">(formou např. Smlouvy o smlouvě budoucí o zřízení věcného </w:t>
      </w:r>
      <w:r w:rsidR="00077115" w:rsidRPr="008D587A">
        <w:rPr>
          <w:rFonts w:ascii="Arial" w:hAnsi="Arial" w:cs="Arial"/>
        </w:rPr>
        <w:t xml:space="preserve">břemene). </w:t>
      </w:r>
    </w:p>
    <w:p w14:paraId="27A7E000" w14:textId="25A2556C" w:rsidR="00077115" w:rsidRPr="00AF7A57" w:rsidRDefault="003A7DFC" w:rsidP="00AF7A57">
      <w:pPr>
        <w:numPr>
          <w:ilvl w:val="0"/>
          <w:numId w:val="15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27708" w:rsidRPr="00261BEF">
        <w:rPr>
          <w:rFonts w:ascii="Arial" w:hAnsi="Arial" w:cs="Arial"/>
        </w:rPr>
        <w:t>nvestor</w:t>
      </w:r>
      <w:r w:rsidR="0032366D" w:rsidRPr="00261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32366D" w:rsidRPr="00261BEF">
        <w:rPr>
          <w:rFonts w:ascii="Arial" w:hAnsi="Arial" w:cs="Arial"/>
        </w:rPr>
        <w:t xml:space="preserve">zavazuje smluvně zajistit zřízení práv odpovídajících věcnému břemeni spočívajících v právu umístit a provozovat </w:t>
      </w:r>
      <w:r w:rsidR="002D0EA5" w:rsidRPr="00D47FB3">
        <w:rPr>
          <w:rFonts w:ascii="Arial" w:hAnsi="Arial" w:cs="Arial"/>
        </w:rPr>
        <w:t xml:space="preserve">tento </w:t>
      </w:r>
      <w:r w:rsidR="0032366D" w:rsidRPr="009E3FB0">
        <w:rPr>
          <w:rFonts w:ascii="Arial" w:hAnsi="Arial" w:cs="Arial"/>
        </w:rPr>
        <w:t xml:space="preserve">stavební objekt a s tím související přístup a příjezd všemi dopravními </w:t>
      </w:r>
      <w:r w:rsidR="00077115" w:rsidRPr="009E3FB0">
        <w:rPr>
          <w:rFonts w:ascii="Arial" w:hAnsi="Arial" w:cs="Arial"/>
        </w:rPr>
        <w:t>prostředky v souvislosti</w:t>
      </w:r>
      <w:r w:rsidR="0032366D" w:rsidRPr="000405A3">
        <w:rPr>
          <w:rFonts w:ascii="Arial" w:hAnsi="Arial" w:cs="Arial"/>
        </w:rPr>
        <w:t xml:space="preserve"> s provozováním, opravami, údržbou, změnami nebo odstraňováním </w:t>
      </w:r>
      <w:r w:rsidR="002D0EA5" w:rsidRPr="000405A3">
        <w:rPr>
          <w:rFonts w:ascii="Arial" w:hAnsi="Arial" w:cs="Arial"/>
        </w:rPr>
        <w:t>tohoto stavebního objektu</w:t>
      </w:r>
      <w:r w:rsidR="0032366D" w:rsidRPr="00940C41">
        <w:rPr>
          <w:rFonts w:ascii="Arial" w:hAnsi="Arial" w:cs="Arial"/>
        </w:rPr>
        <w:t xml:space="preserve"> ve smyslu </w:t>
      </w:r>
      <w:proofErr w:type="spellStart"/>
      <w:r w:rsidR="0032366D" w:rsidRPr="00940C41">
        <w:rPr>
          <w:rFonts w:ascii="Arial" w:hAnsi="Arial" w:cs="Arial"/>
        </w:rPr>
        <w:t>ust</w:t>
      </w:r>
      <w:proofErr w:type="spellEnd"/>
      <w:r w:rsidR="0032366D" w:rsidRPr="00940C41">
        <w:rPr>
          <w:rFonts w:ascii="Arial" w:hAnsi="Arial" w:cs="Arial"/>
        </w:rPr>
        <w:t xml:space="preserve">. §9 zák. č. 266/1994 Sb. v platném znění, včetně odstraňování a oklešťování stromoví a jiných porostů ohrožujících bezpečné a spolehlivé provozování </w:t>
      </w:r>
      <w:r w:rsidR="002D0EA5" w:rsidRPr="00940C41">
        <w:rPr>
          <w:rFonts w:ascii="Arial" w:hAnsi="Arial" w:cs="Arial"/>
        </w:rPr>
        <w:t>stavebního objektu</w:t>
      </w:r>
      <w:r w:rsidR="00DC042E" w:rsidRPr="00940C41">
        <w:rPr>
          <w:rFonts w:ascii="Arial" w:hAnsi="Arial" w:cs="Arial"/>
        </w:rPr>
        <w:t>.</w:t>
      </w:r>
      <w:r w:rsidR="0032366D" w:rsidRPr="00940C41">
        <w:rPr>
          <w:rFonts w:ascii="Arial" w:hAnsi="Arial" w:cs="Arial"/>
        </w:rPr>
        <w:t xml:space="preserve"> Smlouva o zřízení věcného břemene </w:t>
      </w:r>
      <w:r>
        <w:rPr>
          <w:rFonts w:ascii="Arial" w:hAnsi="Arial" w:cs="Arial"/>
        </w:rPr>
        <w:t xml:space="preserve">bude </w:t>
      </w:r>
      <w:r w:rsidR="0032366D" w:rsidRPr="009E3FB0">
        <w:rPr>
          <w:rFonts w:ascii="Arial" w:hAnsi="Arial" w:cs="Arial"/>
        </w:rPr>
        <w:t xml:space="preserve">uzavřena nejpozději do </w:t>
      </w:r>
      <w:proofErr w:type="gramStart"/>
      <w:r w:rsidR="0032366D" w:rsidRPr="009E3FB0">
        <w:rPr>
          <w:rFonts w:ascii="Arial" w:hAnsi="Arial" w:cs="Arial"/>
        </w:rPr>
        <w:t>90-ti</w:t>
      </w:r>
      <w:proofErr w:type="gramEnd"/>
      <w:r w:rsidR="0032366D" w:rsidRPr="009E3FB0">
        <w:rPr>
          <w:rFonts w:ascii="Arial" w:hAnsi="Arial" w:cs="Arial"/>
        </w:rPr>
        <w:t xml:space="preserve"> dnů ode dne vydání kolaudačního souhlasu pro stavbu,</w:t>
      </w:r>
      <w:r w:rsidR="00411E2F">
        <w:rPr>
          <w:rFonts w:ascii="Arial" w:hAnsi="Arial" w:cs="Arial"/>
        </w:rPr>
        <w:t xml:space="preserve"> </w:t>
      </w:r>
      <w:r w:rsidR="009A0860">
        <w:rPr>
          <w:rFonts w:ascii="Arial" w:hAnsi="Arial" w:cs="Arial"/>
        </w:rPr>
        <w:t>nebo</w:t>
      </w:r>
      <w:r w:rsidR="00411E2F">
        <w:rPr>
          <w:rFonts w:ascii="Arial" w:hAnsi="Arial" w:cs="Arial"/>
        </w:rPr>
        <w:t xml:space="preserve"> do 120-ti dnů od oznámení </w:t>
      </w:r>
      <w:r w:rsidR="009A0860">
        <w:rPr>
          <w:rFonts w:ascii="Arial" w:hAnsi="Arial" w:cs="Arial"/>
        </w:rPr>
        <w:t>podle § 123, § 124 stavebního zákona</w:t>
      </w:r>
      <w:r w:rsidR="00411E2F">
        <w:rPr>
          <w:rFonts w:ascii="Arial" w:hAnsi="Arial" w:cs="Arial"/>
        </w:rPr>
        <w:t xml:space="preserve">, pokud stavební úřad užívání stavby nezakáže, </w:t>
      </w:r>
      <w:r w:rsidR="0032366D" w:rsidRPr="009E3FB0">
        <w:rPr>
          <w:rFonts w:ascii="Arial" w:hAnsi="Arial" w:cs="Arial"/>
        </w:rPr>
        <w:t>nebude-li písemně dohodnuto jinak.</w:t>
      </w:r>
      <w:r>
        <w:rPr>
          <w:rFonts w:ascii="Arial" w:hAnsi="Arial" w:cs="Arial"/>
        </w:rPr>
        <w:t xml:space="preserve"> Zároveň se investor zavazuje </w:t>
      </w:r>
      <w:r w:rsidR="00CD7795">
        <w:rPr>
          <w:rFonts w:ascii="Arial" w:hAnsi="Arial" w:cs="Arial"/>
        </w:rPr>
        <w:t xml:space="preserve">zajistit </w:t>
      </w:r>
      <w:r>
        <w:rPr>
          <w:rFonts w:ascii="Arial" w:hAnsi="Arial" w:cs="Arial"/>
        </w:rPr>
        <w:t>zrušení stávajících práv odpovídajících věcnému břemeni, která v souvislosti s realizací stavebního objektu zaniknou.</w:t>
      </w:r>
    </w:p>
    <w:p w14:paraId="6E4923A8" w14:textId="77777777" w:rsidR="0032366D" w:rsidRPr="00261BEF" w:rsidRDefault="0032366D" w:rsidP="00AF7A57">
      <w:pPr>
        <w:numPr>
          <w:ilvl w:val="0"/>
          <w:numId w:val="15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Arial" w:hAnsi="Arial" w:cs="Arial"/>
        </w:rPr>
      </w:pPr>
      <w:r w:rsidRPr="000405A3">
        <w:rPr>
          <w:rFonts w:ascii="Arial" w:hAnsi="Arial" w:cs="Arial"/>
        </w:rPr>
        <w:t>Převzetím stavební</w:t>
      </w:r>
      <w:r w:rsidR="002D0EA5" w:rsidRPr="000405A3">
        <w:rPr>
          <w:rFonts w:ascii="Arial" w:hAnsi="Arial" w:cs="Arial"/>
        </w:rPr>
        <w:t>ho</w:t>
      </w:r>
      <w:r w:rsidRPr="00940C41">
        <w:rPr>
          <w:rFonts w:ascii="Arial" w:hAnsi="Arial" w:cs="Arial"/>
        </w:rPr>
        <w:t xml:space="preserve"> </w:t>
      </w:r>
      <w:r w:rsidR="002D0EA5" w:rsidRPr="00940C41">
        <w:rPr>
          <w:rFonts w:ascii="Arial" w:hAnsi="Arial" w:cs="Arial"/>
        </w:rPr>
        <w:t xml:space="preserve">objektu </w:t>
      </w:r>
      <w:r w:rsidRPr="00940C41">
        <w:rPr>
          <w:rFonts w:ascii="Arial" w:hAnsi="Arial" w:cs="Arial"/>
        </w:rPr>
        <w:t>ve smyslu čl. I</w:t>
      </w:r>
      <w:r w:rsidR="00261BEF">
        <w:rPr>
          <w:rFonts w:ascii="Arial" w:hAnsi="Arial" w:cs="Arial"/>
        </w:rPr>
        <w:t>V</w:t>
      </w:r>
      <w:r w:rsidRPr="00261BEF">
        <w:rPr>
          <w:rFonts w:ascii="Arial" w:hAnsi="Arial" w:cs="Arial"/>
        </w:rPr>
        <w:t xml:space="preserve">., </w:t>
      </w:r>
      <w:proofErr w:type="gramStart"/>
      <w:r w:rsidRPr="00261BEF">
        <w:rPr>
          <w:rFonts w:ascii="Arial" w:hAnsi="Arial" w:cs="Arial"/>
        </w:rPr>
        <w:t>odst.1, písm.</w:t>
      </w:r>
      <w:proofErr w:type="gramEnd"/>
      <w:r w:rsidRPr="00261BEF">
        <w:rPr>
          <w:rFonts w:ascii="Arial" w:hAnsi="Arial" w:cs="Arial"/>
        </w:rPr>
        <w:t xml:space="preserve"> d) přechází nebezpečí škody na </w:t>
      </w:r>
      <w:r w:rsidR="002D0EA5" w:rsidRPr="00261BEF">
        <w:rPr>
          <w:rFonts w:ascii="Arial" w:hAnsi="Arial" w:cs="Arial"/>
        </w:rPr>
        <w:t xml:space="preserve">provedeném </w:t>
      </w:r>
      <w:r w:rsidR="002D0EA5" w:rsidRPr="00CD7795">
        <w:rPr>
          <w:rFonts w:ascii="Arial" w:hAnsi="Arial" w:cs="Arial"/>
        </w:rPr>
        <w:t>stavebním objektu</w:t>
      </w:r>
      <w:r w:rsidR="002D0EA5" w:rsidRPr="00261BEF">
        <w:rPr>
          <w:rFonts w:ascii="Arial" w:hAnsi="Arial" w:cs="Arial"/>
        </w:rPr>
        <w:t xml:space="preserve"> </w:t>
      </w:r>
      <w:r w:rsidRPr="00261BEF">
        <w:rPr>
          <w:rFonts w:ascii="Arial" w:hAnsi="Arial" w:cs="Arial"/>
        </w:rPr>
        <w:t xml:space="preserve">na </w:t>
      </w:r>
      <w:r w:rsidR="00AD4DA7" w:rsidRPr="00261BEF">
        <w:rPr>
          <w:rFonts w:ascii="Arial" w:hAnsi="Arial" w:cs="Arial"/>
        </w:rPr>
        <w:t>ČD-T</w:t>
      </w:r>
      <w:r w:rsidRPr="00261BEF">
        <w:rPr>
          <w:rFonts w:ascii="Arial" w:hAnsi="Arial" w:cs="Arial"/>
        </w:rPr>
        <w:t xml:space="preserve">. </w:t>
      </w:r>
    </w:p>
    <w:p w14:paraId="06E9E510" w14:textId="77777777" w:rsidR="0032366D" w:rsidRPr="00261BEF" w:rsidRDefault="00A27708" w:rsidP="00AF7A57">
      <w:pPr>
        <w:numPr>
          <w:ilvl w:val="0"/>
          <w:numId w:val="15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Arial" w:hAnsi="Arial" w:cs="Arial"/>
        </w:rPr>
      </w:pPr>
      <w:r w:rsidRPr="009E3FB0">
        <w:rPr>
          <w:rFonts w:ascii="Arial" w:hAnsi="Arial" w:cs="Arial"/>
        </w:rPr>
        <w:t>Investor</w:t>
      </w:r>
      <w:r w:rsidR="0032366D" w:rsidRPr="009E3FB0">
        <w:rPr>
          <w:rFonts w:ascii="Arial" w:hAnsi="Arial" w:cs="Arial"/>
        </w:rPr>
        <w:t xml:space="preserve"> se zavazuje poskytnout na </w:t>
      </w:r>
      <w:r w:rsidR="002D0EA5" w:rsidRPr="000405A3">
        <w:rPr>
          <w:rFonts w:ascii="Arial" w:hAnsi="Arial" w:cs="Arial"/>
        </w:rPr>
        <w:t xml:space="preserve">provedený </w:t>
      </w:r>
      <w:r w:rsidR="0032366D" w:rsidRPr="00017EDE">
        <w:rPr>
          <w:rFonts w:ascii="Arial" w:hAnsi="Arial" w:cs="Arial"/>
        </w:rPr>
        <w:t>stavební objekt</w:t>
      </w:r>
      <w:r w:rsidR="0032366D" w:rsidRPr="00261BEF">
        <w:rPr>
          <w:rFonts w:ascii="Arial" w:hAnsi="Arial" w:cs="Arial"/>
        </w:rPr>
        <w:t xml:space="preserve"> záruku v délce trvání </w:t>
      </w:r>
      <w:r w:rsidR="00ED35D2" w:rsidRPr="00261BEF">
        <w:rPr>
          <w:rFonts w:ascii="Arial" w:hAnsi="Arial" w:cs="Arial"/>
        </w:rPr>
        <w:t>5 let</w:t>
      </w:r>
      <w:r w:rsidR="0032366D" w:rsidRPr="00261BEF">
        <w:rPr>
          <w:rFonts w:ascii="Arial" w:hAnsi="Arial" w:cs="Arial"/>
        </w:rPr>
        <w:t xml:space="preserve"> ode dne protokolárního předání a převzetí přeložky</w:t>
      </w:r>
      <w:r w:rsidR="008E4283" w:rsidRPr="00261BEF">
        <w:rPr>
          <w:rFonts w:ascii="Arial" w:hAnsi="Arial" w:cs="Arial"/>
        </w:rPr>
        <w:t>/o</w:t>
      </w:r>
      <w:r w:rsidR="00AD4DA7" w:rsidRPr="00261BEF">
        <w:rPr>
          <w:rFonts w:ascii="Arial" w:hAnsi="Arial" w:cs="Arial"/>
        </w:rPr>
        <w:t>chrany kabelových sítí a úprav ČD-T</w:t>
      </w:r>
      <w:r w:rsidR="0032366D" w:rsidRPr="00261BEF">
        <w:rPr>
          <w:rFonts w:ascii="Arial" w:hAnsi="Arial" w:cs="Arial"/>
        </w:rPr>
        <w:t xml:space="preserve"> (čl. I</w:t>
      </w:r>
      <w:r w:rsidR="006C44A9">
        <w:rPr>
          <w:rFonts w:ascii="Arial" w:hAnsi="Arial" w:cs="Arial"/>
        </w:rPr>
        <w:t>V</w:t>
      </w:r>
      <w:r w:rsidR="0032366D" w:rsidRPr="00261BEF">
        <w:rPr>
          <w:rFonts w:ascii="Arial" w:hAnsi="Arial" w:cs="Arial"/>
        </w:rPr>
        <w:t xml:space="preserve">., </w:t>
      </w:r>
      <w:proofErr w:type="gramStart"/>
      <w:r w:rsidR="0032366D" w:rsidRPr="00261BEF">
        <w:rPr>
          <w:rFonts w:ascii="Arial" w:hAnsi="Arial" w:cs="Arial"/>
        </w:rPr>
        <w:t>odst.1, písm.</w:t>
      </w:r>
      <w:proofErr w:type="gramEnd"/>
      <w:r w:rsidR="0032366D" w:rsidRPr="00261BEF">
        <w:rPr>
          <w:rFonts w:ascii="Arial" w:hAnsi="Arial" w:cs="Arial"/>
        </w:rPr>
        <w:t xml:space="preserve"> d). </w:t>
      </w:r>
    </w:p>
    <w:p w14:paraId="56054232" w14:textId="77777777" w:rsidR="009A710B" w:rsidRPr="00AF7A57" w:rsidRDefault="009A710B" w:rsidP="00E1554D">
      <w:pPr>
        <w:jc w:val="both"/>
        <w:rPr>
          <w:rFonts w:ascii="Arial" w:hAnsi="Arial" w:cs="Arial"/>
        </w:rPr>
      </w:pPr>
    </w:p>
    <w:p w14:paraId="22C95886" w14:textId="77777777" w:rsidR="0032366D" w:rsidRPr="009E3FB0" w:rsidRDefault="0032366D" w:rsidP="00AF7A57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3FB0">
        <w:rPr>
          <w:rFonts w:ascii="Arial" w:hAnsi="Arial" w:cs="Arial"/>
          <w:b/>
          <w:sz w:val="22"/>
          <w:szCs w:val="22"/>
        </w:rPr>
        <w:t>V</w:t>
      </w:r>
      <w:r w:rsidR="00902793">
        <w:rPr>
          <w:rFonts w:ascii="Arial" w:hAnsi="Arial" w:cs="Arial"/>
          <w:b/>
          <w:sz w:val="22"/>
          <w:szCs w:val="22"/>
        </w:rPr>
        <w:t>II</w:t>
      </w:r>
      <w:r w:rsidRPr="009E3FB0">
        <w:rPr>
          <w:rFonts w:ascii="Arial" w:hAnsi="Arial" w:cs="Arial"/>
          <w:b/>
          <w:sz w:val="22"/>
          <w:szCs w:val="22"/>
        </w:rPr>
        <w:t>.</w:t>
      </w:r>
    </w:p>
    <w:p w14:paraId="2155D6C9" w14:textId="77777777" w:rsidR="0032366D" w:rsidRPr="00AF7A57" w:rsidRDefault="0032366D" w:rsidP="00AF7A57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7A57">
        <w:rPr>
          <w:rFonts w:ascii="Arial" w:hAnsi="Arial" w:cs="Arial"/>
          <w:b/>
          <w:sz w:val="22"/>
          <w:szCs w:val="22"/>
        </w:rPr>
        <w:t>Závěrečná ustanovení</w:t>
      </w:r>
    </w:p>
    <w:p w14:paraId="751DA925" w14:textId="77777777" w:rsidR="0032366D" w:rsidRPr="00261BEF" w:rsidRDefault="0032366D" w:rsidP="00AF7A57">
      <w:pPr>
        <w:numPr>
          <w:ilvl w:val="0"/>
          <w:numId w:val="16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Arial" w:hAnsi="Arial" w:cs="Arial"/>
        </w:rPr>
      </w:pPr>
      <w:r w:rsidRPr="00261BEF">
        <w:rPr>
          <w:rFonts w:ascii="Arial" w:hAnsi="Arial" w:cs="Arial"/>
        </w:rPr>
        <w:t xml:space="preserve">Tato smlouva je sepsána ve </w:t>
      </w:r>
      <w:r w:rsidR="00077115" w:rsidRPr="00261BEF">
        <w:rPr>
          <w:rFonts w:ascii="Arial" w:hAnsi="Arial" w:cs="Arial"/>
        </w:rPr>
        <w:t>čtyřech vyhotoveních</w:t>
      </w:r>
      <w:r w:rsidRPr="00261BEF">
        <w:rPr>
          <w:rFonts w:ascii="Arial" w:hAnsi="Arial" w:cs="Arial"/>
        </w:rPr>
        <w:t xml:space="preserve">. </w:t>
      </w:r>
      <w:r w:rsidR="00077115" w:rsidRPr="00261BEF">
        <w:rPr>
          <w:rFonts w:ascii="Arial" w:hAnsi="Arial" w:cs="Arial"/>
        </w:rPr>
        <w:t>Dvě zůstávají</w:t>
      </w:r>
      <w:r w:rsidRPr="00261BEF">
        <w:rPr>
          <w:rFonts w:ascii="Arial" w:hAnsi="Arial" w:cs="Arial"/>
        </w:rPr>
        <w:t xml:space="preserve"> </w:t>
      </w:r>
      <w:r w:rsidR="00A27708" w:rsidRPr="00261BEF">
        <w:rPr>
          <w:rFonts w:ascii="Arial" w:hAnsi="Arial" w:cs="Arial"/>
        </w:rPr>
        <w:t>investor</w:t>
      </w:r>
      <w:r w:rsidRPr="00261BEF">
        <w:rPr>
          <w:rFonts w:ascii="Arial" w:hAnsi="Arial" w:cs="Arial"/>
        </w:rPr>
        <w:t xml:space="preserve">ovi, </w:t>
      </w:r>
      <w:r w:rsidR="00B9757D" w:rsidRPr="00261BEF">
        <w:rPr>
          <w:rFonts w:ascii="Arial" w:hAnsi="Arial" w:cs="Arial"/>
        </w:rPr>
        <w:t>dvě obdrží</w:t>
      </w:r>
      <w:r w:rsidRPr="00261BEF">
        <w:rPr>
          <w:rFonts w:ascii="Arial" w:hAnsi="Arial" w:cs="Arial"/>
        </w:rPr>
        <w:t xml:space="preserve"> </w:t>
      </w:r>
      <w:r w:rsidR="00AD4DA7" w:rsidRPr="00261BEF">
        <w:rPr>
          <w:rFonts w:ascii="Arial" w:hAnsi="Arial" w:cs="Arial"/>
        </w:rPr>
        <w:t>ČD-T</w:t>
      </w:r>
      <w:r w:rsidRPr="00261BEF">
        <w:rPr>
          <w:rFonts w:ascii="Arial" w:hAnsi="Arial" w:cs="Arial"/>
        </w:rPr>
        <w:t xml:space="preserve">. </w:t>
      </w:r>
    </w:p>
    <w:p w14:paraId="0DEEDF44" w14:textId="77777777" w:rsidR="00191BC4" w:rsidRPr="004B116F" w:rsidRDefault="00191BC4" w:rsidP="004730EF">
      <w:pPr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s.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662EB5">
        <w:rPr>
          <w:rFonts w:ascii="Arial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662EB5">
        <w:rPr>
          <w:rFonts w:ascii="Arial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662EB5">
        <w:rPr>
          <w:rFonts w:ascii="Arial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a jejich dodatky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4B116F">
        <w:rPr>
          <w:rFonts w:ascii="Arial" w:hAnsi="Arial" w:cs="Arial"/>
        </w:rPr>
        <w:t xml:space="preserve">smluv spravovaných Ministerstvem vnitra, což </w:t>
      </w:r>
      <w:r>
        <w:rPr>
          <w:rFonts w:ascii="Arial" w:hAnsi="Arial" w:cs="Arial"/>
        </w:rPr>
        <w:t>investor s</w:t>
      </w:r>
      <w:r w:rsidRPr="004B116F">
        <w:rPr>
          <w:rFonts w:ascii="Arial" w:hAnsi="Arial" w:cs="Arial"/>
        </w:rPr>
        <w:t xml:space="preserve">vým podpisem na závěr této smlouvy bere na vědomí a s </w:t>
      </w:r>
      <w:r>
        <w:rPr>
          <w:rFonts w:ascii="Arial" w:hAnsi="Arial" w:cs="Arial"/>
        </w:rPr>
        <w:t>u</w:t>
      </w:r>
      <w:r w:rsidRPr="004B116F">
        <w:rPr>
          <w:rFonts w:ascii="Arial" w:hAnsi="Arial" w:cs="Arial"/>
        </w:rPr>
        <w:t>veřejněním této smlouvy souhlasí.</w:t>
      </w:r>
    </w:p>
    <w:p w14:paraId="1FF7D9B2" w14:textId="77777777" w:rsidR="00191BC4" w:rsidRDefault="00191BC4" w:rsidP="00191BC4">
      <w:pPr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4B116F">
        <w:rPr>
          <w:rFonts w:ascii="Arial" w:hAnsi="Arial" w:cs="Arial"/>
        </w:rPr>
        <w:t>Smluvní strany berou na vědomí, že byla-li smlouva uzavřena po 1. 7. 201</w:t>
      </w:r>
      <w:r>
        <w:rPr>
          <w:rFonts w:ascii="Arial" w:hAnsi="Arial" w:cs="Arial"/>
        </w:rPr>
        <w:t>7</w:t>
      </w:r>
      <w:r w:rsidRPr="004B116F">
        <w:rPr>
          <w:rFonts w:ascii="Arial" w:hAnsi="Arial" w:cs="Arial"/>
        </w:rPr>
        <w:t xml:space="preserve">, a </w:t>
      </w:r>
      <w:r w:rsidR="009D69B3">
        <w:rPr>
          <w:rFonts w:ascii="Arial" w:hAnsi="Arial" w:cs="Arial"/>
          <w:color w:val="000000"/>
        </w:rPr>
        <w:t xml:space="preserve">podléhá-li </w:t>
      </w:r>
      <w:r w:rsidR="009D69B3" w:rsidRPr="009D69B3">
        <w:rPr>
          <w:rFonts w:ascii="Arial" w:hAnsi="Arial" w:cs="Arial"/>
          <w:bCs/>
          <w:color w:val="000000"/>
        </w:rPr>
        <w:t>povinnosti uveřejnění dle</w:t>
      </w:r>
      <w:r w:rsidR="009D69B3" w:rsidRPr="009D69B3">
        <w:rPr>
          <w:rFonts w:ascii="Arial" w:hAnsi="Arial" w:cs="Arial"/>
          <w:color w:val="000000"/>
        </w:rPr>
        <w:t xml:space="preserve"> </w:t>
      </w:r>
      <w:proofErr w:type="spellStart"/>
      <w:r w:rsidR="009D69B3">
        <w:rPr>
          <w:rFonts w:ascii="Arial" w:hAnsi="Arial" w:cs="Arial"/>
          <w:color w:val="000000"/>
        </w:rPr>
        <w:t>ZoRS</w:t>
      </w:r>
      <w:proofErr w:type="spellEnd"/>
      <w:r w:rsidRPr="004B116F">
        <w:rPr>
          <w:rFonts w:ascii="Arial" w:hAnsi="Arial" w:cs="Arial"/>
        </w:rPr>
        <w:t>,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nabývá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> 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662EB5">
        <w:rPr>
          <w:rFonts w:ascii="Arial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uzavření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62EB5">
        <w:rPr>
          <w:rFonts w:ascii="Arial" w:hAnsi="Arial" w:cs="Arial"/>
        </w:rPr>
        <w:t>registru</w:t>
      </w:r>
      <w:r>
        <w:rPr>
          <w:rFonts w:ascii="Arial" w:hAnsi="Arial" w:cs="Arial"/>
        </w:rPr>
        <w:t xml:space="preserve"> smluv</w:t>
      </w:r>
      <w:r w:rsidRPr="00CC74D2">
        <w:rPr>
          <w:rFonts w:ascii="Arial" w:hAnsi="Arial" w:cs="Arial"/>
        </w:rPr>
        <w:t>.</w:t>
      </w:r>
    </w:p>
    <w:p w14:paraId="026738AA" w14:textId="77777777" w:rsidR="00191BC4" w:rsidRPr="00662EB5" w:rsidRDefault="00191BC4" w:rsidP="00191BC4">
      <w:pPr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290D50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290D50">
        <w:rPr>
          <w:rFonts w:ascii="Arial" w:hAnsi="Arial" w:cs="Arial"/>
        </w:rPr>
        <w:t>ZoRS</w:t>
      </w:r>
      <w:proofErr w:type="spellEnd"/>
      <w:r w:rsidRPr="00290D50">
        <w:rPr>
          <w:rFonts w:ascii="Arial" w:hAnsi="Arial" w:cs="Arial"/>
        </w:rPr>
        <w:t xml:space="preserve"> jinou smluvní stranou</w:t>
      </w:r>
      <w:r>
        <w:rPr>
          <w:rFonts w:ascii="Arial" w:hAnsi="Arial" w:cs="Arial"/>
        </w:rPr>
        <w:t xml:space="preserve"> odlišnou od ČD – Telematika a.s.</w:t>
      </w:r>
      <w:r w:rsidRPr="00290D50">
        <w:rPr>
          <w:rFonts w:ascii="Arial" w:hAnsi="Arial" w:cs="Arial"/>
        </w:rPr>
        <w:t>, zavazuje se smluvní strana, která takto smlouvu uveřejní, na výzvu nahradit škodu, bude-li tato, jakož i její výše jednoznačně a prokazatelně doložena smluvní straně, která porušila povinnost dle tohoto odstavce smlouvy</w:t>
      </w:r>
      <w:r>
        <w:rPr>
          <w:rFonts w:ascii="Arial" w:hAnsi="Arial" w:cs="Arial"/>
        </w:rPr>
        <w:t>.</w:t>
      </w:r>
    </w:p>
    <w:p w14:paraId="4CF591AC" w14:textId="77777777" w:rsidR="00191BC4" w:rsidRDefault="00191BC4" w:rsidP="00191BC4">
      <w:pPr>
        <w:numPr>
          <w:ilvl w:val="0"/>
          <w:numId w:val="16"/>
        </w:numPr>
        <w:tabs>
          <w:tab w:val="left" w:pos="426"/>
        </w:tabs>
        <w:spacing w:before="120" w:line="240" w:lineRule="atLeast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 včetně souvisejících příloh</w:t>
      </w:r>
      <w:r>
        <w:rPr>
          <w:rFonts w:ascii="Arial" w:hAnsi="Arial" w:cs="Arial"/>
        </w:rPr>
        <w:t xml:space="preserve"> smlouvy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záhlaví, zápatí a </w:t>
      </w:r>
      <w:r w:rsidRPr="00662EB5">
        <w:rPr>
          <w:rFonts w:ascii="Arial" w:hAnsi="Arial" w:cs="Arial"/>
        </w:rPr>
        <w:t xml:space="preserve">článků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 w:rsidR="006E5CA6">
        <w:rPr>
          <w:rFonts w:ascii="Arial" w:hAnsi="Arial" w:cs="Arial"/>
        </w:rPr>
        <w:t>, IV, V, VI, VII</w:t>
      </w:r>
      <w:r w:rsidRPr="00662EB5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a</w:t>
      </w:r>
      <w:r w:rsidRPr="00662EB5">
        <w:rPr>
          <w:rFonts w:ascii="Arial" w:hAnsi="Arial" w:cs="Arial"/>
        </w:rPr>
        <w:t xml:space="preserve"> </w:t>
      </w:r>
      <w:r w:rsidR="006E5CA6">
        <w:rPr>
          <w:rFonts w:ascii="Arial" w:hAnsi="Arial" w:cs="Arial"/>
        </w:rPr>
        <w:t>VIII</w:t>
      </w:r>
      <w:r>
        <w:rPr>
          <w:rFonts w:ascii="Arial" w:eastAsia="Calibri" w:hAnsi="Arial" w:cs="Arial"/>
        </w:rPr>
        <w:t xml:space="preserve"> této smlouvy</w:t>
      </w:r>
      <w:r w:rsidRPr="00662E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90D50">
        <w:rPr>
          <w:rFonts w:ascii="Arial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</w:rPr>
        <w:t>.</w:t>
      </w:r>
    </w:p>
    <w:p w14:paraId="03E24B02" w14:textId="77777777" w:rsidR="001B1B71" w:rsidRDefault="0032366D" w:rsidP="00191BC4">
      <w:pPr>
        <w:numPr>
          <w:ilvl w:val="0"/>
          <w:numId w:val="16"/>
        </w:numPr>
        <w:tabs>
          <w:tab w:val="left" w:pos="426"/>
        </w:tabs>
        <w:spacing w:before="120" w:line="240" w:lineRule="atLeast"/>
        <w:jc w:val="both"/>
        <w:rPr>
          <w:rFonts w:ascii="Arial" w:hAnsi="Arial" w:cs="Arial"/>
        </w:rPr>
      </w:pPr>
      <w:r w:rsidRPr="00D47FB3">
        <w:rPr>
          <w:rFonts w:ascii="Arial" w:hAnsi="Arial" w:cs="Arial"/>
        </w:rPr>
        <w:lastRenderedPageBreak/>
        <w:t>Změny této smlouvy je možno činit jen formou písemného dodatku k této smlouvě potvrzené</w:t>
      </w:r>
      <w:r w:rsidR="000276AD" w:rsidRPr="009E3FB0">
        <w:rPr>
          <w:rFonts w:ascii="Arial" w:hAnsi="Arial" w:cs="Arial"/>
        </w:rPr>
        <w:t>ho</w:t>
      </w:r>
      <w:r w:rsidRPr="009E3FB0">
        <w:rPr>
          <w:rFonts w:ascii="Arial" w:hAnsi="Arial" w:cs="Arial"/>
        </w:rPr>
        <w:t xml:space="preserve"> oběma smluvními stranami.</w:t>
      </w:r>
    </w:p>
    <w:p w14:paraId="1B6435D7" w14:textId="77777777" w:rsidR="00AF7A57" w:rsidRPr="00AF7A57" w:rsidRDefault="00AF7A57" w:rsidP="00E1554D">
      <w:pPr>
        <w:jc w:val="both"/>
        <w:rPr>
          <w:rFonts w:ascii="Arial" w:hAnsi="Arial" w:cs="Arial"/>
        </w:rPr>
      </w:pPr>
    </w:p>
    <w:p w14:paraId="6E722FBA" w14:textId="77777777" w:rsidR="00E1554D" w:rsidRDefault="00E1554D" w:rsidP="00AF7A57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D9DDC5F" w14:textId="77777777" w:rsidR="003A7667" w:rsidRDefault="003A7667" w:rsidP="003A7667">
      <w:pPr>
        <w:jc w:val="both"/>
        <w:rPr>
          <w:rFonts w:ascii="Arial" w:hAnsi="Arial" w:cs="Arial"/>
        </w:rPr>
      </w:pPr>
    </w:p>
    <w:p w14:paraId="1C1BEE46" w14:textId="77777777" w:rsidR="003A7667" w:rsidRDefault="003A7667" w:rsidP="003A7667">
      <w:pPr>
        <w:jc w:val="both"/>
        <w:rPr>
          <w:rFonts w:ascii="Arial" w:hAnsi="Arial" w:cs="Arial"/>
        </w:rPr>
      </w:pPr>
    </w:p>
    <w:p w14:paraId="7690AB06" w14:textId="5FB3E8B9" w:rsidR="0032366D" w:rsidRPr="00992197" w:rsidRDefault="0032366D" w:rsidP="00AF7A57">
      <w:pPr>
        <w:pStyle w:val="Nadpis2"/>
        <w:tabs>
          <w:tab w:val="left" w:pos="5103"/>
        </w:tabs>
        <w:rPr>
          <w:rFonts w:ascii="Arial" w:hAnsi="Arial" w:cs="Arial"/>
          <w:sz w:val="20"/>
        </w:rPr>
      </w:pPr>
      <w:r w:rsidRPr="00374D68">
        <w:rPr>
          <w:rFonts w:ascii="Arial" w:hAnsi="Arial" w:cs="Arial"/>
          <w:sz w:val="20"/>
        </w:rPr>
        <w:t>V </w:t>
      </w:r>
      <w:r w:rsidR="00156DDB">
        <w:rPr>
          <w:rStyle w:val="FontStyle22"/>
          <w:rFonts w:ascii="Arial" w:hAnsi="Arial" w:cs="Arial"/>
          <w:sz w:val="20"/>
          <w:szCs w:val="20"/>
        </w:rPr>
        <w:t>Praze</w:t>
      </w:r>
      <w:r w:rsidRPr="009D2FA9">
        <w:rPr>
          <w:rFonts w:ascii="Arial" w:hAnsi="Arial" w:cs="Arial"/>
          <w:sz w:val="20"/>
        </w:rPr>
        <w:t xml:space="preserve">, dne </w:t>
      </w:r>
      <w:r w:rsidR="00156DDB">
        <w:rPr>
          <w:rStyle w:val="FontStyle22"/>
          <w:rFonts w:ascii="Arial" w:hAnsi="Arial" w:cs="Arial"/>
          <w:sz w:val="20"/>
          <w:szCs w:val="20"/>
        </w:rPr>
        <w:t>………………</w:t>
      </w:r>
      <w:r w:rsidR="00AF7A57" w:rsidRPr="009D2FA9">
        <w:rPr>
          <w:rFonts w:ascii="Arial" w:hAnsi="Arial" w:cs="Arial"/>
          <w:sz w:val="20"/>
        </w:rPr>
        <w:t>,</w:t>
      </w:r>
      <w:r w:rsidR="00AF7A57">
        <w:rPr>
          <w:rFonts w:ascii="Arial" w:hAnsi="Arial" w:cs="Arial"/>
          <w:sz w:val="20"/>
        </w:rPr>
        <w:tab/>
      </w:r>
      <w:r w:rsidRPr="009D2FA9">
        <w:rPr>
          <w:rFonts w:ascii="Arial" w:hAnsi="Arial" w:cs="Arial"/>
          <w:sz w:val="20"/>
        </w:rPr>
        <w:t>V </w:t>
      </w:r>
      <w:r w:rsidR="00DC042E" w:rsidRPr="009D2FA9">
        <w:rPr>
          <w:rFonts w:ascii="Arial" w:hAnsi="Arial" w:cs="Arial"/>
          <w:sz w:val="20"/>
        </w:rPr>
        <w:t>Praze</w:t>
      </w:r>
      <w:r w:rsidRPr="00992197">
        <w:rPr>
          <w:rFonts w:ascii="Arial" w:hAnsi="Arial" w:cs="Arial"/>
          <w:sz w:val="20"/>
        </w:rPr>
        <w:t xml:space="preserve">, dne </w:t>
      </w:r>
      <w:r w:rsidR="0019552D">
        <w:rPr>
          <w:rStyle w:val="FontStyle22"/>
          <w:rFonts w:ascii="Arial" w:hAnsi="Arial" w:cs="Arial"/>
          <w:sz w:val="20"/>
          <w:szCs w:val="20"/>
        </w:rPr>
        <w:t>………………</w:t>
      </w:r>
      <w:r w:rsidR="00AF7A57" w:rsidRPr="009D2FA9">
        <w:rPr>
          <w:rFonts w:ascii="Arial" w:hAnsi="Arial" w:cs="Arial"/>
          <w:sz w:val="20"/>
        </w:rPr>
        <w:t>,</w:t>
      </w:r>
    </w:p>
    <w:p w14:paraId="26FDFCD8" w14:textId="4441F244" w:rsidR="00DC042E" w:rsidRPr="00AF7A57" w:rsidRDefault="0019552D" w:rsidP="00AF7A57">
      <w:pP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SŽDC, </w:t>
      </w:r>
      <w:proofErr w:type="spellStart"/>
      <w:proofErr w:type="gramStart"/>
      <w:r>
        <w:rPr>
          <w:rFonts w:ascii="Arial" w:hAnsi="Arial" w:cs="Arial"/>
          <w:b/>
        </w:rPr>
        <w:t>s.o</w:t>
      </w:r>
      <w:proofErr w:type="spellEnd"/>
      <w:r w:rsidR="00DC042E" w:rsidRPr="00AF7A57">
        <w:rPr>
          <w:rFonts w:ascii="Arial" w:hAnsi="Arial" w:cs="Arial"/>
          <w:b/>
        </w:rPr>
        <w:tab/>
        <w:t>ČD</w:t>
      </w:r>
      <w:proofErr w:type="gramEnd"/>
      <w:r w:rsidR="00DC042E" w:rsidRPr="00AF7A57">
        <w:rPr>
          <w:rFonts w:ascii="Arial" w:hAnsi="Arial" w:cs="Arial"/>
          <w:b/>
        </w:rPr>
        <w:t xml:space="preserve"> – Telematik</w:t>
      </w:r>
      <w:r w:rsidR="00236423" w:rsidRPr="00AF7A57">
        <w:rPr>
          <w:rFonts w:ascii="Arial" w:hAnsi="Arial" w:cs="Arial"/>
          <w:b/>
        </w:rPr>
        <w:t>a a.s.</w:t>
      </w:r>
    </w:p>
    <w:p w14:paraId="78D9A117" w14:textId="77777777" w:rsidR="00AD4DA7" w:rsidRPr="00261BEF" w:rsidRDefault="00AD4DA7" w:rsidP="0032366D">
      <w:pPr>
        <w:spacing w:before="120" w:line="240" w:lineRule="atLeast"/>
        <w:rPr>
          <w:rFonts w:ascii="Arial" w:hAnsi="Arial" w:cs="Arial"/>
        </w:rPr>
      </w:pPr>
    </w:p>
    <w:p w14:paraId="5005D927" w14:textId="77777777" w:rsidR="0032366D" w:rsidRPr="009E3FB0" w:rsidRDefault="005B4ACD" w:rsidP="005B4ACD">
      <w:pPr>
        <w:tabs>
          <w:tab w:val="left" w:pos="851"/>
          <w:tab w:val="left" w:leader="dot" w:pos="3969"/>
          <w:tab w:val="left" w:pos="5103"/>
          <w:tab w:val="left" w:leader="dot" w:pos="8364"/>
        </w:tabs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366D" w:rsidRPr="009E3FB0">
        <w:rPr>
          <w:rFonts w:ascii="Arial" w:hAnsi="Arial" w:cs="Arial"/>
        </w:rPr>
        <w:t xml:space="preserve"> </w:t>
      </w:r>
    </w:p>
    <w:p w14:paraId="0B68994B" w14:textId="377C8537" w:rsidR="0032366D" w:rsidRDefault="00077115" w:rsidP="005B4ACD">
      <w:pPr>
        <w:tabs>
          <w:tab w:val="center" w:pos="2410"/>
          <w:tab w:val="center" w:pos="6663"/>
        </w:tabs>
        <w:rPr>
          <w:rFonts w:ascii="Arial" w:hAnsi="Arial" w:cs="Arial"/>
        </w:rPr>
      </w:pPr>
      <w:r w:rsidRPr="009E3FB0">
        <w:rPr>
          <w:rFonts w:ascii="Arial" w:hAnsi="Arial" w:cs="Arial"/>
        </w:rPr>
        <w:tab/>
      </w:r>
      <w:r w:rsidR="00C5059F">
        <w:rPr>
          <w:rFonts w:ascii="Arial" w:hAnsi="Arial" w:cs="Arial"/>
          <w:b/>
          <w:bCs/>
        </w:rPr>
        <w:t>XXX</w:t>
      </w:r>
      <w:r w:rsidRPr="00940C41">
        <w:rPr>
          <w:rFonts w:ascii="Arial" w:hAnsi="Arial" w:cs="Arial"/>
        </w:rPr>
        <w:tab/>
      </w:r>
      <w:proofErr w:type="spellStart"/>
      <w:r w:rsidR="00C5059F">
        <w:rPr>
          <w:rFonts w:ascii="Arial" w:hAnsi="Arial" w:cs="Arial"/>
          <w:b/>
          <w:bCs/>
        </w:rPr>
        <w:t>XXX</w:t>
      </w:r>
      <w:proofErr w:type="spellEnd"/>
    </w:p>
    <w:p w14:paraId="46CD89D8" w14:textId="242AA2CF" w:rsidR="00DC042E" w:rsidRPr="00AA2169" w:rsidRDefault="005B4ACD" w:rsidP="005B4ACD">
      <w:pPr>
        <w:tabs>
          <w:tab w:val="center" w:pos="2410"/>
          <w:tab w:val="center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C042E" w:rsidRPr="00AA2169" w:rsidSect="004730E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3" w:bottom="993" w:left="1134" w:header="708" w:footer="708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99B5D" w15:done="0"/>
  <w15:commentEx w15:paraId="771A2F06" w15:done="0"/>
  <w15:commentEx w15:paraId="691DAF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2A48C" w14:textId="77777777" w:rsidR="00E04FB6" w:rsidRDefault="00E04FB6">
      <w:r>
        <w:separator/>
      </w:r>
    </w:p>
  </w:endnote>
  <w:endnote w:type="continuationSeparator" w:id="0">
    <w:p w14:paraId="59C832C3" w14:textId="77777777" w:rsidR="00E04FB6" w:rsidRDefault="00E0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1CF1A" w14:textId="77777777" w:rsidR="004E4E95" w:rsidRDefault="004E4E95" w:rsidP="009051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52E03A" w14:textId="77777777" w:rsidR="004E4E95" w:rsidRDefault="004E4E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1FD8B" w14:textId="77777777" w:rsidR="004E4E95" w:rsidRPr="009D2FA9" w:rsidRDefault="009D2FA9" w:rsidP="009D2FA9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75845">
      <w:rPr>
        <w:rFonts w:ascii="Arial" w:hAnsi="Arial" w:cs="Arial"/>
        <w:color w:val="7F7F7F"/>
      </w:rPr>
      <w:t xml:space="preserve">Strana </w:t>
    </w:r>
    <w:r w:rsidRPr="00675845">
      <w:rPr>
        <w:rStyle w:val="slostrnky"/>
        <w:rFonts w:ascii="Arial" w:hAnsi="Arial" w:cs="Arial"/>
        <w:color w:val="7F7F7F"/>
      </w:rPr>
      <w:fldChar w:fldCharType="begin"/>
    </w:r>
    <w:r w:rsidRPr="00675845">
      <w:rPr>
        <w:rStyle w:val="slostrnky"/>
        <w:rFonts w:ascii="Arial" w:hAnsi="Arial" w:cs="Arial"/>
        <w:color w:val="7F7F7F"/>
      </w:rPr>
      <w:instrText xml:space="preserve"> PAGE </w:instrText>
    </w:r>
    <w:r w:rsidRPr="00675845">
      <w:rPr>
        <w:rStyle w:val="slostrnky"/>
        <w:rFonts w:ascii="Arial" w:hAnsi="Arial" w:cs="Arial"/>
        <w:color w:val="7F7F7F"/>
      </w:rPr>
      <w:fldChar w:fldCharType="separate"/>
    </w:r>
    <w:r w:rsidR="00C5059F">
      <w:rPr>
        <w:rStyle w:val="slostrnky"/>
        <w:rFonts w:ascii="Arial" w:hAnsi="Arial" w:cs="Arial"/>
        <w:noProof/>
        <w:color w:val="7F7F7F"/>
      </w:rPr>
      <w:t>2</w:t>
    </w:r>
    <w:r w:rsidRPr="00675845">
      <w:rPr>
        <w:rStyle w:val="slostrnky"/>
        <w:rFonts w:ascii="Arial" w:hAnsi="Arial" w:cs="Arial"/>
        <w:color w:val="7F7F7F"/>
      </w:rPr>
      <w:fldChar w:fldCharType="end"/>
    </w:r>
    <w:r w:rsidRPr="00675845">
      <w:rPr>
        <w:rStyle w:val="slostrnky"/>
        <w:rFonts w:ascii="Arial" w:hAnsi="Arial" w:cs="Arial"/>
        <w:color w:val="7F7F7F"/>
      </w:rPr>
      <w:t xml:space="preserve"> (celkem </w:t>
    </w:r>
    <w:r w:rsidRPr="00675845">
      <w:rPr>
        <w:rStyle w:val="slostrnky"/>
        <w:rFonts w:ascii="Arial" w:hAnsi="Arial" w:cs="Arial"/>
        <w:color w:val="7F7F7F"/>
      </w:rPr>
      <w:fldChar w:fldCharType="begin"/>
    </w:r>
    <w:r w:rsidRPr="00675845">
      <w:rPr>
        <w:rStyle w:val="slostrnky"/>
        <w:rFonts w:ascii="Arial" w:hAnsi="Arial" w:cs="Arial"/>
        <w:color w:val="7F7F7F"/>
      </w:rPr>
      <w:instrText xml:space="preserve"> NUMPAGES </w:instrText>
    </w:r>
    <w:r w:rsidRPr="00675845">
      <w:rPr>
        <w:rStyle w:val="slostrnky"/>
        <w:rFonts w:ascii="Arial" w:hAnsi="Arial" w:cs="Arial"/>
        <w:color w:val="7F7F7F"/>
      </w:rPr>
      <w:fldChar w:fldCharType="separate"/>
    </w:r>
    <w:r w:rsidR="00C5059F">
      <w:rPr>
        <w:rStyle w:val="slostrnky"/>
        <w:rFonts w:ascii="Arial" w:hAnsi="Arial" w:cs="Arial"/>
        <w:noProof/>
        <w:color w:val="7F7F7F"/>
      </w:rPr>
      <w:t>5</w:t>
    </w:r>
    <w:r w:rsidRPr="00675845">
      <w:rPr>
        <w:rStyle w:val="slostrnky"/>
        <w:rFonts w:ascii="Arial" w:hAnsi="Arial" w:cs="Arial"/>
        <w:color w:val="7F7F7F"/>
      </w:rPr>
      <w:fldChar w:fldCharType="end"/>
    </w:r>
    <w:r w:rsidRPr="00675845">
      <w:rPr>
        <w:rStyle w:val="slostrnky"/>
        <w:rFonts w:ascii="Arial" w:hAnsi="Arial" w:cs="Arial"/>
        <w:color w:val="7F7F7F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C26" w14:textId="77777777" w:rsidR="00940C41" w:rsidRPr="00940C41" w:rsidRDefault="00940C41" w:rsidP="00940C41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75845">
      <w:rPr>
        <w:rFonts w:ascii="Arial" w:hAnsi="Arial" w:cs="Arial"/>
        <w:color w:val="7F7F7F"/>
      </w:rPr>
      <w:t xml:space="preserve">Strana </w:t>
    </w:r>
    <w:r w:rsidRPr="00675845">
      <w:rPr>
        <w:rStyle w:val="slostrnky"/>
        <w:rFonts w:ascii="Arial" w:hAnsi="Arial" w:cs="Arial"/>
        <w:color w:val="7F7F7F"/>
      </w:rPr>
      <w:fldChar w:fldCharType="begin"/>
    </w:r>
    <w:r w:rsidRPr="00675845">
      <w:rPr>
        <w:rStyle w:val="slostrnky"/>
        <w:rFonts w:ascii="Arial" w:hAnsi="Arial" w:cs="Arial"/>
        <w:color w:val="7F7F7F"/>
      </w:rPr>
      <w:instrText xml:space="preserve"> PAGE </w:instrText>
    </w:r>
    <w:r w:rsidRPr="00675845">
      <w:rPr>
        <w:rStyle w:val="slostrnky"/>
        <w:rFonts w:ascii="Arial" w:hAnsi="Arial" w:cs="Arial"/>
        <w:color w:val="7F7F7F"/>
      </w:rPr>
      <w:fldChar w:fldCharType="separate"/>
    </w:r>
    <w:r w:rsidR="00C5059F">
      <w:rPr>
        <w:rStyle w:val="slostrnky"/>
        <w:rFonts w:ascii="Arial" w:hAnsi="Arial" w:cs="Arial"/>
        <w:noProof/>
        <w:color w:val="7F7F7F"/>
      </w:rPr>
      <w:t>1</w:t>
    </w:r>
    <w:r w:rsidRPr="00675845">
      <w:rPr>
        <w:rStyle w:val="slostrnky"/>
        <w:rFonts w:ascii="Arial" w:hAnsi="Arial" w:cs="Arial"/>
        <w:color w:val="7F7F7F"/>
      </w:rPr>
      <w:fldChar w:fldCharType="end"/>
    </w:r>
    <w:r w:rsidRPr="00675845">
      <w:rPr>
        <w:rStyle w:val="slostrnky"/>
        <w:rFonts w:ascii="Arial" w:hAnsi="Arial" w:cs="Arial"/>
        <w:color w:val="7F7F7F"/>
      </w:rPr>
      <w:t xml:space="preserve"> (celkem </w:t>
    </w:r>
    <w:r w:rsidRPr="00675845">
      <w:rPr>
        <w:rStyle w:val="slostrnky"/>
        <w:rFonts w:ascii="Arial" w:hAnsi="Arial" w:cs="Arial"/>
        <w:color w:val="7F7F7F"/>
      </w:rPr>
      <w:fldChar w:fldCharType="begin"/>
    </w:r>
    <w:r w:rsidRPr="00675845">
      <w:rPr>
        <w:rStyle w:val="slostrnky"/>
        <w:rFonts w:ascii="Arial" w:hAnsi="Arial" w:cs="Arial"/>
        <w:color w:val="7F7F7F"/>
      </w:rPr>
      <w:instrText xml:space="preserve"> NUMPAGES </w:instrText>
    </w:r>
    <w:r w:rsidRPr="00675845">
      <w:rPr>
        <w:rStyle w:val="slostrnky"/>
        <w:rFonts w:ascii="Arial" w:hAnsi="Arial" w:cs="Arial"/>
        <w:color w:val="7F7F7F"/>
      </w:rPr>
      <w:fldChar w:fldCharType="separate"/>
    </w:r>
    <w:r w:rsidR="00C5059F">
      <w:rPr>
        <w:rStyle w:val="slostrnky"/>
        <w:rFonts w:ascii="Arial" w:hAnsi="Arial" w:cs="Arial"/>
        <w:noProof/>
        <w:color w:val="7F7F7F"/>
      </w:rPr>
      <w:t>5</w:t>
    </w:r>
    <w:r w:rsidRPr="00675845">
      <w:rPr>
        <w:rStyle w:val="slostrnky"/>
        <w:rFonts w:ascii="Arial" w:hAnsi="Arial" w:cs="Arial"/>
        <w:color w:val="7F7F7F"/>
      </w:rPr>
      <w:fldChar w:fldCharType="end"/>
    </w:r>
    <w:r w:rsidRPr="00675845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32FC2" w14:textId="77777777" w:rsidR="00E04FB6" w:rsidRDefault="00E04FB6">
      <w:r>
        <w:separator/>
      </w:r>
    </w:p>
  </w:footnote>
  <w:footnote w:type="continuationSeparator" w:id="0">
    <w:p w14:paraId="0BDE6857" w14:textId="77777777" w:rsidR="00E04FB6" w:rsidRDefault="00E04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3FB1" w14:textId="77777777" w:rsidR="004E4E95" w:rsidRPr="009D2FA9" w:rsidRDefault="00CE5185" w:rsidP="009D2FA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17BC0" wp14:editId="31A52B60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ECC6" w14:textId="77777777" w:rsidR="00742E37" w:rsidRPr="000C4108" w:rsidRDefault="00742E37" w:rsidP="004730EF">
    <w:pPr>
      <w:tabs>
        <w:tab w:val="right" w:pos="2127"/>
        <w:tab w:val="right" w:leader="dot" w:pos="9498"/>
      </w:tabs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>č. smlouvy:</w:t>
    </w:r>
    <w:r w:rsidRPr="00156DDB">
      <w:t xml:space="preserve"> </w:t>
    </w:r>
    <w:r w:rsidRPr="00C61239">
      <w:rPr>
        <w:rFonts w:ascii="Arial" w:hAnsi="Arial" w:cs="Arial"/>
        <w:b/>
      </w:rPr>
      <w:t>E618-S-489/2018</w:t>
    </w:r>
    <w:r>
      <w:rPr>
        <w:rFonts w:ascii="Arial" w:hAnsi="Arial" w:cs="Arial"/>
      </w:rPr>
      <w:t xml:space="preserve"> </w:t>
    </w:r>
  </w:p>
  <w:p w14:paraId="3FBCBB5E" w14:textId="77777777" w:rsidR="00D04B27" w:rsidRDefault="00CE518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87DC550" wp14:editId="7C0753D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BA119D"/>
    <w:multiLevelType w:val="hybridMultilevel"/>
    <w:tmpl w:val="77FA2D62"/>
    <w:lvl w:ilvl="0" w:tplc="DED8C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A7631"/>
    <w:multiLevelType w:val="hybridMultilevel"/>
    <w:tmpl w:val="77FA2D62"/>
    <w:lvl w:ilvl="0" w:tplc="DED8C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3203FB"/>
    <w:multiLevelType w:val="hybridMultilevel"/>
    <w:tmpl w:val="D8EC6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4746D"/>
    <w:multiLevelType w:val="hybridMultilevel"/>
    <w:tmpl w:val="EA8C9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401E"/>
    <w:multiLevelType w:val="hybridMultilevel"/>
    <w:tmpl w:val="85EE87EE"/>
    <w:lvl w:ilvl="0" w:tplc="0BBEB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F2FB2"/>
    <w:multiLevelType w:val="hybridMultilevel"/>
    <w:tmpl w:val="072C926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F620EB"/>
    <w:multiLevelType w:val="hybridMultilevel"/>
    <w:tmpl w:val="353A7038"/>
    <w:lvl w:ilvl="0" w:tplc="C5DAC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23D2C">
      <w:start w:val="1"/>
      <w:numFmt w:val="lowerLetter"/>
      <w:lvlText w:val="%2."/>
      <w:lvlJc w:val="left"/>
      <w:pPr>
        <w:ind w:left="1440" w:hanging="360"/>
      </w:pPr>
    </w:lvl>
    <w:lvl w:ilvl="2" w:tplc="811EF70A">
      <w:start w:val="2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256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FF26D0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2D40AE0"/>
    <w:multiLevelType w:val="hybridMultilevel"/>
    <w:tmpl w:val="AFC8181A"/>
    <w:lvl w:ilvl="0" w:tplc="C5DA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851F5"/>
    <w:multiLevelType w:val="hybridMultilevel"/>
    <w:tmpl w:val="926E101C"/>
    <w:lvl w:ilvl="0" w:tplc="4A54D1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A778D"/>
    <w:multiLevelType w:val="hybridMultilevel"/>
    <w:tmpl w:val="3C5054DA"/>
    <w:lvl w:ilvl="0" w:tplc="BE4A9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93566"/>
    <w:multiLevelType w:val="hybridMultilevel"/>
    <w:tmpl w:val="9B523F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510CDE"/>
    <w:multiLevelType w:val="singleLevel"/>
    <w:tmpl w:val="811EF7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84022D8"/>
    <w:multiLevelType w:val="hybridMultilevel"/>
    <w:tmpl w:val="C3620EC0"/>
    <w:lvl w:ilvl="0" w:tplc="8840A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84251"/>
    <w:multiLevelType w:val="hybridMultilevel"/>
    <w:tmpl w:val="85EE87EE"/>
    <w:lvl w:ilvl="0" w:tplc="0BBEB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7640F"/>
    <w:multiLevelType w:val="hybridMultilevel"/>
    <w:tmpl w:val="A9940D8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9A61EC"/>
    <w:multiLevelType w:val="hybridMultilevel"/>
    <w:tmpl w:val="F12CB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336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B897A84"/>
    <w:multiLevelType w:val="hybridMultilevel"/>
    <w:tmpl w:val="77FA2D62"/>
    <w:lvl w:ilvl="0" w:tplc="DED8C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C32979"/>
    <w:multiLevelType w:val="hybridMultilevel"/>
    <w:tmpl w:val="864EC1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0"/>
  </w:num>
  <w:num w:numId="5">
    <w:abstractNumId w:val="9"/>
  </w:num>
  <w:num w:numId="6">
    <w:abstractNumId w:val="3"/>
  </w:num>
  <w:num w:numId="7">
    <w:abstractNumId w:val="22"/>
  </w:num>
  <w:num w:numId="8">
    <w:abstractNumId w:val="14"/>
  </w:num>
  <w:num w:numId="9">
    <w:abstractNumId w:val="13"/>
  </w:num>
  <w:num w:numId="10">
    <w:abstractNumId w:val="18"/>
  </w:num>
  <w:num w:numId="11">
    <w:abstractNumId w:val="1"/>
  </w:num>
  <w:num w:numId="12">
    <w:abstractNumId w:val="19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21"/>
  </w:num>
  <w:num w:numId="18">
    <w:abstractNumId w:val="2"/>
  </w:num>
  <w:num w:numId="19">
    <w:abstractNumId w:val="17"/>
  </w:num>
  <w:num w:numId="20">
    <w:abstractNumId w:val="7"/>
  </w:num>
  <w:num w:numId="21">
    <w:abstractNumId w:val="11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70"/>
    <w:rsid w:val="00003E4D"/>
    <w:rsid w:val="00016F09"/>
    <w:rsid w:val="00017EDE"/>
    <w:rsid w:val="000209CC"/>
    <w:rsid w:val="00021E07"/>
    <w:rsid w:val="000276AD"/>
    <w:rsid w:val="00030485"/>
    <w:rsid w:val="00032AB8"/>
    <w:rsid w:val="000357C2"/>
    <w:rsid w:val="000405A3"/>
    <w:rsid w:val="0005256C"/>
    <w:rsid w:val="00060D47"/>
    <w:rsid w:val="0007083C"/>
    <w:rsid w:val="000744F2"/>
    <w:rsid w:val="00077115"/>
    <w:rsid w:val="00082431"/>
    <w:rsid w:val="00082BA0"/>
    <w:rsid w:val="000833D5"/>
    <w:rsid w:val="000967CB"/>
    <w:rsid w:val="000A0778"/>
    <w:rsid w:val="000A28A3"/>
    <w:rsid w:val="000C4108"/>
    <w:rsid w:val="000E312D"/>
    <w:rsid w:val="000E3300"/>
    <w:rsid w:val="000E6CCD"/>
    <w:rsid w:val="000F1400"/>
    <w:rsid w:val="000F3B08"/>
    <w:rsid w:val="000F7DB2"/>
    <w:rsid w:val="00103814"/>
    <w:rsid w:val="00117E88"/>
    <w:rsid w:val="00121F05"/>
    <w:rsid w:val="001273B8"/>
    <w:rsid w:val="001335B6"/>
    <w:rsid w:val="00137DB8"/>
    <w:rsid w:val="0014092C"/>
    <w:rsid w:val="00142BF6"/>
    <w:rsid w:val="00153B09"/>
    <w:rsid w:val="00156DDB"/>
    <w:rsid w:val="0016041D"/>
    <w:rsid w:val="00161E51"/>
    <w:rsid w:val="001633F8"/>
    <w:rsid w:val="00167E13"/>
    <w:rsid w:val="0017012E"/>
    <w:rsid w:val="00174AFE"/>
    <w:rsid w:val="00182DB9"/>
    <w:rsid w:val="00187E75"/>
    <w:rsid w:val="00191BC4"/>
    <w:rsid w:val="00194D36"/>
    <w:rsid w:val="0019552D"/>
    <w:rsid w:val="00197066"/>
    <w:rsid w:val="001B1B71"/>
    <w:rsid w:val="001C0A55"/>
    <w:rsid w:val="001C4BD6"/>
    <w:rsid w:val="001D7B66"/>
    <w:rsid w:val="001E4A2B"/>
    <w:rsid w:val="001E6098"/>
    <w:rsid w:val="001F328A"/>
    <w:rsid w:val="00205084"/>
    <w:rsid w:val="002136E2"/>
    <w:rsid w:val="00220528"/>
    <w:rsid w:val="00220551"/>
    <w:rsid w:val="002265EE"/>
    <w:rsid w:val="00236423"/>
    <w:rsid w:val="002372E5"/>
    <w:rsid w:val="002409AF"/>
    <w:rsid w:val="00261BEF"/>
    <w:rsid w:val="00274495"/>
    <w:rsid w:val="00284102"/>
    <w:rsid w:val="00290C70"/>
    <w:rsid w:val="0029124D"/>
    <w:rsid w:val="0029510C"/>
    <w:rsid w:val="002A5025"/>
    <w:rsid w:val="002C35B1"/>
    <w:rsid w:val="002D0306"/>
    <w:rsid w:val="002D0EA5"/>
    <w:rsid w:val="002E2449"/>
    <w:rsid w:val="002F5DDF"/>
    <w:rsid w:val="003152A6"/>
    <w:rsid w:val="00323227"/>
    <w:rsid w:val="0032366D"/>
    <w:rsid w:val="00324184"/>
    <w:rsid w:val="0033306F"/>
    <w:rsid w:val="0033545C"/>
    <w:rsid w:val="0035101A"/>
    <w:rsid w:val="003548F7"/>
    <w:rsid w:val="00361419"/>
    <w:rsid w:val="00374D68"/>
    <w:rsid w:val="00383CAF"/>
    <w:rsid w:val="0038401D"/>
    <w:rsid w:val="00385139"/>
    <w:rsid w:val="00385283"/>
    <w:rsid w:val="0039159A"/>
    <w:rsid w:val="00397D59"/>
    <w:rsid w:val="003A7667"/>
    <w:rsid w:val="003A7DFC"/>
    <w:rsid w:val="003B558F"/>
    <w:rsid w:val="003D7342"/>
    <w:rsid w:val="00411E2F"/>
    <w:rsid w:val="00416174"/>
    <w:rsid w:val="00422610"/>
    <w:rsid w:val="0043159C"/>
    <w:rsid w:val="00460929"/>
    <w:rsid w:val="004730EF"/>
    <w:rsid w:val="0048723E"/>
    <w:rsid w:val="004A050B"/>
    <w:rsid w:val="004A1E39"/>
    <w:rsid w:val="004A4DE9"/>
    <w:rsid w:val="004C3180"/>
    <w:rsid w:val="004C65A8"/>
    <w:rsid w:val="004E4E95"/>
    <w:rsid w:val="004E7E74"/>
    <w:rsid w:val="005100E9"/>
    <w:rsid w:val="0052748E"/>
    <w:rsid w:val="0052781D"/>
    <w:rsid w:val="0056104D"/>
    <w:rsid w:val="00561617"/>
    <w:rsid w:val="005617A4"/>
    <w:rsid w:val="00565AF8"/>
    <w:rsid w:val="00576857"/>
    <w:rsid w:val="00581E90"/>
    <w:rsid w:val="0059460D"/>
    <w:rsid w:val="005B0143"/>
    <w:rsid w:val="005B4ACD"/>
    <w:rsid w:val="005B7385"/>
    <w:rsid w:val="005C46F2"/>
    <w:rsid w:val="005E5533"/>
    <w:rsid w:val="0060045E"/>
    <w:rsid w:val="00607103"/>
    <w:rsid w:val="00622DFD"/>
    <w:rsid w:val="0062656E"/>
    <w:rsid w:val="00630F7B"/>
    <w:rsid w:val="0063364F"/>
    <w:rsid w:val="0065543A"/>
    <w:rsid w:val="0065686A"/>
    <w:rsid w:val="0066368B"/>
    <w:rsid w:val="00672B05"/>
    <w:rsid w:val="006A3E2F"/>
    <w:rsid w:val="006A7966"/>
    <w:rsid w:val="006C08DC"/>
    <w:rsid w:val="006C44A9"/>
    <w:rsid w:val="006E104A"/>
    <w:rsid w:val="006E3A3F"/>
    <w:rsid w:val="006E5CA6"/>
    <w:rsid w:val="006F1FA5"/>
    <w:rsid w:val="006F4A25"/>
    <w:rsid w:val="006F6938"/>
    <w:rsid w:val="007060C9"/>
    <w:rsid w:val="00715C04"/>
    <w:rsid w:val="00731A15"/>
    <w:rsid w:val="00732547"/>
    <w:rsid w:val="007378A4"/>
    <w:rsid w:val="00740B66"/>
    <w:rsid w:val="007417BF"/>
    <w:rsid w:val="00742E37"/>
    <w:rsid w:val="007575BC"/>
    <w:rsid w:val="00762DB3"/>
    <w:rsid w:val="00764645"/>
    <w:rsid w:val="00772CB1"/>
    <w:rsid w:val="0078028E"/>
    <w:rsid w:val="00783FC4"/>
    <w:rsid w:val="00787E48"/>
    <w:rsid w:val="00790789"/>
    <w:rsid w:val="007A32BE"/>
    <w:rsid w:val="007B4DE7"/>
    <w:rsid w:val="007C1AE6"/>
    <w:rsid w:val="007C42FB"/>
    <w:rsid w:val="007C6655"/>
    <w:rsid w:val="007D641B"/>
    <w:rsid w:val="007D6473"/>
    <w:rsid w:val="007D78AA"/>
    <w:rsid w:val="007E46AF"/>
    <w:rsid w:val="007E775E"/>
    <w:rsid w:val="007F144E"/>
    <w:rsid w:val="007F2AA6"/>
    <w:rsid w:val="007F7F87"/>
    <w:rsid w:val="00807E2D"/>
    <w:rsid w:val="00811935"/>
    <w:rsid w:val="00827031"/>
    <w:rsid w:val="00840E00"/>
    <w:rsid w:val="00867E1F"/>
    <w:rsid w:val="008774C4"/>
    <w:rsid w:val="008775FE"/>
    <w:rsid w:val="0087765E"/>
    <w:rsid w:val="0088119D"/>
    <w:rsid w:val="008852B2"/>
    <w:rsid w:val="0088609A"/>
    <w:rsid w:val="008B1351"/>
    <w:rsid w:val="008D3CD2"/>
    <w:rsid w:val="008D4975"/>
    <w:rsid w:val="008D587A"/>
    <w:rsid w:val="008E4283"/>
    <w:rsid w:val="008F06B7"/>
    <w:rsid w:val="008F1A63"/>
    <w:rsid w:val="00902793"/>
    <w:rsid w:val="0090511D"/>
    <w:rsid w:val="00937EA4"/>
    <w:rsid w:val="00940C41"/>
    <w:rsid w:val="00943434"/>
    <w:rsid w:val="00944E69"/>
    <w:rsid w:val="00960CBA"/>
    <w:rsid w:val="00964D79"/>
    <w:rsid w:val="00965871"/>
    <w:rsid w:val="00965F79"/>
    <w:rsid w:val="00973F83"/>
    <w:rsid w:val="00975D12"/>
    <w:rsid w:val="009852D2"/>
    <w:rsid w:val="00985885"/>
    <w:rsid w:val="00992197"/>
    <w:rsid w:val="009A0860"/>
    <w:rsid w:val="009A11E1"/>
    <w:rsid w:val="009A3610"/>
    <w:rsid w:val="009A3665"/>
    <w:rsid w:val="009A710B"/>
    <w:rsid w:val="009A75D2"/>
    <w:rsid w:val="009B4738"/>
    <w:rsid w:val="009B4BD3"/>
    <w:rsid w:val="009C439D"/>
    <w:rsid w:val="009C5379"/>
    <w:rsid w:val="009D2FA9"/>
    <w:rsid w:val="009D69B3"/>
    <w:rsid w:val="009D75E0"/>
    <w:rsid w:val="009E3FB0"/>
    <w:rsid w:val="009F4BB4"/>
    <w:rsid w:val="00A057F5"/>
    <w:rsid w:val="00A11818"/>
    <w:rsid w:val="00A1785E"/>
    <w:rsid w:val="00A20B21"/>
    <w:rsid w:val="00A27708"/>
    <w:rsid w:val="00A31501"/>
    <w:rsid w:val="00A31EA1"/>
    <w:rsid w:val="00A40631"/>
    <w:rsid w:val="00A412D1"/>
    <w:rsid w:val="00A47E60"/>
    <w:rsid w:val="00A529B7"/>
    <w:rsid w:val="00A63737"/>
    <w:rsid w:val="00A63888"/>
    <w:rsid w:val="00A65AFE"/>
    <w:rsid w:val="00A75AA9"/>
    <w:rsid w:val="00A82736"/>
    <w:rsid w:val="00AA2169"/>
    <w:rsid w:val="00AD09A6"/>
    <w:rsid w:val="00AD46CE"/>
    <w:rsid w:val="00AD4DA7"/>
    <w:rsid w:val="00AE7535"/>
    <w:rsid w:val="00AF7A57"/>
    <w:rsid w:val="00B071FB"/>
    <w:rsid w:val="00B118AB"/>
    <w:rsid w:val="00B15736"/>
    <w:rsid w:val="00B278C5"/>
    <w:rsid w:val="00B27E7D"/>
    <w:rsid w:val="00B31AE2"/>
    <w:rsid w:val="00B34ACE"/>
    <w:rsid w:val="00B50CC0"/>
    <w:rsid w:val="00B576F4"/>
    <w:rsid w:val="00B57CAE"/>
    <w:rsid w:val="00B65FA0"/>
    <w:rsid w:val="00B73388"/>
    <w:rsid w:val="00B7387A"/>
    <w:rsid w:val="00B9757D"/>
    <w:rsid w:val="00BB1FDB"/>
    <w:rsid w:val="00BB244C"/>
    <w:rsid w:val="00BB6D43"/>
    <w:rsid w:val="00BC6CCF"/>
    <w:rsid w:val="00BD49AE"/>
    <w:rsid w:val="00BD67D1"/>
    <w:rsid w:val="00C016A8"/>
    <w:rsid w:val="00C02DBB"/>
    <w:rsid w:val="00C04DD4"/>
    <w:rsid w:val="00C2740F"/>
    <w:rsid w:val="00C33A31"/>
    <w:rsid w:val="00C377FA"/>
    <w:rsid w:val="00C5059F"/>
    <w:rsid w:val="00C61239"/>
    <w:rsid w:val="00C65043"/>
    <w:rsid w:val="00C72463"/>
    <w:rsid w:val="00C834AD"/>
    <w:rsid w:val="00CB2EED"/>
    <w:rsid w:val="00CB521B"/>
    <w:rsid w:val="00CC263F"/>
    <w:rsid w:val="00CD2679"/>
    <w:rsid w:val="00CD3C67"/>
    <w:rsid w:val="00CD7795"/>
    <w:rsid w:val="00CE19D0"/>
    <w:rsid w:val="00CE2575"/>
    <w:rsid w:val="00CE5185"/>
    <w:rsid w:val="00CF15FA"/>
    <w:rsid w:val="00CF4B76"/>
    <w:rsid w:val="00CF5425"/>
    <w:rsid w:val="00D04B27"/>
    <w:rsid w:val="00D05F21"/>
    <w:rsid w:val="00D3249D"/>
    <w:rsid w:val="00D453E8"/>
    <w:rsid w:val="00D47FB3"/>
    <w:rsid w:val="00D502C4"/>
    <w:rsid w:val="00D542A8"/>
    <w:rsid w:val="00D568CC"/>
    <w:rsid w:val="00D6776B"/>
    <w:rsid w:val="00D80F1A"/>
    <w:rsid w:val="00D8734A"/>
    <w:rsid w:val="00D93231"/>
    <w:rsid w:val="00D94762"/>
    <w:rsid w:val="00DA2683"/>
    <w:rsid w:val="00DB5F8B"/>
    <w:rsid w:val="00DC042E"/>
    <w:rsid w:val="00DC066D"/>
    <w:rsid w:val="00DD48D3"/>
    <w:rsid w:val="00DE46CE"/>
    <w:rsid w:val="00DE6F9C"/>
    <w:rsid w:val="00DF2907"/>
    <w:rsid w:val="00DF36F5"/>
    <w:rsid w:val="00E02708"/>
    <w:rsid w:val="00E04FB6"/>
    <w:rsid w:val="00E1554D"/>
    <w:rsid w:val="00E477AC"/>
    <w:rsid w:val="00E54275"/>
    <w:rsid w:val="00E55154"/>
    <w:rsid w:val="00E55956"/>
    <w:rsid w:val="00E55F6A"/>
    <w:rsid w:val="00E5628B"/>
    <w:rsid w:val="00E705ED"/>
    <w:rsid w:val="00E8286C"/>
    <w:rsid w:val="00E91C9D"/>
    <w:rsid w:val="00E930BD"/>
    <w:rsid w:val="00E93748"/>
    <w:rsid w:val="00E96D5C"/>
    <w:rsid w:val="00EA32B8"/>
    <w:rsid w:val="00EA4409"/>
    <w:rsid w:val="00EB4CF8"/>
    <w:rsid w:val="00EC2D36"/>
    <w:rsid w:val="00EC6FE6"/>
    <w:rsid w:val="00ED35D2"/>
    <w:rsid w:val="00ED7D19"/>
    <w:rsid w:val="00EF36AD"/>
    <w:rsid w:val="00EF755A"/>
    <w:rsid w:val="00F200FC"/>
    <w:rsid w:val="00F35DC6"/>
    <w:rsid w:val="00F8296C"/>
    <w:rsid w:val="00F868FE"/>
    <w:rsid w:val="00FC2E9C"/>
    <w:rsid w:val="00FC3BF1"/>
    <w:rsid w:val="00FC767A"/>
    <w:rsid w:val="00FE18AE"/>
    <w:rsid w:val="00FE1EFF"/>
    <w:rsid w:val="00FE2DDC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B97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jc w:val="center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spacing w:before="120" w:line="240" w:lineRule="atLeast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240" w:lineRule="atLeast"/>
      <w:jc w:val="both"/>
    </w:pPr>
    <w:rPr>
      <w:sz w:val="24"/>
    </w:rPr>
  </w:style>
  <w:style w:type="paragraph" w:styleId="Nzev">
    <w:name w:val="Title"/>
    <w:basedOn w:val="Normln"/>
    <w:qFormat/>
    <w:pPr>
      <w:spacing w:before="120" w:line="240" w:lineRule="atLeast"/>
      <w:jc w:val="center"/>
      <w:outlineLvl w:val="0"/>
    </w:pPr>
    <w:rPr>
      <w:b/>
      <w:sz w:val="32"/>
    </w:rPr>
  </w:style>
  <w:style w:type="paragraph" w:styleId="Zkladntextodsazen">
    <w:name w:val="Body Text Indent"/>
    <w:basedOn w:val="Normln"/>
    <w:pPr>
      <w:spacing w:before="120" w:line="240" w:lineRule="atLeast"/>
      <w:ind w:left="360"/>
      <w:jc w:val="both"/>
    </w:pPr>
    <w:rPr>
      <w:sz w:val="24"/>
    </w:rPr>
  </w:style>
  <w:style w:type="paragraph" w:styleId="Zhlav">
    <w:name w:val="header"/>
    <w:basedOn w:val="Normln"/>
    <w:rsid w:val="00A315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3150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83CAF"/>
    <w:pPr>
      <w:spacing w:after="120" w:line="480" w:lineRule="auto"/>
    </w:pPr>
  </w:style>
  <w:style w:type="character" w:styleId="Hypertextovodkaz">
    <w:name w:val="Hyperlink"/>
    <w:rsid w:val="002136E2"/>
    <w:rPr>
      <w:color w:val="0000FF"/>
      <w:u w:val="single"/>
    </w:rPr>
  </w:style>
  <w:style w:type="paragraph" w:styleId="Textbubliny">
    <w:name w:val="Balloon Text"/>
    <w:basedOn w:val="Normln"/>
    <w:semiHidden/>
    <w:rsid w:val="00A529B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529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529B7"/>
  </w:style>
  <w:style w:type="paragraph" w:styleId="Pedmtkomente">
    <w:name w:val="annotation subject"/>
    <w:basedOn w:val="Textkomente"/>
    <w:next w:val="Textkomente"/>
    <w:semiHidden/>
    <w:rsid w:val="00A529B7"/>
    <w:rPr>
      <w:b/>
      <w:bCs/>
    </w:rPr>
  </w:style>
  <w:style w:type="character" w:styleId="slostrnky">
    <w:name w:val="page number"/>
    <w:basedOn w:val="Standardnpsmoodstavce"/>
    <w:rsid w:val="00A529B7"/>
  </w:style>
  <w:style w:type="character" w:customStyle="1" w:styleId="tsubjname">
    <w:name w:val="tsubjname"/>
    <w:basedOn w:val="Standardnpsmoodstavce"/>
    <w:rsid w:val="00B34ACE"/>
  </w:style>
  <w:style w:type="paragraph" w:styleId="Zkladntextodsazen2">
    <w:name w:val="Body Text Indent 2"/>
    <w:basedOn w:val="Normln"/>
    <w:link w:val="Zkladntextodsazen2Char"/>
    <w:rsid w:val="0007711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115"/>
  </w:style>
  <w:style w:type="character" w:customStyle="1" w:styleId="FontStyle22">
    <w:name w:val="Font Style22"/>
    <w:uiPriority w:val="99"/>
    <w:rsid w:val="001038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uiPriority w:val="99"/>
    <w:rsid w:val="0039159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630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jc w:val="center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spacing w:before="120" w:line="240" w:lineRule="atLeast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240" w:lineRule="atLeast"/>
      <w:jc w:val="both"/>
    </w:pPr>
    <w:rPr>
      <w:sz w:val="24"/>
    </w:rPr>
  </w:style>
  <w:style w:type="paragraph" w:styleId="Nzev">
    <w:name w:val="Title"/>
    <w:basedOn w:val="Normln"/>
    <w:qFormat/>
    <w:pPr>
      <w:spacing w:before="120" w:line="240" w:lineRule="atLeast"/>
      <w:jc w:val="center"/>
      <w:outlineLvl w:val="0"/>
    </w:pPr>
    <w:rPr>
      <w:b/>
      <w:sz w:val="32"/>
    </w:rPr>
  </w:style>
  <w:style w:type="paragraph" w:styleId="Zkladntextodsazen">
    <w:name w:val="Body Text Indent"/>
    <w:basedOn w:val="Normln"/>
    <w:pPr>
      <w:spacing w:before="120" w:line="240" w:lineRule="atLeast"/>
      <w:ind w:left="360"/>
      <w:jc w:val="both"/>
    </w:pPr>
    <w:rPr>
      <w:sz w:val="24"/>
    </w:rPr>
  </w:style>
  <w:style w:type="paragraph" w:styleId="Zhlav">
    <w:name w:val="header"/>
    <w:basedOn w:val="Normln"/>
    <w:rsid w:val="00A315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3150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83CAF"/>
    <w:pPr>
      <w:spacing w:after="120" w:line="480" w:lineRule="auto"/>
    </w:pPr>
  </w:style>
  <w:style w:type="character" w:styleId="Hypertextovodkaz">
    <w:name w:val="Hyperlink"/>
    <w:rsid w:val="002136E2"/>
    <w:rPr>
      <w:color w:val="0000FF"/>
      <w:u w:val="single"/>
    </w:rPr>
  </w:style>
  <w:style w:type="paragraph" w:styleId="Textbubliny">
    <w:name w:val="Balloon Text"/>
    <w:basedOn w:val="Normln"/>
    <w:semiHidden/>
    <w:rsid w:val="00A529B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529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529B7"/>
  </w:style>
  <w:style w:type="paragraph" w:styleId="Pedmtkomente">
    <w:name w:val="annotation subject"/>
    <w:basedOn w:val="Textkomente"/>
    <w:next w:val="Textkomente"/>
    <w:semiHidden/>
    <w:rsid w:val="00A529B7"/>
    <w:rPr>
      <w:b/>
      <w:bCs/>
    </w:rPr>
  </w:style>
  <w:style w:type="character" w:styleId="slostrnky">
    <w:name w:val="page number"/>
    <w:basedOn w:val="Standardnpsmoodstavce"/>
    <w:rsid w:val="00A529B7"/>
  </w:style>
  <w:style w:type="character" w:customStyle="1" w:styleId="tsubjname">
    <w:name w:val="tsubjname"/>
    <w:basedOn w:val="Standardnpsmoodstavce"/>
    <w:rsid w:val="00B34ACE"/>
  </w:style>
  <w:style w:type="paragraph" w:styleId="Zkladntextodsazen2">
    <w:name w:val="Body Text Indent 2"/>
    <w:basedOn w:val="Normln"/>
    <w:link w:val="Zkladntextodsazen2Char"/>
    <w:rsid w:val="0007711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115"/>
  </w:style>
  <w:style w:type="character" w:customStyle="1" w:styleId="FontStyle22">
    <w:name w:val="Font Style22"/>
    <w:uiPriority w:val="99"/>
    <w:rsid w:val="001038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uiPriority w:val="99"/>
    <w:rsid w:val="0039159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63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9107-1825-4D2B-A2C3-1798CA8C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1904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ŘSaD OSTRAVA</Company>
  <LinksUpToDate>false</LinksUpToDate>
  <CharactersWithSpaces>12692</CharactersWithSpaces>
  <SharedDoc>false</SharedDoc>
  <HLinks>
    <vt:vector size="12" baseType="variant">
      <vt:variant>
        <vt:i4>4259890</vt:i4>
      </vt:variant>
      <vt:variant>
        <vt:i4>3</vt:i4>
      </vt:variant>
      <vt:variant>
        <vt:i4>0</vt:i4>
      </vt:variant>
      <vt:variant>
        <vt:i4>5</vt:i4>
      </vt:variant>
      <vt:variant>
        <vt:lpwstr>mailto:sylvie.zuscakova@cdt.cz</vt:lpwstr>
      </vt:variant>
      <vt:variant>
        <vt:lpwstr/>
      </vt:variant>
      <vt:variant>
        <vt:i4>5111857</vt:i4>
      </vt:variant>
      <vt:variant>
        <vt:i4>0</vt:i4>
      </vt:variant>
      <vt:variant>
        <vt:i4>0</vt:i4>
      </vt:variant>
      <vt:variant>
        <vt:i4>5</vt:i4>
      </vt:variant>
      <vt:variant>
        <vt:lpwstr>mailto:otto.nepita@cdt.cz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Ing. Petr Dolkoš</dc:creator>
  <cp:lastModifiedBy>Zuščáková Sylvie, Ing.</cp:lastModifiedBy>
  <cp:revision>3</cp:revision>
  <cp:lastPrinted>2018-02-16T07:30:00Z</cp:lastPrinted>
  <dcterms:created xsi:type="dcterms:W3CDTF">2018-04-04T09:29:00Z</dcterms:created>
  <dcterms:modified xsi:type="dcterms:W3CDTF">2018-04-04T09:34:00Z</dcterms:modified>
</cp:coreProperties>
</file>