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5978"/>
        <w:gridCol w:w="1559"/>
        <w:gridCol w:w="1559"/>
      </w:tblGrid>
      <w:tr w:rsidR="00DC3E32" w:rsidRPr="00450122" w:rsidTr="00276C1A">
        <w:tc>
          <w:tcPr>
            <w:tcW w:w="736" w:type="dxa"/>
          </w:tcPr>
          <w:p w:rsidR="00DC3E32" w:rsidRPr="0096246A" w:rsidRDefault="00DC3E32" w:rsidP="001C06F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>Etapa</w:t>
            </w:r>
          </w:p>
        </w:tc>
        <w:tc>
          <w:tcPr>
            <w:tcW w:w="5978" w:type="dxa"/>
            <w:shd w:val="clear" w:color="auto" w:fill="auto"/>
          </w:tcPr>
          <w:p w:rsidR="00DC3E32" w:rsidRPr="0096246A" w:rsidRDefault="00DC3E32" w:rsidP="001C06F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</w:pPr>
            <w:r w:rsidRPr="0096246A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>Položka</w:t>
            </w:r>
          </w:p>
        </w:tc>
        <w:tc>
          <w:tcPr>
            <w:tcW w:w="1559" w:type="dxa"/>
            <w:shd w:val="clear" w:color="auto" w:fill="auto"/>
          </w:tcPr>
          <w:p w:rsidR="00DC3E32" w:rsidRPr="0096246A" w:rsidRDefault="00DC3E32" w:rsidP="001C06F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</w:pPr>
            <w:r w:rsidRPr="0096246A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>Cena v Kč bez DPH</w:t>
            </w:r>
          </w:p>
        </w:tc>
        <w:tc>
          <w:tcPr>
            <w:tcW w:w="1559" w:type="dxa"/>
          </w:tcPr>
          <w:p w:rsidR="00DC3E32" w:rsidRPr="0096246A" w:rsidRDefault="00DC3E32" w:rsidP="00A35ABE">
            <w:pPr>
              <w:pStyle w:val="TableParagraph"/>
              <w:autoSpaceDE/>
              <w:autoSpaceDN/>
              <w:adjustRightInd/>
              <w:spacing w:before="30"/>
              <w:ind w:left="-105" w:right="318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 xml:space="preserve">Cena </w:t>
            </w:r>
            <w:r w:rsidR="00A548BA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>v K</w:t>
            </w:r>
            <w:r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>č včetně DPH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DC3E32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A</w:t>
            </w:r>
          </w:p>
        </w:tc>
        <w:tc>
          <w:tcPr>
            <w:tcW w:w="5978" w:type="dxa"/>
            <w:shd w:val="clear" w:color="auto" w:fill="auto"/>
          </w:tcPr>
          <w:p w:rsidR="00DC3E32" w:rsidRDefault="00DC3E32" w:rsidP="00922DA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Představení konceptu projektu po stránce obsahu i formy v podobě prezentace (PowerPoint)</w:t>
            </w:r>
          </w:p>
        </w:tc>
        <w:tc>
          <w:tcPr>
            <w:tcW w:w="1559" w:type="dxa"/>
            <w:shd w:val="clear" w:color="auto" w:fill="auto"/>
          </w:tcPr>
          <w:p w:rsidR="00DC3E32" w:rsidRDefault="00A82EFE" w:rsidP="00C1157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90.000,-</w:t>
            </w:r>
          </w:p>
        </w:tc>
        <w:tc>
          <w:tcPr>
            <w:tcW w:w="1559" w:type="dxa"/>
          </w:tcPr>
          <w:p w:rsidR="00DC3E32" w:rsidRDefault="00A82EFE" w:rsidP="00C1157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108.900,-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DC3E32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B</w:t>
            </w:r>
          </w:p>
        </w:tc>
        <w:tc>
          <w:tcPr>
            <w:tcW w:w="5978" w:type="dxa"/>
            <w:shd w:val="clear" w:color="auto" w:fill="auto"/>
          </w:tcPr>
          <w:p w:rsidR="00DC3E32" w:rsidRDefault="00DC3E32" w:rsidP="00922DA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Zpracování podrobného libreta výstavy a jejích součástí, návrh architektonického a grafického/vizuálního zpracování včetně návrhu technického vybavení</w:t>
            </w:r>
          </w:p>
        </w:tc>
        <w:tc>
          <w:tcPr>
            <w:tcW w:w="1559" w:type="dxa"/>
            <w:shd w:val="clear" w:color="auto" w:fill="auto"/>
          </w:tcPr>
          <w:p w:rsidR="00DC3E32" w:rsidRPr="00450122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260.000,-</w:t>
            </w:r>
          </w:p>
        </w:tc>
        <w:tc>
          <w:tcPr>
            <w:tcW w:w="1559" w:type="dxa"/>
          </w:tcPr>
          <w:p w:rsidR="00DC3E32" w:rsidRPr="00450122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314.600,-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DC3E32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C</w:t>
            </w:r>
          </w:p>
        </w:tc>
        <w:tc>
          <w:tcPr>
            <w:tcW w:w="5978" w:type="dxa"/>
            <w:shd w:val="clear" w:color="auto" w:fill="auto"/>
          </w:tcPr>
          <w:p w:rsidR="00DC3E32" w:rsidRPr="00450122" w:rsidRDefault="00DC3E32" w:rsidP="00922DA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Rodokmen českých vědců - zajištění českých textů a obrázků s ošetřením práv</w:t>
            </w:r>
          </w:p>
        </w:tc>
        <w:tc>
          <w:tcPr>
            <w:tcW w:w="1559" w:type="dxa"/>
            <w:shd w:val="clear" w:color="auto" w:fill="auto"/>
          </w:tcPr>
          <w:p w:rsidR="00DC3E32" w:rsidRPr="00450122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90.000,-</w:t>
            </w:r>
          </w:p>
        </w:tc>
        <w:tc>
          <w:tcPr>
            <w:tcW w:w="1559" w:type="dxa"/>
          </w:tcPr>
          <w:p w:rsidR="00DC3E32" w:rsidRPr="00450122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108.900,-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DC3E32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D</w:t>
            </w:r>
          </w:p>
        </w:tc>
        <w:tc>
          <w:tcPr>
            <w:tcW w:w="5978" w:type="dxa"/>
            <w:shd w:val="clear" w:color="auto" w:fill="auto"/>
          </w:tcPr>
          <w:p w:rsidR="00DC3E32" w:rsidRPr="00450122" w:rsidRDefault="00DC3E32" w:rsidP="003001D9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Rodokmen českých vědců - zpracování prezentační podoby v</w:t>
            </w:r>
            <w:r w:rsidR="00BC2D66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české</w:t>
            </w:r>
            <w:r w:rsidR="00BC2D66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anglické verzi</w:t>
            </w:r>
            <w:r w:rsidR="003001D9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, </w:t>
            </w:r>
            <w:r w:rsidR="003001D9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>vytvoření kreativně pojaté prezentační části věnované zajímavostem české vědy, inovací a průmyslu</w:t>
            </w:r>
          </w:p>
        </w:tc>
        <w:tc>
          <w:tcPr>
            <w:tcW w:w="1559" w:type="dxa"/>
            <w:shd w:val="clear" w:color="auto" w:fill="auto"/>
          </w:tcPr>
          <w:p w:rsidR="00DC3E32" w:rsidRPr="00450122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120.000,-</w:t>
            </w:r>
          </w:p>
        </w:tc>
        <w:tc>
          <w:tcPr>
            <w:tcW w:w="1559" w:type="dxa"/>
          </w:tcPr>
          <w:p w:rsidR="00DC3E32" w:rsidRPr="00450122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145.200,-</w:t>
            </w:r>
          </w:p>
        </w:tc>
      </w:tr>
      <w:tr w:rsidR="00707A3C" w:rsidRPr="00450122" w:rsidTr="00276C1A">
        <w:tc>
          <w:tcPr>
            <w:tcW w:w="736" w:type="dxa"/>
          </w:tcPr>
          <w:p w:rsidR="00707A3C" w:rsidRDefault="00707A3C" w:rsidP="00707A3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E</w:t>
            </w:r>
          </w:p>
        </w:tc>
        <w:tc>
          <w:tcPr>
            <w:tcW w:w="5978" w:type="dxa"/>
            <w:shd w:val="clear" w:color="auto" w:fill="auto"/>
          </w:tcPr>
          <w:p w:rsidR="00707A3C" w:rsidRDefault="00707A3C" w:rsidP="00C85099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BE2029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Tisková data </w:t>
            </w:r>
            <w:r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dvou informačních </w:t>
            </w:r>
            <w:r w:rsidRPr="00BE2029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panelů a tisková data k výrobě grafiky na výstavní stěny </w:t>
            </w:r>
            <w:r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>(</w:t>
            </w:r>
            <w:r w:rsidR="00C85099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>min. 28</w:t>
            </w:r>
            <w:r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témat) </w:t>
            </w:r>
            <w:r w:rsidRPr="00BE2029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>a bedny</w:t>
            </w:r>
            <w:r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(</w:t>
            </w:r>
            <w:r w:rsidR="00C85099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>min. 8</w:t>
            </w:r>
            <w:r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objektů)</w:t>
            </w:r>
            <w:r w:rsidRPr="00BE2029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v české a anglické verzi</w:t>
            </w:r>
          </w:p>
        </w:tc>
        <w:tc>
          <w:tcPr>
            <w:tcW w:w="1559" w:type="dxa"/>
            <w:shd w:val="clear" w:color="auto" w:fill="auto"/>
          </w:tcPr>
          <w:p w:rsidR="00707A3C" w:rsidRPr="00450122" w:rsidRDefault="00707A3C" w:rsidP="00662C59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19.000,-</w:t>
            </w:r>
          </w:p>
        </w:tc>
        <w:tc>
          <w:tcPr>
            <w:tcW w:w="1559" w:type="dxa"/>
          </w:tcPr>
          <w:p w:rsidR="00707A3C" w:rsidRPr="00450122" w:rsidRDefault="00707A3C" w:rsidP="00662C59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22.990,-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707A3C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F</w:t>
            </w:r>
          </w:p>
        </w:tc>
        <w:tc>
          <w:tcPr>
            <w:tcW w:w="5978" w:type="dxa"/>
            <w:shd w:val="clear" w:color="auto" w:fill="auto"/>
          </w:tcPr>
          <w:p w:rsidR="00DC3E32" w:rsidRPr="00450122" w:rsidRDefault="00DC3E32" w:rsidP="001C06F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Inovační mapa ČR - zpracování struktury dat a vytvoření aplikace včetně zajištění jejího provozu</w:t>
            </w:r>
          </w:p>
        </w:tc>
        <w:tc>
          <w:tcPr>
            <w:tcW w:w="1559" w:type="dxa"/>
            <w:shd w:val="clear" w:color="auto" w:fill="auto"/>
          </w:tcPr>
          <w:p w:rsidR="00DC3E32" w:rsidRPr="00450122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180.000,-</w:t>
            </w:r>
          </w:p>
        </w:tc>
        <w:tc>
          <w:tcPr>
            <w:tcW w:w="1559" w:type="dxa"/>
          </w:tcPr>
          <w:p w:rsidR="00DC3E32" w:rsidRPr="00450122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217.800,-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707A3C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G</w:t>
            </w:r>
          </w:p>
        </w:tc>
        <w:tc>
          <w:tcPr>
            <w:tcW w:w="5978" w:type="dxa"/>
            <w:shd w:val="clear" w:color="auto" w:fill="auto"/>
          </w:tcPr>
          <w:p w:rsidR="00DC3E32" w:rsidRPr="00450122" w:rsidRDefault="00DC3E32" w:rsidP="00B45399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Inovační mapa ČR - naplnění aplikace ostrými daty v českém a anglickém jazyce</w:t>
            </w:r>
          </w:p>
        </w:tc>
        <w:tc>
          <w:tcPr>
            <w:tcW w:w="1559" w:type="dxa"/>
            <w:shd w:val="clear" w:color="auto" w:fill="auto"/>
          </w:tcPr>
          <w:p w:rsidR="00DC3E32" w:rsidRPr="00450122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60.000,-</w:t>
            </w:r>
          </w:p>
        </w:tc>
        <w:tc>
          <w:tcPr>
            <w:tcW w:w="1559" w:type="dxa"/>
          </w:tcPr>
          <w:p w:rsidR="00DC3E32" w:rsidRPr="00450122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72.600,-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707A3C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H</w:t>
            </w:r>
          </w:p>
        </w:tc>
        <w:tc>
          <w:tcPr>
            <w:tcW w:w="5978" w:type="dxa"/>
            <w:shd w:val="clear" w:color="auto" w:fill="auto"/>
          </w:tcPr>
          <w:p w:rsidR="00DC3E32" w:rsidRPr="00450122" w:rsidRDefault="007A4B93" w:rsidP="003001D9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3929D3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Zajištění AR prezentací obsahu výstavy rozšířením informačního obsahu </w:t>
            </w:r>
            <w:r w:rsidR="00C85099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>min. 28</w:t>
            </w:r>
            <w:r w:rsidR="007B0546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</w:t>
            </w:r>
            <w:r w:rsidRPr="003929D3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fragmentů na výstavních stěnách se zařazením dynamických prvků prezentace; vytvoření </w:t>
            </w:r>
            <w:r w:rsidR="00C85099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>min. 8</w:t>
            </w:r>
            <w:r w:rsidR="007B0546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</w:t>
            </w:r>
            <w:r w:rsidRPr="003929D3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>VR setkání s osobnostmi české vědy a průmyslu včetně zajištění scénáře a namluvení českým a anglickým</w:t>
            </w:r>
            <w:r w:rsidR="0025665F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</w:t>
            </w:r>
            <w:r w:rsidR="0025665F" w:rsidRPr="002F7183">
              <w:rPr>
                <w:rFonts w:ascii="Calibri" w:hAnsi="Calibri" w:cstheme="minorHAnsi"/>
                <w:color w:val="202320"/>
                <w:spacing w:val="5"/>
                <w:w w:val="105"/>
                <w:sz w:val="20"/>
                <w:szCs w:val="20"/>
              </w:rPr>
              <w:t>hlasem</w:t>
            </w:r>
          </w:p>
        </w:tc>
        <w:tc>
          <w:tcPr>
            <w:tcW w:w="1559" w:type="dxa"/>
            <w:shd w:val="clear" w:color="auto" w:fill="auto"/>
          </w:tcPr>
          <w:p w:rsidR="00DC3E32" w:rsidRPr="00450122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350.000,-</w:t>
            </w:r>
          </w:p>
        </w:tc>
        <w:tc>
          <w:tcPr>
            <w:tcW w:w="1559" w:type="dxa"/>
          </w:tcPr>
          <w:p w:rsidR="00DC3E32" w:rsidRPr="00450122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423.500,-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707A3C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I</w:t>
            </w:r>
          </w:p>
        </w:tc>
        <w:tc>
          <w:tcPr>
            <w:tcW w:w="5978" w:type="dxa"/>
            <w:shd w:val="clear" w:color="auto" w:fill="auto"/>
          </w:tcPr>
          <w:p w:rsidR="00DC3E32" w:rsidRDefault="00DC3E32" w:rsidP="00A35ABE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Zajištění </w:t>
            </w:r>
            <w:r w:rsidR="001D5F7B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AR 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prezentací inovativních objektů včetně českých</w:t>
            </w:r>
            <w:r w:rsidR="00DB0A32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anglických </w:t>
            </w:r>
            <w:proofErr w:type="spellStart"/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meníček</w:t>
            </w:r>
            <w:proofErr w:type="spellEnd"/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a informačních textů</w:t>
            </w:r>
          </w:p>
        </w:tc>
        <w:tc>
          <w:tcPr>
            <w:tcW w:w="1559" w:type="dxa"/>
            <w:shd w:val="clear" w:color="auto" w:fill="auto"/>
          </w:tcPr>
          <w:p w:rsidR="00DC3E32" w:rsidRPr="00450122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150.000,-</w:t>
            </w:r>
          </w:p>
        </w:tc>
        <w:tc>
          <w:tcPr>
            <w:tcW w:w="1559" w:type="dxa"/>
          </w:tcPr>
          <w:p w:rsidR="00DC3E32" w:rsidRPr="00450122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181.500,-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707A3C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J</w:t>
            </w:r>
          </w:p>
        </w:tc>
        <w:tc>
          <w:tcPr>
            <w:tcW w:w="5978" w:type="dxa"/>
            <w:shd w:val="clear" w:color="auto" w:fill="auto"/>
          </w:tcPr>
          <w:p w:rsidR="00DC3E32" w:rsidRDefault="00DC3E32" w:rsidP="001D5F7B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Umělecké ztvárnění výstavy - zpracování </w:t>
            </w:r>
            <w:r w:rsidR="001D5F7B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jednotné grafické podoby</w:t>
            </w:r>
            <w:r w:rsidR="00F0409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</w:t>
            </w:r>
            <w:r w:rsidR="00532B53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expozice a jejích </w:t>
            </w:r>
            <w:r w:rsidR="00F0409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součástí</w:t>
            </w:r>
            <w:r w:rsidR="001D5F7B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:</w:t>
            </w:r>
          </w:p>
          <w:p w:rsidR="001D5F7B" w:rsidRDefault="001D5F7B" w:rsidP="001D5F7B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- grafika všech výstavních prvků včetně fragmentů schémat (na zeď i na objekty v prostoru),</w:t>
            </w:r>
          </w:p>
          <w:p w:rsidR="001D5F7B" w:rsidRDefault="001D5F7B" w:rsidP="001D5F7B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- grafika všech kódů k přesměrování </w:t>
            </w:r>
            <w:r w:rsidR="00F0409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chytrých zařízení na </w:t>
            </w:r>
            <w:proofErr w:type="spellStart"/>
            <w:r w:rsidR="00F0409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cloudovou</w:t>
            </w:r>
            <w:proofErr w:type="spellEnd"/>
            <w:r w:rsidR="00F0409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informační platformu projektu</w:t>
            </w:r>
          </w:p>
          <w:p w:rsidR="00F04090" w:rsidRDefault="00F04090" w:rsidP="001D5F7B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- návrh vizuálu objektů do prostoru</w:t>
            </w:r>
          </w:p>
          <w:p w:rsidR="00F04090" w:rsidRDefault="00F04090" w:rsidP="001D5F7B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- grafika www prezentace a souvisejících aplikací</w:t>
            </w:r>
          </w:p>
          <w:p w:rsidR="001D5F7B" w:rsidRDefault="001D5F7B" w:rsidP="001D5F7B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- grafika doprovodných tiskovin k výstavě v českém a anglickém jazyce včetně dodání vytištěných </w:t>
            </w:r>
            <w:r w:rsidR="00DA11D3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000 ks v české verzi a </w:t>
            </w:r>
            <w:r w:rsidR="00DA11D3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000 ks v anglické verzi</w:t>
            </w:r>
            <w:r w:rsidR="00C44599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(tyto počty platí pro tisk jednoduchých oboustranných kartiček, v případě realizace náročnějších tiskovin budou počty adekvátně upraveny)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,</w:t>
            </w:r>
          </w:p>
          <w:p w:rsidR="001D5F7B" w:rsidRDefault="001D5F7B" w:rsidP="001D5F7B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- grafika plakátů a pozvánek k výstavě s dodáním v podobě otevřených souborů</w:t>
            </w:r>
          </w:p>
        </w:tc>
        <w:tc>
          <w:tcPr>
            <w:tcW w:w="1559" w:type="dxa"/>
            <w:shd w:val="clear" w:color="auto" w:fill="auto"/>
          </w:tcPr>
          <w:p w:rsidR="00DC3E32" w:rsidRPr="00450122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280.000,-</w:t>
            </w:r>
          </w:p>
        </w:tc>
        <w:tc>
          <w:tcPr>
            <w:tcW w:w="1559" w:type="dxa"/>
          </w:tcPr>
          <w:p w:rsidR="00DC3E32" w:rsidRPr="00450122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338.800,-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707A3C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K</w:t>
            </w:r>
          </w:p>
        </w:tc>
        <w:tc>
          <w:tcPr>
            <w:tcW w:w="5978" w:type="dxa"/>
            <w:shd w:val="clear" w:color="auto" w:fill="auto"/>
          </w:tcPr>
          <w:p w:rsidR="00DC3E32" w:rsidRDefault="00DC3E32" w:rsidP="006B485E">
            <w:pPr>
              <w:tabs>
                <w:tab w:val="left" w:pos="0"/>
              </w:tabs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Vytvoření a naplnění </w:t>
            </w:r>
            <w:r w:rsidR="00DC673C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prezentační a mobilní 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aplikace </w:t>
            </w:r>
            <w:r w:rsidR="00DC673C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www daty </w:t>
            </w:r>
            <w:r w:rsidR="00BC2D66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v</w:t>
            </w:r>
            <w:r w:rsidR="00DB0A32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 </w:t>
            </w:r>
            <w:r w:rsidR="00BC2D66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českém</w:t>
            </w:r>
            <w:r w:rsidR="00DB0A32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</w:t>
            </w:r>
            <w:r w:rsidR="00BC2D66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a anglickém jazyce 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pro přenos informačního obsahu expozice</w:t>
            </w:r>
            <w:r w:rsidR="00207F31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; </w:t>
            </w:r>
            <w:r w:rsidR="00207F31" w:rsidRPr="00D64524">
              <w:rPr>
                <w:rFonts w:ascii="Calibri" w:hAnsi="Calibri" w:cs="Arial"/>
                <w:sz w:val="20"/>
                <w:szCs w:val="20"/>
              </w:rPr>
              <w:t xml:space="preserve">předání domény </w:t>
            </w:r>
            <w:hyperlink r:id="rId8" w:history="1">
              <w:r w:rsidR="00207F31" w:rsidRPr="00D64524">
                <w:rPr>
                  <w:rStyle w:val="Hypertextovodkaz"/>
                  <w:rFonts w:ascii="Calibri" w:hAnsi="Calibri" w:cs="Arial"/>
                  <w:sz w:val="20"/>
                  <w:szCs w:val="20"/>
                </w:rPr>
                <w:t>www.ciexpo.cz</w:t>
              </w:r>
            </w:hyperlink>
            <w:r w:rsidR="00207F31" w:rsidRPr="00D64524">
              <w:rPr>
                <w:rFonts w:ascii="Calibri" w:hAnsi="Calibri" w:cs="Arial"/>
                <w:sz w:val="20"/>
                <w:szCs w:val="20"/>
              </w:rPr>
              <w:t xml:space="preserve"> Objednatel</w:t>
            </w:r>
            <w:r w:rsidR="00207F31">
              <w:rPr>
                <w:rFonts w:ascii="Calibri" w:hAnsi="Calibri" w:cs="Arial"/>
                <w:sz w:val="20"/>
                <w:szCs w:val="20"/>
              </w:rPr>
              <w:t>i</w:t>
            </w:r>
            <w:r w:rsidR="00207F31" w:rsidRPr="00D64524">
              <w:rPr>
                <w:rFonts w:ascii="Calibri" w:hAnsi="Calibri" w:cs="Arial"/>
                <w:sz w:val="20"/>
                <w:szCs w:val="20"/>
              </w:rPr>
              <w:t xml:space="preserve">; asistence při zprovoznění www aplikací na bázi </w:t>
            </w:r>
            <w:proofErr w:type="spellStart"/>
            <w:r w:rsidR="00207F31" w:rsidRPr="00D64524">
              <w:rPr>
                <w:rFonts w:ascii="Calibri" w:hAnsi="Calibri" w:cs="Arial"/>
                <w:sz w:val="20"/>
                <w:szCs w:val="20"/>
              </w:rPr>
              <w:t>webhostingu</w:t>
            </w:r>
            <w:proofErr w:type="spellEnd"/>
            <w:r w:rsidR="00207F31" w:rsidRPr="00D6452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07F31" w:rsidRPr="00D64524">
              <w:rPr>
                <w:rFonts w:ascii="Calibri" w:hAnsi="Calibri" w:cs="Arial"/>
                <w:sz w:val="20"/>
                <w:szCs w:val="20"/>
              </w:rPr>
              <w:t>zajišťovaného Objednatelem v rozsahu 2 hodin práce odborníka na oblast provozování www</w:t>
            </w:r>
            <w:r w:rsidR="00276C1A">
              <w:rPr>
                <w:rFonts w:ascii="Calibri" w:hAnsi="Calibri" w:cs="Arial"/>
                <w:sz w:val="20"/>
                <w:szCs w:val="20"/>
              </w:rPr>
              <w:t>;</w:t>
            </w:r>
            <w:r w:rsidR="00276C1A" w:rsidRPr="005D7DD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B485E" w:rsidRPr="006B485E">
              <w:rPr>
                <w:rFonts w:ascii="Calibri" w:hAnsi="Calibri" w:cs="Arial"/>
                <w:sz w:val="20"/>
                <w:szCs w:val="20"/>
              </w:rPr>
              <w:t xml:space="preserve">technologické předání aplikací pro chytrá mobilní zařízení a vyřešení registrace/role Objednatele spojené s výkonem správcovských přístupů na Apple </w:t>
            </w:r>
            <w:proofErr w:type="spellStart"/>
            <w:r w:rsidR="006B485E" w:rsidRPr="006B485E">
              <w:rPr>
                <w:rFonts w:ascii="Calibri" w:hAnsi="Calibri" w:cs="Arial"/>
                <w:sz w:val="20"/>
                <w:szCs w:val="20"/>
              </w:rPr>
              <w:t>Store</w:t>
            </w:r>
            <w:proofErr w:type="spellEnd"/>
            <w:r w:rsidR="006B485E" w:rsidRPr="006B485E">
              <w:rPr>
                <w:rFonts w:ascii="Calibri" w:hAnsi="Calibri" w:cs="Arial"/>
                <w:sz w:val="20"/>
                <w:szCs w:val="20"/>
              </w:rPr>
              <w:t xml:space="preserve"> a Android </w:t>
            </w:r>
            <w:proofErr w:type="spellStart"/>
            <w:r w:rsidR="006B485E" w:rsidRPr="006B485E">
              <w:rPr>
                <w:rFonts w:ascii="Calibri" w:hAnsi="Calibri" w:cs="Arial"/>
                <w:sz w:val="20"/>
                <w:szCs w:val="20"/>
              </w:rPr>
              <w:t>Store</w:t>
            </w:r>
            <w:proofErr w:type="spellEnd"/>
            <w:r w:rsidR="006B485E" w:rsidRPr="006B485E">
              <w:rPr>
                <w:rFonts w:ascii="Calibri" w:hAnsi="Calibri" w:cs="Arial"/>
                <w:sz w:val="20"/>
                <w:szCs w:val="20"/>
              </w:rPr>
              <w:t xml:space="preserve"> (obě v současnosti nejběžnější platformy - </w:t>
            </w:r>
            <w:proofErr w:type="spellStart"/>
            <w:r w:rsidR="006B485E" w:rsidRPr="006B485E">
              <w:rPr>
                <w:rFonts w:ascii="Calibri" w:hAnsi="Calibri" w:cs="Arial"/>
                <w:sz w:val="20"/>
                <w:szCs w:val="20"/>
              </w:rPr>
              <w:t>iOS</w:t>
            </w:r>
            <w:proofErr w:type="spellEnd"/>
            <w:r w:rsidR="006B485E" w:rsidRPr="006B485E">
              <w:rPr>
                <w:rFonts w:ascii="Calibri" w:hAnsi="Calibri" w:cs="Arial"/>
                <w:sz w:val="20"/>
                <w:szCs w:val="20"/>
              </w:rPr>
              <w:t xml:space="preserve"> a Android).</w:t>
            </w:r>
          </w:p>
        </w:tc>
        <w:tc>
          <w:tcPr>
            <w:tcW w:w="1559" w:type="dxa"/>
            <w:shd w:val="clear" w:color="auto" w:fill="auto"/>
          </w:tcPr>
          <w:p w:rsidR="00DC3E32" w:rsidRPr="00450122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96.000,-</w:t>
            </w:r>
          </w:p>
        </w:tc>
        <w:tc>
          <w:tcPr>
            <w:tcW w:w="1559" w:type="dxa"/>
          </w:tcPr>
          <w:p w:rsidR="00DC3E32" w:rsidRPr="00450122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116.160,-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707A3C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L</w:t>
            </w:r>
          </w:p>
        </w:tc>
        <w:tc>
          <w:tcPr>
            <w:tcW w:w="5978" w:type="dxa"/>
            <w:shd w:val="clear" w:color="auto" w:fill="auto"/>
          </w:tcPr>
          <w:p w:rsidR="00DC3E32" w:rsidRPr="00A00D3A" w:rsidRDefault="00DC3E32" w:rsidP="00DB0A32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A00D3A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Výroba jednotlivých 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fyzických sou</w:t>
            </w:r>
            <w:r w:rsidRPr="00A00D3A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částí </w:t>
            </w:r>
            <w:r w:rsidR="00BC2D66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celé </w:t>
            </w:r>
            <w:r w:rsidRPr="00A00D3A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výstavy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(2 výstavní sety v anglickém jazyce</w:t>
            </w:r>
            <w:r w:rsidR="009646D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a 1 výstavní set v českém jazyce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)</w:t>
            </w:r>
            <w:r w:rsidR="007A4B93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včetně </w:t>
            </w:r>
            <w:r w:rsidR="00337624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výstavních a </w:t>
            </w:r>
            <w:r w:rsidR="007A4B93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transportních beden</w:t>
            </w:r>
          </w:p>
        </w:tc>
        <w:tc>
          <w:tcPr>
            <w:tcW w:w="1559" w:type="dxa"/>
            <w:shd w:val="clear" w:color="auto" w:fill="auto"/>
          </w:tcPr>
          <w:p w:rsidR="00DC3E32" w:rsidRPr="00F261F3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180.000,-</w:t>
            </w:r>
          </w:p>
        </w:tc>
        <w:tc>
          <w:tcPr>
            <w:tcW w:w="1559" w:type="dxa"/>
          </w:tcPr>
          <w:p w:rsidR="00DC3E32" w:rsidRPr="00F261F3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217.800,-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B44334" w:rsidP="00C1157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M</w:t>
            </w:r>
          </w:p>
        </w:tc>
        <w:tc>
          <w:tcPr>
            <w:tcW w:w="5978" w:type="dxa"/>
            <w:shd w:val="clear" w:color="auto" w:fill="auto"/>
          </w:tcPr>
          <w:p w:rsidR="00DC3E32" w:rsidRPr="00A00D3A" w:rsidRDefault="00DC3E32" w:rsidP="00F04090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Vyhotovení manuálu k</w:t>
            </w:r>
            <w:r w:rsidR="00DB0A32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výstavě</w:t>
            </w:r>
            <w:r w:rsidR="00DB0A32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v českém jazyce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, představení způsobu prezentace výstavy a školení zadavatele, zpracování doporučení ohledně rozvoje a doplnění výstavy, oficiální předání díla</w:t>
            </w:r>
          </w:p>
        </w:tc>
        <w:tc>
          <w:tcPr>
            <w:tcW w:w="1559" w:type="dxa"/>
            <w:shd w:val="clear" w:color="auto" w:fill="auto"/>
          </w:tcPr>
          <w:p w:rsidR="00DC3E32" w:rsidRPr="00F261F3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45.000,-</w:t>
            </w:r>
          </w:p>
        </w:tc>
        <w:tc>
          <w:tcPr>
            <w:tcW w:w="1559" w:type="dxa"/>
          </w:tcPr>
          <w:p w:rsidR="00DC3E32" w:rsidRPr="00F261F3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54.450,-</w:t>
            </w:r>
          </w:p>
        </w:tc>
      </w:tr>
      <w:tr w:rsidR="00DC3E32" w:rsidRPr="00450122" w:rsidTr="00276C1A">
        <w:tc>
          <w:tcPr>
            <w:tcW w:w="736" w:type="dxa"/>
          </w:tcPr>
          <w:p w:rsidR="00DC3E32" w:rsidRDefault="00DC3E32" w:rsidP="001C06F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</w:p>
        </w:tc>
        <w:tc>
          <w:tcPr>
            <w:tcW w:w="5978" w:type="dxa"/>
            <w:shd w:val="clear" w:color="auto" w:fill="auto"/>
          </w:tcPr>
          <w:p w:rsidR="00DC3E32" w:rsidRPr="00CC0BE9" w:rsidRDefault="00DC3E32" w:rsidP="00B45399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</w:pPr>
            <w:r w:rsidRPr="00CC0BE9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>CELKEM</w:t>
            </w:r>
          </w:p>
        </w:tc>
        <w:tc>
          <w:tcPr>
            <w:tcW w:w="1559" w:type="dxa"/>
            <w:shd w:val="clear" w:color="auto" w:fill="auto"/>
          </w:tcPr>
          <w:p w:rsidR="00DC3E32" w:rsidRPr="00CC0BE9" w:rsidRDefault="00A82EFE" w:rsidP="00C1157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>1.920.000,-</w:t>
            </w:r>
          </w:p>
        </w:tc>
        <w:tc>
          <w:tcPr>
            <w:tcW w:w="1559" w:type="dxa"/>
          </w:tcPr>
          <w:p w:rsidR="00DC3E32" w:rsidRPr="00CC0BE9" w:rsidRDefault="00A82EFE" w:rsidP="00C1157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>2.323.200,-</w:t>
            </w:r>
          </w:p>
        </w:tc>
      </w:tr>
    </w:tbl>
    <w:p w:rsidR="00922DA7" w:rsidRPr="00450122" w:rsidRDefault="00922DA7" w:rsidP="00207F31">
      <w:pPr>
        <w:rPr>
          <w:rFonts w:asciiTheme="minorHAnsi" w:hAnsiTheme="minorHAnsi" w:cstheme="minorHAnsi"/>
          <w:sz w:val="20"/>
          <w:szCs w:val="20"/>
        </w:rPr>
      </w:pPr>
    </w:p>
    <w:sectPr w:rsidR="00922DA7" w:rsidRPr="00450122" w:rsidSect="00207F31">
      <w:headerReference w:type="default" r:id="rId9"/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306" w:rsidRDefault="00190306" w:rsidP="00663ADC">
      <w:r>
        <w:separator/>
      </w:r>
    </w:p>
  </w:endnote>
  <w:endnote w:type="continuationSeparator" w:id="0">
    <w:p w:rsidR="00190306" w:rsidRDefault="00190306" w:rsidP="0066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306" w:rsidRDefault="00190306" w:rsidP="00663ADC">
      <w:r>
        <w:separator/>
      </w:r>
    </w:p>
  </w:footnote>
  <w:footnote w:type="continuationSeparator" w:id="0">
    <w:p w:rsidR="00190306" w:rsidRDefault="00190306" w:rsidP="00663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DC" w:rsidRPr="001F011F" w:rsidRDefault="00663ADC" w:rsidP="00663ADC">
    <w:pPr>
      <w:pStyle w:val="Zhlav"/>
      <w:rPr>
        <w:rFonts w:ascii="Arial" w:hAnsi="Arial" w:cs="Arial"/>
        <w:color w:val="7F7F7F" w:themeColor="text1" w:themeTint="80"/>
        <w:sz w:val="16"/>
      </w:rPr>
    </w:pPr>
    <w:r>
      <w:rPr>
        <w:rFonts w:ascii="Arial" w:hAnsi="Arial" w:cs="Arial"/>
        <w:color w:val="7F7F7F" w:themeColor="text1" w:themeTint="80"/>
        <w:sz w:val="18"/>
      </w:rPr>
      <w:t xml:space="preserve">Příloha č. </w:t>
    </w:r>
    <w:r w:rsidR="00A82EFE">
      <w:rPr>
        <w:rFonts w:ascii="Arial" w:hAnsi="Arial" w:cs="Arial"/>
        <w:color w:val="7F7F7F" w:themeColor="text1" w:themeTint="80"/>
        <w:sz w:val="18"/>
      </w:rPr>
      <w:t>2</w:t>
    </w:r>
    <w:r>
      <w:rPr>
        <w:rFonts w:ascii="Arial" w:hAnsi="Arial" w:cs="Arial"/>
        <w:color w:val="7F7F7F" w:themeColor="text1" w:themeTint="80"/>
        <w:sz w:val="18"/>
      </w:rPr>
      <w:t xml:space="preserve"> – Etapový rozpočet projektu Czech </w:t>
    </w:r>
    <w:proofErr w:type="spellStart"/>
    <w:r>
      <w:rPr>
        <w:rFonts w:ascii="Arial" w:hAnsi="Arial" w:cs="Arial"/>
        <w:color w:val="7F7F7F" w:themeColor="text1" w:themeTint="80"/>
        <w:sz w:val="18"/>
      </w:rPr>
      <w:t>Innovation</w:t>
    </w:r>
    <w:proofErr w:type="spellEnd"/>
    <w:r>
      <w:rPr>
        <w:rFonts w:ascii="Arial" w:hAnsi="Arial" w:cs="Arial"/>
        <w:color w:val="7F7F7F" w:themeColor="text1" w:themeTint="80"/>
        <w:sz w:val="18"/>
      </w:rPr>
      <w:t xml:space="preserve"> Expo</w:t>
    </w:r>
  </w:p>
  <w:p w:rsidR="00663ADC" w:rsidRDefault="00663ADC">
    <w:pPr>
      <w:pStyle w:val="Zhlav"/>
    </w:pPr>
  </w:p>
  <w:p w:rsidR="00663ADC" w:rsidRDefault="00663A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157"/>
    <w:multiLevelType w:val="hybridMultilevel"/>
    <w:tmpl w:val="C3845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A7"/>
    <w:rsid w:val="0001654B"/>
    <w:rsid w:val="000C1822"/>
    <w:rsid w:val="000C1AFE"/>
    <w:rsid w:val="000D08C0"/>
    <w:rsid w:val="001128B9"/>
    <w:rsid w:val="00190306"/>
    <w:rsid w:val="001A641B"/>
    <w:rsid w:val="001D5F7B"/>
    <w:rsid w:val="001D64F6"/>
    <w:rsid w:val="00200381"/>
    <w:rsid w:val="00207F31"/>
    <w:rsid w:val="00226C40"/>
    <w:rsid w:val="002455DC"/>
    <w:rsid w:val="0025665F"/>
    <w:rsid w:val="00276C1A"/>
    <w:rsid w:val="002C4B54"/>
    <w:rsid w:val="002F227C"/>
    <w:rsid w:val="003001D9"/>
    <w:rsid w:val="00337624"/>
    <w:rsid w:val="00351A22"/>
    <w:rsid w:val="00354D05"/>
    <w:rsid w:val="003741C6"/>
    <w:rsid w:val="003929D3"/>
    <w:rsid w:val="00405A83"/>
    <w:rsid w:val="00532B53"/>
    <w:rsid w:val="005F331F"/>
    <w:rsid w:val="005F5128"/>
    <w:rsid w:val="00601890"/>
    <w:rsid w:val="00663ADC"/>
    <w:rsid w:val="006B485E"/>
    <w:rsid w:val="006C0F36"/>
    <w:rsid w:val="006E238C"/>
    <w:rsid w:val="00704004"/>
    <w:rsid w:val="00707A3C"/>
    <w:rsid w:val="007A4B93"/>
    <w:rsid w:val="007B0546"/>
    <w:rsid w:val="00835AFA"/>
    <w:rsid w:val="00837AB8"/>
    <w:rsid w:val="00922DA7"/>
    <w:rsid w:val="0096246A"/>
    <w:rsid w:val="009646D0"/>
    <w:rsid w:val="009E7B2B"/>
    <w:rsid w:val="00A00D3A"/>
    <w:rsid w:val="00A35ABE"/>
    <w:rsid w:val="00A548BA"/>
    <w:rsid w:val="00A82EFE"/>
    <w:rsid w:val="00A8316C"/>
    <w:rsid w:val="00B44334"/>
    <w:rsid w:val="00B45399"/>
    <w:rsid w:val="00B740DC"/>
    <w:rsid w:val="00BC2D66"/>
    <w:rsid w:val="00BE5DCD"/>
    <w:rsid w:val="00BF0C6E"/>
    <w:rsid w:val="00C01E65"/>
    <w:rsid w:val="00C11574"/>
    <w:rsid w:val="00C17583"/>
    <w:rsid w:val="00C44599"/>
    <w:rsid w:val="00C85099"/>
    <w:rsid w:val="00CC0BE9"/>
    <w:rsid w:val="00D05DDC"/>
    <w:rsid w:val="00DA11D3"/>
    <w:rsid w:val="00DB0A32"/>
    <w:rsid w:val="00DC3E32"/>
    <w:rsid w:val="00DC673C"/>
    <w:rsid w:val="00DC6B11"/>
    <w:rsid w:val="00EB63C7"/>
    <w:rsid w:val="00EE5AF4"/>
    <w:rsid w:val="00EF7044"/>
    <w:rsid w:val="00F04090"/>
    <w:rsid w:val="00F261F3"/>
    <w:rsid w:val="00F6547D"/>
    <w:rsid w:val="00F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2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922DA7"/>
  </w:style>
  <w:style w:type="paragraph" w:styleId="Odstavecseseznamem">
    <w:name w:val="List Paragraph"/>
    <w:basedOn w:val="Normln"/>
    <w:uiPriority w:val="34"/>
    <w:qFormat/>
    <w:rsid w:val="00922DA7"/>
    <w:pPr>
      <w:widowControl/>
      <w:autoSpaceDE/>
      <w:autoSpaceDN/>
      <w:adjustRightInd/>
      <w:ind w:left="708"/>
    </w:pPr>
  </w:style>
  <w:style w:type="paragraph" w:styleId="Zhlav">
    <w:name w:val="header"/>
    <w:basedOn w:val="Normln"/>
    <w:link w:val="Zhlav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A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AD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207F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2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922DA7"/>
  </w:style>
  <w:style w:type="paragraph" w:styleId="Odstavecseseznamem">
    <w:name w:val="List Paragraph"/>
    <w:basedOn w:val="Normln"/>
    <w:uiPriority w:val="34"/>
    <w:qFormat/>
    <w:rsid w:val="00922DA7"/>
    <w:pPr>
      <w:widowControl/>
      <w:autoSpaceDE/>
      <w:autoSpaceDN/>
      <w:adjustRightInd/>
      <w:ind w:left="708"/>
    </w:pPr>
  </w:style>
  <w:style w:type="paragraph" w:styleId="Zhlav">
    <w:name w:val="header"/>
    <w:basedOn w:val="Normln"/>
    <w:link w:val="Zhlav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A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AD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207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xp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Test Czech Centre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Špunda</dc:creator>
  <cp:lastModifiedBy>Jan Špunda</cp:lastModifiedBy>
  <cp:revision>4</cp:revision>
  <cp:lastPrinted>2018-02-15T14:59:00Z</cp:lastPrinted>
  <dcterms:created xsi:type="dcterms:W3CDTF">2018-04-04T12:32:00Z</dcterms:created>
  <dcterms:modified xsi:type="dcterms:W3CDTF">2018-04-04T14:20:00Z</dcterms:modified>
</cp:coreProperties>
</file>