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125"/>
        <w:gridCol w:w="4460"/>
        <w:gridCol w:w="1180"/>
        <w:gridCol w:w="1560"/>
        <w:gridCol w:w="1480"/>
      </w:tblGrid>
      <w:tr w:rsidR="00BA47E5" w:rsidRPr="00BA47E5" w:rsidTr="00BA47E5">
        <w:trPr>
          <w:trHeight w:val="6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 xml:space="preserve">               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/2018 EK</w:t>
            </w:r>
          </w:p>
        </w:tc>
      </w:tr>
      <w:tr w:rsidR="00BA47E5" w:rsidRPr="00BA47E5" w:rsidTr="00BA47E5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00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CHRISTEYNS s.r.o.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00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Vítovská</w:t>
            </w:r>
            <w:proofErr w:type="spellEnd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453/7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00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742 35 Odry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00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00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00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15"/>
        </w:trPr>
        <w:tc>
          <w:tcPr>
            <w:tcW w:w="5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BA4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BA4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IČ: 26797283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47E5" w:rsidRPr="00BA47E5" w:rsidTr="00BA47E5">
        <w:trPr>
          <w:trHeight w:val="73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za jednotku (včetně DPH)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Předpokládaná cena celkem</w:t>
            </w: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br/>
              <w:t>(včetně DPH)</w:t>
            </w:r>
          </w:p>
        </w:tc>
      </w:tr>
      <w:tr w:rsidR="00BA47E5" w:rsidRPr="00BA47E5" w:rsidTr="00BA47E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Hydrox</w:t>
            </w:r>
            <w:proofErr w:type="spellEnd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(barel 22 kg)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1 741,07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13 928,55 Kč</w:t>
            </w:r>
          </w:p>
        </w:tc>
      </w:tr>
      <w:tr w:rsidR="00BA47E5" w:rsidRPr="00BA47E5" w:rsidTr="00BA47E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Base (barel 26 kg)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1 691,34 Kč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15 222,04 Kč</w:t>
            </w:r>
          </w:p>
        </w:tc>
      </w:tr>
      <w:tr w:rsidR="00BA47E5" w:rsidRPr="00BA47E5" w:rsidTr="00BA47E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Dual</w:t>
            </w:r>
            <w:proofErr w:type="spellEnd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 OB (barel 20 kg)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2 309,65 Kč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13 857,89 Kč</w:t>
            </w:r>
          </w:p>
        </w:tc>
      </w:tr>
      <w:tr w:rsidR="00BA47E5" w:rsidRPr="00BA47E5" w:rsidTr="00BA47E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Mulan</w:t>
            </w:r>
            <w:proofErr w:type="spellEnd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Spirit (barel 20 kg)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4 143,04 Kč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8 286,08 Kč</w:t>
            </w:r>
          </w:p>
        </w:tc>
      </w:tr>
      <w:tr w:rsidR="00BA47E5" w:rsidRPr="00BA47E5" w:rsidTr="00BA47E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Bisoft</w:t>
            </w:r>
            <w:proofErr w:type="spellEnd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Perla (barel 20 kg)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2 013,44 Kč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12 080,64 Kč</w:t>
            </w:r>
          </w:p>
        </w:tc>
      </w:tr>
      <w:tr w:rsidR="00BA47E5" w:rsidRPr="00BA47E5" w:rsidTr="00BA47E5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Colorguard</w:t>
            </w:r>
            <w:proofErr w:type="spellEnd"/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(pytel 25 kg)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1 159,66 Kč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4 638,66 Kč</w:t>
            </w:r>
          </w:p>
        </w:tc>
      </w:tr>
      <w:tr w:rsidR="00BA47E5" w:rsidRPr="00BA47E5" w:rsidTr="00BA47E5">
        <w:trPr>
          <w:trHeight w:val="3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68 014,00 Kč</w:t>
            </w:r>
          </w:p>
        </w:tc>
      </w:tr>
      <w:tr w:rsidR="00BA47E5" w:rsidRPr="00BA47E5" w:rsidTr="00BA47E5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BA47E5" w:rsidRPr="00BA47E5" w:rsidTr="00BA47E5">
        <w:trPr>
          <w:trHeight w:val="73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7E5" w:rsidRPr="00BA47E5" w:rsidRDefault="00BA47E5" w:rsidP="00BA4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A47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</w:tbl>
    <w:p w:rsidR="005F3CE2" w:rsidRDefault="005F3CE2"/>
    <w:p w:rsidR="00BA47E5" w:rsidRDefault="00BA47E5"/>
    <w:p w:rsidR="00BA47E5" w:rsidRDefault="00BA47E5">
      <w:r>
        <w:t xml:space="preserve">Za organizaci schválil: Ing. Jiří </w:t>
      </w:r>
      <w:proofErr w:type="spellStart"/>
      <w:r>
        <w:t>Gonda</w:t>
      </w:r>
      <w:proofErr w:type="spellEnd"/>
      <w:r>
        <w:t>, ředitel organizace, dne 4. 4. 2018</w:t>
      </w:r>
    </w:p>
    <w:p w:rsidR="00BA47E5" w:rsidRDefault="00BA47E5">
      <w:r>
        <w:t>Objednávku akceptoval: Monika Pastorková, zákaznický servis CHRISTEYNS s.r.o., dne 4. 4. 2018</w:t>
      </w:r>
    </w:p>
    <w:sectPr w:rsidR="00BA47E5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A47E5"/>
    <w:rsid w:val="005F3CE2"/>
    <w:rsid w:val="00BA47E5"/>
    <w:rsid w:val="00BC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2018-04-05T11:36:00Z</dcterms:created>
  <dcterms:modified xsi:type="dcterms:W3CDTF">2018-04-05T11:49:00Z</dcterms:modified>
</cp:coreProperties>
</file>