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BD7" w:rsidRDefault="005F726F">
      <w:pPr>
        <w:shd w:val="clear" w:color="auto" w:fill="FFFFFF"/>
        <w:jc w:val="right"/>
        <w:rPr>
          <w:sz w:val="24"/>
          <w:szCs w:val="24"/>
        </w:rPr>
      </w:pPr>
      <w:r w:rsidRPr="00E237C0">
        <w:rPr>
          <w:sz w:val="24"/>
          <w:szCs w:val="24"/>
        </w:rPr>
        <w:t xml:space="preserve"> </w:t>
      </w:r>
    </w:p>
    <w:p w:rsidR="00E237C0" w:rsidRDefault="00E237C0" w:rsidP="00340B3B">
      <w:pPr>
        <w:shd w:val="clear" w:color="auto" w:fill="FFFFFF"/>
        <w:jc w:val="center"/>
        <w:rPr>
          <w:b/>
          <w:sz w:val="24"/>
          <w:szCs w:val="24"/>
        </w:rPr>
      </w:pPr>
    </w:p>
    <w:p w:rsidR="00E237C0" w:rsidRDefault="00E237C0" w:rsidP="00340B3B">
      <w:pPr>
        <w:shd w:val="clear" w:color="auto" w:fill="FFFFFF"/>
        <w:jc w:val="center"/>
        <w:rPr>
          <w:b/>
          <w:sz w:val="24"/>
          <w:szCs w:val="24"/>
        </w:rPr>
      </w:pPr>
    </w:p>
    <w:p w:rsidR="00D4398A" w:rsidRPr="00E237C0" w:rsidRDefault="008654CC" w:rsidP="00340B3B">
      <w:pPr>
        <w:shd w:val="clear" w:color="auto" w:fill="FFFFFF"/>
        <w:jc w:val="center"/>
        <w:rPr>
          <w:b/>
          <w:sz w:val="28"/>
          <w:szCs w:val="28"/>
        </w:rPr>
      </w:pPr>
      <w:r>
        <w:rPr>
          <w:b/>
          <w:sz w:val="28"/>
          <w:szCs w:val="28"/>
        </w:rPr>
        <w:t xml:space="preserve">Obchodní </w:t>
      </w:r>
      <w:r w:rsidR="00E237C0" w:rsidRPr="00E237C0">
        <w:rPr>
          <w:b/>
          <w:sz w:val="28"/>
          <w:szCs w:val="28"/>
        </w:rPr>
        <w:t xml:space="preserve">podmínky </w:t>
      </w:r>
    </w:p>
    <w:p w:rsidR="0031665F" w:rsidRDefault="0031665F" w:rsidP="00020048">
      <w:pPr>
        <w:pStyle w:val="Nadpis5"/>
        <w:shd w:val="clear" w:color="auto" w:fill="FFFFFF"/>
        <w:jc w:val="left"/>
        <w:rPr>
          <w:sz w:val="28"/>
          <w:szCs w:val="28"/>
        </w:rPr>
      </w:pPr>
    </w:p>
    <w:p w:rsidR="00844793" w:rsidRPr="00844793" w:rsidRDefault="00844793" w:rsidP="00844793"/>
    <w:p w:rsidR="009607A4" w:rsidRDefault="009607A4" w:rsidP="009607A4">
      <w:pPr>
        <w:pStyle w:val="Nadpis5"/>
        <w:rPr>
          <w:sz w:val="28"/>
          <w:szCs w:val="28"/>
        </w:rPr>
      </w:pPr>
      <w:r>
        <w:rPr>
          <w:sz w:val="28"/>
          <w:szCs w:val="28"/>
        </w:rPr>
        <w:t>S M L O U V A  O  D Í L O</w:t>
      </w:r>
    </w:p>
    <w:p w:rsidR="009607A4" w:rsidRPr="009607A4" w:rsidRDefault="009607A4" w:rsidP="009607A4">
      <w:pPr>
        <w:pStyle w:val="Nadpis5"/>
        <w:rPr>
          <w:sz w:val="28"/>
          <w:szCs w:val="28"/>
        </w:rPr>
      </w:pPr>
      <w:r w:rsidRPr="009607A4">
        <w:rPr>
          <w:sz w:val="28"/>
          <w:szCs w:val="28"/>
        </w:rPr>
        <w:t xml:space="preserve">  N A   </w:t>
      </w:r>
      <w:r>
        <w:rPr>
          <w:sz w:val="28"/>
          <w:szCs w:val="28"/>
        </w:rPr>
        <w:t>R E A L I Z A C I   S T A V B Y</w:t>
      </w:r>
    </w:p>
    <w:p w:rsidR="00F0717D" w:rsidRPr="00964174" w:rsidRDefault="00F0717D" w:rsidP="009607A4">
      <w:pPr>
        <w:rPr>
          <w:sz w:val="22"/>
          <w:szCs w:val="22"/>
        </w:rPr>
      </w:pPr>
    </w:p>
    <w:p w:rsidR="009607A4" w:rsidRPr="00964174" w:rsidRDefault="009607A4" w:rsidP="009607A4">
      <w:pPr>
        <w:rPr>
          <w:sz w:val="22"/>
          <w:szCs w:val="22"/>
        </w:rPr>
      </w:pPr>
    </w:p>
    <w:p w:rsidR="00BB5F66" w:rsidRPr="00462E5C" w:rsidRDefault="00BB5F66" w:rsidP="00BB5F66">
      <w:pPr>
        <w:pStyle w:val="Nadpis1"/>
        <w:rPr>
          <w:iCs/>
          <w:szCs w:val="22"/>
        </w:rPr>
      </w:pPr>
      <w:r>
        <w:rPr>
          <w:iCs/>
          <w:szCs w:val="22"/>
        </w:rPr>
        <w:t>Karlovarský kraj</w:t>
      </w:r>
    </w:p>
    <w:p w:rsidR="00BB5F66" w:rsidRPr="00462E5C" w:rsidRDefault="00BB5F66" w:rsidP="00BB5F66">
      <w:pPr>
        <w:rPr>
          <w:sz w:val="22"/>
          <w:szCs w:val="22"/>
        </w:rPr>
      </w:pPr>
      <w:r w:rsidRPr="00462E5C">
        <w:rPr>
          <w:sz w:val="22"/>
          <w:szCs w:val="22"/>
        </w:rPr>
        <w:t xml:space="preserve">se sídlem: </w:t>
      </w:r>
      <w:r>
        <w:rPr>
          <w:sz w:val="22"/>
          <w:szCs w:val="22"/>
        </w:rPr>
        <w:t xml:space="preserve"> </w:t>
      </w:r>
      <w:r>
        <w:rPr>
          <w:sz w:val="22"/>
          <w:szCs w:val="22"/>
        </w:rPr>
        <w:tab/>
        <w:t xml:space="preserve">       </w:t>
      </w:r>
      <w:r w:rsidR="00207034">
        <w:rPr>
          <w:sz w:val="22"/>
          <w:szCs w:val="22"/>
        </w:rPr>
        <w:t xml:space="preserve"> </w:t>
      </w:r>
      <w:r>
        <w:rPr>
          <w:iCs/>
          <w:sz w:val="22"/>
          <w:szCs w:val="22"/>
        </w:rPr>
        <w:t>Závodní 353/88, 360 06 Karlovy Vary</w:t>
      </w:r>
    </w:p>
    <w:p w:rsidR="00BB5F66" w:rsidRPr="00462E5C" w:rsidRDefault="00BB5F66" w:rsidP="00BB5F66">
      <w:pPr>
        <w:rPr>
          <w:sz w:val="22"/>
          <w:szCs w:val="22"/>
        </w:rPr>
      </w:pPr>
      <w:r w:rsidRPr="00462E5C">
        <w:rPr>
          <w:sz w:val="22"/>
          <w:szCs w:val="22"/>
        </w:rPr>
        <w:t>IČ</w:t>
      </w:r>
      <w:r>
        <w:rPr>
          <w:sz w:val="22"/>
          <w:szCs w:val="22"/>
        </w:rPr>
        <w:t>O</w:t>
      </w:r>
      <w:r w:rsidRPr="00462E5C">
        <w:rPr>
          <w:sz w:val="22"/>
          <w:szCs w:val="22"/>
        </w:rPr>
        <w:t xml:space="preserve">: </w:t>
      </w:r>
      <w:r>
        <w:rPr>
          <w:sz w:val="22"/>
          <w:szCs w:val="22"/>
        </w:rPr>
        <w:t xml:space="preserve">            </w:t>
      </w:r>
      <w:r>
        <w:rPr>
          <w:sz w:val="22"/>
          <w:szCs w:val="22"/>
        </w:rPr>
        <w:tab/>
        <w:t xml:space="preserve">      </w:t>
      </w:r>
      <w:r w:rsidR="00207034">
        <w:rPr>
          <w:sz w:val="22"/>
          <w:szCs w:val="22"/>
        </w:rPr>
        <w:t xml:space="preserve"> </w:t>
      </w:r>
      <w:r>
        <w:rPr>
          <w:sz w:val="22"/>
          <w:szCs w:val="22"/>
        </w:rPr>
        <w:t xml:space="preserve"> 70891168</w:t>
      </w:r>
    </w:p>
    <w:p w:rsidR="00BB5F66" w:rsidRDefault="00BB5F66" w:rsidP="00BB5F66">
      <w:pPr>
        <w:rPr>
          <w:sz w:val="22"/>
          <w:szCs w:val="22"/>
        </w:rPr>
      </w:pPr>
      <w:r w:rsidRPr="00462E5C">
        <w:rPr>
          <w:sz w:val="22"/>
          <w:szCs w:val="22"/>
        </w:rPr>
        <w:t>DIČ:</w:t>
      </w:r>
      <w:r>
        <w:rPr>
          <w:sz w:val="22"/>
          <w:szCs w:val="22"/>
        </w:rPr>
        <w:tab/>
      </w:r>
      <w:r>
        <w:rPr>
          <w:sz w:val="22"/>
          <w:szCs w:val="22"/>
        </w:rPr>
        <w:tab/>
        <w:t xml:space="preserve">       </w:t>
      </w:r>
      <w:r w:rsidR="00207034">
        <w:rPr>
          <w:sz w:val="22"/>
          <w:szCs w:val="22"/>
        </w:rPr>
        <w:t xml:space="preserve"> </w:t>
      </w:r>
      <w:r>
        <w:rPr>
          <w:sz w:val="22"/>
          <w:szCs w:val="22"/>
        </w:rPr>
        <w:t>CZ70891168</w:t>
      </w:r>
    </w:p>
    <w:p w:rsidR="00BB5F66" w:rsidRDefault="00BB5F66" w:rsidP="00BB5F66">
      <w:pPr>
        <w:rPr>
          <w:sz w:val="22"/>
          <w:szCs w:val="22"/>
        </w:rPr>
      </w:pPr>
      <w:r>
        <w:rPr>
          <w:sz w:val="22"/>
          <w:szCs w:val="22"/>
        </w:rPr>
        <w:t xml:space="preserve">Bankovní spojení:   </w:t>
      </w:r>
      <w:r w:rsidR="00D6165A">
        <w:rPr>
          <w:sz w:val="22"/>
          <w:szCs w:val="22"/>
        </w:rPr>
        <w:t xml:space="preserve"> </w:t>
      </w:r>
      <w:r w:rsidR="003D5A4D">
        <w:rPr>
          <w:sz w:val="22"/>
          <w:szCs w:val="22"/>
        </w:rPr>
        <w:t>XXXXXXX</w:t>
      </w:r>
      <w:r>
        <w:rPr>
          <w:sz w:val="22"/>
          <w:szCs w:val="22"/>
        </w:rPr>
        <w:t xml:space="preserve"> </w:t>
      </w:r>
    </w:p>
    <w:p w:rsidR="00BB5F66" w:rsidRPr="00462E5C" w:rsidRDefault="00BB5F66" w:rsidP="00BB5F66">
      <w:pPr>
        <w:rPr>
          <w:sz w:val="22"/>
          <w:szCs w:val="22"/>
        </w:rPr>
      </w:pPr>
      <w:r>
        <w:rPr>
          <w:sz w:val="22"/>
          <w:szCs w:val="22"/>
        </w:rPr>
        <w:t xml:space="preserve">Číslo účtu:               </w:t>
      </w:r>
      <w:r w:rsidR="00D6165A" w:rsidRPr="00D6165A">
        <w:rPr>
          <w:sz w:val="22"/>
          <w:szCs w:val="22"/>
        </w:rPr>
        <w:t xml:space="preserve"> </w:t>
      </w:r>
      <w:r w:rsidR="003D5A4D">
        <w:rPr>
          <w:sz w:val="22"/>
          <w:szCs w:val="22"/>
        </w:rPr>
        <w:t>XXXXXXX</w:t>
      </w:r>
    </w:p>
    <w:p w:rsidR="0081442F" w:rsidRPr="00995570" w:rsidRDefault="00462206" w:rsidP="0081442F">
      <w:pPr>
        <w:rPr>
          <w:sz w:val="22"/>
        </w:rPr>
      </w:pPr>
      <w:r>
        <w:rPr>
          <w:sz w:val="22"/>
        </w:rPr>
        <w:t>zastoupený</w:t>
      </w:r>
      <w:r w:rsidR="0081442F">
        <w:rPr>
          <w:sz w:val="22"/>
        </w:rPr>
        <w:t xml:space="preserve">: </w:t>
      </w:r>
      <w:r w:rsidR="00BB5F66">
        <w:rPr>
          <w:i/>
          <w:iCs/>
          <w:color w:val="0000FF"/>
          <w:sz w:val="22"/>
        </w:rPr>
        <w:t xml:space="preserve">            </w:t>
      </w:r>
      <w:r w:rsidR="00BB5F66" w:rsidRPr="00995570">
        <w:rPr>
          <w:i/>
          <w:iCs/>
          <w:sz w:val="22"/>
        </w:rPr>
        <w:t xml:space="preserve"> </w:t>
      </w:r>
      <w:r w:rsidR="00F46CC3" w:rsidRPr="00995570">
        <w:rPr>
          <w:iCs/>
          <w:sz w:val="22"/>
        </w:rPr>
        <w:t xml:space="preserve">Mgr. </w:t>
      </w:r>
      <w:r w:rsidR="00F46CC3">
        <w:rPr>
          <w:iCs/>
          <w:sz w:val="22"/>
        </w:rPr>
        <w:t>Petr Kubis, náměstek hejtmanky</w:t>
      </w:r>
      <w:r w:rsidR="00F46CC3" w:rsidRPr="00995570">
        <w:rPr>
          <w:iCs/>
          <w:sz w:val="22"/>
        </w:rPr>
        <w:t xml:space="preserve"> Karlovarského kraje</w:t>
      </w:r>
    </w:p>
    <w:p w:rsidR="00462206" w:rsidRDefault="00462206" w:rsidP="0081442F">
      <w:pPr>
        <w:rPr>
          <w:sz w:val="22"/>
        </w:rPr>
      </w:pPr>
    </w:p>
    <w:p w:rsidR="0081442F" w:rsidRDefault="0081442F" w:rsidP="0081442F">
      <w:pPr>
        <w:rPr>
          <w:i/>
          <w:sz w:val="22"/>
        </w:rPr>
      </w:pPr>
      <w:r>
        <w:rPr>
          <w:i/>
          <w:sz w:val="22"/>
        </w:rPr>
        <w:t>na straně jedné jako objednatel (dále jen „objednatel“)</w:t>
      </w:r>
    </w:p>
    <w:p w:rsidR="0081442F" w:rsidRDefault="0081442F" w:rsidP="0081442F">
      <w:pPr>
        <w:rPr>
          <w:sz w:val="22"/>
        </w:rPr>
      </w:pPr>
    </w:p>
    <w:p w:rsidR="0081442F" w:rsidRDefault="0081442F" w:rsidP="0081442F">
      <w:pPr>
        <w:rPr>
          <w:sz w:val="22"/>
        </w:rPr>
      </w:pPr>
      <w:r>
        <w:rPr>
          <w:sz w:val="22"/>
        </w:rPr>
        <w:t>a</w:t>
      </w:r>
    </w:p>
    <w:p w:rsidR="00995570" w:rsidRPr="006714E1" w:rsidRDefault="00995570" w:rsidP="00995570">
      <w:pPr>
        <w:rPr>
          <w:rFonts w:ascii="Arial" w:hAnsi="Arial" w:cs="Arial"/>
          <w:b/>
        </w:rPr>
      </w:pPr>
    </w:p>
    <w:p w:rsidR="00C47384" w:rsidRPr="006714E1" w:rsidRDefault="00C47384" w:rsidP="00C47384">
      <w:pPr>
        <w:rPr>
          <w:rFonts w:ascii="Arial" w:hAnsi="Arial" w:cs="Arial"/>
          <w:b/>
        </w:rPr>
      </w:pPr>
    </w:p>
    <w:p w:rsidR="00C47384" w:rsidRPr="00B35677" w:rsidRDefault="00C47384" w:rsidP="00C47384">
      <w:pPr>
        <w:rPr>
          <w:b/>
          <w:sz w:val="22"/>
          <w:szCs w:val="22"/>
        </w:rPr>
      </w:pPr>
      <w:r w:rsidRPr="00B35677">
        <w:rPr>
          <w:b/>
          <w:sz w:val="22"/>
          <w:szCs w:val="22"/>
        </w:rPr>
        <w:t>ZISTAV s.r.o.</w:t>
      </w:r>
    </w:p>
    <w:p w:rsidR="00C47384" w:rsidRPr="00AC487F" w:rsidRDefault="00C47384" w:rsidP="00C47384">
      <w:pPr>
        <w:rPr>
          <w:sz w:val="22"/>
          <w:szCs w:val="22"/>
        </w:rPr>
      </w:pPr>
      <w:r w:rsidRPr="00AC487F">
        <w:rPr>
          <w:sz w:val="22"/>
          <w:szCs w:val="22"/>
        </w:rPr>
        <w:t xml:space="preserve">se sídlem: </w:t>
      </w:r>
      <w:r w:rsidRPr="00AC487F">
        <w:rPr>
          <w:sz w:val="22"/>
          <w:szCs w:val="22"/>
        </w:rPr>
        <w:tab/>
      </w:r>
      <w:r w:rsidRPr="00AC487F">
        <w:rPr>
          <w:sz w:val="22"/>
          <w:szCs w:val="22"/>
        </w:rPr>
        <w:tab/>
      </w:r>
      <w:r>
        <w:rPr>
          <w:sz w:val="22"/>
          <w:szCs w:val="22"/>
        </w:rPr>
        <w:t>U hřiště 301/14, 360 17 Karlovy Vary</w:t>
      </w:r>
    </w:p>
    <w:p w:rsidR="00C47384" w:rsidRPr="00AC487F" w:rsidRDefault="00C47384" w:rsidP="00C47384">
      <w:pPr>
        <w:rPr>
          <w:sz w:val="22"/>
          <w:szCs w:val="22"/>
        </w:rPr>
      </w:pPr>
      <w:r w:rsidRPr="00AC487F">
        <w:rPr>
          <w:sz w:val="22"/>
          <w:szCs w:val="22"/>
        </w:rPr>
        <w:t>IČ:</w:t>
      </w:r>
      <w:r w:rsidRPr="00AC487F">
        <w:rPr>
          <w:sz w:val="22"/>
          <w:szCs w:val="22"/>
        </w:rPr>
        <w:tab/>
      </w:r>
      <w:r w:rsidRPr="00AC487F">
        <w:rPr>
          <w:sz w:val="22"/>
          <w:szCs w:val="22"/>
        </w:rPr>
        <w:tab/>
      </w:r>
      <w:r w:rsidRPr="00AC487F">
        <w:rPr>
          <w:sz w:val="22"/>
          <w:szCs w:val="22"/>
        </w:rPr>
        <w:tab/>
      </w:r>
      <w:r>
        <w:rPr>
          <w:sz w:val="22"/>
          <w:szCs w:val="22"/>
        </w:rPr>
        <w:t>26316803</w:t>
      </w:r>
    </w:p>
    <w:p w:rsidR="00C47384" w:rsidRPr="00AC487F" w:rsidRDefault="00C47384" w:rsidP="00C47384">
      <w:pPr>
        <w:rPr>
          <w:sz w:val="22"/>
          <w:szCs w:val="22"/>
        </w:rPr>
      </w:pPr>
      <w:r w:rsidRPr="00AC487F">
        <w:rPr>
          <w:sz w:val="22"/>
          <w:szCs w:val="22"/>
        </w:rPr>
        <w:t>DIČ:</w:t>
      </w:r>
      <w:r w:rsidRPr="00AC487F">
        <w:rPr>
          <w:sz w:val="22"/>
          <w:szCs w:val="22"/>
        </w:rPr>
        <w:tab/>
      </w:r>
      <w:r w:rsidRPr="00AC487F">
        <w:rPr>
          <w:sz w:val="22"/>
          <w:szCs w:val="22"/>
        </w:rPr>
        <w:tab/>
      </w:r>
      <w:r w:rsidRPr="00AC487F">
        <w:rPr>
          <w:sz w:val="22"/>
          <w:szCs w:val="22"/>
        </w:rPr>
        <w:tab/>
      </w:r>
      <w:r>
        <w:rPr>
          <w:sz w:val="22"/>
          <w:szCs w:val="22"/>
        </w:rPr>
        <w:t>CZ26316803</w:t>
      </w:r>
    </w:p>
    <w:p w:rsidR="00C47384" w:rsidRPr="00AC487F" w:rsidRDefault="00C47384" w:rsidP="00C47384">
      <w:pPr>
        <w:rPr>
          <w:sz w:val="22"/>
          <w:szCs w:val="22"/>
        </w:rPr>
      </w:pPr>
      <w:r w:rsidRPr="00AC487F">
        <w:rPr>
          <w:sz w:val="22"/>
          <w:szCs w:val="22"/>
        </w:rPr>
        <w:t>bankovní spojení:</w:t>
      </w:r>
      <w:r w:rsidRPr="00AC487F">
        <w:rPr>
          <w:sz w:val="22"/>
          <w:szCs w:val="22"/>
        </w:rPr>
        <w:tab/>
      </w:r>
      <w:r w:rsidR="003D5A4D">
        <w:rPr>
          <w:sz w:val="22"/>
          <w:szCs w:val="22"/>
        </w:rPr>
        <w:t>XXXXXXX</w:t>
      </w:r>
    </w:p>
    <w:p w:rsidR="00C47384" w:rsidRPr="00763FAA" w:rsidRDefault="00C47384" w:rsidP="00C47384">
      <w:pPr>
        <w:ind w:left="426" w:hanging="426"/>
        <w:rPr>
          <w:rFonts w:asciiTheme="majorHAnsi" w:hAnsiTheme="majorHAnsi"/>
          <w:i/>
          <w:color w:val="000000"/>
        </w:rPr>
      </w:pPr>
      <w:r w:rsidRPr="00AC487F">
        <w:rPr>
          <w:sz w:val="22"/>
          <w:szCs w:val="22"/>
        </w:rPr>
        <w:t>číslo účtu:</w:t>
      </w:r>
      <w:r w:rsidRPr="00AC487F">
        <w:rPr>
          <w:sz w:val="22"/>
          <w:szCs w:val="22"/>
        </w:rPr>
        <w:tab/>
      </w:r>
      <w:r w:rsidRPr="00AC487F">
        <w:rPr>
          <w:sz w:val="22"/>
          <w:szCs w:val="22"/>
        </w:rPr>
        <w:tab/>
      </w:r>
      <w:r w:rsidR="00CC727B">
        <w:t>XXXXXXXX</w:t>
      </w:r>
    </w:p>
    <w:p w:rsidR="00C47384" w:rsidRPr="00AC487F" w:rsidRDefault="00C47384" w:rsidP="00C47384">
      <w:pPr>
        <w:rPr>
          <w:sz w:val="22"/>
          <w:szCs w:val="22"/>
        </w:rPr>
      </w:pPr>
      <w:r w:rsidRPr="00AC487F">
        <w:rPr>
          <w:sz w:val="22"/>
          <w:szCs w:val="22"/>
        </w:rPr>
        <w:t xml:space="preserve">zastoupený: </w:t>
      </w:r>
      <w:r w:rsidRPr="00AC487F">
        <w:rPr>
          <w:sz w:val="22"/>
          <w:szCs w:val="22"/>
        </w:rPr>
        <w:tab/>
      </w:r>
      <w:r w:rsidRPr="00AC487F">
        <w:rPr>
          <w:sz w:val="22"/>
          <w:szCs w:val="22"/>
        </w:rPr>
        <w:tab/>
      </w:r>
      <w:r>
        <w:rPr>
          <w:sz w:val="22"/>
          <w:szCs w:val="22"/>
        </w:rPr>
        <w:t>Lukášem Havlem, prokuristou společnosti</w:t>
      </w:r>
    </w:p>
    <w:p w:rsidR="00C47384" w:rsidRPr="00AC487F" w:rsidRDefault="00C47384" w:rsidP="00C47384">
      <w:pPr>
        <w:rPr>
          <w:sz w:val="22"/>
          <w:szCs w:val="22"/>
        </w:rPr>
      </w:pPr>
      <w:r w:rsidRPr="00AC487F">
        <w:rPr>
          <w:sz w:val="22"/>
          <w:szCs w:val="22"/>
        </w:rPr>
        <w:t xml:space="preserve">zapsaný v obchodním rejstříku vedeném </w:t>
      </w:r>
      <w:r>
        <w:rPr>
          <w:sz w:val="22"/>
          <w:szCs w:val="22"/>
        </w:rPr>
        <w:t>krajským</w:t>
      </w:r>
      <w:r w:rsidRPr="00AC487F">
        <w:rPr>
          <w:sz w:val="22"/>
          <w:szCs w:val="22"/>
        </w:rPr>
        <w:t xml:space="preserve"> soudem v </w:t>
      </w:r>
      <w:r>
        <w:rPr>
          <w:sz w:val="22"/>
          <w:szCs w:val="22"/>
        </w:rPr>
        <w:t>Plzni</w:t>
      </w:r>
      <w:r w:rsidRPr="00AC487F">
        <w:rPr>
          <w:sz w:val="22"/>
          <w:szCs w:val="22"/>
        </w:rPr>
        <w:t xml:space="preserve"> oddíl </w:t>
      </w:r>
      <w:r>
        <w:rPr>
          <w:sz w:val="22"/>
          <w:szCs w:val="22"/>
        </w:rPr>
        <w:t>C</w:t>
      </w:r>
      <w:r w:rsidRPr="00AC487F">
        <w:rPr>
          <w:sz w:val="22"/>
          <w:szCs w:val="22"/>
        </w:rPr>
        <w:t xml:space="preserve"> vložka </w:t>
      </w:r>
      <w:r>
        <w:rPr>
          <w:sz w:val="22"/>
          <w:szCs w:val="22"/>
        </w:rPr>
        <w:t>12980</w:t>
      </w:r>
    </w:p>
    <w:p w:rsidR="0081442F" w:rsidRPr="00AC487F" w:rsidRDefault="0081442F" w:rsidP="0081442F">
      <w:pPr>
        <w:jc w:val="both"/>
        <w:rPr>
          <w:sz w:val="22"/>
          <w:szCs w:val="22"/>
        </w:rPr>
      </w:pPr>
    </w:p>
    <w:p w:rsidR="0081442F" w:rsidRPr="00AC487F" w:rsidRDefault="0081442F" w:rsidP="0081442F">
      <w:pPr>
        <w:pStyle w:val="BodyText21"/>
        <w:widowControl/>
        <w:rPr>
          <w:i/>
          <w:szCs w:val="22"/>
        </w:rPr>
      </w:pPr>
      <w:r w:rsidRPr="00AC487F">
        <w:rPr>
          <w:i/>
          <w:szCs w:val="22"/>
        </w:rPr>
        <w:t>na straně druhé jako zhotovitel (dále jen „zhotovitel“)</w:t>
      </w:r>
    </w:p>
    <w:p w:rsidR="003B6ECE" w:rsidRPr="00AC487F" w:rsidRDefault="003B6ECE" w:rsidP="0081442F">
      <w:pPr>
        <w:pStyle w:val="BodyText21"/>
        <w:widowControl/>
        <w:rPr>
          <w:snapToGrid/>
          <w:szCs w:val="22"/>
        </w:rPr>
      </w:pPr>
      <w:r w:rsidRPr="00AC487F">
        <w:rPr>
          <w:i/>
          <w:szCs w:val="22"/>
        </w:rPr>
        <w:t>(společně jako „smluvní strany“)</w:t>
      </w:r>
    </w:p>
    <w:p w:rsidR="0081442F" w:rsidRDefault="0081442F" w:rsidP="0081442F">
      <w:pPr>
        <w:jc w:val="both"/>
        <w:rPr>
          <w:sz w:val="22"/>
        </w:rPr>
      </w:pPr>
    </w:p>
    <w:p w:rsidR="0081442F" w:rsidRDefault="0081442F" w:rsidP="0081442F">
      <w:pPr>
        <w:jc w:val="both"/>
        <w:rPr>
          <w:sz w:val="22"/>
        </w:rPr>
      </w:pPr>
    </w:p>
    <w:p w:rsidR="00291720" w:rsidRDefault="00786D58" w:rsidP="00291720">
      <w:pPr>
        <w:pStyle w:val="BodyText21"/>
        <w:widowControl/>
        <w:rPr>
          <w:snapToGrid/>
        </w:rPr>
      </w:pPr>
      <w:r>
        <w:rPr>
          <w:snapToGrid/>
        </w:rPr>
        <w:t>uzavírají</w:t>
      </w:r>
      <w:r w:rsidR="0081442F">
        <w:rPr>
          <w:snapToGrid/>
        </w:rPr>
        <w:t xml:space="preserve"> ve smyslu zákona č. </w:t>
      </w:r>
      <w:r w:rsidR="00462206">
        <w:rPr>
          <w:snapToGrid/>
        </w:rPr>
        <w:t>89</w:t>
      </w:r>
      <w:r w:rsidR="0081442F">
        <w:rPr>
          <w:snapToGrid/>
        </w:rPr>
        <w:t>/</w:t>
      </w:r>
      <w:r w:rsidR="00462206">
        <w:rPr>
          <w:snapToGrid/>
        </w:rPr>
        <w:t>2012</w:t>
      </w:r>
      <w:r w:rsidR="0081442F">
        <w:rPr>
          <w:snapToGrid/>
        </w:rPr>
        <w:t xml:space="preserve"> Sb., </w:t>
      </w:r>
      <w:r w:rsidR="009607A4">
        <w:rPr>
          <w:snapToGrid/>
        </w:rPr>
        <w:t>ob</w:t>
      </w:r>
      <w:r w:rsidR="00462206">
        <w:rPr>
          <w:snapToGrid/>
        </w:rPr>
        <w:t>čanský zákoník</w:t>
      </w:r>
      <w:r w:rsidR="009C376F">
        <w:rPr>
          <w:snapToGrid/>
        </w:rPr>
        <w:t>,</w:t>
      </w:r>
      <w:r w:rsidR="0052129B" w:rsidRPr="0052129B">
        <w:rPr>
          <w:snapToGrid/>
        </w:rPr>
        <w:t xml:space="preserve"> </w:t>
      </w:r>
      <w:r w:rsidR="0052129B">
        <w:rPr>
          <w:snapToGrid/>
        </w:rPr>
        <w:t>ve znění pozdějších předpisů,</w:t>
      </w:r>
      <w:r w:rsidR="00291720">
        <w:rPr>
          <w:snapToGrid/>
        </w:rPr>
        <w:t xml:space="preserve"> tuto</w:t>
      </w:r>
    </w:p>
    <w:p w:rsidR="0081442F" w:rsidRDefault="0081442F" w:rsidP="002E3C27">
      <w:pPr>
        <w:pStyle w:val="Nadpis5"/>
        <w:jc w:val="left"/>
      </w:pPr>
    </w:p>
    <w:p w:rsidR="0081442F" w:rsidRPr="009607A4" w:rsidRDefault="009607A4" w:rsidP="0081442F">
      <w:pPr>
        <w:pStyle w:val="Nadpis5"/>
        <w:rPr>
          <w:sz w:val="28"/>
          <w:szCs w:val="28"/>
        </w:rPr>
      </w:pPr>
      <w:r w:rsidRPr="009607A4">
        <w:rPr>
          <w:sz w:val="28"/>
          <w:szCs w:val="28"/>
        </w:rPr>
        <w:t>s</w:t>
      </w:r>
      <w:r w:rsidR="00431BF3">
        <w:rPr>
          <w:sz w:val="28"/>
          <w:szCs w:val="28"/>
        </w:rPr>
        <w:t> </w:t>
      </w:r>
      <w:r w:rsidRPr="009607A4">
        <w:rPr>
          <w:sz w:val="28"/>
          <w:szCs w:val="28"/>
        </w:rPr>
        <w:t>m</w:t>
      </w:r>
      <w:r w:rsidR="00431BF3">
        <w:rPr>
          <w:sz w:val="28"/>
          <w:szCs w:val="28"/>
        </w:rPr>
        <w:t xml:space="preserve"> </w:t>
      </w:r>
      <w:r w:rsidRPr="009607A4">
        <w:rPr>
          <w:sz w:val="28"/>
          <w:szCs w:val="28"/>
        </w:rPr>
        <w:t>l</w:t>
      </w:r>
      <w:r w:rsidR="00431BF3">
        <w:rPr>
          <w:sz w:val="28"/>
          <w:szCs w:val="28"/>
        </w:rPr>
        <w:t xml:space="preserve"> </w:t>
      </w:r>
      <w:r w:rsidRPr="009607A4">
        <w:rPr>
          <w:sz w:val="28"/>
          <w:szCs w:val="28"/>
        </w:rPr>
        <w:t>o</w:t>
      </w:r>
      <w:r w:rsidR="00431BF3">
        <w:rPr>
          <w:sz w:val="28"/>
          <w:szCs w:val="28"/>
        </w:rPr>
        <w:t xml:space="preserve"> </w:t>
      </w:r>
      <w:r w:rsidRPr="009607A4">
        <w:rPr>
          <w:sz w:val="28"/>
          <w:szCs w:val="28"/>
        </w:rPr>
        <w:t>u</w:t>
      </w:r>
      <w:r w:rsidR="00431BF3">
        <w:rPr>
          <w:sz w:val="28"/>
          <w:szCs w:val="28"/>
        </w:rPr>
        <w:t xml:space="preserve"> </w:t>
      </w:r>
      <w:r w:rsidRPr="009607A4">
        <w:rPr>
          <w:sz w:val="28"/>
          <w:szCs w:val="28"/>
        </w:rPr>
        <w:t>v</w:t>
      </w:r>
      <w:r w:rsidR="00431BF3">
        <w:rPr>
          <w:sz w:val="28"/>
          <w:szCs w:val="28"/>
        </w:rPr>
        <w:t> </w:t>
      </w:r>
      <w:r w:rsidR="00786D58">
        <w:rPr>
          <w:sz w:val="28"/>
          <w:szCs w:val="28"/>
        </w:rPr>
        <w:t>u</w:t>
      </w:r>
      <w:r w:rsidR="00431BF3">
        <w:rPr>
          <w:sz w:val="28"/>
          <w:szCs w:val="28"/>
        </w:rPr>
        <w:t xml:space="preserve"> </w:t>
      </w:r>
      <w:r w:rsidRPr="009607A4">
        <w:rPr>
          <w:sz w:val="28"/>
          <w:szCs w:val="28"/>
        </w:rPr>
        <w:t xml:space="preserve"> </w:t>
      </w:r>
      <w:r w:rsidR="00BB5F66">
        <w:rPr>
          <w:sz w:val="28"/>
          <w:szCs w:val="28"/>
        </w:rPr>
        <w:t xml:space="preserve"> </w:t>
      </w:r>
      <w:r w:rsidRPr="009607A4">
        <w:rPr>
          <w:sz w:val="28"/>
          <w:szCs w:val="28"/>
        </w:rPr>
        <w:t>o</w:t>
      </w:r>
      <w:r w:rsidR="00462206">
        <w:rPr>
          <w:sz w:val="28"/>
          <w:szCs w:val="28"/>
        </w:rPr>
        <w:t xml:space="preserve"> </w:t>
      </w:r>
      <w:r w:rsidR="00431BF3">
        <w:rPr>
          <w:sz w:val="28"/>
          <w:szCs w:val="28"/>
        </w:rPr>
        <w:t xml:space="preserve"> </w:t>
      </w:r>
      <w:r w:rsidRPr="009607A4">
        <w:rPr>
          <w:sz w:val="28"/>
          <w:szCs w:val="28"/>
        </w:rPr>
        <w:t xml:space="preserve"> d</w:t>
      </w:r>
      <w:r w:rsidR="00431BF3">
        <w:rPr>
          <w:sz w:val="28"/>
          <w:szCs w:val="28"/>
        </w:rPr>
        <w:t xml:space="preserve"> </w:t>
      </w:r>
      <w:r w:rsidRPr="009607A4">
        <w:rPr>
          <w:sz w:val="28"/>
          <w:szCs w:val="28"/>
        </w:rPr>
        <w:t>í</w:t>
      </w:r>
      <w:r w:rsidR="00431BF3">
        <w:rPr>
          <w:sz w:val="28"/>
          <w:szCs w:val="28"/>
        </w:rPr>
        <w:t xml:space="preserve"> </w:t>
      </w:r>
      <w:r w:rsidRPr="009607A4">
        <w:rPr>
          <w:sz w:val="28"/>
          <w:szCs w:val="28"/>
        </w:rPr>
        <w:t>l</w:t>
      </w:r>
      <w:r w:rsidR="00431BF3">
        <w:rPr>
          <w:sz w:val="28"/>
          <w:szCs w:val="28"/>
        </w:rPr>
        <w:t xml:space="preserve"> </w:t>
      </w:r>
      <w:r w:rsidRPr="009607A4">
        <w:rPr>
          <w:sz w:val="28"/>
          <w:szCs w:val="28"/>
        </w:rPr>
        <w:t>o</w:t>
      </w:r>
      <w:r w:rsidR="00431BF3">
        <w:rPr>
          <w:sz w:val="28"/>
          <w:szCs w:val="28"/>
        </w:rPr>
        <w:t xml:space="preserve"> </w:t>
      </w:r>
      <w:r w:rsidRPr="009607A4">
        <w:rPr>
          <w:sz w:val="28"/>
          <w:szCs w:val="28"/>
        </w:rPr>
        <w:t xml:space="preserve"> n</w:t>
      </w:r>
      <w:r w:rsidR="00431BF3">
        <w:rPr>
          <w:sz w:val="28"/>
          <w:szCs w:val="28"/>
        </w:rPr>
        <w:t xml:space="preserve"> </w:t>
      </w:r>
      <w:r w:rsidRPr="009607A4">
        <w:rPr>
          <w:sz w:val="28"/>
          <w:szCs w:val="28"/>
        </w:rPr>
        <w:t>a</w:t>
      </w:r>
      <w:r w:rsidR="00431BF3">
        <w:rPr>
          <w:sz w:val="28"/>
          <w:szCs w:val="28"/>
        </w:rPr>
        <w:t xml:space="preserve"> </w:t>
      </w:r>
      <w:r w:rsidRPr="009607A4">
        <w:rPr>
          <w:sz w:val="28"/>
          <w:szCs w:val="28"/>
        </w:rPr>
        <w:t xml:space="preserve"> r</w:t>
      </w:r>
      <w:r w:rsidR="00431BF3">
        <w:rPr>
          <w:sz w:val="28"/>
          <w:szCs w:val="28"/>
        </w:rPr>
        <w:t xml:space="preserve"> </w:t>
      </w:r>
      <w:r w:rsidRPr="009607A4">
        <w:rPr>
          <w:sz w:val="28"/>
          <w:szCs w:val="28"/>
        </w:rPr>
        <w:t>e</w:t>
      </w:r>
      <w:r w:rsidR="00431BF3">
        <w:rPr>
          <w:sz w:val="28"/>
          <w:szCs w:val="28"/>
        </w:rPr>
        <w:t xml:space="preserve"> </w:t>
      </w:r>
      <w:r w:rsidRPr="009607A4">
        <w:rPr>
          <w:sz w:val="28"/>
          <w:szCs w:val="28"/>
        </w:rPr>
        <w:t>a</w:t>
      </w:r>
      <w:r w:rsidR="00431BF3">
        <w:rPr>
          <w:sz w:val="28"/>
          <w:szCs w:val="28"/>
        </w:rPr>
        <w:t xml:space="preserve"> </w:t>
      </w:r>
      <w:r w:rsidRPr="009607A4">
        <w:rPr>
          <w:sz w:val="28"/>
          <w:szCs w:val="28"/>
        </w:rPr>
        <w:t>l</w:t>
      </w:r>
      <w:r w:rsidR="00431BF3">
        <w:rPr>
          <w:sz w:val="28"/>
          <w:szCs w:val="28"/>
        </w:rPr>
        <w:t xml:space="preserve"> </w:t>
      </w:r>
      <w:r w:rsidRPr="009607A4">
        <w:rPr>
          <w:sz w:val="28"/>
          <w:szCs w:val="28"/>
        </w:rPr>
        <w:t>i</w:t>
      </w:r>
      <w:r w:rsidR="00431BF3">
        <w:rPr>
          <w:sz w:val="28"/>
          <w:szCs w:val="28"/>
        </w:rPr>
        <w:t xml:space="preserve"> </w:t>
      </w:r>
      <w:r w:rsidRPr="009607A4">
        <w:rPr>
          <w:sz w:val="28"/>
          <w:szCs w:val="28"/>
        </w:rPr>
        <w:t>z</w:t>
      </w:r>
      <w:r w:rsidR="00431BF3">
        <w:rPr>
          <w:sz w:val="28"/>
          <w:szCs w:val="28"/>
        </w:rPr>
        <w:t> </w:t>
      </w:r>
      <w:r w:rsidRPr="009607A4">
        <w:rPr>
          <w:sz w:val="28"/>
          <w:szCs w:val="28"/>
        </w:rPr>
        <w:t>a</w:t>
      </w:r>
      <w:r w:rsidR="00431BF3">
        <w:rPr>
          <w:sz w:val="28"/>
          <w:szCs w:val="28"/>
        </w:rPr>
        <w:t xml:space="preserve"> </w:t>
      </w:r>
      <w:r w:rsidRPr="009607A4">
        <w:rPr>
          <w:sz w:val="28"/>
          <w:szCs w:val="28"/>
        </w:rPr>
        <w:t>c</w:t>
      </w:r>
      <w:r w:rsidR="00431BF3">
        <w:rPr>
          <w:sz w:val="28"/>
          <w:szCs w:val="28"/>
        </w:rPr>
        <w:t xml:space="preserve"> </w:t>
      </w:r>
      <w:r w:rsidRPr="009607A4">
        <w:rPr>
          <w:sz w:val="28"/>
          <w:szCs w:val="28"/>
        </w:rPr>
        <w:t>i</w:t>
      </w:r>
      <w:r w:rsidR="00462206">
        <w:rPr>
          <w:sz w:val="28"/>
          <w:szCs w:val="28"/>
        </w:rPr>
        <w:t xml:space="preserve"> </w:t>
      </w:r>
      <w:r w:rsidR="00431BF3">
        <w:rPr>
          <w:sz w:val="28"/>
          <w:szCs w:val="28"/>
        </w:rPr>
        <w:t xml:space="preserve"> </w:t>
      </w:r>
      <w:r w:rsidRPr="009607A4">
        <w:rPr>
          <w:sz w:val="28"/>
          <w:szCs w:val="28"/>
        </w:rPr>
        <w:t xml:space="preserve"> s</w:t>
      </w:r>
      <w:r w:rsidR="00431BF3">
        <w:rPr>
          <w:sz w:val="28"/>
          <w:szCs w:val="28"/>
        </w:rPr>
        <w:t> </w:t>
      </w:r>
      <w:r w:rsidRPr="009607A4">
        <w:rPr>
          <w:sz w:val="28"/>
          <w:szCs w:val="28"/>
        </w:rPr>
        <w:t>t</w:t>
      </w:r>
      <w:r w:rsidR="00431BF3">
        <w:rPr>
          <w:sz w:val="28"/>
          <w:szCs w:val="28"/>
        </w:rPr>
        <w:t xml:space="preserve"> </w:t>
      </w:r>
      <w:r w:rsidRPr="009607A4">
        <w:rPr>
          <w:sz w:val="28"/>
          <w:szCs w:val="28"/>
        </w:rPr>
        <w:t>a</w:t>
      </w:r>
      <w:r w:rsidR="00431BF3">
        <w:rPr>
          <w:sz w:val="28"/>
          <w:szCs w:val="28"/>
        </w:rPr>
        <w:t xml:space="preserve"> </w:t>
      </w:r>
      <w:r w:rsidRPr="009607A4">
        <w:rPr>
          <w:sz w:val="28"/>
          <w:szCs w:val="28"/>
        </w:rPr>
        <w:t>v</w:t>
      </w:r>
      <w:r w:rsidR="00431BF3">
        <w:rPr>
          <w:sz w:val="28"/>
          <w:szCs w:val="28"/>
        </w:rPr>
        <w:t> </w:t>
      </w:r>
      <w:r w:rsidRPr="009607A4">
        <w:rPr>
          <w:sz w:val="28"/>
          <w:szCs w:val="28"/>
        </w:rPr>
        <w:t>b</w:t>
      </w:r>
      <w:r w:rsidR="00431BF3">
        <w:rPr>
          <w:sz w:val="28"/>
          <w:szCs w:val="28"/>
        </w:rPr>
        <w:t xml:space="preserve"> </w:t>
      </w:r>
      <w:r w:rsidRPr="009607A4">
        <w:rPr>
          <w:sz w:val="28"/>
          <w:szCs w:val="28"/>
        </w:rPr>
        <w:t>y</w:t>
      </w:r>
      <w:r w:rsidR="0081442F" w:rsidRPr="009607A4">
        <w:rPr>
          <w:sz w:val="28"/>
          <w:szCs w:val="28"/>
        </w:rPr>
        <w:t xml:space="preserve"> </w:t>
      </w:r>
    </w:p>
    <w:p w:rsidR="0081442F" w:rsidRDefault="0081442F" w:rsidP="0081442F">
      <w:pPr>
        <w:pStyle w:val="Zkladntext"/>
        <w:jc w:val="left"/>
        <w:rPr>
          <w:b/>
        </w:rPr>
      </w:pPr>
      <w:r>
        <w:rPr>
          <w:b/>
        </w:rPr>
        <w:t xml:space="preserve">                    </w:t>
      </w:r>
    </w:p>
    <w:p w:rsidR="00F61648" w:rsidRDefault="00BA0122" w:rsidP="00BA0122">
      <w:pPr>
        <w:jc w:val="center"/>
        <w:rPr>
          <w:b/>
          <w:sz w:val="24"/>
          <w:szCs w:val="24"/>
        </w:rPr>
      </w:pPr>
      <w:r>
        <w:rPr>
          <w:b/>
          <w:sz w:val="24"/>
          <w:szCs w:val="24"/>
        </w:rPr>
        <w:t>„</w:t>
      </w:r>
      <w:r w:rsidR="00C107BF">
        <w:rPr>
          <w:b/>
          <w:sz w:val="24"/>
          <w:szCs w:val="24"/>
        </w:rPr>
        <w:t>Rodinný dům</w:t>
      </w:r>
      <w:r w:rsidR="00F61648">
        <w:rPr>
          <w:b/>
          <w:sz w:val="24"/>
          <w:szCs w:val="24"/>
        </w:rPr>
        <w:t xml:space="preserve"> Aš, Všehrdova“</w:t>
      </w:r>
    </w:p>
    <w:p w:rsidR="0081442F" w:rsidRDefault="0081442F" w:rsidP="0081442F">
      <w:pPr>
        <w:pStyle w:val="Zkladntext"/>
        <w:rPr>
          <w:b/>
        </w:rPr>
      </w:pPr>
    </w:p>
    <w:p w:rsidR="003B6ECE" w:rsidRDefault="003B6ECE" w:rsidP="0081442F">
      <w:pPr>
        <w:pStyle w:val="Zkladntext"/>
      </w:pPr>
      <w:r w:rsidRPr="003B6ECE">
        <w:t>(dále jen „smlouva“)</w:t>
      </w:r>
    </w:p>
    <w:p w:rsidR="002E3C27" w:rsidRPr="003B6ECE" w:rsidRDefault="002E3C27" w:rsidP="0081442F">
      <w:pPr>
        <w:pStyle w:val="Zkladntext"/>
      </w:pPr>
    </w:p>
    <w:p w:rsidR="00BB5F66" w:rsidRDefault="00BB5F66" w:rsidP="002E3C27">
      <w:pPr>
        <w:pStyle w:val="Nadpis1"/>
        <w:jc w:val="center"/>
        <w:rPr>
          <w:b w:val="0"/>
          <w:szCs w:val="22"/>
        </w:rPr>
      </w:pPr>
      <w:r w:rsidRPr="005411EE">
        <w:rPr>
          <w:b w:val="0"/>
          <w:szCs w:val="22"/>
        </w:rPr>
        <w:lastRenderedPageBreak/>
        <w:t>v rámci projektu</w:t>
      </w:r>
    </w:p>
    <w:p w:rsidR="00BB5F66" w:rsidRPr="00FC37F6" w:rsidRDefault="00BB5F66" w:rsidP="00BB5F66">
      <w:pPr>
        <w:pStyle w:val="Nadpis1"/>
        <w:jc w:val="center"/>
        <w:rPr>
          <w:szCs w:val="22"/>
        </w:rPr>
      </w:pPr>
      <w:r w:rsidRPr="00FC37F6">
        <w:rPr>
          <w:szCs w:val="22"/>
        </w:rPr>
        <w:t xml:space="preserve">„Výstavba objektů pro poskytování sociálních služeb </w:t>
      </w:r>
      <w:r w:rsidR="0041061C">
        <w:rPr>
          <w:szCs w:val="22"/>
        </w:rPr>
        <w:t>v</w:t>
      </w:r>
      <w:r w:rsidR="00134AFF">
        <w:rPr>
          <w:szCs w:val="22"/>
        </w:rPr>
        <w:t xml:space="preserve"> Aši</w:t>
      </w:r>
      <w:r w:rsidRPr="00FC37F6">
        <w:rPr>
          <w:szCs w:val="22"/>
        </w:rPr>
        <w:t>“</w:t>
      </w:r>
    </w:p>
    <w:p w:rsidR="00BB5F66" w:rsidRDefault="00BB5F66" w:rsidP="00BB5F66">
      <w:pPr>
        <w:pStyle w:val="Nadpis1"/>
        <w:jc w:val="center"/>
        <w:rPr>
          <w:b w:val="0"/>
          <w:szCs w:val="22"/>
        </w:rPr>
      </w:pPr>
      <w:r>
        <w:rPr>
          <w:b w:val="0"/>
          <w:szCs w:val="22"/>
        </w:rPr>
        <w:t>r</w:t>
      </w:r>
      <w:r w:rsidRPr="005411EE">
        <w:rPr>
          <w:b w:val="0"/>
          <w:szCs w:val="22"/>
        </w:rPr>
        <w:t>ealizovaného</w:t>
      </w:r>
      <w:r>
        <w:rPr>
          <w:b w:val="0"/>
          <w:szCs w:val="22"/>
        </w:rPr>
        <w:t xml:space="preserve"> </w:t>
      </w:r>
      <w:r w:rsidRPr="005411EE">
        <w:rPr>
          <w:b w:val="0"/>
          <w:szCs w:val="22"/>
        </w:rPr>
        <w:t>z</w:t>
      </w:r>
      <w:r>
        <w:rPr>
          <w:b w:val="0"/>
          <w:szCs w:val="22"/>
        </w:rPr>
        <w:t>  Integrovaného regionálního operačního programu</w:t>
      </w:r>
    </w:p>
    <w:p w:rsidR="00BB5F66" w:rsidRPr="004D3B5C" w:rsidRDefault="00BB5F66" w:rsidP="00BB5F66">
      <w:pPr>
        <w:pStyle w:val="Nadpis1"/>
        <w:jc w:val="center"/>
        <w:rPr>
          <w:b w:val="0"/>
          <w:szCs w:val="22"/>
        </w:rPr>
      </w:pPr>
      <w:r>
        <w:rPr>
          <w:b w:val="0"/>
          <w:szCs w:val="22"/>
        </w:rPr>
        <w:t>registrační číslo projektu:</w:t>
      </w:r>
      <w:r w:rsidRPr="004D3B5C">
        <w:t xml:space="preserve"> </w:t>
      </w:r>
      <w:r w:rsidRPr="004D3B5C">
        <w:rPr>
          <w:rStyle w:val="datalabel"/>
          <w:rFonts w:eastAsia="Calibri"/>
          <w:b w:val="0"/>
        </w:rPr>
        <w:t>CZ.06.2.56/0.0/0.0/15_004/000028</w:t>
      </w:r>
      <w:r w:rsidR="00134AFF">
        <w:rPr>
          <w:rStyle w:val="datalabel"/>
          <w:rFonts w:eastAsia="Calibri"/>
          <w:b w:val="0"/>
        </w:rPr>
        <w:t>5</w:t>
      </w:r>
    </w:p>
    <w:p w:rsidR="0081442F" w:rsidRDefault="0081442F" w:rsidP="0081442F">
      <w:pPr>
        <w:pStyle w:val="Zkladntext"/>
        <w:jc w:val="left"/>
        <w:rPr>
          <w:b/>
        </w:rPr>
      </w:pPr>
    </w:p>
    <w:p w:rsidR="0081442F" w:rsidRPr="00465A21" w:rsidRDefault="0081442F" w:rsidP="0081442F">
      <w:pPr>
        <w:pStyle w:val="Zkladntext"/>
        <w:rPr>
          <w:b/>
        </w:rPr>
      </w:pPr>
      <w:r w:rsidRPr="00465A21">
        <w:rPr>
          <w:b/>
        </w:rPr>
        <w:t>I. Úvodní ustanovení</w:t>
      </w:r>
    </w:p>
    <w:p w:rsidR="00D8021D" w:rsidRPr="00465A21" w:rsidRDefault="00D8021D" w:rsidP="00D8021D">
      <w:pPr>
        <w:pStyle w:val="Zkladntext"/>
        <w:jc w:val="both"/>
        <w:rPr>
          <w:b/>
        </w:rPr>
      </w:pPr>
    </w:p>
    <w:p w:rsidR="00AB3F0A" w:rsidRPr="00AB3F0A" w:rsidRDefault="00AB3F0A" w:rsidP="002451FA">
      <w:pPr>
        <w:pStyle w:val="Zkladntext"/>
        <w:numPr>
          <w:ilvl w:val="0"/>
          <w:numId w:val="7"/>
        </w:numPr>
        <w:jc w:val="both"/>
        <w:rPr>
          <w:szCs w:val="22"/>
        </w:rPr>
      </w:pPr>
      <w:r w:rsidRPr="00AB3F0A">
        <w:rPr>
          <w:szCs w:val="22"/>
        </w:rPr>
        <w:t>Objednatel je právnickou osobou – vyšším územním samosprávným celkem ve smyslu ustanovení článku 100 ústavního zákona č. 1/1993 Sb., Ústavy České republiky, ve znění pozdějších předpisů, vztažmo k ustanovení zákona č. 129/2000 Sb., o krajích, ve znění pozdějších předpisů.</w:t>
      </w:r>
    </w:p>
    <w:p w:rsidR="00AB3F0A" w:rsidRPr="00AB3F0A" w:rsidRDefault="00AB3F0A" w:rsidP="00AB3F0A">
      <w:pPr>
        <w:pStyle w:val="Zkladntext"/>
        <w:ind w:left="624"/>
        <w:jc w:val="both"/>
        <w:rPr>
          <w:b/>
        </w:rPr>
      </w:pPr>
    </w:p>
    <w:p w:rsidR="00AB3F0A" w:rsidRPr="006714E1" w:rsidRDefault="003D5405" w:rsidP="002451FA">
      <w:pPr>
        <w:pStyle w:val="Zkladntext"/>
        <w:numPr>
          <w:ilvl w:val="0"/>
          <w:numId w:val="7"/>
        </w:numPr>
        <w:jc w:val="both"/>
        <w:rPr>
          <w:rFonts w:ascii="Arial" w:hAnsi="Arial" w:cs="Arial"/>
          <w:sz w:val="20"/>
        </w:rPr>
      </w:pPr>
      <w:r w:rsidRPr="00465A21">
        <w:t xml:space="preserve">Zhotovitel </w:t>
      </w:r>
      <w:r w:rsidR="00130D84" w:rsidRPr="00465A21">
        <w:t xml:space="preserve">prohlašuje, že </w:t>
      </w:r>
      <w:r w:rsidRPr="00465A21">
        <w:t>je držitel</w:t>
      </w:r>
      <w:r w:rsidR="008D61FD" w:rsidRPr="00465A21">
        <w:t>em živnostenského oprávnění k „</w:t>
      </w:r>
      <w:r w:rsidRPr="00465A21">
        <w:t>Provádění staveb včetně jejich změn, udržovacích prac</w:t>
      </w:r>
      <w:r w:rsidR="008D61FD" w:rsidRPr="00465A21">
        <w:t>í</w:t>
      </w:r>
      <w:r w:rsidR="00391021">
        <w:t xml:space="preserve"> na nich a jejich odstraňování“ </w:t>
      </w:r>
      <w:r w:rsidRPr="00465A21">
        <w:t>a má řádné vybavení, zkušenosti a schopnosti, aby řádně a vča</w:t>
      </w:r>
      <w:r w:rsidR="009607A4" w:rsidRPr="00465A21">
        <w:t>s</w:t>
      </w:r>
      <w:r w:rsidR="00786D58" w:rsidRPr="00465A21">
        <w:t xml:space="preserve"> provedl dílo dle této smlouvy.</w:t>
      </w:r>
      <w:r w:rsidR="00AB3F0A">
        <w:t xml:space="preserve"> </w:t>
      </w:r>
      <w:r w:rsidR="00AB3F0A" w:rsidRPr="00AB3F0A">
        <w:rPr>
          <w:szCs w:val="22"/>
        </w:rPr>
        <w:t>Zhotovitel prohlašuje, že je schopný dílo dle této smlouvy provést ve stanovené době a ve sjednané kvalitě a že si je vědom skutečnosti, že objednatel má značný zájem nejen na řádném provedení díla, které je předmětem této smlouvy, ale i řádném postupu provádění díla, v čase a kvalitě stanovených touto smlouvou</w:t>
      </w:r>
      <w:r w:rsidR="00AB3F0A" w:rsidRPr="006714E1">
        <w:rPr>
          <w:rFonts w:ascii="Arial" w:hAnsi="Arial" w:cs="Arial"/>
          <w:sz w:val="20"/>
        </w:rPr>
        <w:t>.</w:t>
      </w:r>
    </w:p>
    <w:p w:rsidR="00D8021D" w:rsidRPr="00465A21" w:rsidRDefault="00D8021D" w:rsidP="00D8021D">
      <w:pPr>
        <w:pStyle w:val="Zkladntext"/>
        <w:jc w:val="both"/>
        <w:rPr>
          <w:b/>
        </w:rPr>
      </w:pPr>
    </w:p>
    <w:p w:rsidR="00AB3F0A" w:rsidRPr="00AB3F0A" w:rsidRDefault="003D5405" w:rsidP="002451FA">
      <w:pPr>
        <w:pStyle w:val="Zkladntext"/>
        <w:numPr>
          <w:ilvl w:val="0"/>
          <w:numId w:val="7"/>
        </w:numPr>
        <w:jc w:val="both"/>
        <w:rPr>
          <w:rFonts w:ascii="Arial" w:hAnsi="Arial" w:cs="Arial"/>
          <w:sz w:val="20"/>
        </w:rPr>
      </w:pPr>
      <w:r w:rsidRPr="00465A21">
        <w:t xml:space="preserve">Zhotovitel je </w:t>
      </w:r>
      <w:r w:rsidR="005B125E">
        <w:t>vybraným</w:t>
      </w:r>
      <w:r w:rsidR="00AB3F0A">
        <w:t xml:space="preserve"> </w:t>
      </w:r>
      <w:r w:rsidR="005B125E">
        <w:t>dodavatelem</w:t>
      </w:r>
      <w:r w:rsidR="00AB3F0A">
        <w:t xml:space="preserve">  v zadávacím řízení vyhlášeném</w:t>
      </w:r>
      <w:r w:rsidRPr="00465A21">
        <w:t xml:space="preserve"> dne </w:t>
      </w:r>
      <w:r w:rsidR="00F46CC3">
        <w:t>05. 12. 2017</w:t>
      </w:r>
      <w:r w:rsidR="008654CC" w:rsidRPr="00E44B5F">
        <w:t>.</w:t>
      </w:r>
      <w:r w:rsidR="00F46CC3">
        <w:t xml:space="preserve"> </w:t>
      </w:r>
      <w:r w:rsidRPr="00465A21">
        <w:t xml:space="preserve">objednatelem jako </w:t>
      </w:r>
      <w:r w:rsidR="00D13DA2">
        <w:t>zadavatelem</w:t>
      </w:r>
      <w:r w:rsidRPr="00465A21">
        <w:t xml:space="preserve"> veřejné</w:t>
      </w:r>
      <w:r w:rsidR="00F74804">
        <w:t xml:space="preserve"> </w:t>
      </w:r>
      <w:r w:rsidRPr="00AB3F0A">
        <w:rPr>
          <w:i/>
        </w:rPr>
        <w:t>z</w:t>
      </w:r>
      <w:r w:rsidRPr="00F74804">
        <w:t>akázky</w:t>
      </w:r>
      <w:r w:rsidR="00EE4D95" w:rsidRPr="00AB3F0A">
        <w:t xml:space="preserve"> </w:t>
      </w:r>
      <w:r w:rsidR="00AB3F0A" w:rsidRPr="00AB3F0A">
        <w:t>s názvem</w:t>
      </w:r>
      <w:r w:rsidRPr="00AB3F0A">
        <w:rPr>
          <w:i/>
        </w:rPr>
        <w:t xml:space="preserve"> </w:t>
      </w:r>
      <w:r w:rsidR="00EE4D95" w:rsidRPr="00134AFF">
        <w:rPr>
          <w:b/>
          <w:i/>
        </w:rPr>
        <w:t>„</w:t>
      </w:r>
      <w:r w:rsidR="003C67BB">
        <w:rPr>
          <w:b/>
        </w:rPr>
        <w:t>Rodinný dům</w:t>
      </w:r>
      <w:r w:rsidR="003C67BB" w:rsidRPr="0034387B">
        <w:rPr>
          <w:b/>
        </w:rPr>
        <w:t xml:space="preserve"> Aš,</w:t>
      </w:r>
      <w:r w:rsidR="005D3314">
        <w:rPr>
          <w:b/>
        </w:rPr>
        <w:t xml:space="preserve"> </w:t>
      </w:r>
      <w:r w:rsidR="003C67BB">
        <w:rPr>
          <w:b/>
        </w:rPr>
        <w:t>Nedbalova a Rodinný dům</w:t>
      </w:r>
      <w:r w:rsidR="003C67BB" w:rsidRPr="0034387B">
        <w:rPr>
          <w:b/>
        </w:rPr>
        <w:t xml:space="preserve"> Aš, Všehrdova</w:t>
      </w:r>
      <w:r w:rsidR="0041061C">
        <w:rPr>
          <w:b/>
        </w:rPr>
        <w:t>“</w:t>
      </w:r>
      <w:r w:rsidR="00D6165A">
        <w:t xml:space="preserve"> </w:t>
      </w:r>
      <w:r w:rsidR="00AB3F0A">
        <w:t>formou otevřeného řízení dle zákona č. 134/2016 Sb</w:t>
      </w:r>
      <w:r w:rsidR="0052129B">
        <w:t>., o zadávání veřejných zakázek</w:t>
      </w:r>
      <w:r w:rsidR="00AB3F0A">
        <w:t xml:space="preserve"> </w:t>
      </w:r>
    </w:p>
    <w:p w:rsidR="00AB3F0A" w:rsidRPr="00AB3F0A" w:rsidRDefault="0052129B" w:rsidP="0052129B">
      <w:pPr>
        <w:pStyle w:val="Zkladntext"/>
        <w:tabs>
          <w:tab w:val="left" w:pos="1230"/>
        </w:tabs>
        <w:jc w:val="both"/>
        <w:rPr>
          <w:szCs w:val="22"/>
        </w:rPr>
      </w:pPr>
      <w:r>
        <w:rPr>
          <w:szCs w:val="22"/>
        </w:rPr>
        <w:t xml:space="preserve">          </w:t>
      </w:r>
      <w:r>
        <w:t>(dále jen „ZZVZ“).</w:t>
      </w:r>
    </w:p>
    <w:p w:rsidR="00AB3F0A" w:rsidRPr="00AB3F0A" w:rsidRDefault="00AB3F0A" w:rsidP="00AB3F0A">
      <w:pPr>
        <w:pStyle w:val="Zkladntext"/>
        <w:jc w:val="both"/>
        <w:rPr>
          <w:szCs w:val="22"/>
        </w:rPr>
      </w:pPr>
    </w:p>
    <w:p w:rsidR="00AB3F0A" w:rsidRPr="00AB3F0A" w:rsidRDefault="00AB3F0A" w:rsidP="002451FA">
      <w:pPr>
        <w:pStyle w:val="Zkladntext"/>
        <w:numPr>
          <w:ilvl w:val="0"/>
          <w:numId w:val="7"/>
        </w:numPr>
        <w:jc w:val="both"/>
        <w:rPr>
          <w:szCs w:val="22"/>
        </w:rPr>
      </w:pPr>
      <w:r w:rsidRPr="00AB3F0A">
        <w:rPr>
          <w:szCs w:val="22"/>
        </w:rPr>
        <w:t>Smluvní strany berou na vědomí, že účelem této smlouvy je dosažení takového cílového stavu, kdy zhotovitel řádně a včas provede dílo s</w:t>
      </w:r>
      <w:r w:rsidR="00751103">
        <w:rPr>
          <w:szCs w:val="22"/>
        </w:rPr>
        <w:t xml:space="preserve"> </w:t>
      </w:r>
      <w:r w:rsidRPr="00AB3F0A">
        <w:rPr>
          <w:szCs w:val="22"/>
        </w:rPr>
        <w:t xml:space="preserve"> názvem </w:t>
      </w:r>
      <w:r w:rsidR="00F61648" w:rsidRPr="00134AFF">
        <w:rPr>
          <w:b/>
          <w:i/>
        </w:rPr>
        <w:t>„</w:t>
      </w:r>
      <w:r w:rsidR="003C67BB">
        <w:rPr>
          <w:b/>
        </w:rPr>
        <w:t>Rodinný dům</w:t>
      </w:r>
      <w:r w:rsidR="003C67BB" w:rsidRPr="0034387B">
        <w:rPr>
          <w:b/>
        </w:rPr>
        <w:t xml:space="preserve"> Aš, Všehrdova</w:t>
      </w:r>
      <w:r w:rsidR="00F61648">
        <w:rPr>
          <w:b/>
          <w:i/>
        </w:rPr>
        <w:t>“</w:t>
      </w:r>
      <w:r w:rsidRPr="00AB3F0A">
        <w:rPr>
          <w:szCs w:val="22"/>
        </w:rPr>
        <w:t>, které bude prosté jakýchkoli vad a nedodělků a bude řádně použitelné k účelu, ke kterému bude kolaudováno, a to vše za podmínek stanovených touto smlouvou a obecně závaznými právními předpisy.</w:t>
      </w:r>
    </w:p>
    <w:p w:rsidR="00AB3F0A" w:rsidRPr="006714E1" w:rsidRDefault="00AB3F0A" w:rsidP="00AB3F0A">
      <w:pPr>
        <w:pStyle w:val="Zkladntext"/>
        <w:ind w:left="624"/>
        <w:jc w:val="both"/>
        <w:rPr>
          <w:rFonts w:ascii="Arial" w:hAnsi="Arial" w:cs="Arial"/>
          <w:sz w:val="20"/>
        </w:rPr>
      </w:pPr>
    </w:p>
    <w:p w:rsidR="00AB3F0A" w:rsidRDefault="00AB3F0A" w:rsidP="00F46CC3">
      <w:pPr>
        <w:pStyle w:val="Zkladntext"/>
        <w:numPr>
          <w:ilvl w:val="0"/>
          <w:numId w:val="7"/>
        </w:numPr>
        <w:jc w:val="both"/>
        <w:rPr>
          <w:szCs w:val="22"/>
        </w:rPr>
      </w:pPr>
      <w:r w:rsidRPr="00AB3F0A">
        <w:rPr>
          <w:szCs w:val="22"/>
        </w:rPr>
        <w:t xml:space="preserve">Rada Karlovarského kraje schválila uzavření této smlouvy na svém jednání konaném dne </w:t>
      </w:r>
      <w:r w:rsidR="00F46CC3" w:rsidRPr="00F46CC3">
        <w:rPr>
          <w:szCs w:val="22"/>
        </w:rPr>
        <w:t>05. 03. 2018 usnesením č. RK 207/03/18.</w:t>
      </w:r>
    </w:p>
    <w:p w:rsidR="003D5405" w:rsidRPr="00AB3F0A" w:rsidRDefault="003D5405" w:rsidP="00AB3F0A">
      <w:pPr>
        <w:pStyle w:val="Zkladntext"/>
        <w:ind w:left="624"/>
        <w:jc w:val="both"/>
        <w:rPr>
          <w:b/>
        </w:rPr>
      </w:pPr>
    </w:p>
    <w:p w:rsidR="003D5405" w:rsidRPr="00465A21" w:rsidRDefault="003D5405">
      <w:pPr>
        <w:pStyle w:val="Zkladntext"/>
        <w:rPr>
          <w:b/>
        </w:rPr>
      </w:pPr>
    </w:p>
    <w:p w:rsidR="003D5405" w:rsidRPr="00465A21" w:rsidRDefault="003D5405">
      <w:pPr>
        <w:pStyle w:val="Zkladntext"/>
      </w:pPr>
      <w:r w:rsidRPr="00465A21">
        <w:rPr>
          <w:b/>
        </w:rPr>
        <w:t>II. Předmět smlouvy</w:t>
      </w:r>
    </w:p>
    <w:p w:rsidR="00F624E7" w:rsidRPr="00465A21" w:rsidRDefault="00F624E7" w:rsidP="00F624E7">
      <w:pPr>
        <w:jc w:val="both"/>
      </w:pPr>
    </w:p>
    <w:p w:rsidR="003D5405" w:rsidRPr="00465A21" w:rsidRDefault="003D5405" w:rsidP="002451FA">
      <w:pPr>
        <w:numPr>
          <w:ilvl w:val="0"/>
          <w:numId w:val="8"/>
        </w:numPr>
        <w:jc w:val="both"/>
        <w:rPr>
          <w:sz w:val="22"/>
        </w:rPr>
      </w:pPr>
      <w:r w:rsidRPr="00465A21">
        <w:rPr>
          <w:sz w:val="22"/>
        </w:rPr>
        <w:t>Zhotovitel se touto smlouvou zavazuje provést pro objednatele řádně a včas, na svůj náklad a</w:t>
      </w:r>
      <w:r w:rsidR="006875A1">
        <w:rPr>
          <w:sz w:val="22"/>
        </w:rPr>
        <w:t> </w:t>
      </w:r>
      <w:r w:rsidRPr="00465A21">
        <w:rPr>
          <w:sz w:val="22"/>
        </w:rPr>
        <w:t>nebezpečí sjednané dílo dle článku III. smlouvy a objednatel se zavazuje za provedené dílo zaplatit zhotoviteli cenu ve výši a za podmínek sjednaných v</w:t>
      </w:r>
      <w:r w:rsidR="003B6ECE">
        <w:rPr>
          <w:sz w:val="22"/>
        </w:rPr>
        <w:t>e</w:t>
      </w:r>
      <w:r w:rsidRPr="00465A21">
        <w:rPr>
          <w:sz w:val="22"/>
        </w:rPr>
        <w:t> smlouvě.</w:t>
      </w:r>
    </w:p>
    <w:p w:rsidR="00F624E7" w:rsidRPr="00465A21" w:rsidRDefault="00F624E7" w:rsidP="00F624E7">
      <w:pPr>
        <w:jc w:val="both"/>
        <w:rPr>
          <w:sz w:val="22"/>
        </w:rPr>
      </w:pPr>
    </w:p>
    <w:p w:rsidR="00046835" w:rsidRDefault="00046835" w:rsidP="002451FA">
      <w:pPr>
        <w:numPr>
          <w:ilvl w:val="0"/>
          <w:numId w:val="8"/>
        </w:numPr>
        <w:jc w:val="both"/>
        <w:rPr>
          <w:sz w:val="22"/>
        </w:rPr>
      </w:pPr>
      <w:r>
        <w:rPr>
          <w:sz w:val="22"/>
          <w:szCs w:val="22"/>
        </w:rPr>
        <w:t xml:space="preserve">Zhotovitel </w:t>
      </w:r>
      <w:r w:rsidRPr="00883101">
        <w:rPr>
          <w:sz w:val="22"/>
          <w:szCs w:val="22"/>
        </w:rPr>
        <w:t xml:space="preserve">si je vědom skutečnosti, že objednatel bude na úhradu ceny za provedení díla čerpat finanční prostředky z Integrovaného regionálního operačního programu, </w:t>
      </w:r>
      <w:r>
        <w:rPr>
          <w:sz w:val="22"/>
          <w:szCs w:val="22"/>
        </w:rPr>
        <w:t xml:space="preserve"> </w:t>
      </w:r>
      <w:r w:rsidRPr="00883101">
        <w:rPr>
          <w:sz w:val="22"/>
          <w:szCs w:val="22"/>
        </w:rPr>
        <w:t xml:space="preserve">prioritní osa 06.2 Zkvalitnění veřejných služeb za podmínek života pro obyvatele regionu, investiční podpora </w:t>
      </w:r>
      <w:r>
        <w:rPr>
          <w:sz w:val="22"/>
          <w:szCs w:val="22"/>
        </w:rPr>
        <w:t xml:space="preserve">06.2.56, </w:t>
      </w:r>
      <w:r w:rsidR="0045560E">
        <w:rPr>
          <w:sz w:val="22"/>
          <w:szCs w:val="22"/>
        </w:rPr>
        <w:t xml:space="preserve"> </w:t>
      </w:r>
      <w:r w:rsidRPr="00513DDF">
        <w:rPr>
          <w:sz w:val="22"/>
          <w:szCs w:val="22"/>
        </w:rPr>
        <w:t>Investice do zdravotnické infrastruktury,  které  přispívají k celostátnímu, regionálnímu a místnímu rozvoji, snižování nerovností, pokud jde o zdravotní stav, podpora sociálního   začlenění díky lepšímu přístupu k sociálním, kulturním a rekreačním službám a přechodem  od institucionálních ke komunitním službám</w:t>
      </w:r>
      <w:r>
        <w:rPr>
          <w:sz w:val="22"/>
        </w:rPr>
        <w:t xml:space="preserve"> </w:t>
      </w:r>
      <w:r w:rsidR="00F74804">
        <w:rPr>
          <w:sz w:val="22"/>
        </w:rPr>
        <w:t xml:space="preserve">(zdroje financování 85 % dotace EU, 5 % SR a 10 % </w:t>
      </w:r>
      <w:r w:rsidR="0052129B">
        <w:rPr>
          <w:sz w:val="22"/>
        </w:rPr>
        <w:t>objednatel</w:t>
      </w:r>
      <w:r w:rsidR="00F74804">
        <w:rPr>
          <w:sz w:val="22"/>
        </w:rPr>
        <w:t xml:space="preserve">) a že byl objednatelem seznámen s podmínkami pro čerpání a poskytnutí prostředků z tohoto programu. </w:t>
      </w:r>
    </w:p>
    <w:p w:rsidR="00046835" w:rsidRDefault="00046835" w:rsidP="00046835">
      <w:pPr>
        <w:pStyle w:val="Odstavecseseznamem"/>
        <w:rPr>
          <w:sz w:val="22"/>
        </w:rPr>
      </w:pPr>
    </w:p>
    <w:p w:rsidR="00EE4D95" w:rsidRDefault="00F74804" w:rsidP="002451FA">
      <w:pPr>
        <w:numPr>
          <w:ilvl w:val="0"/>
          <w:numId w:val="8"/>
        </w:numPr>
        <w:jc w:val="both"/>
        <w:rPr>
          <w:sz w:val="22"/>
        </w:rPr>
      </w:pPr>
      <w:r>
        <w:rPr>
          <w:sz w:val="22"/>
        </w:rPr>
        <w:t>Zhotovitel si je vědom sk</w:t>
      </w:r>
      <w:r w:rsidR="00F546D7">
        <w:rPr>
          <w:sz w:val="22"/>
        </w:rPr>
        <w:t xml:space="preserve">utečnosti, že vyplacení </w:t>
      </w:r>
      <w:r>
        <w:rPr>
          <w:sz w:val="22"/>
        </w:rPr>
        <w:t xml:space="preserve">prostředků </w:t>
      </w:r>
      <w:r w:rsidR="00046835">
        <w:rPr>
          <w:sz w:val="22"/>
        </w:rPr>
        <w:t xml:space="preserve">shora v tomto odstavci specifikovaném programu </w:t>
      </w:r>
      <w:r>
        <w:rPr>
          <w:sz w:val="22"/>
        </w:rPr>
        <w:t xml:space="preserve">je podmíněno </w:t>
      </w:r>
      <w:r w:rsidR="00B64EF9">
        <w:rPr>
          <w:sz w:val="22"/>
        </w:rPr>
        <w:t>řádnou kolaudací díla dle této smlouvy nejpozději do</w:t>
      </w:r>
      <w:r w:rsidR="006875A1">
        <w:rPr>
          <w:sz w:val="22"/>
        </w:rPr>
        <w:t> </w:t>
      </w:r>
      <w:r w:rsidR="0052129B">
        <w:rPr>
          <w:b/>
          <w:sz w:val="22"/>
        </w:rPr>
        <w:t xml:space="preserve"> dvou měsíců po řádném dokončení a předání díla prostého vad a nedodělků.</w:t>
      </w:r>
      <w:r w:rsidRPr="001613D9">
        <w:rPr>
          <w:b/>
          <w:sz w:val="22"/>
        </w:rPr>
        <w:t xml:space="preserve"> </w:t>
      </w:r>
      <w:r w:rsidR="001613D9">
        <w:rPr>
          <w:sz w:val="22"/>
        </w:rPr>
        <w:t>Zhotovitel si je vědom, že prodlení s řádným provedením díla může být za následek nevyplacení</w:t>
      </w:r>
      <w:r w:rsidR="00561A01">
        <w:rPr>
          <w:sz w:val="22"/>
        </w:rPr>
        <w:t xml:space="preserve"> prostředků z daného programu, </w:t>
      </w:r>
      <w:r w:rsidR="001613D9">
        <w:rPr>
          <w:sz w:val="22"/>
        </w:rPr>
        <w:t>a tedy vznik újmy na straně objednatele.</w:t>
      </w:r>
    </w:p>
    <w:p w:rsidR="003D5405" w:rsidRDefault="003D5405" w:rsidP="002451FA">
      <w:pPr>
        <w:numPr>
          <w:ilvl w:val="0"/>
          <w:numId w:val="8"/>
        </w:numPr>
        <w:jc w:val="both"/>
        <w:rPr>
          <w:sz w:val="22"/>
        </w:rPr>
      </w:pPr>
      <w:r w:rsidRPr="00465A21">
        <w:rPr>
          <w:sz w:val="22"/>
        </w:rPr>
        <w:t>Zhotovitel provede dílo dle článku III. smlouvy tím, že řádně a včas dodá kompletní stavební</w:t>
      </w:r>
      <w:r w:rsidR="00462206">
        <w:rPr>
          <w:sz w:val="22"/>
        </w:rPr>
        <w:t>, montážní a další</w:t>
      </w:r>
      <w:r w:rsidRPr="00465A21">
        <w:rPr>
          <w:sz w:val="22"/>
        </w:rPr>
        <w:t xml:space="preserve"> práce, včetně stavebních materiálů, v rozsahu </w:t>
      </w:r>
      <w:r w:rsidR="00462206">
        <w:rPr>
          <w:sz w:val="22"/>
        </w:rPr>
        <w:t xml:space="preserve">a dle </w:t>
      </w:r>
      <w:r w:rsidRPr="00465A21">
        <w:rPr>
          <w:sz w:val="22"/>
        </w:rPr>
        <w:t xml:space="preserve">zadávací dokumentace, </w:t>
      </w:r>
      <w:r w:rsidR="00462206">
        <w:rPr>
          <w:sz w:val="22"/>
        </w:rPr>
        <w:t>této</w:t>
      </w:r>
      <w:r w:rsidR="009C376F">
        <w:rPr>
          <w:sz w:val="22"/>
        </w:rPr>
        <w:t xml:space="preserve"> </w:t>
      </w:r>
      <w:r w:rsidRPr="00465A21">
        <w:rPr>
          <w:sz w:val="22"/>
        </w:rPr>
        <w:t xml:space="preserve">smlouvy, obecně </w:t>
      </w:r>
      <w:r w:rsidRPr="00465A21">
        <w:rPr>
          <w:sz w:val="22"/>
        </w:rPr>
        <w:lastRenderedPageBreak/>
        <w:t>závazných právních předpisů, ČSN</w:t>
      </w:r>
      <w:r w:rsidR="007352EB" w:rsidRPr="00465A21">
        <w:rPr>
          <w:sz w:val="22"/>
        </w:rPr>
        <w:t>, EN</w:t>
      </w:r>
      <w:r w:rsidRPr="00465A21">
        <w:rPr>
          <w:sz w:val="22"/>
        </w:rPr>
        <w:t xml:space="preserve"> a ostatních norem, a to včetně zařízení staveniště a jeho vyklizení po dokončení díla.</w:t>
      </w:r>
    </w:p>
    <w:p w:rsidR="00046835" w:rsidRPr="00465A21" w:rsidRDefault="00046835" w:rsidP="00046835">
      <w:pPr>
        <w:jc w:val="both"/>
        <w:rPr>
          <w:sz w:val="22"/>
        </w:rPr>
      </w:pPr>
    </w:p>
    <w:p w:rsidR="003D5405" w:rsidRPr="00465A21" w:rsidRDefault="003D5405">
      <w:pPr>
        <w:rPr>
          <w:b/>
          <w:sz w:val="22"/>
        </w:rPr>
      </w:pPr>
    </w:p>
    <w:p w:rsidR="003D5405" w:rsidRPr="00465A21" w:rsidRDefault="003D5405">
      <w:pPr>
        <w:pStyle w:val="Nadpis6"/>
      </w:pPr>
      <w:r w:rsidRPr="00465A21">
        <w:t>III. Specifikace díla</w:t>
      </w:r>
    </w:p>
    <w:p w:rsidR="003D5405" w:rsidRPr="003C67BB" w:rsidRDefault="003D5405">
      <w:pPr>
        <w:jc w:val="center"/>
        <w:rPr>
          <w:b/>
          <w:sz w:val="22"/>
          <w:szCs w:val="22"/>
        </w:rPr>
      </w:pPr>
    </w:p>
    <w:p w:rsidR="007670C9" w:rsidRPr="00BA0122" w:rsidRDefault="003B6ECE" w:rsidP="00BA0122">
      <w:pPr>
        <w:numPr>
          <w:ilvl w:val="0"/>
          <w:numId w:val="9"/>
        </w:numPr>
        <w:jc w:val="both"/>
        <w:rPr>
          <w:sz w:val="22"/>
          <w:szCs w:val="22"/>
        </w:rPr>
      </w:pPr>
      <w:r w:rsidRPr="003C67BB">
        <w:rPr>
          <w:sz w:val="22"/>
          <w:szCs w:val="22"/>
        </w:rPr>
        <w:t>D</w:t>
      </w:r>
      <w:r w:rsidR="00841775" w:rsidRPr="003C67BB">
        <w:rPr>
          <w:sz w:val="22"/>
          <w:szCs w:val="22"/>
        </w:rPr>
        <w:t>íl</w:t>
      </w:r>
      <w:r w:rsidRPr="003C67BB">
        <w:rPr>
          <w:sz w:val="22"/>
          <w:szCs w:val="22"/>
        </w:rPr>
        <w:t>em se rozumí</w:t>
      </w:r>
      <w:r w:rsidR="00841775" w:rsidRPr="003C67BB">
        <w:rPr>
          <w:sz w:val="22"/>
          <w:szCs w:val="22"/>
        </w:rPr>
        <w:t xml:space="preserve"> provedení stavby označené jako </w:t>
      </w:r>
      <w:r w:rsidR="00841775" w:rsidRPr="003C67BB">
        <w:rPr>
          <w:b/>
          <w:sz w:val="22"/>
          <w:szCs w:val="22"/>
        </w:rPr>
        <w:t>„</w:t>
      </w:r>
      <w:r w:rsidR="003C67BB" w:rsidRPr="003C67BB">
        <w:rPr>
          <w:b/>
          <w:sz w:val="22"/>
          <w:szCs w:val="22"/>
        </w:rPr>
        <w:t>Rodinný dům Aš, Všehrdova</w:t>
      </w:r>
      <w:r w:rsidR="00134AFF" w:rsidRPr="003C67BB">
        <w:rPr>
          <w:i/>
          <w:sz w:val="22"/>
          <w:szCs w:val="22"/>
        </w:rPr>
        <w:t xml:space="preserve"> </w:t>
      </w:r>
      <w:r w:rsidR="00134AFF" w:rsidRPr="003C67BB">
        <w:rPr>
          <w:b/>
          <w:sz w:val="22"/>
          <w:szCs w:val="22"/>
        </w:rPr>
        <w:t>“</w:t>
      </w:r>
      <w:r w:rsidR="00841775" w:rsidRPr="003C67BB">
        <w:rPr>
          <w:b/>
          <w:sz w:val="22"/>
          <w:szCs w:val="22"/>
        </w:rPr>
        <w:t>,</w:t>
      </w:r>
      <w:r w:rsidR="00841775" w:rsidRPr="003C67BB">
        <w:rPr>
          <w:sz w:val="22"/>
          <w:szCs w:val="22"/>
        </w:rPr>
        <w:t xml:space="preserve"> která je řešena projektovou dokumentací </w:t>
      </w:r>
      <w:r w:rsidR="00134AFF" w:rsidRPr="003C67BB">
        <w:rPr>
          <w:sz w:val="22"/>
          <w:szCs w:val="22"/>
        </w:rPr>
        <w:t xml:space="preserve">zpracovaná </w:t>
      </w:r>
      <w:r w:rsidR="00841775" w:rsidRPr="003C67BB">
        <w:rPr>
          <w:sz w:val="22"/>
          <w:szCs w:val="22"/>
        </w:rPr>
        <w:t>firmou</w:t>
      </w:r>
      <w:r w:rsidR="00134AFF" w:rsidRPr="003C67BB">
        <w:rPr>
          <w:sz w:val="22"/>
          <w:szCs w:val="22"/>
        </w:rPr>
        <w:t xml:space="preserve"> </w:t>
      </w:r>
      <w:r w:rsidR="00863B94" w:rsidRPr="00BA0122">
        <w:rPr>
          <w:b/>
          <w:sz w:val="22"/>
          <w:szCs w:val="22"/>
        </w:rPr>
        <w:t>M</w:t>
      </w:r>
      <w:r w:rsidR="00F51561" w:rsidRPr="00BA0122">
        <w:rPr>
          <w:b/>
          <w:sz w:val="22"/>
          <w:szCs w:val="22"/>
        </w:rPr>
        <w:t xml:space="preserve"> PROJEKT</w:t>
      </w:r>
      <w:r w:rsidR="00863B94" w:rsidRPr="00BA0122">
        <w:rPr>
          <w:b/>
          <w:sz w:val="22"/>
          <w:szCs w:val="22"/>
        </w:rPr>
        <w:t>,</w:t>
      </w:r>
      <w:r w:rsidR="00F51561" w:rsidRPr="00BA0122">
        <w:rPr>
          <w:b/>
          <w:sz w:val="22"/>
          <w:szCs w:val="22"/>
        </w:rPr>
        <w:t xml:space="preserve"> </w:t>
      </w:r>
      <w:r w:rsidR="0052129B" w:rsidRPr="00BA0122">
        <w:rPr>
          <w:sz w:val="22"/>
          <w:szCs w:val="22"/>
        </w:rPr>
        <w:t>IČO:</w:t>
      </w:r>
      <w:r w:rsidR="00F51561" w:rsidRPr="00BA0122">
        <w:rPr>
          <w:sz w:val="22"/>
          <w:szCs w:val="22"/>
        </w:rPr>
        <w:t xml:space="preserve"> </w:t>
      </w:r>
      <w:r w:rsidR="00D6165A" w:rsidRPr="00BA0122">
        <w:rPr>
          <w:sz w:val="22"/>
          <w:szCs w:val="22"/>
        </w:rPr>
        <w:t>12399019</w:t>
      </w:r>
      <w:r w:rsidR="00F51561" w:rsidRPr="00BA0122">
        <w:rPr>
          <w:sz w:val="22"/>
          <w:szCs w:val="22"/>
        </w:rPr>
        <w:t xml:space="preserve">, </w:t>
      </w:r>
      <w:r w:rsidR="00863B94" w:rsidRPr="00BA0122">
        <w:rPr>
          <w:sz w:val="22"/>
          <w:szCs w:val="22"/>
        </w:rPr>
        <w:t>nám. Krále Jiřího z Poděbrad 5, 350 0</w:t>
      </w:r>
      <w:r w:rsidR="00D6165A" w:rsidRPr="00BA0122">
        <w:rPr>
          <w:sz w:val="22"/>
          <w:szCs w:val="22"/>
        </w:rPr>
        <w:t>1</w:t>
      </w:r>
      <w:r w:rsidR="0052129B" w:rsidRPr="00BA0122">
        <w:rPr>
          <w:sz w:val="22"/>
          <w:szCs w:val="22"/>
        </w:rPr>
        <w:t xml:space="preserve"> Cheb</w:t>
      </w:r>
      <w:r w:rsidR="00134AFF" w:rsidRPr="00BA0122">
        <w:rPr>
          <w:sz w:val="22"/>
          <w:szCs w:val="22"/>
        </w:rPr>
        <w:t xml:space="preserve">, </w:t>
      </w:r>
      <w:r w:rsidR="001613D9" w:rsidRPr="00BA0122">
        <w:rPr>
          <w:sz w:val="22"/>
          <w:szCs w:val="22"/>
        </w:rPr>
        <w:t xml:space="preserve">v měsíci </w:t>
      </w:r>
      <w:r w:rsidR="00BA0122">
        <w:rPr>
          <w:sz w:val="22"/>
          <w:szCs w:val="22"/>
        </w:rPr>
        <w:t xml:space="preserve"> 02</w:t>
      </w:r>
      <w:r w:rsidR="00B05492" w:rsidRPr="00BA0122">
        <w:rPr>
          <w:sz w:val="22"/>
          <w:szCs w:val="22"/>
        </w:rPr>
        <w:t>/</w:t>
      </w:r>
      <w:r w:rsidR="0041061C" w:rsidRPr="00BA0122">
        <w:rPr>
          <w:sz w:val="22"/>
          <w:szCs w:val="22"/>
        </w:rPr>
        <w:t>2014.</w:t>
      </w:r>
    </w:p>
    <w:p w:rsidR="007670C9" w:rsidRPr="003C67BB" w:rsidRDefault="007670C9" w:rsidP="007670C9">
      <w:pPr>
        <w:ind w:left="624"/>
        <w:jc w:val="both"/>
        <w:rPr>
          <w:sz w:val="22"/>
          <w:szCs w:val="22"/>
        </w:rPr>
      </w:pPr>
    </w:p>
    <w:p w:rsidR="007670C9" w:rsidRPr="003C67BB" w:rsidRDefault="00841775" w:rsidP="007670C9">
      <w:pPr>
        <w:ind w:left="624"/>
        <w:jc w:val="both"/>
        <w:rPr>
          <w:sz w:val="22"/>
          <w:szCs w:val="22"/>
        </w:rPr>
      </w:pPr>
      <w:r w:rsidRPr="003C67BB">
        <w:rPr>
          <w:sz w:val="22"/>
          <w:szCs w:val="22"/>
        </w:rPr>
        <w:t xml:space="preserve">Podkladem pro uzavření smlouvy je nabídka zhotovitele ze dne </w:t>
      </w:r>
      <w:r w:rsidR="00F46CC3">
        <w:rPr>
          <w:sz w:val="22"/>
          <w:szCs w:val="22"/>
        </w:rPr>
        <w:t xml:space="preserve">16. 01. 2018 </w:t>
      </w:r>
      <w:r w:rsidR="0089708C" w:rsidRPr="003C67BB">
        <w:rPr>
          <w:sz w:val="22"/>
          <w:szCs w:val="22"/>
        </w:rPr>
        <w:t>(</w:t>
      </w:r>
      <w:r w:rsidR="0089708C" w:rsidRPr="003C67BB">
        <w:rPr>
          <w:i/>
          <w:sz w:val="22"/>
          <w:szCs w:val="22"/>
        </w:rPr>
        <w:t xml:space="preserve">příloha č. </w:t>
      </w:r>
      <w:r w:rsidR="00BB7C26" w:rsidRPr="003C67BB">
        <w:rPr>
          <w:i/>
          <w:sz w:val="22"/>
          <w:szCs w:val="22"/>
        </w:rPr>
        <w:t>3</w:t>
      </w:r>
      <w:r w:rsidR="00B21705" w:rsidRPr="003C67BB">
        <w:rPr>
          <w:i/>
          <w:sz w:val="22"/>
          <w:szCs w:val="22"/>
        </w:rPr>
        <w:t xml:space="preserve"> </w:t>
      </w:r>
      <w:r w:rsidR="0052129B">
        <w:rPr>
          <w:i/>
          <w:sz w:val="22"/>
          <w:szCs w:val="22"/>
        </w:rPr>
        <w:t>s</w:t>
      </w:r>
      <w:r w:rsidR="00B21705" w:rsidRPr="003C67BB">
        <w:rPr>
          <w:i/>
          <w:sz w:val="22"/>
          <w:szCs w:val="22"/>
        </w:rPr>
        <w:t xml:space="preserve">mlouvy, </w:t>
      </w:r>
      <w:r w:rsidRPr="003C67BB">
        <w:rPr>
          <w:i/>
          <w:sz w:val="22"/>
          <w:szCs w:val="22"/>
        </w:rPr>
        <w:t>která je uložena u objednatele jako externí příloha smlouvy</w:t>
      </w:r>
      <w:r w:rsidR="00B64EF9" w:rsidRPr="003C67BB">
        <w:rPr>
          <w:sz w:val="22"/>
          <w:szCs w:val="22"/>
        </w:rPr>
        <w:t xml:space="preserve">, </w:t>
      </w:r>
      <w:r w:rsidR="00B64EF9" w:rsidRPr="003C67BB">
        <w:rPr>
          <w:i/>
          <w:sz w:val="22"/>
          <w:szCs w:val="22"/>
        </w:rPr>
        <w:t xml:space="preserve">přičemž u smlouvy je doložená </w:t>
      </w:r>
      <w:r w:rsidR="00991B21" w:rsidRPr="003C67BB">
        <w:rPr>
          <w:i/>
          <w:sz w:val="22"/>
          <w:szCs w:val="22"/>
        </w:rPr>
        <w:t xml:space="preserve"> naskenovavaná nabídka na elektronickém nosiči)</w:t>
      </w:r>
      <w:r w:rsidR="00991B21" w:rsidRPr="003C67BB">
        <w:rPr>
          <w:sz w:val="22"/>
          <w:szCs w:val="22"/>
        </w:rPr>
        <w:t xml:space="preserve"> </w:t>
      </w:r>
      <w:r w:rsidRPr="003C67BB">
        <w:rPr>
          <w:sz w:val="22"/>
          <w:szCs w:val="22"/>
        </w:rPr>
        <w:t xml:space="preserve">a zadávací dokumentace na veřejnou zakázku na akci </w:t>
      </w:r>
      <w:r w:rsidR="00F61648" w:rsidRPr="003C67BB">
        <w:rPr>
          <w:sz w:val="22"/>
          <w:szCs w:val="22"/>
        </w:rPr>
        <w:t>názvem</w:t>
      </w:r>
      <w:r w:rsidR="00F61648" w:rsidRPr="003C67BB">
        <w:rPr>
          <w:i/>
          <w:sz w:val="22"/>
          <w:szCs w:val="22"/>
        </w:rPr>
        <w:t xml:space="preserve"> </w:t>
      </w:r>
      <w:r w:rsidR="00F61648" w:rsidRPr="003C67BB">
        <w:rPr>
          <w:b/>
          <w:i/>
          <w:sz w:val="22"/>
          <w:szCs w:val="22"/>
        </w:rPr>
        <w:t>„</w:t>
      </w:r>
      <w:r w:rsidR="003C67BB" w:rsidRPr="003C67BB">
        <w:rPr>
          <w:b/>
          <w:sz w:val="22"/>
          <w:szCs w:val="22"/>
        </w:rPr>
        <w:t>Rodinný dům Aš, Nedbalova a Rodinný dům Aš, Všehrdova</w:t>
      </w:r>
      <w:r w:rsidR="00D6165A">
        <w:rPr>
          <w:b/>
          <w:sz w:val="22"/>
          <w:szCs w:val="22"/>
        </w:rPr>
        <w:t>“</w:t>
      </w:r>
      <w:r w:rsidRPr="003C67BB">
        <w:rPr>
          <w:sz w:val="22"/>
          <w:szCs w:val="22"/>
        </w:rPr>
        <w:t xml:space="preserve"> ze dne </w:t>
      </w:r>
      <w:r w:rsidR="00F46CC3">
        <w:rPr>
          <w:sz w:val="22"/>
          <w:szCs w:val="22"/>
        </w:rPr>
        <w:t>05. 12. 2017</w:t>
      </w:r>
      <w:r w:rsidR="00F46CC3" w:rsidRPr="003C67BB">
        <w:rPr>
          <w:sz w:val="22"/>
          <w:szCs w:val="22"/>
        </w:rPr>
        <w:t xml:space="preserve"> </w:t>
      </w:r>
      <w:r w:rsidR="0089708C" w:rsidRPr="003C67BB">
        <w:rPr>
          <w:sz w:val="22"/>
          <w:szCs w:val="22"/>
        </w:rPr>
        <w:t>(</w:t>
      </w:r>
      <w:r w:rsidR="0089708C" w:rsidRPr="003C67BB">
        <w:rPr>
          <w:i/>
          <w:sz w:val="22"/>
          <w:szCs w:val="22"/>
        </w:rPr>
        <w:t xml:space="preserve">příloha č. </w:t>
      </w:r>
      <w:r w:rsidR="007B36DE" w:rsidRPr="003C67BB">
        <w:rPr>
          <w:i/>
          <w:sz w:val="22"/>
          <w:szCs w:val="22"/>
        </w:rPr>
        <w:t>2</w:t>
      </w:r>
      <w:r w:rsidR="00B21705" w:rsidRPr="003C67BB">
        <w:rPr>
          <w:i/>
          <w:sz w:val="22"/>
          <w:szCs w:val="22"/>
        </w:rPr>
        <w:t xml:space="preserve">, která je </w:t>
      </w:r>
      <w:r w:rsidRPr="003C67BB">
        <w:rPr>
          <w:i/>
          <w:sz w:val="22"/>
          <w:szCs w:val="22"/>
        </w:rPr>
        <w:t>uložena u objednatele jako externí příloha smlouvy</w:t>
      </w:r>
      <w:r w:rsidR="00991B21" w:rsidRPr="003C67BB">
        <w:rPr>
          <w:i/>
          <w:sz w:val="22"/>
          <w:szCs w:val="22"/>
        </w:rPr>
        <w:t xml:space="preserve"> a která je uložena u smlouvy na elektronickém nosiči</w:t>
      </w:r>
      <w:r w:rsidR="009C376F" w:rsidRPr="003C67BB">
        <w:rPr>
          <w:sz w:val="22"/>
          <w:szCs w:val="22"/>
        </w:rPr>
        <w:t>)</w:t>
      </w:r>
      <w:r w:rsidRPr="003C67BB">
        <w:rPr>
          <w:sz w:val="22"/>
          <w:szCs w:val="22"/>
        </w:rPr>
        <w:t>.</w:t>
      </w:r>
      <w:r w:rsidR="0089708C" w:rsidRPr="003C67BB">
        <w:rPr>
          <w:sz w:val="22"/>
          <w:szCs w:val="22"/>
        </w:rPr>
        <w:t xml:space="preserve"> </w:t>
      </w:r>
    </w:p>
    <w:p w:rsidR="007670C9" w:rsidRDefault="007670C9" w:rsidP="007670C9">
      <w:pPr>
        <w:ind w:left="624"/>
        <w:jc w:val="both"/>
        <w:rPr>
          <w:sz w:val="22"/>
          <w:szCs w:val="22"/>
        </w:rPr>
      </w:pPr>
    </w:p>
    <w:p w:rsidR="00CD5B4F" w:rsidRPr="00CD5B4F" w:rsidRDefault="0089708C" w:rsidP="00B21705">
      <w:pPr>
        <w:ind w:left="624"/>
        <w:jc w:val="both"/>
        <w:rPr>
          <w:sz w:val="22"/>
          <w:szCs w:val="22"/>
        </w:rPr>
      </w:pPr>
      <w:r w:rsidRPr="00B87511">
        <w:rPr>
          <w:sz w:val="22"/>
          <w:szCs w:val="22"/>
        </w:rPr>
        <w:t>Zadávací dokumentace pro provedení díla, specifi</w:t>
      </w:r>
      <w:r w:rsidR="00A80A7C" w:rsidRPr="00B87511">
        <w:rPr>
          <w:sz w:val="22"/>
          <w:szCs w:val="22"/>
        </w:rPr>
        <w:t xml:space="preserve">kovaná v článku III. odst. 3.2 </w:t>
      </w:r>
      <w:r w:rsidRPr="00B87511">
        <w:rPr>
          <w:sz w:val="22"/>
          <w:szCs w:val="22"/>
        </w:rPr>
        <w:t>písmeno b) smlouvy</w:t>
      </w:r>
      <w:r w:rsidR="00E55C97" w:rsidRPr="00B87511">
        <w:rPr>
          <w:sz w:val="22"/>
          <w:szCs w:val="22"/>
        </w:rPr>
        <w:t>,</w:t>
      </w:r>
      <w:r w:rsidR="00A80A7C" w:rsidRPr="00B87511">
        <w:rPr>
          <w:sz w:val="22"/>
          <w:szCs w:val="22"/>
        </w:rPr>
        <w:t xml:space="preserve"> byla zhotoviteli předána </w:t>
      </w:r>
      <w:r w:rsidRPr="00B87511">
        <w:rPr>
          <w:sz w:val="22"/>
          <w:szCs w:val="22"/>
        </w:rPr>
        <w:t>jako podklad pro stanovení ceny díla, což zhotovitel podpisem smlouvy stvrzuje</w:t>
      </w:r>
      <w:r w:rsidRPr="00B87511">
        <w:rPr>
          <w:color w:val="FF0000"/>
          <w:sz w:val="22"/>
          <w:szCs w:val="22"/>
        </w:rPr>
        <w:t>.</w:t>
      </w:r>
      <w:r w:rsidR="00841775" w:rsidRPr="00B87511">
        <w:rPr>
          <w:color w:val="FF0000"/>
          <w:sz w:val="22"/>
          <w:szCs w:val="22"/>
        </w:rPr>
        <w:t xml:space="preserve"> </w:t>
      </w:r>
    </w:p>
    <w:p w:rsidR="003D5405" w:rsidRPr="00465A21" w:rsidRDefault="003D5405" w:rsidP="00561A01">
      <w:pPr>
        <w:jc w:val="both"/>
        <w:rPr>
          <w:sz w:val="22"/>
        </w:rPr>
      </w:pPr>
    </w:p>
    <w:p w:rsidR="003D5405" w:rsidRPr="00465A21" w:rsidRDefault="003D5405" w:rsidP="006338B5">
      <w:pPr>
        <w:ind w:left="624"/>
        <w:jc w:val="both"/>
        <w:rPr>
          <w:sz w:val="22"/>
        </w:rPr>
      </w:pPr>
      <w:r w:rsidRPr="00465A21">
        <w:rPr>
          <w:sz w:val="22"/>
        </w:rPr>
        <w:t>Přitom platí,</w:t>
      </w:r>
      <w:r w:rsidR="00B64EF9">
        <w:rPr>
          <w:sz w:val="22"/>
        </w:rPr>
        <w:t xml:space="preserve"> </w:t>
      </w:r>
      <w:r w:rsidRPr="00465A21">
        <w:rPr>
          <w:sz w:val="22"/>
        </w:rPr>
        <w:t>že díl</w:t>
      </w:r>
      <w:r w:rsidR="0081246B">
        <w:rPr>
          <w:sz w:val="22"/>
        </w:rPr>
        <w:t>em</w:t>
      </w:r>
      <w:r w:rsidRPr="00465A21">
        <w:rPr>
          <w:sz w:val="22"/>
        </w:rPr>
        <w:t xml:space="preserve"> je provedení všech činností, prací a dodávek obsažených buď v textové nebo výkresové části projektové dokumentace nebo ve výkazu výměr na předmětnou akci. </w:t>
      </w:r>
      <w:r w:rsidR="0081246B">
        <w:rPr>
          <w:sz w:val="22"/>
        </w:rPr>
        <w:t>D</w:t>
      </w:r>
      <w:r w:rsidRPr="00465A21">
        <w:rPr>
          <w:sz w:val="22"/>
        </w:rPr>
        <w:t>íl</w:t>
      </w:r>
      <w:r w:rsidR="0081246B">
        <w:rPr>
          <w:sz w:val="22"/>
        </w:rPr>
        <w:t>em</w:t>
      </w:r>
      <w:r w:rsidRPr="00465A21">
        <w:rPr>
          <w:sz w:val="22"/>
        </w:rPr>
        <w:t xml:space="preserve"> jsou rovněž činnosti, práce a dodávky, které nejsou v dokladech uvedených v tomto odstavci smlouvy obsaženy, ale o kterých zhotovitel věděl, nebo podle svých odborných znalostí vědět měl nebo mohl, že jsou k řádnému a kvalitnímu provedení díla dané povahy třeba. Dílo zahrnuje provedení, dodání a zajištění všech činností, prací, služeb, věcí a dodávek, nutných k realizaci díla, a v tom zejména:</w:t>
      </w:r>
    </w:p>
    <w:p w:rsidR="00872B15" w:rsidRPr="00465A21" w:rsidRDefault="00872B15">
      <w:pPr>
        <w:ind w:left="708"/>
        <w:jc w:val="both"/>
        <w:rPr>
          <w:sz w:val="22"/>
        </w:rPr>
      </w:pPr>
    </w:p>
    <w:p w:rsidR="003D5405" w:rsidRPr="00465A21" w:rsidRDefault="003D5405" w:rsidP="00F74C5D">
      <w:pPr>
        <w:pStyle w:val="Znaka"/>
        <w:widowControl/>
        <w:numPr>
          <w:ilvl w:val="0"/>
          <w:numId w:val="3"/>
        </w:numPr>
        <w:tabs>
          <w:tab w:val="clear" w:pos="1414"/>
        </w:tabs>
        <w:jc w:val="both"/>
        <w:rPr>
          <w:rFonts w:ascii="Times New Roman" w:hAnsi="Times New Roman"/>
          <w:color w:val="auto"/>
        </w:rPr>
      </w:pPr>
      <w:r w:rsidRPr="00465A21">
        <w:rPr>
          <w:rFonts w:ascii="Times New Roman" w:hAnsi="Times New Roman"/>
          <w:color w:val="auto"/>
        </w:rPr>
        <w:t xml:space="preserve">zajištění kompletní inženýrské činnosti a </w:t>
      </w:r>
      <w:r w:rsidR="00292FE4" w:rsidRPr="00465A21">
        <w:rPr>
          <w:rFonts w:ascii="Times New Roman" w:hAnsi="Times New Roman"/>
          <w:color w:val="auto"/>
        </w:rPr>
        <w:t xml:space="preserve">dopracování zásad </w:t>
      </w:r>
      <w:r w:rsidRPr="00465A21">
        <w:rPr>
          <w:rFonts w:ascii="Times New Roman" w:hAnsi="Times New Roman"/>
          <w:color w:val="auto"/>
        </w:rPr>
        <w:t>organizace výstavby včetně jeho projednání s objednatelem, příslušným stavebním úřadem</w:t>
      </w:r>
      <w:r w:rsidR="00292FE4" w:rsidRPr="00465A21">
        <w:rPr>
          <w:rFonts w:ascii="Times New Roman" w:hAnsi="Times New Roman"/>
          <w:color w:val="auto"/>
        </w:rPr>
        <w:t xml:space="preserve"> a dotčenými orgány státní správy</w:t>
      </w:r>
      <w:r w:rsidRPr="00465A21">
        <w:rPr>
          <w:rFonts w:ascii="Times New Roman" w:hAnsi="Times New Roman"/>
          <w:color w:val="auto"/>
        </w:rPr>
        <w:t xml:space="preserve">; </w:t>
      </w:r>
    </w:p>
    <w:p w:rsidR="003D5405" w:rsidRDefault="003D5405" w:rsidP="005C3603">
      <w:pPr>
        <w:numPr>
          <w:ilvl w:val="0"/>
          <w:numId w:val="3"/>
        </w:numPr>
        <w:jc w:val="both"/>
        <w:rPr>
          <w:sz w:val="22"/>
        </w:rPr>
      </w:pPr>
      <w:r w:rsidRPr="00465A21">
        <w:rPr>
          <w:sz w:val="22"/>
        </w:rPr>
        <w:t>zpracování detailního písemn</w:t>
      </w:r>
      <w:r w:rsidR="00391021">
        <w:rPr>
          <w:sz w:val="22"/>
        </w:rPr>
        <w:t xml:space="preserve">ého harmonogramu postupu prací </w:t>
      </w:r>
      <w:r w:rsidRPr="00465A21">
        <w:rPr>
          <w:sz w:val="22"/>
        </w:rPr>
        <w:t xml:space="preserve">provádění díla dle této smlouvy;  </w:t>
      </w:r>
    </w:p>
    <w:p w:rsidR="00937FE1" w:rsidRPr="00020048" w:rsidRDefault="00937FE1" w:rsidP="00020048">
      <w:pPr>
        <w:pStyle w:val="Zkladntextodsazen"/>
        <w:numPr>
          <w:ilvl w:val="0"/>
          <w:numId w:val="3"/>
        </w:numPr>
        <w:spacing w:line="276" w:lineRule="auto"/>
        <w:rPr>
          <w:szCs w:val="22"/>
        </w:rPr>
      </w:pPr>
      <w:r w:rsidRPr="00B73002">
        <w:rPr>
          <w:szCs w:val="22"/>
        </w:rPr>
        <w:t xml:space="preserve">zpracování výrobní </w:t>
      </w:r>
      <w:r w:rsidR="00A87204">
        <w:rPr>
          <w:szCs w:val="22"/>
        </w:rPr>
        <w:t>a dílenské</w:t>
      </w:r>
      <w:r>
        <w:rPr>
          <w:szCs w:val="22"/>
        </w:rPr>
        <w:t xml:space="preserve"> </w:t>
      </w:r>
      <w:r w:rsidRPr="00B73002">
        <w:rPr>
          <w:szCs w:val="22"/>
        </w:rPr>
        <w:t xml:space="preserve">dokumentace v rozsahu nutném pro provedení díla je její předání zadavateli </w:t>
      </w:r>
      <w:r>
        <w:rPr>
          <w:szCs w:val="22"/>
        </w:rPr>
        <w:t>– 1 krát vyhotovení</w:t>
      </w:r>
      <w:r w:rsidRPr="00B73002">
        <w:rPr>
          <w:szCs w:val="22"/>
        </w:rPr>
        <w:t xml:space="preserve"> v tištěné podobě a 1 krát v digitální podobě</w:t>
      </w:r>
    </w:p>
    <w:p w:rsidR="0030520F" w:rsidRPr="0030520F" w:rsidRDefault="003D5405" w:rsidP="0030520F">
      <w:pPr>
        <w:pStyle w:val="Zkladntextodsazen"/>
        <w:numPr>
          <w:ilvl w:val="0"/>
          <w:numId w:val="3"/>
        </w:numPr>
        <w:spacing w:line="276" w:lineRule="auto"/>
        <w:rPr>
          <w:szCs w:val="22"/>
        </w:rPr>
      </w:pPr>
      <w:r w:rsidRPr="0014379B">
        <w:rPr>
          <w:szCs w:val="22"/>
        </w:rPr>
        <w:t>provedení</w:t>
      </w:r>
      <w:r w:rsidRPr="00465A21">
        <w:t xml:space="preserve"> prací a dodávek dle projektové dokumentace specif</w:t>
      </w:r>
      <w:r w:rsidR="009F5BAE">
        <w:t>ikované v článku III. odst. 3.2</w:t>
      </w:r>
      <w:r w:rsidR="0052129B">
        <w:t xml:space="preserve"> písm. b) </w:t>
      </w:r>
      <w:r w:rsidRPr="00465A21">
        <w:t xml:space="preserve">smlouvy, tj. zejména: </w:t>
      </w:r>
      <w:r w:rsidR="007670C9" w:rsidRPr="00465A21">
        <w:t xml:space="preserve">realizace </w:t>
      </w:r>
      <w:r w:rsidR="00EE4D95">
        <w:t xml:space="preserve">stavby </w:t>
      </w:r>
      <w:r w:rsidR="007670C9" w:rsidRPr="00465A21">
        <w:t xml:space="preserve">vlastního objektu </w:t>
      </w:r>
      <w:r w:rsidR="00751103">
        <w:t>„</w:t>
      </w:r>
      <w:r w:rsidR="006548A7">
        <w:t>R</w:t>
      </w:r>
      <w:r w:rsidR="0052129B">
        <w:t>odinný dům Aš, Všehrdova</w:t>
      </w:r>
      <w:r w:rsidR="007670C9">
        <w:t>“</w:t>
      </w:r>
      <w:r w:rsidR="007670C9" w:rsidRPr="00465A21">
        <w:t xml:space="preserve"> (stavební část a vnitřní vybavení dle projektové </w:t>
      </w:r>
      <w:r w:rsidR="007670C9" w:rsidRPr="001E3652">
        <w:t>dokumentace)</w:t>
      </w:r>
      <w:r w:rsidR="00863B94">
        <w:t>,</w:t>
      </w:r>
      <w:r w:rsidR="007F0863">
        <w:t xml:space="preserve"> </w:t>
      </w:r>
      <w:r w:rsidR="007F0863" w:rsidRPr="0030520F">
        <w:rPr>
          <w:b/>
        </w:rPr>
        <w:t>přičemž vlastní stavba obsahuje objekty</w:t>
      </w:r>
      <w:r w:rsidR="007F0863" w:rsidRPr="00F9681E">
        <w:t>:</w:t>
      </w:r>
      <w:r w:rsidR="0030520F">
        <w:rPr>
          <w:color w:val="FF0000"/>
        </w:rPr>
        <w:t xml:space="preserve"> </w:t>
      </w:r>
      <w:r w:rsidR="0030520F" w:rsidRPr="0030520F">
        <w:rPr>
          <w:szCs w:val="22"/>
        </w:rPr>
        <w:t>SO_00 Hlavní terénní úpra</w:t>
      </w:r>
      <w:r w:rsidR="0030520F">
        <w:rPr>
          <w:szCs w:val="22"/>
        </w:rPr>
        <w:t xml:space="preserve">vy, SO_01 Stavební část, SO-02 </w:t>
      </w:r>
      <w:r w:rsidR="0030520F" w:rsidRPr="0030520F">
        <w:rPr>
          <w:szCs w:val="22"/>
        </w:rPr>
        <w:t>Zdravo</w:t>
      </w:r>
      <w:r w:rsidR="0030520F">
        <w:rPr>
          <w:szCs w:val="22"/>
        </w:rPr>
        <w:t xml:space="preserve">tní technická instalace, SO_03 </w:t>
      </w:r>
      <w:r w:rsidR="0030520F" w:rsidRPr="0030520F">
        <w:rPr>
          <w:szCs w:val="22"/>
        </w:rPr>
        <w:t>Ústřední topení, SO_04 Elektro včetně přípojky, SO_05 vybavení, SO_06 Venkovní úpravy, SO_07 přípojka kanalizace, SO_08 Přípojka vodovod, SO_09  přípojka plyn, SO_10  Dešťová kanalizace, SO_11 Přípojka NN, VON _Vedlejší a ostatní náklady</w:t>
      </w:r>
    </w:p>
    <w:p w:rsidR="003D5405" w:rsidRPr="00465A21" w:rsidRDefault="009D691E" w:rsidP="00633D4C">
      <w:pPr>
        <w:numPr>
          <w:ilvl w:val="0"/>
          <w:numId w:val="3"/>
        </w:numPr>
        <w:jc w:val="both"/>
        <w:rPr>
          <w:sz w:val="22"/>
        </w:rPr>
      </w:pPr>
      <w:r w:rsidRPr="00465A21">
        <w:rPr>
          <w:sz w:val="22"/>
        </w:rPr>
        <w:t>realizace přípojek in</w:t>
      </w:r>
      <w:r w:rsidR="00292FE4" w:rsidRPr="00465A21">
        <w:rPr>
          <w:sz w:val="22"/>
        </w:rPr>
        <w:t>ženýrských sítí k objektu</w:t>
      </w:r>
      <w:r w:rsidR="0014379B" w:rsidRPr="00465A21">
        <w:t>;</w:t>
      </w:r>
      <w:r w:rsidR="00292FE4" w:rsidRPr="00465A21">
        <w:rPr>
          <w:sz w:val="22"/>
        </w:rPr>
        <w:t xml:space="preserve"> </w:t>
      </w:r>
    </w:p>
    <w:p w:rsidR="0028062C" w:rsidRDefault="009D691E" w:rsidP="00633D4C">
      <w:pPr>
        <w:numPr>
          <w:ilvl w:val="0"/>
          <w:numId w:val="3"/>
        </w:numPr>
        <w:jc w:val="both"/>
        <w:rPr>
          <w:sz w:val="22"/>
        </w:rPr>
      </w:pPr>
      <w:r w:rsidRPr="00465A21">
        <w:rPr>
          <w:sz w:val="22"/>
        </w:rPr>
        <w:t xml:space="preserve">realizace </w:t>
      </w:r>
      <w:r w:rsidR="00395593">
        <w:rPr>
          <w:sz w:val="22"/>
        </w:rPr>
        <w:t xml:space="preserve">venkovních </w:t>
      </w:r>
      <w:r w:rsidRPr="00465A21">
        <w:rPr>
          <w:sz w:val="22"/>
        </w:rPr>
        <w:t>úprav okolí s</w:t>
      </w:r>
      <w:r w:rsidR="003521B3" w:rsidRPr="00465A21">
        <w:rPr>
          <w:sz w:val="22"/>
        </w:rPr>
        <w:t>tavby</w:t>
      </w:r>
      <w:r w:rsidR="0014379B" w:rsidRPr="00465A21">
        <w:t>;</w:t>
      </w:r>
      <w:r w:rsidR="003521B3" w:rsidRPr="00465A21">
        <w:rPr>
          <w:sz w:val="22"/>
        </w:rPr>
        <w:t xml:space="preserve"> </w:t>
      </w:r>
    </w:p>
    <w:p w:rsidR="00937FE1" w:rsidRPr="00BF1AF9" w:rsidRDefault="003D5405" w:rsidP="00633D4C">
      <w:pPr>
        <w:numPr>
          <w:ilvl w:val="0"/>
          <w:numId w:val="3"/>
        </w:numPr>
        <w:jc w:val="both"/>
        <w:rPr>
          <w:sz w:val="22"/>
        </w:rPr>
      </w:pPr>
      <w:r w:rsidRPr="004770C3">
        <w:rPr>
          <w:sz w:val="22"/>
        </w:rPr>
        <w:t>vybavení dokončené stavby dle příslušných ČSN se zaměřením na bezpečnost</w:t>
      </w:r>
      <w:r w:rsidR="004770C3" w:rsidRPr="004770C3">
        <w:rPr>
          <w:sz w:val="22"/>
        </w:rPr>
        <w:t xml:space="preserve"> </w:t>
      </w:r>
      <w:r w:rsidRPr="004770C3">
        <w:rPr>
          <w:sz w:val="22"/>
        </w:rPr>
        <w:t>práce a požární ochranu (výstražné tabulky, hasicí přístroje)</w:t>
      </w:r>
      <w:r w:rsidR="0014379B" w:rsidRPr="00465A21">
        <w:t>;</w:t>
      </w:r>
    </w:p>
    <w:p w:rsidR="003D5405" w:rsidRDefault="003D5405" w:rsidP="005C3603">
      <w:pPr>
        <w:numPr>
          <w:ilvl w:val="0"/>
          <w:numId w:val="3"/>
        </w:numPr>
        <w:jc w:val="both"/>
        <w:rPr>
          <w:sz w:val="22"/>
        </w:rPr>
      </w:pPr>
      <w:r w:rsidRPr="00754BD1">
        <w:rPr>
          <w:sz w:val="22"/>
        </w:rPr>
        <w:t xml:space="preserve">zajištění zařízení staveniště, a to podle potřeby na řádné provedení díla včetně jeho likvidace; </w:t>
      </w:r>
    </w:p>
    <w:p w:rsidR="00937FE1" w:rsidRPr="002D67DD" w:rsidRDefault="00937FE1" w:rsidP="00937FE1">
      <w:pPr>
        <w:numPr>
          <w:ilvl w:val="0"/>
          <w:numId w:val="3"/>
        </w:numPr>
        <w:jc w:val="both"/>
        <w:rPr>
          <w:sz w:val="22"/>
        </w:rPr>
      </w:pPr>
      <w:r>
        <w:rPr>
          <w:sz w:val="22"/>
        </w:rPr>
        <w:t>označení stavby v souladu s pravidly operačního programu dle článku X. odst. 10.7</w:t>
      </w:r>
      <w:r w:rsidR="006875A1">
        <w:rPr>
          <w:sz w:val="22"/>
        </w:rPr>
        <w:t> </w:t>
      </w:r>
      <w:r>
        <w:rPr>
          <w:sz w:val="22"/>
        </w:rPr>
        <w:t>smlouvy po</w:t>
      </w:r>
      <w:r w:rsidR="00BF1AF9">
        <w:rPr>
          <w:sz w:val="22"/>
        </w:rPr>
        <w:t xml:space="preserve"> celou dobu realizace stavby;</w:t>
      </w:r>
    </w:p>
    <w:p w:rsidR="003D5405" w:rsidRPr="00465A21" w:rsidRDefault="003D5405" w:rsidP="005C3603">
      <w:pPr>
        <w:numPr>
          <w:ilvl w:val="0"/>
          <w:numId w:val="3"/>
        </w:numPr>
        <w:jc w:val="both"/>
        <w:rPr>
          <w:sz w:val="22"/>
        </w:rPr>
      </w:pPr>
      <w:r w:rsidRPr="00465A21">
        <w:rPr>
          <w:sz w:val="22"/>
        </w:rPr>
        <w:t>provedení opatření při realizaci stavby vyplývající z umístění a návaznosti stavby a</w:t>
      </w:r>
      <w:r w:rsidR="006875A1">
        <w:rPr>
          <w:sz w:val="22"/>
        </w:rPr>
        <w:t> </w:t>
      </w:r>
      <w:r w:rsidRPr="00465A21">
        <w:rPr>
          <w:sz w:val="22"/>
        </w:rPr>
        <w:t xml:space="preserve">zohledňující tyto skutečnosti: </w:t>
      </w:r>
    </w:p>
    <w:p w:rsidR="001C6D18" w:rsidRPr="00465A21" w:rsidRDefault="003D5405" w:rsidP="002451FA">
      <w:pPr>
        <w:pStyle w:val="Zkladntext2"/>
        <w:numPr>
          <w:ilvl w:val="0"/>
          <w:numId w:val="52"/>
        </w:numPr>
        <w:tabs>
          <w:tab w:val="left" w:pos="1418"/>
        </w:tabs>
      </w:pPr>
      <w:r w:rsidRPr="00465A21">
        <w:t>komunikace a plochy v okolí místa provádění</w:t>
      </w:r>
      <w:r w:rsidR="00F725D0" w:rsidRPr="00465A21">
        <w:t xml:space="preserve"> díla nelze využít jako skládky </w:t>
      </w:r>
      <w:r w:rsidRPr="00465A21">
        <w:t>materiálu</w:t>
      </w:r>
      <w:r w:rsidR="0081442F" w:rsidRPr="00465A21">
        <w:t xml:space="preserve">; </w:t>
      </w:r>
      <w:r w:rsidR="001C6D18" w:rsidRPr="00465A21">
        <w:t xml:space="preserve"> </w:t>
      </w:r>
    </w:p>
    <w:p w:rsidR="002D67DD" w:rsidRPr="00FE7F57" w:rsidRDefault="003D5405" w:rsidP="002451FA">
      <w:pPr>
        <w:pStyle w:val="Zkladntext2"/>
        <w:numPr>
          <w:ilvl w:val="0"/>
          <w:numId w:val="52"/>
        </w:numPr>
      </w:pPr>
      <w:r w:rsidRPr="00465A21">
        <w:t>prostor místa provádění díla nelze bez dalšího opatření využít k umístění sociálního a hygienického zařízení zhotovitele</w:t>
      </w:r>
      <w:r w:rsidR="00E213B3">
        <w:t>,</w:t>
      </w:r>
    </w:p>
    <w:p w:rsidR="003D5405" w:rsidRDefault="003D5405" w:rsidP="005C3603">
      <w:pPr>
        <w:numPr>
          <w:ilvl w:val="0"/>
          <w:numId w:val="3"/>
        </w:numPr>
        <w:jc w:val="both"/>
        <w:rPr>
          <w:sz w:val="22"/>
        </w:rPr>
      </w:pPr>
      <w:r w:rsidRPr="00465A21">
        <w:rPr>
          <w:sz w:val="22"/>
        </w:rPr>
        <w:lastRenderedPageBreak/>
        <w:t>dodání dokumentace skutečného provedení díla, včetně dokladové části</w:t>
      </w:r>
      <w:r w:rsidR="005B65C7" w:rsidRPr="00465A21">
        <w:rPr>
          <w:sz w:val="22"/>
        </w:rPr>
        <w:t xml:space="preserve"> a návrhů provozních řádů</w:t>
      </w:r>
      <w:r w:rsidR="006A03FA">
        <w:rPr>
          <w:sz w:val="22"/>
        </w:rPr>
        <w:t>, vše v českém jazyce</w:t>
      </w:r>
      <w:r w:rsidR="00140500">
        <w:rPr>
          <w:sz w:val="22"/>
        </w:rPr>
        <w:t>, ve</w:t>
      </w:r>
      <w:r w:rsidR="00F74C5D">
        <w:rPr>
          <w:sz w:val="22"/>
        </w:rPr>
        <w:t xml:space="preserve"> </w:t>
      </w:r>
      <w:r w:rsidR="00140500">
        <w:rPr>
          <w:sz w:val="22"/>
        </w:rPr>
        <w:t>třech</w:t>
      </w:r>
      <w:r w:rsidR="00B81EB9">
        <w:rPr>
          <w:sz w:val="22"/>
        </w:rPr>
        <w:t xml:space="preserve"> </w:t>
      </w:r>
      <w:r w:rsidR="00140500">
        <w:rPr>
          <w:sz w:val="22"/>
        </w:rPr>
        <w:t xml:space="preserve">vyhotoveních v listinné </w:t>
      </w:r>
      <w:r w:rsidR="00F12F30">
        <w:rPr>
          <w:sz w:val="22"/>
        </w:rPr>
        <w:t>(tištěné)</w:t>
      </w:r>
      <w:r w:rsidR="00E213B3">
        <w:rPr>
          <w:sz w:val="22"/>
        </w:rPr>
        <w:t xml:space="preserve"> a</w:t>
      </w:r>
      <w:r w:rsidR="006875A1">
        <w:rPr>
          <w:sz w:val="22"/>
        </w:rPr>
        <w:t> </w:t>
      </w:r>
      <w:r w:rsidR="00140500">
        <w:rPr>
          <w:sz w:val="22"/>
        </w:rPr>
        <w:t>1 x</w:t>
      </w:r>
      <w:r w:rsidR="00E213B3">
        <w:rPr>
          <w:sz w:val="22"/>
        </w:rPr>
        <w:t xml:space="preserve"> v elektronické podobě </w:t>
      </w:r>
      <w:r w:rsidR="006A03FA">
        <w:rPr>
          <w:sz w:val="22"/>
        </w:rPr>
        <w:t>ve formátech, které je objednatel schopen přijmout (tj.</w:t>
      </w:r>
      <w:r w:rsidR="003D0A6E">
        <w:rPr>
          <w:sz w:val="22"/>
        </w:rPr>
        <w:t xml:space="preserve"> </w:t>
      </w:r>
      <w:r w:rsidR="00E213B3" w:rsidRPr="00246D62">
        <w:rPr>
          <w:sz w:val="22"/>
        </w:rPr>
        <w:t>formá</w:t>
      </w:r>
      <w:r w:rsidR="00BF1AF9">
        <w:rPr>
          <w:sz w:val="22"/>
        </w:rPr>
        <w:t>ty *.doc, *.xls, *.dwg a *.pdf);</w:t>
      </w:r>
      <w:r w:rsidR="006A03FA" w:rsidRPr="00246D62">
        <w:rPr>
          <w:sz w:val="22"/>
        </w:rPr>
        <w:t xml:space="preserve">  </w:t>
      </w:r>
      <w:r w:rsidRPr="00246D62">
        <w:rPr>
          <w:sz w:val="22"/>
        </w:rPr>
        <w:t xml:space="preserve"> </w:t>
      </w:r>
    </w:p>
    <w:p w:rsidR="002D67DD" w:rsidRPr="002D67DD" w:rsidRDefault="002D67DD" w:rsidP="002D67DD">
      <w:pPr>
        <w:numPr>
          <w:ilvl w:val="0"/>
          <w:numId w:val="3"/>
        </w:numPr>
        <w:jc w:val="both"/>
        <w:rPr>
          <w:sz w:val="22"/>
          <w:szCs w:val="22"/>
        </w:rPr>
      </w:pPr>
      <w:r w:rsidRPr="002D67DD">
        <w:rPr>
          <w:sz w:val="22"/>
          <w:szCs w:val="22"/>
        </w:rPr>
        <w:t>organizace a provedení úspěšných individuálních zkoušek díla (zejména provozních zkoušek technického zařízení, výchozí revize elektrického zařízení a dalších potřebných zkoušek) a provádění a obstarávání potřebných revizí a měření prokazujících kvalitu funkčnost díla nebo jeho jednotlivých částí a zařízení s ohledem na nezávadnost ve vztahu k životnímu prostředí (hluk, vibrace,</w:t>
      </w:r>
      <w:r w:rsidR="00BF1AF9">
        <w:rPr>
          <w:sz w:val="22"/>
          <w:szCs w:val="22"/>
        </w:rPr>
        <w:t xml:space="preserve"> emise apod.);</w:t>
      </w:r>
    </w:p>
    <w:p w:rsidR="002D67DD" w:rsidRPr="002D67DD" w:rsidRDefault="002D67DD" w:rsidP="002D67DD">
      <w:pPr>
        <w:numPr>
          <w:ilvl w:val="0"/>
          <w:numId w:val="3"/>
        </w:numPr>
        <w:jc w:val="both"/>
        <w:rPr>
          <w:sz w:val="22"/>
          <w:szCs w:val="22"/>
        </w:rPr>
      </w:pPr>
      <w:r w:rsidRPr="002D67DD">
        <w:rPr>
          <w:sz w:val="22"/>
          <w:szCs w:val="22"/>
        </w:rPr>
        <w:t>zajištění všech činností souvisejících s komplexním vyzkoušením stav</w:t>
      </w:r>
      <w:r w:rsidR="00BF1AF9">
        <w:rPr>
          <w:sz w:val="22"/>
          <w:szCs w:val="22"/>
        </w:rPr>
        <w:t>by a jejím předáním objednateli;</w:t>
      </w:r>
    </w:p>
    <w:p w:rsidR="002D67DD" w:rsidRPr="007E5C82" w:rsidRDefault="002D67DD" w:rsidP="007E5C82">
      <w:pPr>
        <w:numPr>
          <w:ilvl w:val="0"/>
          <w:numId w:val="3"/>
        </w:numPr>
        <w:jc w:val="both"/>
        <w:rPr>
          <w:sz w:val="22"/>
          <w:szCs w:val="22"/>
        </w:rPr>
      </w:pPr>
      <w:r w:rsidRPr="002D67DD">
        <w:rPr>
          <w:sz w:val="22"/>
          <w:szCs w:val="22"/>
        </w:rPr>
        <w:t>účast zástupců zhotovitele případně jeho poddodavatelů na uvedení stavby do provozu, doladění nastavení</w:t>
      </w:r>
      <w:r w:rsidR="00D6165A">
        <w:rPr>
          <w:sz w:val="22"/>
          <w:szCs w:val="22"/>
        </w:rPr>
        <w:t xml:space="preserve"> </w:t>
      </w:r>
      <w:r w:rsidRPr="002D67DD">
        <w:rPr>
          <w:sz w:val="22"/>
          <w:szCs w:val="22"/>
        </w:rPr>
        <w:t>a</w:t>
      </w:r>
      <w:r w:rsidR="00D6165A">
        <w:rPr>
          <w:sz w:val="22"/>
          <w:szCs w:val="22"/>
        </w:rPr>
        <w:t xml:space="preserve"> </w:t>
      </w:r>
      <w:r w:rsidRPr="002D67DD">
        <w:rPr>
          <w:sz w:val="22"/>
          <w:szCs w:val="22"/>
        </w:rPr>
        <w:t>doprogramování jednotlivých systémů zařízení a ovládacích prvků dle požadavků objednatele na základě výsledků komplexního vyzkoušení stavby;</w:t>
      </w:r>
    </w:p>
    <w:p w:rsidR="00937FE1" w:rsidRPr="007E5C82" w:rsidRDefault="00937FE1" w:rsidP="00937FE1">
      <w:pPr>
        <w:numPr>
          <w:ilvl w:val="0"/>
          <w:numId w:val="3"/>
        </w:numPr>
        <w:jc w:val="both"/>
        <w:rPr>
          <w:sz w:val="22"/>
        </w:rPr>
      </w:pPr>
      <w:r w:rsidRPr="00465A21">
        <w:rPr>
          <w:sz w:val="22"/>
        </w:rPr>
        <w:t>provedení závěrečného úklidu místa provedení d</w:t>
      </w:r>
      <w:r>
        <w:rPr>
          <w:sz w:val="22"/>
        </w:rPr>
        <w:t xml:space="preserve">íla </w:t>
      </w:r>
      <w:r w:rsidRPr="00465A21">
        <w:rPr>
          <w:sz w:val="22"/>
        </w:rPr>
        <w:t>dle této smlouvy (úklid budov bude proveden dle položek ÚRS PRAHA, a.s.</w:t>
      </w:r>
      <w:r>
        <w:rPr>
          <w:sz w:val="22"/>
        </w:rPr>
        <w:t>,</w:t>
      </w:r>
      <w:r w:rsidRPr="00465A21">
        <w:rPr>
          <w:sz w:val="22"/>
        </w:rPr>
        <w:t xml:space="preserve"> </w:t>
      </w:r>
      <w:r>
        <w:rPr>
          <w:sz w:val="22"/>
        </w:rPr>
        <w:t xml:space="preserve">IČO: 471 15 645, </w:t>
      </w:r>
      <w:r w:rsidRPr="00465A21">
        <w:rPr>
          <w:sz w:val="22"/>
        </w:rPr>
        <w:t xml:space="preserve">č. 952901111 a 952901114); </w:t>
      </w:r>
    </w:p>
    <w:p w:rsidR="003D5405" w:rsidRPr="00465A21" w:rsidRDefault="003D5405" w:rsidP="005C3603">
      <w:pPr>
        <w:numPr>
          <w:ilvl w:val="0"/>
          <w:numId w:val="3"/>
        </w:numPr>
        <w:jc w:val="both"/>
        <w:rPr>
          <w:sz w:val="22"/>
        </w:rPr>
      </w:pPr>
      <w:r w:rsidRPr="00465A21">
        <w:rPr>
          <w:sz w:val="22"/>
        </w:rPr>
        <w:t xml:space="preserve">zajištění uložení stavební suti a ekologická likvidace stavebních odpadů a doložení dokladů o této likvidaci, včetně úhrady poplatků za toto uložení, likvidaci a dopravu; </w:t>
      </w:r>
    </w:p>
    <w:p w:rsidR="00483904" w:rsidRPr="00995570" w:rsidRDefault="00483904" w:rsidP="00B863E2">
      <w:pPr>
        <w:numPr>
          <w:ilvl w:val="0"/>
          <w:numId w:val="3"/>
        </w:numPr>
        <w:jc w:val="both"/>
        <w:rPr>
          <w:sz w:val="22"/>
        </w:rPr>
      </w:pPr>
      <w:r w:rsidRPr="00995570">
        <w:rPr>
          <w:sz w:val="22"/>
        </w:rPr>
        <w:t>zajištění geodetického zaměření realizované stavby včetně zpracování podkladů pro vklad novostavby do katastru</w:t>
      </w:r>
      <w:r w:rsidR="004759FC" w:rsidRPr="00995570">
        <w:rPr>
          <w:sz w:val="22"/>
        </w:rPr>
        <w:t xml:space="preserve"> a geometrického plánu</w:t>
      </w:r>
      <w:r w:rsidR="007E5C82">
        <w:rPr>
          <w:sz w:val="22"/>
        </w:rPr>
        <w:t>, geodetické zaměření skutečného provedení stavby (včetně stavebních a inženýrských sítí) a zanesení do digitální technické mapy města</w:t>
      </w:r>
      <w:r w:rsidR="00BF1AF9">
        <w:rPr>
          <w:sz w:val="22"/>
        </w:rPr>
        <w:t>;</w:t>
      </w:r>
      <w:r w:rsidR="007E5C82">
        <w:rPr>
          <w:sz w:val="22"/>
        </w:rPr>
        <w:t xml:space="preserve"> </w:t>
      </w:r>
    </w:p>
    <w:p w:rsidR="00126C00" w:rsidRDefault="00FE1520" w:rsidP="001613D9">
      <w:pPr>
        <w:numPr>
          <w:ilvl w:val="0"/>
          <w:numId w:val="3"/>
        </w:numPr>
        <w:jc w:val="both"/>
        <w:rPr>
          <w:sz w:val="22"/>
        </w:rPr>
      </w:pPr>
      <w:r w:rsidRPr="00995570">
        <w:rPr>
          <w:sz w:val="22"/>
        </w:rPr>
        <w:t xml:space="preserve">zajištění fotodokumentace </w:t>
      </w:r>
      <w:r w:rsidR="00126C00" w:rsidRPr="00995570">
        <w:rPr>
          <w:sz w:val="22"/>
        </w:rPr>
        <w:t>z</w:t>
      </w:r>
      <w:r w:rsidR="00995570">
        <w:rPr>
          <w:sz w:val="22"/>
        </w:rPr>
        <w:t xml:space="preserve"> průběhu </w:t>
      </w:r>
      <w:r w:rsidR="00126C00" w:rsidRPr="00995570">
        <w:rPr>
          <w:sz w:val="22"/>
        </w:rPr>
        <w:t>prací a její předání v jednom vyhotovení v</w:t>
      </w:r>
      <w:r w:rsidR="006875A1">
        <w:rPr>
          <w:sz w:val="22"/>
        </w:rPr>
        <w:t> </w:t>
      </w:r>
      <w:r w:rsidR="00126C00" w:rsidRPr="00995570">
        <w:rPr>
          <w:sz w:val="22"/>
        </w:rPr>
        <w:t>digitální</w:t>
      </w:r>
      <w:r w:rsidR="00BF1AF9">
        <w:rPr>
          <w:sz w:val="22"/>
        </w:rPr>
        <w:t xml:space="preserve"> </w:t>
      </w:r>
      <w:r w:rsidR="00126C00" w:rsidRPr="00995570">
        <w:rPr>
          <w:sz w:val="22"/>
        </w:rPr>
        <w:t>formě objednateli, a</w:t>
      </w:r>
      <w:r w:rsidR="002675EA" w:rsidRPr="00995570">
        <w:rPr>
          <w:sz w:val="22"/>
        </w:rPr>
        <w:t xml:space="preserve"> </w:t>
      </w:r>
      <w:r w:rsidR="00126C00" w:rsidRPr="00995570">
        <w:rPr>
          <w:sz w:val="22"/>
        </w:rPr>
        <w:t>to v </w:t>
      </w:r>
      <w:r w:rsidR="002675EA" w:rsidRPr="00995570">
        <w:rPr>
          <w:sz w:val="22"/>
        </w:rPr>
        <w:t xml:space="preserve"> </w:t>
      </w:r>
      <w:r w:rsidR="00B82D1F">
        <w:rPr>
          <w:sz w:val="22"/>
        </w:rPr>
        <w:t xml:space="preserve"> </w:t>
      </w:r>
      <w:r w:rsidR="00126C00" w:rsidRPr="00995570">
        <w:rPr>
          <w:sz w:val="22"/>
        </w:rPr>
        <w:t xml:space="preserve">rozsahu min. </w:t>
      </w:r>
      <w:r w:rsidR="007A4ADD" w:rsidRPr="00995570">
        <w:rPr>
          <w:b/>
          <w:sz w:val="22"/>
        </w:rPr>
        <w:t>5</w:t>
      </w:r>
      <w:r w:rsidR="00126C00" w:rsidRPr="00995570">
        <w:rPr>
          <w:sz w:val="22"/>
        </w:rPr>
        <w:t xml:space="preserve">  ks  fotografií </w:t>
      </w:r>
      <w:r w:rsidR="00991B21">
        <w:rPr>
          <w:sz w:val="22"/>
        </w:rPr>
        <w:t xml:space="preserve">zachycujících obecně postup výstavby </w:t>
      </w:r>
      <w:r w:rsidR="00126C00" w:rsidRPr="00995570">
        <w:rPr>
          <w:sz w:val="22"/>
        </w:rPr>
        <w:t>z každého dne, kdy budou práce prováděny, a</w:t>
      </w:r>
      <w:r w:rsidR="00991B21">
        <w:rPr>
          <w:sz w:val="22"/>
        </w:rPr>
        <w:t xml:space="preserve"> dále fotografie zachycující </w:t>
      </w:r>
      <w:r w:rsidR="00126C00" w:rsidRPr="00995570">
        <w:rPr>
          <w:sz w:val="22"/>
        </w:rPr>
        <w:t>konstrukce a práce, které budou dalšími pracemi zakryty</w:t>
      </w:r>
      <w:r w:rsidR="00991B21">
        <w:rPr>
          <w:sz w:val="22"/>
        </w:rPr>
        <w:t xml:space="preserve"> v počtu nezbytném pro zdokumentování</w:t>
      </w:r>
      <w:r w:rsidR="00937FE1">
        <w:rPr>
          <w:sz w:val="22"/>
        </w:rPr>
        <w:t xml:space="preserve"> zakrývaných konstrukcí a prací</w:t>
      </w:r>
      <w:r w:rsidR="00BF1AF9">
        <w:rPr>
          <w:sz w:val="22"/>
        </w:rPr>
        <w:t>;</w:t>
      </w:r>
    </w:p>
    <w:p w:rsidR="002D67DD" w:rsidRPr="002D67DD" w:rsidRDefault="002D67DD" w:rsidP="002D67DD">
      <w:pPr>
        <w:numPr>
          <w:ilvl w:val="0"/>
          <w:numId w:val="3"/>
        </w:numPr>
        <w:jc w:val="both"/>
        <w:rPr>
          <w:sz w:val="22"/>
          <w:szCs w:val="22"/>
        </w:rPr>
      </w:pPr>
      <w:r w:rsidRPr="002D67DD">
        <w:rPr>
          <w:sz w:val="22"/>
          <w:szCs w:val="22"/>
        </w:rPr>
        <w:t xml:space="preserve">zaškolení určených pracovníků objednatele či třetích osob a obsluhy technologických zařízení k řádnému užívání díla;  </w:t>
      </w:r>
    </w:p>
    <w:p w:rsidR="002D67DD" w:rsidRPr="002D67DD" w:rsidRDefault="002D67DD" w:rsidP="004759FC">
      <w:pPr>
        <w:numPr>
          <w:ilvl w:val="0"/>
          <w:numId w:val="3"/>
        </w:numPr>
        <w:jc w:val="both"/>
        <w:rPr>
          <w:sz w:val="22"/>
          <w:szCs w:val="22"/>
        </w:rPr>
      </w:pPr>
      <w:r w:rsidRPr="002D67DD">
        <w:rPr>
          <w:sz w:val="22"/>
          <w:szCs w:val="22"/>
        </w:rPr>
        <w:t>součinnost při zajištění kolaudace díla dle této smlouvy, včetně účasti zhotovitele případně jeho poddodavatelů při kolaudačním řízení na vyzvání objednatele</w:t>
      </w:r>
      <w:r w:rsidR="00020048" w:rsidRPr="002D67DD">
        <w:rPr>
          <w:sz w:val="22"/>
          <w:szCs w:val="22"/>
        </w:rPr>
        <w:t>;</w:t>
      </w:r>
      <w:r w:rsidRPr="002D67DD">
        <w:rPr>
          <w:sz w:val="22"/>
          <w:szCs w:val="22"/>
        </w:rPr>
        <w:t xml:space="preserve"> </w:t>
      </w:r>
    </w:p>
    <w:p w:rsidR="002D67DD" w:rsidRPr="00020048" w:rsidRDefault="00FE1520" w:rsidP="00371627">
      <w:pPr>
        <w:numPr>
          <w:ilvl w:val="0"/>
          <w:numId w:val="3"/>
        </w:numPr>
        <w:jc w:val="both"/>
        <w:rPr>
          <w:sz w:val="22"/>
        </w:rPr>
      </w:pPr>
      <w:r w:rsidRPr="00995570">
        <w:rPr>
          <w:sz w:val="22"/>
        </w:rPr>
        <w:t>zpracování návrhů provozních řádů příslušných zařízení</w:t>
      </w:r>
      <w:r w:rsidR="007E5C82">
        <w:rPr>
          <w:sz w:val="22"/>
        </w:rPr>
        <w:t xml:space="preserve"> zhotovitelem stavby</w:t>
      </w:r>
      <w:r w:rsidRPr="00995570">
        <w:rPr>
          <w:sz w:val="22"/>
        </w:rPr>
        <w:t xml:space="preserve">, </w:t>
      </w:r>
      <w:r w:rsidR="00483904" w:rsidRPr="00995570">
        <w:rPr>
          <w:sz w:val="22"/>
        </w:rPr>
        <w:t>vyhotovení uzamykacího systému – používání systému generálního klíče</w:t>
      </w:r>
      <w:r w:rsidR="00020048" w:rsidRPr="002D67DD">
        <w:rPr>
          <w:sz w:val="22"/>
          <w:szCs w:val="22"/>
        </w:rPr>
        <w:t>;</w:t>
      </w:r>
    </w:p>
    <w:p w:rsidR="007E5C82" w:rsidRDefault="007E5C82" w:rsidP="007E5C82">
      <w:pPr>
        <w:numPr>
          <w:ilvl w:val="0"/>
          <w:numId w:val="3"/>
        </w:numPr>
        <w:jc w:val="both"/>
        <w:rPr>
          <w:sz w:val="22"/>
        </w:rPr>
      </w:pPr>
      <w:r w:rsidRPr="00465A21">
        <w:rPr>
          <w:sz w:val="22"/>
        </w:rPr>
        <w:t xml:space="preserve">uvedení pozemků a komunikací případně dotčených výstavbou do původního stavu nebo do stavu dle podmínek stavebního povolení, úklid </w:t>
      </w:r>
      <w:r>
        <w:rPr>
          <w:sz w:val="22"/>
        </w:rPr>
        <w:t xml:space="preserve">a vyklizení </w:t>
      </w:r>
      <w:r w:rsidRPr="00465A21">
        <w:rPr>
          <w:sz w:val="22"/>
        </w:rPr>
        <w:t>prostor dotčených výsta</w:t>
      </w:r>
      <w:r>
        <w:rPr>
          <w:sz w:val="22"/>
        </w:rPr>
        <w:t>vbou současně s dokončením díla</w:t>
      </w:r>
      <w:r w:rsidR="00020048" w:rsidRPr="002D67DD">
        <w:rPr>
          <w:sz w:val="22"/>
          <w:szCs w:val="22"/>
        </w:rPr>
        <w:t>;</w:t>
      </w:r>
    </w:p>
    <w:p w:rsidR="003D5405" w:rsidRPr="00465A21" w:rsidRDefault="003D5405">
      <w:pPr>
        <w:ind w:left="709"/>
        <w:jc w:val="both"/>
        <w:rPr>
          <w:sz w:val="22"/>
        </w:rPr>
      </w:pPr>
    </w:p>
    <w:p w:rsidR="003D5405" w:rsidRPr="00465A21" w:rsidRDefault="003D5405" w:rsidP="0014379B">
      <w:pPr>
        <w:ind w:left="709"/>
        <w:jc w:val="both"/>
        <w:rPr>
          <w:sz w:val="22"/>
        </w:rPr>
      </w:pPr>
      <w:r w:rsidRPr="00465A21">
        <w:rPr>
          <w:sz w:val="22"/>
        </w:rPr>
        <w:t xml:space="preserve">to vše v místě provádění díla dle </w:t>
      </w:r>
      <w:r w:rsidR="00E213B3">
        <w:rPr>
          <w:sz w:val="22"/>
        </w:rPr>
        <w:t xml:space="preserve">článku V. odst. 5.1 </w:t>
      </w:r>
      <w:r w:rsidRPr="00465A21">
        <w:rPr>
          <w:sz w:val="22"/>
        </w:rPr>
        <w:t xml:space="preserve">smlouvy, nevyplývá-li z povahy věci jinak. </w:t>
      </w:r>
    </w:p>
    <w:p w:rsidR="003D5405" w:rsidRPr="00465A21" w:rsidRDefault="003D5405" w:rsidP="0014379B">
      <w:pPr>
        <w:pStyle w:val="Zkladntextodsazen3"/>
        <w:ind w:left="709" w:firstLine="0"/>
      </w:pPr>
      <w:r w:rsidRPr="00465A21">
        <w:t xml:space="preserve">Dodávka díla dle předchozí věty je jako celek označována jako </w:t>
      </w:r>
      <w:r w:rsidRPr="004506DD">
        <w:rPr>
          <w:b/>
        </w:rPr>
        <w:t>„dílo“.</w:t>
      </w:r>
      <w:r w:rsidRPr="00465A21">
        <w:t xml:space="preserve"> </w:t>
      </w:r>
    </w:p>
    <w:p w:rsidR="003D5405" w:rsidRPr="00465A21" w:rsidRDefault="003D5405">
      <w:pPr>
        <w:jc w:val="both"/>
        <w:rPr>
          <w:sz w:val="22"/>
        </w:rPr>
      </w:pPr>
    </w:p>
    <w:p w:rsidR="003D5405" w:rsidRPr="00465A21" w:rsidRDefault="003D5405" w:rsidP="002451FA">
      <w:pPr>
        <w:pStyle w:val="Zkladntextodsazen3"/>
        <w:numPr>
          <w:ilvl w:val="0"/>
          <w:numId w:val="9"/>
        </w:numPr>
      </w:pPr>
      <w:r w:rsidRPr="00465A21">
        <w:t>Dílo bude provedeno v rozsahu, způsobem a v jakosti stanovené:</w:t>
      </w:r>
    </w:p>
    <w:p w:rsidR="003D5405" w:rsidRPr="00465A21" w:rsidRDefault="003D5405">
      <w:pPr>
        <w:ind w:left="284"/>
        <w:jc w:val="both"/>
        <w:rPr>
          <w:sz w:val="22"/>
        </w:rPr>
      </w:pPr>
    </w:p>
    <w:p w:rsidR="003D5405" w:rsidRPr="00754BD1" w:rsidRDefault="003D5405" w:rsidP="002451FA">
      <w:pPr>
        <w:pStyle w:val="Znaka"/>
        <w:widowControl/>
        <w:numPr>
          <w:ilvl w:val="0"/>
          <w:numId w:val="39"/>
        </w:numPr>
        <w:jc w:val="both"/>
        <w:rPr>
          <w:rFonts w:ascii="Times New Roman" w:hAnsi="Times New Roman"/>
          <w:color w:val="auto"/>
        </w:rPr>
      </w:pPr>
      <w:r w:rsidRPr="00754BD1">
        <w:rPr>
          <w:rFonts w:ascii="Times New Roman" w:hAnsi="Times New Roman"/>
          <w:color w:val="auto"/>
        </w:rPr>
        <w:t>touto smlouvou</w:t>
      </w:r>
      <w:r w:rsidRPr="00754BD1">
        <w:rPr>
          <w:rFonts w:ascii="Times New Roman" w:hAnsi="Times New Roman"/>
          <w:color w:val="auto"/>
        </w:rPr>
        <w:sym w:font="Symbol" w:char="F03B"/>
      </w:r>
      <w:r w:rsidRPr="00754BD1">
        <w:rPr>
          <w:rFonts w:ascii="Times New Roman" w:hAnsi="Times New Roman"/>
          <w:color w:val="auto"/>
        </w:rPr>
        <w:t xml:space="preserve"> </w:t>
      </w:r>
    </w:p>
    <w:p w:rsidR="0082075E" w:rsidRPr="00F51561" w:rsidRDefault="003D5405" w:rsidP="002451FA">
      <w:pPr>
        <w:pStyle w:val="Znaka"/>
        <w:widowControl/>
        <w:numPr>
          <w:ilvl w:val="0"/>
          <w:numId w:val="39"/>
        </w:numPr>
        <w:jc w:val="both"/>
        <w:rPr>
          <w:rFonts w:ascii="Times New Roman" w:hAnsi="Times New Roman"/>
          <w:color w:val="auto"/>
        </w:rPr>
      </w:pPr>
      <w:r w:rsidRPr="00863B94">
        <w:rPr>
          <w:rFonts w:ascii="Times New Roman" w:hAnsi="Times New Roman"/>
          <w:color w:val="auto"/>
          <w:szCs w:val="22"/>
        </w:rPr>
        <w:t xml:space="preserve">projektovou dokumentací označenou </w:t>
      </w:r>
      <w:r w:rsidR="00C30891">
        <w:rPr>
          <w:rFonts w:ascii="Times New Roman" w:hAnsi="Times New Roman"/>
          <w:color w:val="auto"/>
          <w:szCs w:val="22"/>
        </w:rPr>
        <w:t>s</w:t>
      </w:r>
      <w:r w:rsidR="00C73A6A">
        <w:rPr>
          <w:rFonts w:ascii="Times New Roman" w:hAnsi="Times New Roman"/>
          <w:color w:val="auto"/>
          <w:szCs w:val="22"/>
        </w:rPr>
        <w:t xml:space="preserve"> názvem</w:t>
      </w:r>
      <w:r w:rsidRPr="00863B94">
        <w:rPr>
          <w:rFonts w:ascii="Times New Roman" w:hAnsi="Times New Roman"/>
          <w:color w:val="auto"/>
          <w:szCs w:val="22"/>
        </w:rPr>
        <w:t xml:space="preserve"> </w:t>
      </w:r>
      <w:r w:rsidR="00D6165A">
        <w:rPr>
          <w:rFonts w:ascii="Times New Roman" w:hAnsi="Times New Roman"/>
          <w:b/>
          <w:i/>
        </w:rPr>
        <w:t>„V</w:t>
      </w:r>
      <w:r w:rsidR="00751103">
        <w:rPr>
          <w:rFonts w:ascii="Times New Roman" w:hAnsi="Times New Roman"/>
          <w:b/>
          <w:i/>
        </w:rPr>
        <w:t xml:space="preserve">ýstavba Rodinného </w:t>
      </w:r>
      <w:r w:rsidR="00F61648" w:rsidRPr="00F51561">
        <w:rPr>
          <w:rFonts w:ascii="Times New Roman" w:hAnsi="Times New Roman"/>
          <w:b/>
          <w:i/>
        </w:rPr>
        <w:t>domu Aš,</w:t>
      </w:r>
      <w:r w:rsidR="002451FA" w:rsidRPr="00F51561">
        <w:rPr>
          <w:rFonts w:ascii="Times New Roman" w:hAnsi="Times New Roman"/>
          <w:b/>
          <w:i/>
        </w:rPr>
        <w:t xml:space="preserve"> </w:t>
      </w:r>
      <w:r w:rsidR="00F61648" w:rsidRPr="00F51561">
        <w:rPr>
          <w:rFonts w:ascii="Times New Roman" w:hAnsi="Times New Roman"/>
          <w:b/>
          <w:i/>
        </w:rPr>
        <w:t>ulice Všehrdova“</w:t>
      </w:r>
      <w:r w:rsidRPr="00F51561">
        <w:rPr>
          <w:rFonts w:ascii="Times New Roman" w:hAnsi="Times New Roman"/>
          <w:color w:val="auto"/>
        </w:rPr>
        <w:t xml:space="preserve"> pro provádění díla zpracovanou společností </w:t>
      </w:r>
      <w:r w:rsidR="00F51561" w:rsidRPr="00F51561">
        <w:rPr>
          <w:rFonts w:ascii="Times New Roman" w:hAnsi="Times New Roman"/>
          <w:b/>
          <w:szCs w:val="22"/>
        </w:rPr>
        <w:t xml:space="preserve">M PROJEKT, </w:t>
      </w:r>
      <w:r w:rsidR="00F51561" w:rsidRPr="00F51561">
        <w:rPr>
          <w:rFonts w:ascii="Times New Roman" w:hAnsi="Times New Roman"/>
          <w:szCs w:val="22"/>
        </w:rPr>
        <w:t xml:space="preserve"> IČO: </w:t>
      </w:r>
      <w:r w:rsidR="00D6165A">
        <w:rPr>
          <w:rFonts w:ascii="Times New Roman" w:hAnsi="Times New Roman"/>
          <w:szCs w:val="22"/>
        </w:rPr>
        <w:t>12399019</w:t>
      </w:r>
      <w:r w:rsidR="00F51561" w:rsidRPr="00F51561">
        <w:rPr>
          <w:rFonts w:ascii="Times New Roman" w:hAnsi="Times New Roman"/>
          <w:szCs w:val="22"/>
        </w:rPr>
        <w:t>, nám. Krále Jiřího z Poděbrad 5, 350 0</w:t>
      </w:r>
      <w:r w:rsidR="00D6165A">
        <w:rPr>
          <w:rFonts w:ascii="Times New Roman" w:hAnsi="Times New Roman"/>
          <w:szCs w:val="22"/>
        </w:rPr>
        <w:t>1</w:t>
      </w:r>
      <w:r w:rsidR="00F51561" w:rsidRPr="00F51561">
        <w:rPr>
          <w:rFonts w:ascii="Times New Roman" w:hAnsi="Times New Roman"/>
          <w:szCs w:val="22"/>
        </w:rPr>
        <w:t xml:space="preserve"> Cheb</w:t>
      </w:r>
      <w:r w:rsidR="00E47DEE">
        <w:rPr>
          <w:rFonts w:ascii="Times New Roman" w:hAnsi="Times New Roman"/>
          <w:szCs w:val="22"/>
        </w:rPr>
        <w:t>,</w:t>
      </w:r>
      <w:r w:rsidR="00F51561" w:rsidRPr="00F51561">
        <w:rPr>
          <w:rFonts w:ascii="Times New Roman" w:hAnsi="Times New Roman"/>
          <w:color w:val="auto"/>
        </w:rPr>
        <w:t xml:space="preserve"> </w:t>
      </w:r>
      <w:r w:rsidRPr="00F51561">
        <w:rPr>
          <w:rFonts w:ascii="Times New Roman" w:hAnsi="Times New Roman"/>
          <w:color w:val="auto"/>
        </w:rPr>
        <w:t xml:space="preserve">v měsíci </w:t>
      </w:r>
      <w:r w:rsidR="00633D4C" w:rsidRPr="00F51561">
        <w:rPr>
          <w:rFonts w:ascii="Times New Roman" w:hAnsi="Times New Roman"/>
          <w:color w:val="auto"/>
        </w:rPr>
        <w:t xml:space="preserve"> </w:t>
      </w:r>
      <w:r w:rsidR="00D6165A">
        <w:rPr>
          <w:rFonts w:ascii="Times New Roman" w:hAnsi="Times New Roman"/>
          <w:color w:val="auto"/>
        </w:rPr>
        <w:t>0</w:t>
      </w:r>
      <w:r w:rsidR="00E1594C">
        <w:rPr>
          <w:rFonts w:ascii="Times New Roman" w:hAnsi="Times New Roman"/>
          <w:color w:val="auto"/>
        </w:rPr>
        <w:t>2</w:t>
      </w:r>
      <w:r w:rsidR="00F84B3F" w:rsidRPr="00F51561">
        <w:rPr>
          <w:rFonts w:ascii="Times New Roman" w:hAnsi="Times New Roman"/>
          <w:color w:val="auto"/>
        </w:rPr>
        <w:t>/</w:t>
      </w:r>
      <w:r w:rsidR="005E6A1C" w:rsidRPr="00F51561">
        <w:rPr>
          <w:rFonts w:ascii="Times New Roman" w:hAnsi="Times New Roman"/>
          <w:color w:val="auto"/>
        </w:rPr>
        <w:t xml:space="preserve">2014, </w:t>
      </w:r>
      <w:r w:rsidR="0081442F" w:rsidRPr="00F51561">
        <w:rPr>
          <w:rFonts w:ascii="Times New Roman" w:hAnsi="Times New Roman"/>
          <w:color w:val="auto"/>
        </w:rPr>
        <w:t>čí</w:t>
      </w:r>
      <w:r w:rsidRPr="00F51561">
        <w:rPr>
          <w:rFonts w:ascii="Times New Roman" w:hAnsi="Times New Roman"/>
          <w:color w:val="auto"/>
        </w:rPr>
        <w:t>slo zakázky</w:t>
      </w:r>
      <w:r w:rsidR="005E6A1C" w:rsidRPr="00F51561">
        <w:rPr>
          <w:rFonts w:ascii="Times New Roman" w:hAnsi="Times New Roman"/>
          <w:color w:val="auto"/>
        </w:rPr>
        <w:t xml:space="preserve"> </w:t>
      </w:r>
      <w:r w:rsidR="00D6165A">
        <w:rPr>
          <w:rFonts w:ascii="Times New Roman" w:hAnsi="Times New Roman"/>
          <w:color w:val="auto"/>
        </w:rPr>
        <w:t>12/2013</w:t>
      </w:r>
      <w:r w:rsidR="00285CF7" w:rsidRPr="00F51561">
        <w:rPr>
          <w:rFonts w:ascii="Times New Roman" w:hAnsi="Times New Roman"/>
          <w:color w:val="auto"/>
        </w:rPr>
        <w:t>,</w:t>
      </w:r>
      <w:r w:rsidR="005E6A1C" w:rsidRPr="00F51561">
        <w:rPr>
          <w:rFonts w:ascii="Times New Roman" w:hAnsi="Times New Roman"/>
          <w:color w:val="auto"/>
        </w:rPr>
        <w:t xml:space="preserve"> </w:t>
      </w:r>
      <w:r w:rsidR="0082075E" w:rsidRPr="00F51561">
        <w:rPr>
          <w:rFonts w:ascii="Times New Roman" w:hAnsi="Times New Roman"/>
          <w:color w:val="auto"/>
        </w:rPr>
        <w:t xml:space="preserve">zhotovitel je povinen jako odborně způsobilá osoba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veřejné zakázky;  </w:t>
      </w:r>
    </w:p>
    <w:p w:rsidR="00AE4880" w:rsidRPr="00884715" w:rsidRDefault="0081442F" w:rsidP="002451FA">
      <w:pPr>
        <w:pStyle w:val="Znaka"/>
        <w:widowControl/>
        <w:numPr>
          <w:ilvl w:val="0"/>
          <w:numId w:val="39"/>
        </w:numPr>
        <w:jc w:val="both"/>
        <w:rPr>
          <w:rFonts w:ascii="Times New Roman" w:hAnsi="Times New Roman"/>
          <w:color w:val="auto"/>
          <w:highlight w:val="yellow"/>
        </w:rPr>
      </w:pPr>
      <w:r w:rsidRPr="00F51561">
        <w:rPr>
          <w:rFonts w:ascii="Times New Roman" w:hAnsi="Times New Roman"/>
          <w:color w:val="auto"/>
        </w:rPr>
        <w:t xml:space="preserve">stavebním povolením vydaným </w:t>
      </w:r>
      <w:r w:rsidR="00B05492" w:rsidRPr="00F51561">
        <w:rPr>
          <w:rFonts w:ascii="Times New Roman" w:hAnsi="Times New Roman"/>
          <w:color w:val="auto"/>
        </w:rPr>
        <w:t>stavebním úřadem a úřadem územního plánování Městského úřadu Aš</w:t>
      </w:r>
      <w:r w:rsidR="00262CED" w:rsidRPr="00F51561">
        <w:rPr>
          <w:rFonts w:ascii="Times New Roman" w:hAnsi="Times New Roman"/>
          <w:color w:val="auto"/>
        </w:rPr>
        <w:t xml:space="preserve"> </w:t>
      </w:r>
      <w:r w:rsidR="003A7D14">
        <w:rPr>
          <w:rFonts w:ascii="Times New Roman" w:hAnsi="Times New Roman"/>
          <w:color w:val="auto"/>
        </w:rPr>
        <w:t>na akce:</w:t>
      </w:r>
    </w:p>
    <w:p w:rsidR="00F51561" w:rsidRPr="00F51561" w:rsidRDefault="00F51561" w:rsidP="0030520F">
      <w:pPr>
        <w:pStyle w:val="Znaka"/>
        <w:widowControl/>
        <w:ind w:left="0"/>
        <w:jc w:val="both"/>
        <w:rPr>
          <w:rFonts w:ascii="Times New Roman" w:hAnsi="Times New Roman"/>
          <w:color w:val="auto"/>
          <w:highlight w:val="yellow"/>
        </w:rPr>
      </w:pPr>
    </w:p>
    <w:p w:rsidR="00F51561" w:rsidRPr="00BA0122" w:rsidRDefault="00E1594C" w:rsidP="00BA0122">
      <w:pPr>
        <w:pStyle w:val="Odstavecseseznamem"/>
        <w:numPr>
          <w:ilvl w:val="0"/>
          <w:numId w:val="57"/>
        </w:numPr>
        <w:spacing w:line="276" w:lineRule="auto"/>
        <w:ind w:left="1776"/>
        <w:jc w:val="both"/>
        <w:rPr>
          <w:sz w:val="22"/>
          <w:szCs w:val="22"/>
        </w:rPr>
      </w:pPr>
      <w:r>
        <w:rPr>
          <w:b/>
          <w:sz w:val="22"/>
          <w:szCs w:val="22"/>
        </w:rPr>
        <w:lastRenderedPageBreak/>
        <w:t xml:space="preserve">Rodinný dům Aš, </w:t>
      </w:r>
      <w:r w:rsidR="00F51561" w:rsidRPr="00F51561">
        <w:rPr>
          <w:b/>
          <w:sz w:val="22"/>
          <w:szCs w:val="22"/>
        </w:rPr>
        <w:t xml:space="preserve">Všehrdova  </w:t>
      </w:r>
      <w:r w:rsidR="00F51561" w:rsidRPr="00F51561">
        <w:rPr>
          <w:sz w:val="22"/>
          <w:szCs w:val="22"/>
        </w:rPr>
        <w:t>-  č. j. SÚ/2014/3317/K ze dne 9.7.201</w:t>
      </w:r>
      <w:r w:rsidR="00884715">
        <w:rPr>
          <w:sz w:val="22"/>
          <w:szCs w:val="22"/>
        </w:rPr>
        <w:t>4</w:t>
      </w:r>
      <w:r w:rsidR="00F51561" w:rsidRPr="00F51561">
        <w:rPr>
          <w:sz w:val="22"/>
          <w:szCs w:val="22"/>
        </w:rPr>
        <w:t>, které nabylo právní moci dne 29.8.2014 a  prodloužení stavebního povolení č.j. SÚ/2016/3070/V ze dne 27.6.2016, které nabylo právní moci dne 16.7.2016 .</w:t>
      </w:r>
      <w:r w:rsidR="00F51561" w:rsidRPr="00BA0122">
        <w:rPr>
          <w:sz w:val="22"/>
          <w:szCs w:val="22"/>
        </w:rPr>
        <w:t xml:space="preserve">. </w:t>
      </w:r>
    </w:p>
    <w:p w:rsidR="00863B94" w:rsidRPr="00863B94" w:rsidRDefault="00863B94" w:rsidP="00884715">
      <w:pPr>
        <w:pStyle w:val="Znaka"/>
        <w:widowControl/>
        <w:ind w:left="1414"/>
        <w:jc w:val="both"/>
        <w:rPr>
          <w:rFonts w:ascii="Times New Roman" w:hAnsi="Times New Roman"/>
          <w:color w:val="auto"/>
        </w:rPr>
      </w:pPr>
    </w:p>
    <w:p w:rsidR="003D5405" w:rsidRPr="003C67BB" w:rsidRDefault="00F725D0" w:rsidP="002451FA">
      <w:pPr>
        <w:pStyle w:val="Znaka"/>
        <w:widowControl/>
        <w:numPr>
          <w:ilvl w:val="0"/>
          <w:numId w:val="39"/>
        </w:numPr>
        <w:jc w:val="both"/>
        <w:rPr>
          <w:rFonts w:ascii="Times New Roman" w:hAnsi="Times New Roman"/>
          <w:b/>
          <w:i/>
          <w:color w:val="auto"/>
          <w:szCs w:val="22"/>
        </w:rPr>
      </w:pPr>
      <w:r w:rsidRPr="00863B94">
        <w:rPr>
          <w:rFonts w:ascii="Times New Roman" w:hAnsi="Times New Roman"/>
          <w:color w:val="auto"/>
        </w:rPr>
        <w:t>zadávací dokumentací na veřejnou zakázku</w:t>
      </w:r>
      <w:r w:rsidR="003D5405" w:rsidRPr="00863B94">
        <w:rPr>
          <w:rFonts w:ascii="Times New Roman" w:hAnsi="Times New Roman"/>
          <w:color w:val="auto"/>
        </w:rPr>
        <w:t xml:space="preserve"> </w:t>
      </w:r>
      <w:r w:rsidR="00D027F6" w:rsidRPr="00863B94">
        <w:rPr>
          <w:rFonts w:ascii="Times New Roman" w:hAnsi="Times New Roman"/>
          <w:color w:val="auto"/>
        </w:rPr>
        <w:t xml:space="preserve">na </w:t>
      </w:r>
      <w:r w:rsidR="00D027F6" w:rsidRPr="00751103">
        <w:rPr>
          <w:rFonts w:ascii="Times New Roman" w:hAnsi="Times New Roman"/>
          <w:color w:val="auto"/>
        </w:rPr>
        <w:t>akci</w:t>
      </w:r>
      <w:r w:rsidR="00D027F6" w:rsidRPr="00863B94">
        <w:rPr>
          <w:rFonts w:ascii="Times New Roman" w:hAnsi="Times New Roman"/>
          <w:b/>
          <w:color w:val="auto"/>
        </w:rPr>
        <w:t xml:space="preserve"> </w:t>
      </w:r>
      <w:r w:rsidR="00C522DB">
        <w:rPr>
          <w:rFonts w:ascii="Times New Roman" w:hAnsi="Times New Roman"/>
          <w:b/>
          <w:color w:val="auto"/>
        </w:rPr>
        <w:t xml:space="preserve">s </w:t>
      </w:r>
      <w:r w:rsidR="00F61648" w:rsidRPr="00863B94">
        <w:rPr>
          <w:rFonts w:ascii="Times New Roman" w:hAnsi="Times New Roman"/>
        </w:rPr>
        <w:t>názve</w:t>
      </w:r>
      <w:r w:rsidR="00F61648" w:rsidRPr="00863B94">
        <w:rPr>
          <w:rFonts w:ascii="Times New Roman" w:hAnsi="Times New Roman"/>
          <w:i/>
        </w:rPr>
        <w:t>m</w:t>
      </w:r>
      <w:r w:rsidR="00F61648" w:rsidRPr="00863B94">
        <w:rPr>
          <w:rFonts w:ascii="Times New Roman" w:hAnsi="Times New Roman"/>
          <w:b/>
          <w:i/>
        </w:rPr>
        <w:t xml:space="preserve"> „</w:t>
      </w:r>
      <w:r w:rsidR="003C67BB" w:rsidRPr="00863B94">
        <w:rPr>
          <w:rFonts w:ascii="Times New Roman" w:hAnsi="Times New Roman"/>
          <w:b/>
        </w:rPr>
        <w:t>Rodinný dům Aš, Nedbalova a Rodinný dům Aš, Všehrdova“</w:t>
      </w:r>
      <w:r w:rsidR="003D5405" w:rsidRPr="00863B94">
        <w:rPr>
          <w:rFonts w:ascii="Times New Roman" w:hAnsi="Times New Roman"/>
          <w:b/>
          <w:i/>
          <w:color w:val="auto"/>
          <w:szCs w:val="22"/>
        </w:rPr>
        <w:t xml:space="preserve"> ze dne </w:t>
      </w:r>
      <w:r w:rsidR="00F46CC3">
        <w:rPr>
          <w:rFonts w:ascii="Times New Roman" w:hAnsi="Times New Roman"/>
          <w:b/>
          <w:i/>
          <w:color w:val="auto"/>
          <w:szCs w:val="22"/>
        </w:rPr>
        <w:t>05. 12. 2017</w:t>
      </w:r>
      <w:r w:rsidR="003D5405" w:rsidRPr="00863B94">
        <w:rPr>
          <w:rFonts w:ascii="Times New Roman" w:hAnsi="Times New Roman"/>
          <w:b/>
          <w:i/>
          <w:color w:val="auto"/>
          <w:szCs w:val="22"/>
        </w:rPr>
        <w:t xml:space="preserve">; </w:t>
      </w:r>
    </w:p>
    <w:p w:rsidR="003D5405" w:rsidRPr="00200EFE" w:rsidRDefault="003D5405" w:rsidP="00F46CC3">
      <w:pPr>
        <w:pStyle w:val="Znaka"/>
        <w:widowControl/>
        <w:numPr>
          <w:ilvl w:val="0"/>
          <w:numId w:val="39"/>
        </w:numPr>
        <w:jc w:val="both"/>
        <w:rPr>
          <w:rFonts w:ascii="Times New Roman" w:hAnsi="Times New Roman"/>
          <w:color w:val="auto"/>
          <w:szCs w:val="22"/>
        </w:rPr>
      </w:pPr>
      <w:r w:rsidRPr="00200EFE">
        <w:rPr>
          <w:rFonts w:ascii="Times New Roman" w:hAnsi="Times New Roman"/>
          <w:color w:val="auto"/>
          <w:szCs w:val="22"/>
        </w:rPr>
        <w:t xml:space="preserve">nabídkou zhotovitele díla ze dne </w:t>
      </w:r>
      <w:r w:rsidR="00F46CC3">
        <w:rPr>
          <w:rFonts w:ascii="Times New Roman" w:hAnsi="Times New Roman"/>
          <w:color w:val="auto"/>
          <w:szCs w:val="22"/>
        </w:rPr>
        <w:t>16. 01. 2018</w:t>
      </w:r>
    </w:p>
    <w:p w:rsidR="003D5405" w:rsidRPr="00754BD1" w:rsidRDefault="003D5405" w:rsidP="002451FA">
      <w:pPr>
        <w:pStyle w:val="Znaka"/>
        <w:widowControl/>
        <w:numPr>
          <w:ilvl w:val="0"/>
          <w:numId w:val="39"/>
        </w:numPr>
        <w:jc w:val="both"/>
        <w:rPr>
          <w:rFonts w:ascii="Times New Roman" w:hAnsi="Times New Roman"/>
          <w:color w:val="auto"/>
        </w:rPr>
      </w:pPr>
      <w:r w:rsidRPr="00754BD1">
        <w:rPr>
          <w:rFonts w:ascii="Times New Roman" w:hAnsi="Times New Roman"/>
          <w:color w:val="auto"/>
        </w:rPr>
        <w:t xml:space="preserve">obecně závaznými právními předpisy, ČSN, </w:t>
      </w:r>
      <w:r w:rsidR="00642279" w:rsidRPr="00754BD1">
        <w:rPr>
          <w:rFonts w:ascii="Times New Roman" w:hAnsi="Times New Roman"/>
          <w:color w:val="auto"/>
        </w:rPr>
        <w:t xml:space="preserve">EN, </w:t>
      </w:r>
      <w:r w:rsidRPr="00754BD1">
        <w:rPr>
          <w:rFonts w:ascii="Times New Roman" w:hAnsi="Times New Roman"/>
          <w:color w:val="auto"/>
        </w:rPr>
        <w:t>metodikami výrobců</w:t>
      </w:r>
      <w:r w:rsidR="005D59A8">
        <w:rPr>
          <w:rFonts w:ascii="Times New Roman" w:hAnsi="Times New Roman"/>
          <w:color w:val="auto"/>
        </w:rPr>
        <w:t>,</w:t>
      </w:r>
      <w:r w:rsidRPr="00754BD1">
        <w:rPr>
          <w:rFonts w:ascii="Times New Roman" w:hAnsi="Times New Roman"/>
          <w:color w:val="auto"/>
        </w:rPr>
        <w:t xml:space="preserve"> pokud neodporují právním předpisům a ČSN</w:t>
      </w:r>
      <w:r w:rsidR="00642279" w:rsidRPr="00754BD1">
        <w:rPr>
          <w:rFonts w:ascii="Times New Roman" w:hAnsi="Times New Roman"/>
          <w:color w:val="auto"/>
        </w:rPr>
        <w:t xml:space="preserve"> a EN</w:t>
      </w:r>
      <w:r w:rsidR="00E213B3" w:rsidRPr="00754BD1">
        <w:rPr>
          <w:rFonts w:ascii="Times New Roman" w:hAnsi="Times New Roman"/>
          <w:color w:val="auto"/>
        </w:rPr>
        <w:t>,</w:t>
      </w:r>
      <w:r w:rsidRPr="00754BD1">
        <w:rPr>
          <w:rFonts w:ascii="Times New Roman" w:hAnsi="Times New Roman"/>
          <w:color w:val="auto"/>
        </w:rPr>
        <w:t xml:space="preserve"> a veškerými písemnými pokyny a podklady předanými objednatelem zhotoviteli podle smlouvy a případnými pozdějšími změnami shora uvedené dokumentace, které byly vyvolány potřebami zjištěnými v průběhu provádění díla, jeho zkoušení, uvádění do provozu 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oprávněn upravit způsob provádění díla. </w:t>
      </w:r>
    </w:p>
    <w:p w:rsidR="00A80A7C" w:rsidRDefault="00A80A7C" w:rsidP="006338B5">
      <w:pPr>
        <w:ind w:left="680"/>
        <w:jc w:val="both"/>
        <w:rPr>
          <w:sz w:val="22"/>
        </w:rPr>
      </w:pPr>
    </w:p>
    <w:p w:rsidR="003D5405" w:rsidRDefault="003D5405" w:rsidP="0096026D">
      <w:pPr>
        <w:jc w:val="both"/>
        <w:rPr>
          <w:sz w:val="22"/>
        </w:rPr>
      </w:pPr>
      <w:r w:rsidRPr="00465A21">
        <w:rPr>
          <w:sz w:val="22"/>
        </w:rPr>
        <w:t>Dílo bude provedeno v  normové jakosti kvality dle platných ČSN</w:t>
      </w:r>
      <w:r w:rsidR="00C0797E" w:rsidRPr="00465A21">
        <w:rPr>
          <w:sz w:val="22"/>
        </w:rPr>
        <w:t xml:space="preserve"> s použitím výrobků nejvyšší kvalitativní třídy jakosti</w:t>
      </w:r>
      <w:r w:rsidRPr="00465A21">
        <w:rPr>
          <w:sz w:val="22"/>
        </w:rPr>
        <w:t xml:space="preserve">. </w:t>
      </w:r>
    </w:p>
    <w:p w:rsidR="00A32866" w:rsidRDefault="00A32866" w:rsidP="006338B5">
      <w:pPr>
        <w:ind w:left="680"/>
        <w:jc w:val="both"/>
        <w:rPr>
          <w:sz w:val="22"/>
        </w:rPr>
      </w:pPr>
      <w:r>
        <w:rPr>
          <w:sz w:val="22"/>
        </w:rPr>
        <w:t xml:space="preserve"> </w:t>
      </w:r>
    </w:p>
    <w:p w:rsidR="00A32866" w:rsidRDefault="00A32866" w:rsidP="0076482D">
      <w:pPr>
        <w:jc w:val="both"/>
        <w:rPr>
          <w:sz w:val="22"/>
        </w:rPr>
      </w:pPr>
      <w:r w:rsidRPr="0076482D">
        <w:rPr>
          <w:sz w:val="22"/>
        </w:rPr>
        <w:t>Zhotovitel je seznámen se skutečností, že údaje o inženýrských sítích, které se nacházejí v místě provádění díla (viz čl. V. smlouvy) a jsou obsaženy v projektové dokumentaci,</w:t>
      </w:r>
      <w:r w:rsidR="00F74C5D">
        <w:rPr>
          <w:sz w:val="22"/>
        </w:rPr>
        <w:t xml:space="preserve"> </w:t>
      </w:r>
      <w:r w:rsidRPr="0076482D">
        <w:rPr>
          <w:sz w:val="22"/>
        </w:rPr>
        <w:t>nemusí</w:t>
      </w:r>
      <w:r w:rsidR="00F46CC3">
        <w:rPr>
          <w:sz w:val="22"/>
        </w:rPr>
        <w:t xml:space="preserve"> </w:t>
      </w:r>
      <w:r w:rsidRPr="0076482D">
        <w:rPr>
          <w:sz w:val="22"/>
        </w:rPr>
        <w:t>odpovídat</w:t>
      </w:r>
      <w:r w:rsidR="00F92407" w:rsidRPr="0076482D">
        <w:rPr>
          <w:sz w:val="22"/>
        </w:rPr>
        <w:t xml:space="preserve"> </w:t>
      </w:r>
      <w:r w:rsidRPr="0076482D">
        <w:rPr>
          <w:sz w:val="22"/>
        </w:rPr>
        <w:t>skutečnosti. Vzhledem k tomu se zhotovitel zavazuje zabezpečit prověření skutečného stavu</w:t>
      </w:r>
      <w:r w:rsidR="00262CED" w:rsidRPr="0076482D">
        <w:rPr>
          <w:sz w:val="22"/>
        </w:rPr>
        <w:t xml:space="preserve"> </w:t>
      </w:r>
      <w:r w:rsidRPr="0076482D">
        <w:rPr>
          <w:sz w:val="22"/>
        </w:rPr>
        <w:t>inženýrských sítí před zahájením provádění díla se správci uvedených inženýrských sítí a současně zajistit vytýčení průběhu podzemních či nadzemních sítí tak, aby při provádění díla nedošlo k jejich poškození.</w:t>
      </w:r>
    </w:p>
    <w:p w:rsidR="00E65EAF" w:rsidRPr="00465A21" w:rsidRDefault="00E65EAF" w:rsidP="00A32866">
      <w:pPr>
        <w:jc w:val="both"/>
        <w:rPr>
          <w:sz w:val="22"/>
        </w:rPr>
      </w:pPr>
    </w:p>
    <w:p w:rsidR="003D5405" w:rsidRPr="00465A21" w:rsidRDefault="00391021" w:rsidP="002451FA">
      <w:pPr>
        <w:pStyle w:val="Zkladntextodsazen3"/>
        <w:numPr>
          <w:ilvl w:val="0"/>
          <w:numId w:val="9"/>
        </w:numPr>
      </w:pPr>
      <w:r>
        <w:t>Za nepředvídané práce</w:t>
      </w:r>
      <w:r w:rsidR="00A32866">
        <w:t xml:space="preserve"> (plnění)</w:t>
      </w:r>
      <w:r>
        <w:t xml:space="preserve">, tj. práce </w:t>
      </w:r>
      <w:r w:rsidR="003D5405" w:rsidRPr="00465A21">
        <w:t>nad</w:t>
      </w:r>
      <w:r>
        <w:t xml:space="preserve"> </w:t>
      </w:r>
      <w:r w:rsidR="003D5405" w:rsidRPr="00465A21">
        <w:t>rámec</w:t>
      </w:r>
      <w:r>
        <w:t xml:space="preserve"> </w:t>
      </w:r>
      <w:r w:rsidR="003D5405" w:rsidRPr="00465A21">
        <w:t xml:space="preserve">smlouvy, se považují pouze takové práce </w:t>
      </w:r>
      <w:r w:rsidR="000F4F26">
        <w:br/>
      </w:r>
      <w:r w:rsidR="003D5405" w:rsidRPr="00465A21">
        <w:t>a plnění zhotovitele, které nebyly součástí řešení dodávky díla vyplývajícího z</w:t>
      </w:r>
      <w:r w:rsidR="0081246B">
        <w:t>e</w:t>
      </w:r>
      <w:r w:rsidR="003D5405" w:rsidRPr="00465A21">
        <w:t> smlouvy, obecně závazných právních předpisů, ČSN,</w:t>
      </w:r>
      <w:r w:rsidR="00642279" w:rsidRPr="00465A21">
        <w:t xml:space="preserve"> EN, </w:t>
      </w:r>
      <w:r w:rsidR="003D5405" w:rsidRPr="00465A21">
        <w:t xml:space="preserve">stavebního povolení na provádění díla, dohodnutého rozsahu a kvality či ověřené technické praxe nebo práce vyvolané zásadní změnou dodávky díla provedené na základě zvláštního požadavku objednatele a po uzavření </w:t>
      </w:r>
      <w:r w:rsidR="00A32866">
        <w:t xml:space="preserve">písemného </w:t>
      </w:r>
      <w:r w:rsidR="003D5405" w:rsidRPr="00465A21">
        <w:t>dodatku k</w:t>
      </w:r>
      <w:r w:rsidR="0081246B">
        <w:t>e</w:t>
      </w:r>
      <w:r w:rsidR="003D5405" w:rsidRPr="00465A21">
        <w:t xml:space="preserve"> smlouvě. </w:t>
      </w:r>
    </w:p>
    <w:p w:rsidR="003D5405" w:rsidRPr="00465A21" w:rsidRDefault="003D5405">
      <w:pPr>
        <w:pStyle w:val="Zkladntextodsazen3"/>
        <w:ind w:left="705" w:firstLine="0"/>
      </w:pPr>
    </w:p>
    <w:p w:rsidR="003D5405" w:rsidRDefault="003D5405" w:rsidP="006338B5">
      <w:pPr>
        <w:pStyle w:val="Zkladntextodsazen3"/>
        <w:ind w:left="624" w:firstLine="0"/>
      </w:pPr>
      <w:r w:rsidRPr="00465A21">
        <w:t xml:space="preserve">Za nepředvídané práce se nepovažují zejména práce a plnění jinak splňující podmínky smlouvy na nepředvídané práce, o kterých prokazatelně zhotovitel při podpisu smlouvy věděl nebo nemohl nevědět nebo jejichž provedení bylo vyvoláno pouze prodlením zhotovitele s prováděním díla nebo prodlením s poskytováním s ním spojených plnění, za které zhotovitel odpovídá nebo práce </w:t>
      </w:r>
      <w:r w:rsidR="000F4F26">
        <w:br/>
      </w:r>
      <w:r w:rsidRPr="00465A21">
        <w:t xml:space="preserve">a plnění, která jsou důsledkem vadného plnění zhotovitele, a dále i práce a plnění, které jsou v souladu s řešením provedení díla a projektové dokumentace nebo pravomocným stavebním povolením na provedení díla, a tato pouze zpřesňují. </w:t>
      </w:r>
    </w:p>
    <w:p w:rsidR="00A32866" w:rsidRDefault="00A32866" w:rsidP="00A32866">
      <w:pPr>
        <w:pStyle w:val="Zkladntextodsazen3"/>
      </w:pPr>
    </w:p>
    <w:p w:rsidR="00A82B68" w:rsidRPr="00A82B68" w:rsidRDefault="00A32866" w:rsidP="002451FA">
      <w:pPr>
        <w:pStyle w:val="Zkladntextodsazen3"/>
        <w:numPr>
          <w:ilvl w:val="0"/>
          <w:numId w:val="9"/>
        </w:numPr>
        <w:rPr>
          <w:szCs w:val="22"/>
        </w:rPr>
      </w:pPr>
      <w:r w:rsidRPr="00A80A7C">
        <w:t>Změny díla včetně ceny a doby plnění, budou-li změnou ovlivněny, které splňují požadavky čl. III. odst. 3.3</w:t>
      </w:r>
      <w:r w:rsidR="00A80A7C" w:rsidRPr="00A80A7C">
        <w:t xml:space="preserve"> </w:t>
      </w:r>
      <w:r w:rsidRPr="00A80A7C">
        <w:t>smlouvy</w:t>
      </w:r>
      <w:r w:rsidR="00E55C97" w:rsidRPr="00A80A7C">
        <w:t>,</w:t>
      </w:r>
      <w:r w:rsidRPr="00A80A7C">
        <w:t xml:space="preserve"> musí být specifikovány v písemném dodatku ke smlouvě a pro zhotovitele se stanou závaznými vždy ode dne účinnosti příslušného písemného dodatku smlouvy</w:t>
      </w:r>
      <w:r w:rsidRPr="00A82B68">
        <w:rPr>
          <w:szCs w:val="22"/>
        </w:rPr>
        <w:t xml:space="preserve">. </w:t>
      </w:r>
      <w:r w:rsidR="00A82B68" w:rsidRPr="00A82B68">
        <w:rPr>
          <w:szCs w:val="22"/>
        </w:rPr>
        <w:t xml:space="preserve">Cena sjednaná ve smlouvě může být měněna pouze v souvislosti s případnými méněpracemi a vícepracemi (dodatečnými stavebními pracemi) způsobem, který bude plně v souladu s § 100 odst. 1 nebo </w:t>
      </w:r>
      <w:r w:rsidR="000F4F26">
        <w:rPr>
          <w:szCs w:val="22"/>
        </w:rPr>
        <w:br/>
      </w:r>
      <w:r w:rsidR="00A82B68" w:rsidRPr="00A82B68">
        <w:rPr>
          <w:szCs w:val="22"/>
        </w:rPr>
        <w:t>§ 222 ZZVZ a § 2594 zákona č. 89/2012 Sb., občanský zákoník, v platném znění (dále jen „OZ“). Nabídková cena může být dále  měněna v souvislosti se změnou sazby DPH. Z jakýchkoliv jiných důvodů nesmí být cena měněna. Pokud zhotovitel nedodrží postup dle § 2594 OZ,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rsidR="00E65EAF" w:rsidRDefault="00E65EAF" w:rsidP="00995570">
      <w:pPr>
        <w:pStyle w:val="Zkladntextodsazen3"/>
        <w:ind w:left="0" w:firstLine="0"/>
      </w:pPr>
    </w:p>
    <w:p w:rsidR="00A32866" w:rsidRPr="00A80A7C" w:rsidRDefault="00A32866" w:rsidP="002451FA">
      <w:pPr>
        <w:pStyle w:val="Zkladntextodsazen3"/>
        <w:numPr>
          <w:ilvl w:val="0"/>
          <w:numId w:val="9"/>
        </w:numPr>
      </w:pPr>
      <w:r w:rsidRPr="00A80A7C">
        <w:t>Smluvní strany se výslovně dohodly, že normy ČSN, EN, uvedené v projektové dokumentaci, budou pro realizaci daného díla považovat obě smluvní strany za závazné v plném rozsahu.</w:t>
      </w:r>
    </w:p>
    <w:p w:rsidR="003D5405" w:rsidRPr="00465A21" w:rsidRDefault="003D5405">
      <w:pPr>
        <w:pStyle w:val="Nadpis6"/>
      </w:pPr>
      <w:r w:rsidRPr="00465A21">
        <w:lastRenderedPageBreak/>
        <w:t>IV. Doba plnění</w:t>
      </w:r>
    </w:p>
    <w:p w:rsidR="006A02BE" w:rsidRPr="00465A21" w:rsidRDefault="006A02BE" w:rsidP="006A02BE">
      <w:pPr>
        <w:jc w:val="both"/>
        <w:rPr>
          <w:sz w:val="22"/>
        </w:rPr>
      </w:pPr>
    </w:p>
    <w:p w:rsidR="002451FA" w:rsidRDefault="002451FA" w:rsidP="002451FA">
      <w:pPr>
        <w:numPr>
          <w:ilvl w:val="0"/>
          <w:numId w:val="55"/>
        </w:numPr>
        <w:jc w:val="both"/>
        <w:rPr>
          <w:sz w:val="22"/>
        </w:rPr>
      </w:pPr>
      <w:r>
        <w:rPr>
          <w:sz w:val="22"/>
        </w:rPr>
        <w:t>Zhotovitel se zavazuje dílo řádně provést ve lhůtě nejpozději do</w:t>
      </w:r>
      <w:r w:rsidR="00F51561">
        <w:rPr>
          <w:sz w:val="22"/>
        </w:rPr>
        <w:t xml:space="preserve"> </w:t>
      </w:r>
      <w:r w:rsidR="00C47384" w:rsidRPr="00F46CC3">
        <w:rPr>
          <w:sz w:val="22"/>
        </w:rPr>
        <w:t>13</w:t>
      </w:r>
      <w:r w:rsidR="00F51561">
        <w:rPr>
          <w:sz w:val="22"/>
        </w:rPr>
        <w:t xml:space="preserve"> </w:t>
      </w:r>
      <w:r>
        <w:rPr>
          <w:sz w:val="22"/>
        </w:rPr>
        <w:t>měsíců od podpisu smlouvy o dílo.</w:t>
      </w:r>
    </w:p>
    <w:p w:rsidR="002451FA" w:rsidRDefault="002451FA" w:rsidP="002451FA">
      <w:pPr>
        <w:ind w:left="624"/>
        <w:jc w:val="both"/>
        <w:rPr>
          <w:sz w:val="22"/>
        </w:rPr>
      </w:pPr>
    </w:p>
    <w:p w:rsidR="002451FA" w:rsidRDefault="002451FA" w:rsidP="002451FA">
      <w:pPr>
        <w:numPr>
          <w:ilvl w:val="0"/>
          <w:numId w:val="55"/>
        </w:numPr>
        <w:jc w:val="both"/>
        <w:rPr>
          <w:b/>
          <w:sz w:val="22"/>
        </w:rPr>
      </w:pPr>
      <w:r>
        <w:rPr>
          <w:sz w:val="22"/>
        </w:rPr>
        <w:t xml:space="preserve">Smluvní strany se dohodly, že dílo bude provedeno jako celek, a to v následujících termínech: </w:t>
      </w:r>
    </w:p>
    <w:p w:rsidR="002451FA" w:rsidRDefault="002451FA" w:rsidP="002451FA">
      <w:pPr>
        <w:spacing w:line="360" w:lineRule="auto"/>
        <w:ind w:left="1416" w:hanging="707"/>
        <w:jc w:val="both"/>
        <w:rPr>
          <w:sz w:val="22"/>
        </w:rPr>
      </w:pPr>
    </w:p>
    <w:p w:rsidR="002451FA" w:rsidRDefault="002451FA" w:rsidP="00803756">
      <w:pPr>
        <w:numPr>
          <w:ilvl w:val="0"/>
          <w:numId w:val="56"/>
        </w:numPr>
        <w:jc w:val="both"/>
        <w:rPr>
          <w:b/>
          <w:sz w:val="22"/>
        </w:rPr>
      </w:pPr>
      <w:r>
        <w:rPr>
          <w:sz w:val="22"/>
        </w:rPr>
        <w:t>Předpokládaný termín předání a převzetí staveniště (do 5</w:t>
      </w:r>
      <w:r w:rsidR="00C73A6A">
        <w:rPr>
          <w:sz w:val="22"/>
        </w:rPr>
        <w:t xml:space="preserve"> </w:t>
      </w:r>
      <w:r>
        <w:rPr>
          <w:sz w:val="22"/>
        </w:rPr>
        <w:t xml:space="preserve">pracovních dnů od podpisu smlouvy </w:t>
      </w:r>
      <w:r w:rsidR="000F4F26">
        <w:rPr>
          <w:sz w:val="22"/>
        </w:rPr>
        <w:br/>
      </w:r>
      <w:r>
        <w:rPr>
          <w:sz w:val="22"/>
        </w:rPr>
        <w:t>o dílo)</w:t>
      </w:r>
    </w:p>
    <w:p w:rsidR="002451FA" w:rsidRDefault="002451FA" w:rsidP="00803756">
      <w:pPr>
        <w:numPr>
          <w:ilvl w:val="0"/>
          <w:numId w:val="56"/>
        </w:numPr>
        <w:jc w:val="both"/>
        <w:rPr>
          <w:b/>
          <w:sz w:val="22"/>
        </w:rPr>
      </w:pPr>
      <w:r>
        <w:rPr>
          <w:sz w:val="22"/>
        </w:rPr>
        <w:t xml:space="preserve">termín zahájení stavebních prací (provádění díla) </w:t>
      </w:r>
      <w:r>
        <w:rPr>
          <w:b/>
          <w:sz w:val="22"/>
        </w:rPr>
        <w:tab/>
        <w:t xml:space="preserve">                                         </w:t>
      </w:r>
    </w:p>
    <w:p w:rsidR="002451FA" w:rsidRDefault="002451FA" w:rsidP="00803756">
      <w:pPr>
        <w:ind w:left="720"/>
        <w:jc w:val="both"/>
        <w:rPr>
          <w:b/>
          <w:sz w:val="22"/>
        </w:rPr>
      </w:pPr>
      <w:r>
        <w:rPr>
          <w:b/>
          <w:sz w:val="22"/>
        </w:rPr>
        <w:t xml:space="preserve">ihned po předání staveniště, nejpozději následující pracovní den </w:t>
      </w:r>
      <w:r>
        <w:rPr>
          <w:b/>
          <w:color w:val="000000"/>
          <w:sz w:val="22"/>
        </w:rPr>
        <w:t>po předání stanoviště</w:t>
      </w:r>
      <w:r>
        <w:rPr>
          <w:b/>
          <w:sz w:val="22"/>
        </w:rPr>
        <w:t xml:space="preserve">                     </w:t>
      </w:r>
    </w:p>
    <w:p w:rsidR="002451FA" w:rsidRDefault="002451FA" w:rsidP="00803756">
      <w:pPr>
        <w:numPr>
          <w:ilvl w:val="0"/>
          <w:numId w:val="56"/>
        </w:numPr>
        <w:jc w:val="both"/>
        <w:rPr>
          <w:sz w:val="22"/>
        </w:rPr>
      </w:pPr>
      <w:r>
        <w:rPr>
          <w:sz w:val="22"/>
        </w:rPr>
        <w:t xml:space="preserve">zahájení </w:t>
      </w:r>
      <w:r w:rsidR="00DE5E82">
        <w:rPr>
          <w:sz w:val="22"/>
        </w:rPr>
        <w:t xml:space="preserve"> </w:t>
      </w:r>
      <w:r>
        <w:rPr>
          <w:sz w:val="22"/>
        </w:rPr>
        <w:t>předpřejímek</w:t>
      </w:r>
      <w:r>
        <w:rPr>
          <w:sz w:val="22"/>
        </w:rPr>
        <w:tab/>
        <w:t xml:space="preserve"> (14 dní před předáním díla)                                           </w:t>
      </w:r>
    </w:p>
    <w:p w:rsidR="002451FA" w:rsidRDefault="002451FA" w:rsidP="00803756">
      <w:pPr>
        <w:numPr>
          <w:ilvl w:val="0"/>
          <w:numId w:val="56"/>
        </w:numPr>
        <w:jc w:val="both"/>
        <w:rPr>
          <w:sz w:val="22"/>
        </w:rPr>
      </w:pPr>
      <w:r>
        <w:rPr>
          <w:sz w:val="22"/>
        </w:rPr>
        <w:t xml:space="preserve">termín dokončení stavebních prací a protokolární předání řádně provedeného díla                   </w:t>
      </w:r>
    </w:p>
    <w:p w:rsidR="002451FA" w:rsidRDefault="002451FA" w:rsidP="00803756">
      <w:pPr>
        <w:ind w:left="720"/>
        <w:jc w:val="both"/>
        <w:rPr>
          <w:sz w:val="22"/>
        </w:rPr>
      </w:pPr>
      <w:r>
        <w:rPr>
          <w:sz w:val="22"/>
        </w:rPr>
        <w:t xml:space="preserve">                                                                                                   </w:t>
      </w:r>
    </w:p>
    <w:p w:rsidR="002451FA" w:rsidRDefault="002451FA" w:rsidP="00803756">
      <w:pPr>
        <w:ind w:left="720"/>
        <w:jc w:val="both"/>
        <w:rPr>
          <w:sz w:val="22"/>
        </w:rPr>
      </w:pPr>
      <w:r>
        <w:rPr>
          <w:sz w:val="22"/>
        </w:rPr>
        <w:t>(nejpozději do</w:t>
      </w:r>
      <w:r w:rsidRPr="006548A7">
        <w:rPr>
          <w:b/>
          <w:sz w:val="22"/>
        </w:rPr>
        <w:t xml:space="preserve"> </w:t>
      </w:r>
      <w:r w:rsidR="00F51561" w:rsidRPr="006548A7">
        <w:rPr>
          <w:b/>
          <w:sz w:val="22"/>
        </w:rPr>
        <w:t>1</w:t>
      </w:r>
      <w:r w:rsidR="005D3314">
        <w:rPr>
          <w:b/>
          <w:sz w:val="22"/>
        </w:rPr>
        <w:t>3</w:t>
      </w:r>
      <w:r>
        <w:rPr>
          <w:sz w:val="22"/>
        </w:rPr>
        <w:t xml:space="preserve"> měsíců od podpisu smlouvy o dílo), přičemž lhůta provádění díla nepřesáhne </w:t>
      </w:r>
      <w:r w:rsidR="00C47384">
        <w:rPr>
          <w:sz w:val="22"/>
        </w:rPr>
        <w:t>13</w:t>
      </w:r>
      <w:r>
        <w:rPr>
          <w:sz w:val="22"/>
        </w:rPr>
        <w:t xml:space="preserve"> měsíců, kdy řádným provedením díla se rozumí úplné dokončení díla prostého všech vad a nedodělků a současně řádné protokolární předání díla zhotovitelem objednatelem (včetně odstranění zařízení staveniště a vyklizení stanoviště)</w:t>
      </w:r>
    </w:p>
    <w:p w:rsidR="002451FA" w:rsidRDefault="002451FA" w:rsidP="00803756">
      <w:pPr>
        <w:numPr>
          <w:ilvl w:val="0"/>
          <w:numId w:val="56"/>
        </w:numPr>
        <w:jc w:val="both"/>
        <w:rPr>
          <w:sz w:val="22"/>
        </w:rPr>
      </w:pPr>
      <w:r>
        <w:rPr>
          <w:sz w:val="22"/>
        </w:rPr>
        <w:t>počátek běhu záruční lhůty (po protokolárním předání řádně provedeného díla prostého všech vad a nedodělku)</w:t>
      </w:r>
    </w:p>
    <w:p w:rsidR="005D7684" w:rsidRPr="005D7684" w:rsidRDefault="005D7684">
      <w:pPr>
        <w:ind w:left="709"/>
        <w:jc w:val="both"/>
        <w:rPr>
          <w:sz w:val="22"/>
        </w:rPr>
      </w:pPr>
    </w:p>
    <w:p w:rsidR="003D0A6E" w:rsidRDefault="003D0A6E" w:rsidP="004770C3">
      <w:pPr>
        <w:ind w:left="624"/>
        <w:jc w:val="both"/>
        <w:rPr>
          <w:sz w:val="22"/>
        </w:rPr>
      </w:pPr>
      <w:r w:rsidRPr="003D0A6E">
        <w:rPr>
          <w:sz w:val="22"/>
        </w:rPr>
        <w:t>Pro</w:t>
      </w:r>
      <w:r>
        <w:rPr>
          <w:sz w:val="22"/>
        </w:rPr>
        <w:t xml:space="preserve">vedením díla se rozumí úplné dokončení díla prostého všech vad a současně řádné protokolární předání díla zhotovitelem objednateli dle článku XII. smlouvy. </w:t>
      </w:r>
    </w:p>
    <w:p w:rsidR="00BE3C80" w:rsidRPr="003D0A6E" w:rsidRDefault="00BE3C80" w:rsidP="004770C3">
      <w:pPr>
        <w:ind w:left="624"/>
        <w:jc w:val="both"/>
        <w:rPr>
          <w:sz w:val="22"/>
        </w:rPr>
      </w:pPr>
    </w:p>
    <w:p w:rsidR="003D5405" w:rsidRPr="00465A21" w:rsidRDefault="003D5405" w:rsidP="002451FA">
      <w:pPr>
        <w:numPr>
          <w:ilvl w:val="0"/>
          <w:numId w:val="10"/>
        </w:numPr>
        <w:jc w:val="both"/>
        <w:rPr>
          <w:sz w:val="22"/>
        </w:rPr>
      </w:pPr>
      <w:r w:rsidRPr="00465A21">
        <w:rPr>
          <w:sz w:val="22"/>
        </w:rPr>
        <w:t>Detailní</w:t>
      </w:r>
      <w:r w:rsidR="000342C1">
        <w:rPr>
          <w:sz w:val="22"/>
        </w:rPr>
        <w:t xml:space="preserve"> </w:t>
      </w:r>
      <w:r w:rsidRPr="00465A21">
        <w:rPr>
          <w:sz w:val="22"/>
        </w:rPr>
        <w:t>harmonogram</w:t>
      </w:r>
      <w:r w:rsidR="000342C1">
        <w:rPr>
          <w:sz w:val="22"/>
        </w:rPr>
        <w:t xml:space="preserve"> </w:t>
      </w:r>
      <w:r w:rsidRPr="00465A21">
        <w:rPr>
          <w:sz w:val="22"/>
        </w:rPr>
        <w:t>realizace</w:t>
      </w:r>
      <w:r w:rsidR="000342C1">
        <w:rPr>
          <w:sz w:val="22"/>
        </w:rPr>
        <w:t xml:space="preserve"> </w:t>
      </w:r>
      <w:r w:rsidRPr="00465A21">
        <w:rPr>
          <w:sz w:val="22"/>
        </w:rPr>
        <w:t>díla,</w:t>
      </w:r>
      <w:r w:rsidR="000342C1">
        <w:rPr>
          <w:sz w:val="22"/>
        </w:rPr>
        <w:t xml:space="preserve"> </w:t>
      </w:r>
      <w:r w:rsidRPr="00465A21">
        <w:rPr>
          <w:sz w:val="22"/>
        </w:rPr>
        <w:t xml:space="preserve">zpracovaný </w:t>
      </w:r>
      <w:r w:rsidR="000342C1">
        <w:rPr>
          <w:sz w:val="22"/>
        </w:rPr>
        <w:t>v souladu s</w:t>
      </w:r>
      <w:r w:rsidR="003D0A6E">
        <w:rPr>
          <w:sz w:val="22"/>
        </w:rPr>
        <w:t> </w:t>
      </w:r>
      <w:r w:rsidR="000342C1">
        <w:rPr>
          <w:sz w:val="22"/>
        </w:rPr>
        <w:t>nabídkou</w:t>
      </w:r>
      <w:r w:rsidR="003D0A6E">
        <w:rPr>
          <w:sz w:val="22"/>
        </w:rPr>
        <w:t xml:space="preserve"> zhotovitele v rámci </w:t>
      </w:r>
      <w:r w:rsidR="00106840">
        <w:rPr>
          <w:sz w:val="22"/>
        </w:rPr>
        <w:t>zadávacího</w:t>
      </w:r>
      <w:r w:rsidR="003D0A6E">
        <w:rPr>
          <w:sz w:val="22"/>
        </w:rPr>
        <w:t xml:space="preserve"> řízení</w:t>
      </w:r>
      <w:r w:rsidR="000342C1">
        <w:rPr>
          <w:sz w:val="22"/>
        </w:rPr>
        <w:t xml:space="preserve">, </w:t>
      </w:r>
      <w:r w:rsidR="000342C1" w:rsidRPr="00340B3B">
        <w:rPr>
          <w:sz w:val="22"/>
        </w:rPr>
        <w:t xml:space="preserve">předloží </w:t>
      </w:r>
      <w:r w:rsidR="00107D91">
        <w:rPr>
          <w:sz w:val="22"/>
        </w:rPr>
        <w:t xml:space="preserve">zhotovitel do </w:t>
      </w:r>
      <w:r w:rsidR="0052129B">
        <w:rPr>
          <w:sz w:val="22"/>
        </w:rPr>
        <w:t>čtrnácti kalendářní</w:t>
      </w:r>
      <w:r w:rsidR="006548A7">
        <w:rPr>
          <w:sz w:val="22"/>
        </w:rPr>
        <w:t>ch</w:t>
      </w:r>
      <w:r w:rsidR="0052129B">
        <w:rPr>
          <w:sz w:val="22"/>
        </w:rPr>
        <w:t xml:space="preserve"> dní</w:t>
      </w:r>
      <w:r w:rsidR="00586336" w:rsidRPr="00340B3B">
        <w:rPr>
          <w:sz w:val="22"/>
        </w:rPr>
        <w:t xml:space="preserve"> ode d</w:t>
      </w:r>
      <w:r w:rsidR="00445464" w:rsidRPr="00340B3B">
        <w:rPr>
          <w:sz w:val="22"/>
        </w:rPr>
        <w:t>n</w:t>
      </w:r>
      <w:r w:rsidR="00586336" w:rsidRPr="00340B3B">
        <w:rPr>
          <w:sz w:val="22"/>
        </w:rPr>
        <w:t>e účinnosti smlouvy o</w:t>
      </w:r>
      <w:r w:rsidR="006875A1">
        <w:rPr>
          <w:sz w:val="22"/>
        </w:rPr>
        <w:t> </w:t>
      </w:r>
      <w:r w:rsidR="00586336" w:rsidRPr="00340B3B">
        <w:rPr>
          <w:sz w:val="22"/>
        </w:rPr>
        <w:t xml:space="preserve">dílo. </w:t>
      </w:r>
      <w:r w:rsidRPr="00340B3B">
        <w:rPr>
          <w:sz w:val="22"/>
        </w:rPr>
        <w:t>Termíny pro</w:t>
      </w:r>
      <w:r w:rsidRPr="00465A21">
        <w:rPr>
          <w:sz w:val="22"/>
        </w:rPr>
        <w:t>vádění díl</w:t>
      </w:r>
      <w:r w:rsidR="00106840">
        <w:rPr>
          <w:sz w:val="22"/>
        </w:rPr>
        <w:t>a</w:t>
      </w:r>
      <w:r w:rsidRPr="00465A21">
        <w:rPr>
          <w:sz w:val="22"/>
        </w:rPr>
        <w:t xml:space="preserve"> uvedené v harmonogramu realizace díla jsou pro zhotovitele závazné. Harmonogram postupu prací bude obsahovat i návrh opatření k minimalizaci negativních vlivů souvisejících s realizací stavby.</w:t>
      </w:r>
      <w:r w:rsidR="00482B4D">
        <w:rPr>
          <w:sz w:val="22"/>
        </w:rPr>
        <w:t xml:space="preserve"> Harmonogram </w:t>
      </w:r>
      <w:r w:rsidR="00F6672A">
        <w:rPr>
          <w:sz w:val="22"/>
        </w:rPr>
        <w:t>realizace díla a platební kalendář uvedený zhotovitelem v nabídce je přílohou č.</w:t>
      </w:r>
      <w:r w:rsidR="0052129B">
        <w:rPr>
          <w:sz w:val="22"/>
        </w:rPr>
        <w:t xml:space="preserve"> </w:t>
      </w:r>
      <w:r w:rsidR="00F46CC3">
        <w:rPr>
          <w:sz w:val="22"/>
        </w:rPr>
        <w:t xml:space="preserve">přílohou č. 4. </w:t>
      </w:r>
      <w:r w:rsidR="00F6672A">
        <w:rPr>
          <w:sz w:val="22"/>
        </w:rPr>
        <w:t xml:space="preserve"> </w:t>
      </w:r>
    </w:p>
    <w:p w:rsidR="006A02BE" w:rsidRPr="00465A21" w:rsidRDefault="006A02BE" w:rsidP="006A02BE">
      <w:pPr>
        <w:jc w:val="both"/>
        <w:rPr>
          <w:sz w:val="22"/>
          <w:szCs w:val="22"/>
        </w:rPr>
      </w:pPr>
    </w:p>
    <w:p w:rsidR="003D5405" w:rsidRPr="00465A21" w:rsidRDefault="004D39D6" w:rsidP="002451FA">
      <w:pPr>
        <w:numPr>
          <w:ilvl w:val="0"/>
          <w:numId w:val="10"/>
        </w:numPr>
        <w:jc w:val="both"/>
        <w:rPr>
          <w:sz w:val="22"/>
          <w:szCs w:val="22"/>
        </w:rPr>
      </w:pPr>
      <w:r>
        <w:rPr>
          <w:sz w:val="22"/>
          <w:szCs w:val="22"/>
        </w:rPr>
        <w:t>Smluvní</w:t>
      </w:r>
      <w:r w:rsidR="000342C1">
        <w:rPr>
          <w:sz w:val="22"/>
          <w:szCs w:val="22"/>
        </w:rPr>
        <w:t xml:space="preserve"> </w:t>
      </w:r>
      <w:r w:rsidR="003D5405" w:rsidRPr="00465A21">
        <w:rPr>
          <w:sz w:val="22"/>
          <w:szCs w:val="22"/>
        </w:rPr>
        <w:t>strany</w:t>
      </w:r>
      <w:r w:rsidR="000342C1">
        <w:rPr>
          <w:sz w:val="22"/>
          <w:szCs w:val="22"/>
        </w:rPr>
        <w:t xml:space="preserve"> </w:t>
      </w:r>
      <w:r w:rsidR="003D5405" w:rsidRPr="00465A21">
        <w:rPr>
          <w:sz w:val="22"/>
          <w:szCs w:val="22"/>
        </w:rPr>
        <w:t>se</w:t>
      </w:r>
      <w:r w:rsidR="000342C1">
        <w:rPr>
          <w:sz w:val="22"/>
          <w:szCs w:val="22"/>
        </w:rPr>
        <w:t xml:space="preserve"> </w:t>
      </w:r>
      <w:r w:rsidR="003D5405" w:rsidRPr="00465A21">
        <w:rPr>
          <w:sz w:val="22"/>
          <w:szCs w:val="22"/>
        </w:rPr>
        <w:t>dohodly,</w:t>
      </w:r>
      <w:r w:rsidR="000342C1">
        <w:rPr>
          <w:sz w:val="22"/>
          <w:szCs w:val="22"/>
        </w:rPr>
        <w:t xml:space="preserve"> </w:t>
      </w:r>
      <w:r w:rsidR="003D5405" w:rsidRPr="00465A21">
        <w:rPr>
          <w:sz w:val="22"/>
          <w:szCs w:val="22"/>
        </w:rPr>
        <w:t>že</w:t>
      </w:r>
      <w:r w:rsidR="000342C1">
        <w:rPr>
          <w:sz w:val="22"/>
          <w:szCs w:val="22"/>
        </w:rPr>
        <w:t xml:space="preserve"> </w:t>
      </w:r>
      <w:r w:rsidR="003D5405" w:rsidRPr="00465A21">
        <w:rPr>
          <w:sz w:val="22"/>
          <w:szCs w:val="22"/>
        </w:rPr>
        <w:t>případné</w:t>
      </w:r>
      <w:r w:rsidR="000342C1">
        <w:rPr>
          <w:sz w:val="22"/>
          <w:szCs w:val="22"/>
        </w:rPr>
        <w:t xml:space="preserve"> </w:t>
      </w:r>
      <w:r w:rsidR="00AF286B">
        <w:rPr>
          <w:sz w:val="22"/>
          <w:szCs w:val="22"/>
        </w:rPr>
        <w:t>dodatečné práce</w:t>
      </w:r>
      <w:r w:rsidR="003D5405" w:rsidRPr="00465A21">
        <w:rPr>
          <w:sz w:val="22"/>
          <w:szCs w:val="22"/>
        </w:rPr>
        <w:t>,</w:t>
      </w:r>
      <w:r w:rsidR="000342C1">
        <w:rPr>
          <w:sz w:val="22"/>
          <w:szCs w:val="22"/>
        </w:rPr>
        <w:t xml:space="preserve"> </w:t>
      </w:r>
      <w:r w:rsidR="003D5405" w:rsidRPr="00465A21">
        <w:rPr>
          <w:sz w:val="22"/>
          <w:szCs w:val="22"/>
        </w:rPr>
        <w:t>jeji</w:t>
      </w:r>
      <w:r w:rsidR="000342C1">
        <w:rPr>
          <w:sz w:val="22"/>
          <w:szCs w:val="22"/>
        </w:rPr>
        <w:t>c</w:t>
      </w:r>
      <w:r w:rsidR="003D5405" w:rsidRPr="00465A21">
        <w:rPr>
          <w:sz w:val="22"/>
          <w:szCs w:val="22"/>
        </w:rPr>
        <w:t>hž</w:t>
      </w:r>
      <w:r w:rsidR="000342C1">
        <w:rPr>
          <w:sz w:val="22"/>
          <w:szCs w:val="22"/>
        </w:rPr>
        <w:t xml:space="preserve"> </w:t>
      </w:r>
      <w:r w:rsidR="003D5405" w:rsidRPr="00465A21">
        <w:rPr>
          <w:sz w:val="22"/>
          <w:szCs w:val="22"/>
        </w:rPr>
        <w:t>finanční</w:t>
      </w:r>
      <w:r w:rsidR="000342C1">
        <w:rPr>
          <w:sz w:val="22"/>
          <w:szCs w:val="22"/>
        </w:rPr>
        <w:t xml:space="preserve"> </w:t>
      </w:r>
      <w:r w:rsidR="003D5405" w:rsidRPr="00465A21">
        <w:rPr>
          <w:sz w:val="22"/>
          <w:szCs w:val="22"/>
        </w:rPr>
        <w:t>objem</w:t>
      </w:r>
      <w:r w:rsidR="000342C1">
        <w:rPr>
          <w:sz w:val="22"/>
          <w:szCs w:val="22"/>
        </w:rPr>
        <w:t xml:space="preserve"> (v cenách bez DPH) nepřekročí </w:t>
      </w:r>
      <w:r w:rsidR="003D5405" w:rsidRPr="00465A21">
        <w:rPr>
          <w:sz w:val="22"/>
          <w:szCs w:val="22"/>
        </w:rPr>
        <w:t>10</w:t>
      </w:r>
      <w:r w:rsidR="000342C1">
        <w:rPr>
          <w:sz w:val="22"/>
          <w:szCs w:val="22"/>
        </w:rPr>
        <w:t xml:space="preserve"> </w:t>
      </w:r>
      <w:r w:rsidR="003D5405" w:rsidRPr="00465A21">
        <w:rPr>
          <w:sz w:val="22"/>
          <w:szCs w:val="22"/>
        </w:rPr>
        <w:t xml:space="preserve">% (slovy: </w:t>
      </w:r>
      <w:r>
        <w:rPr>
          <w:sz w:val="22"/>
          <w:szCs w:val="22"/>
        </w:rPr>
        <w:t>d</w:t>
      </w:r>
      <w:r w:rsidR="003D5405" w:rsidRPr="00465A21">
        <w:rPr>
          <w:sz w:val="22"/>
          <w:szCs w:val="22"/>
        </w:rPr>
        <w:t>eset procent ze sjednané ceny za provedení díla (bez DPH)</w:t>
      </w:r>
      <w:r w:rsidR="000342C1">
        <w:rPr>
          <w:sz w:val="22"/>
          <w:szCs w:val="22"/>
        </w:rPr>
        <w:t>,</w:t>
      </w:r>
      <w:r w:rsidR="003D5405" w:rsidRPr="00465A21">
        <w:rPr>
          <w:sz w:val="22"/>
          <w:szCs w:val="22"/>
        </w:rPr>
        <w:t xml:space="preserve"> nebudou mít vliv na termín ukončení díla a dílo bude dokončeno ve sjednaném termínu dle smlouvy, pokud se smluvní strany výslovně písemně nedohodnou jinak. </w:t>
      </w:r>
    </w:p>
    <w:p w:rsidR="006A02BE" w:rsidRPr="00465A21" w:rsidRDefault="006A02BE" w:rsidP="006A02BE">
      <w:pPr>
        <w:jc w:val="both"/>
        <w:rPr>
          <w:sz w:val="22"/>
          <w:szCs w:val="22"/>
        </w:rPr>
      </w:pPr>
    </w:p>
    <w:p w:rsidR="003D5405" w:rsidRPr="00465A21" w:rsidRDefault="009F5BAE" w:rsidP="002451FA">
      <w:pPr>
        <w:numPr>
          <w:ilvl w:val="0"/>
          <w:numId w:val="10"/>
        </w:numPr>
        <w:jc w:val="both"/>
        <w:rPr>
          <w:sz w:val="22"/>
          <w:szCs w:val="22"/>
        </w:rPr>
      </w:pPr>
      <w:r>
        <w:rPr>
          <w:sz w:val="22"/>
          <w:szCs w:val="22"/>
        </w:rPr>
        <w:t>Smluvní</w:t>
      </w:r>
      <w:r w:rsidR="003D5405" w:rsidRPr="00465A21">
        <w:rPr>
          <w:sz w:val="22"/>
          <w:szCs w:val="22"/>
        </w:rPr>
        <w:t xml:space="preserve"> strany se dohodly, že dílo bude provedeno jako celek. </w:t>
      </w:r>
    </w:p>
    <w:p w:rsidR="006A02BE" w:rsidRPr="00465A21" w:rsidRDefault="006A02BE" w:rsidP="006A02BE">
      <w:pPr>
        <w:jc w:val="both"/>
        <w:rPr>
          <w:sz w:val="22"/>
          <w:szCs w:val="22"/>
        </w:rPr>
      </w:pPr>
    </w:p>
    <w:p w:rsidR="003D5405" w:rsidRPr="00465A21" w:rsidRDefault="0052129B" w:rsidP="002451FA">
      <w:pPr>
        <w:numPr>
          <w:ilvl w:val="0"/>
          <w:numId w:val="10"/>
        </w:numPr>
        <w:jc w:val="both"/>
        <w:rPr>
          <w:sz w:val="22"/>
          <w:szCs w:val="22"/>
        </w:rPr>
      </w:pPr>
      <w:r w:rsidRPr="00465A21">
        <w:rPr>
          <w:sz w:val="22"/>
        </w:rPr>
        <w:t>Smluvní strany se dohodly, že celková doba provedení díla či jednotlivé dílčí lhůty stanovené touto smlouvou pro dílčí plnění díla se prodlouží o dobu, po kterou nemohlo být dílo či jeho dílčí část prováděn</w:t>
      </w:r>
      <w:r>
        <w:rPr>
          <w:sz w:val="22"/>
        </w:rPr>
        <w:t>y</w:t>
      </w:r>
      <w:r w:rsidRPr="00465A21">
        <w:rPr>
          <w:sz w:val="22"/>
        </w:rPr>
        <w:t xml:space="preserve"> v d</w:t>
      </w:r>
      <w:r>
        <w:rPr>
          <w:sz w:val="22"/>
        </w:rPr>
        <w:t xml:space="preserve">ůsledků okolností vylučujících odpovědnost </w:t>
      </w:r>
      <w:r w:rsidRPr="00465A21">
        <w:rPr>
          <w:sz w:val="22"/>
        </w:rPr>
        <w:t>ve</w:t>
      </w:r>
      <w:r>
        <w:rPr>
          <w:sz w:val="22"/>
        </w:rPr>
        <w:t xml:space="preserve"> </w:t>
      </w:r>
      <w:r w:rsidRPr="00465A21">
        <w:rPr>
          <w:sz w:val="22"/>
        </w:rPr>
        <w:t>smyslu</w:t>
      </w:r>
      <w:r>
        <w:rPr>
          <w:sz w:val="22"/>
        </w:rPr>
        <w:t xml:space="preserve"> </w:t>
      </w:r>
      <w:r w:rsidRPr="00465A21">
        <w:rPr>
          <w:sz w:val="22"/>
        </w:rPr>
        <w:t xml:space="preserve">ustanovení § </w:t>
      </w:r>
      <w:r>
        <w:rPr>
          <w:sz w:val="22"/>
        </w:rPr>
        <w:t>2913</w:t>
      </w:r>
      <w:r w:rsidRPr="00465A21">
        <w:rPr>
          <w:sz w:val="22"/>
        </w:rPr>
        <w:t xml:space="preserve"> </w:t>
      </w:r>
      <w:r>
        <w:rPr>
          <w:sz w:val="22"/>
        </w:rPr>
        <w:br/>
      </w:r>
      <w:r w:rsidRPr="00465A21">
        <w:rPr>
          <w:sz w:val="22"/>
        </w:rPr>
        <w:t>a násl.</w:t>
      </w:r>
      <w:r>
        <w:rPr>
          <w:sz w:val="22"/>
        </w:rPr>
        <w:t xml:space="preserve"> OZ</w:t>
      </w:r>
      <w:r w:rsidRPr="00465A21">
        <w:rPr>
          <w:sz w:val="22"/>
        </w:rPr>
        <w:t>. Odpovědnost nevylučuje překážka, která vznikla v době, kdy již byl zhotovitel v prodlení s plněním své povinnosti nebo vznikla v důsledku hospodářských či organizačních poměrů zhotovitele</w:t>
      </w:r>
      <w:r w:rsidR="003D5405" w:rsidRPr="00465A21">
        <w:rPr>
          <w:sz w:val="22"/>
        </w:rPr>
        <w:t xml:space="preserve">. </w:t>
      </w:r>
    </w:p>
    <w:p w:rsidR="006A02BE" w:rsidRPr="00465A21" w:rsidRDefault="006A02BE" w:rsidP="006A02BE">
      <w:pPr>
        <w:jc w:val="both"/>
        <w:rPr>
          <w:sz w:val="22"/>
          <w:szCs w:val="22"/>
        </w:rPr>
      </w:pPr>
    </w:p>
    <w:p w:rsidR="003D5405" w:rsidRPr="00465A21" w:rsidRDefault="003D5405" w:rsidP="002451FA">
      <w:pPr>
        <w:numPr>
          <w:ilvl w:val="0"/>
          <w:numId w:val="10"/>
        </w:numPr>
        <w:jc w:val="both"/>
        <w:rPr>
          <w:sz w:val="22"/>
          <w:szCs w:val="22"/>
        </w:rPr>
      </w:pPr>
      <w:r w:rsidRPr="00465A21">
        <w:rPr>
          <w:sz w:val="22"/>
        </w:rPr>
        <w:t>Před dobou sjednanou pro předání a převzetí díla dle článku IV. odst. 4.1 smlouvy není objednatel povinen od zhotovitele dílo či kteroukoli jeho část převzít.</w:t>
      </w:r>
    </w:p>
    <w:p w:rsidR="006A02BE" w:rsidRPr="00465A21" w:rsidRDefault="006A02BE" w:rsidP="006A02BE">
      <w:pPr>
        <w:jc w:val="both"/>
        <w:rPr>
          <w:sz w:val="22"/>
          <w:szCs w:val="22"/>
        </w:rPr>
      </w:pPr>
    </w:p>
    <w:p w:rsidR="003D5405" w:rsidRPr="00465A21" w:rsidRDefault="003D5405" w:rsidP="002451FA">
      <w:pPr>
        <w:numPr>
          <w:ilvl w:val="0"/>
          <w:numId w:val="10"/>
        </w:numPr>
        <w:jc w:val="both"/>
        <w:rPr>
          <w:sz w:val="22"/>
          <w:szCs w:val="22"/>
        </w:rPr>
      </w:pPr>
      <w:r w:rsidRPr="00465A21">
        <w:rPr>
          <w:sz w:val="22"/>
        </w:rPr>
        <w:t>Zdrží-li se provádění díla v důsledku důvodů výlučně na straně objednatele, má zhotovitel právo na přiměřené prodloužení doby plnění díla či jeho části, a to o dobu, o kterou bylo plnění díla či jeho části takto prodlouženo.</w:t>
      </w:r>
    </w:p>
    <w:p w:rsidR="00483904" w:rsidRDefault="00483904">
      <w:pPr>
        <w:rPr>
          <w:b/>
          <w:sz w:val="22"/>
        </w:rPr>
      </w:pPr>
    </w:p>
    <w:p w:rsidR="00923C38" w:rsidRDefault="00923C38">
      <w:pPr>
        <w:rPr>
          <w:b/>
          <w:sz w:val="22"/>
        </w:rPr>
      </w:pPr>
    </w:p>
    <w:p w:rsidR="004A1CE7" w:rsidRDefault="004A1CE7">
      <w:pPr>
        <w:rPr>
          <w:b/>
          <w:sz w:val="22"/>
        </w:rPr>
      </w:pPr>
    </w:p>
    <w:p w:rsidR="004A1CE7" w:rsidRPr="00465A21" w:rsidRDefault="004A1CE7">
      <w:pPr>
        <w:rPr>
          <w:b/>
          <w:sz w:val="22"/>
        </w:rPr>
      </w:pPr>
    </w:p>
    <w:p w:rsidR="003D5405" w:rsidRPr="00465A21" w:rsidRDefault="003D5405">
      <w:pPr>
        <w:pStyle w:val="Nadpis6"/>
      </w:pPr>
      <w:r w:rsidRPr="00465A21">
        <w:lastRenderedPageBreak/>
        <w:t>V. Místo provádění díla</w:t>
      </w:r>
    </w:p>
    <w:p w:rsidR="00F84B3F" w:rsidRPr="009C4022" w:rsidRDefault="00F84B3F" w:rsidP="00230695">
      <w:pPr>
        <w:pStyle w:val="Zkladntextodsazen"/>
        <w:ind w:left="0" w:firstLine="0"/>
        <w:rPr>
          <w:szCs w:val="22"/>
        </w:rPr>
      </w:pPr>
    </w:p>
    <w:p w:rsidR="006A02BE" w:rsidRPr="00465A21" w:rsidRDefault="006A02BE" w:rsidP="006A02BE">
      <w:pPr>
        <w:pStyle w:val="Zkladntextodsazen3"/>
        <w:ind w:left="0" w:firstLine="0"/>
      </w:pPr>
    </w:p>
    <w:p w:rsidR="00F84B3F" w:rsidRPr="00C522DB" w:rsidRDefault="00F84B3F" w:rsidP="002451FA">
      <w:pPr>
        <w:pStyle w:val="Zkladntextodsazen3"/>
        <w:numPr>
          <w:ilvl w:val="0"/>
          <w:numId w:val="11"/>
        </w:numPr>
      </w:pPr>
      <w:r w:rsidRPr="00465A21">
        <w:t>Zhotovitel se zavazuje provést dílo na pozemku</w:t>
      </w:r>
      <w:r w:rsidRPr="00F84B3F">
        <w:rPr>
          <w:szCs w:val="22"/>
        </w:rPr>
        <w:t xml:space="preserve">, které se nacházejí v obci </w:t>
      </w:r>
      <w:r w:rsidR="008B1507">
        <w:rPr>
          <w:szCs w:val="22"/>
        </w:rPr>
        <w:t>Aš</w:t>
      </w:r>
      <w:r w:rsidR="00E47DEE">
        <w:rPr>
          <w:szCs w:val="22"/>
        </w:rPr>
        <w:t>,</w:t>
      </w:r>
      <w:r w:rsidRPr="00F84B3F">
        <w:rPr>
          <w:szCs w:val="22"/>
        </w:rPr>
        <w:t xml:space="preserve"> v katastrálním </w:t>
      </w:r>
      <w:r w:rsidR="008B1507">
        <w:rPr>
          <w:szCs w:val="22"/>
        </w:rPr>
        <w:t>území Aš</w:t>
      </w:r>
      <w:r w:rsidR="00414038">
        <w:rPr>
          <w:szCs w:val="22"/>
        </w:rPr>
        <w:t>:</w:t>
      </w:r>
    </w:p>
    <w:p w:rsidR="00C522DB" w:rsidRPr="00F84B3F" w:rsidRDefault="00C522DB" w:rsidP="00414038">
      <w:pPr>
        <w:pStyle w:val="Zkladntextodsazen3"/>
        <w:numPr>
          <w:ilvl w:val="1"/>
          <w:numId w:val="56"/>
        </w:numPr>
      </w:pPr>
      <w:r>
        <w:t>Rodinný dům Aš, Všehrdova -  parc. č. 1072/6</w:t>
      </w:r>
    </w:p>
    <w:p w:rsidR="00F84B3F" w:rsidRPr="00F84B3F" w:rsidRDefault="00F84B3F" w:rsidP="00F84B3F">
      <w:pPr>
        <w:pStyle w:val="Zkladntextodsazen3"/>
        <w:ind w:left="624" w:firstLine="0"/>
      </w:pPr>
    </w:p>
    <w:p w:rsidR="003D5405" w:rsidRPr="00465A21" w:rsidRDefault="003D5405" w:rsidP="002451FA">
      <w:pPr>
        <w:pStyle w:val="Zkladntextodsazen3"/>
        <w:numPr>
          <w:ilvl w:val="0"/>
          <w:numId w:val="11"/>
        </w:numPr>
      </w:pPr>
      <w:r w:rsidRPr="00465A21">
        <w:t>Zhotovitel</w:t>
      </w:r>
      <w:r w:rsidRPr="00465A21">
        <w:rPr>
          <w:snapToGrid w:val="0"/>
        </w:rPr>
        <w:t xml:space="preserve"> prohlašuje, že se dostatečně seznámil s faktickým s</w:t>
      </w:r>
      <w:r w:rsidR="00391021">
        <w:rPr>
          <w:snapToGrid w:val="0"/>
        </w:rPr>
        <w:t xml:space="preserve">tavem a technickou dokumentací </w:t>
      </w:r>
      <w:r w:rsidRPr="00465A21">
        <w:rPr>
          <w:snapToGrid w:val="0"/>
        </w:rPr>
        <w:t>stavu místa provádění díla a staveniště a že nezjistil, ani podle stanovisek jím přizvaných odborně způsobilých osob, žádné překážky, které by zhotoviteli bránily v uzavření smlouvy nebo které by vedly k nemožnosti provedení díla dle smlouvy.</w:t>
      </w:r>
    </w:p>
    <w:p w:rsidR="003D5405" w:rsidRPr="008D72EF" w:rsidRDefault="003D5405">
      <w:pPr>
        <w:ind w:left="567" w:hanging="567"/>
        <w:jc w:val="both"/>
        <w:rPr>
          <w:sz w:val="22"/>
        </w:rPr>
      </w:pPr>
    </w:p>
    <w:p w:rsidR="003D5405" w:rsidRPr="008D72EF" w:rsidRDefault="003D5405">
      <w:pPr>
        <w:ind w:left="567" w:hanging="567"/>
        <w:jc w:val="both"/>
        <w:rPr>
          <w:sz w:val="22"/>
        </w:rPr>
      </w:pPr>
    </w:p>
    <w:p w:rsidR="003D5405" w:rsidRPr="00465A21" w:rsidRDefault="003D5405">
      <w:pPr>
        <w:pStyle w:val="Zkladntext"/>
      </w:pPr>
      <w:r w:rsidRPr="00465A21">
        <w:rPr>
          <w:b/>
        </w:rPr>
        <w:t xml:space="preserve">VI. Cena </w:t>
      </w:r>
      <w:r w:rsidR="00B81B48" w:rsidRPr="00465A21">
        <w:rPr>
          <w:b/>
        </w:rPr>
        <w:t>a způsob její úhrady</w:t>
      </w:r>
    </w:p>
    <w:p w:rsidR="003D5405" w:rsidRPr="00465A21" w:rsidRDefault="003D5405">
      <w:pPr>
        <w:ind w:left="709" w:hanging="147"/>
        <w:jc w:val="both"/>
        <w:rPr>
          <w:sz w:val="22"/>
        </w:rPr>
      </w:pPr>
    </w:p>
    <w:p w:rsidR="003D5405" w:rsidRPr="00465A21" w:rsidRDefault="003D5405" w:rsidP="002451FA">
      <w:pPr>
        <w:pStyle w:val="Zkladntext2"/>
        <w:numPr>
          <w:ilvl w:val="0"/>
          <w:numId w:val="12"/>
        </w:numPr>
      </w:pPr>
      <w:r w:rsidRPr="00465A21">
        <w:t>Smluvní strany se dohodly na ceně</w:t>
      </w:r>
      <w:r w:rsidR="000F0F29">
        <w:t>, tzn. ceně</w:t>
      </w:r>
      <w:r w:rsidRPr="00465A21">
        <w:t xml:space="preserve"> maximální, za provedení díla, ve výši:</w:t>
      </w:r>
    </w:p>
    <w:p w:rsidR="003D5405" w:rsidRPr="00465A21" w:rsidRDefault="003D5405">
      <w:pPr>
        <w:numPr>
          <w:ilvl w:val="12"/>
          <w:numId w:val="0"/>
        </w:numPr>
        <w:jc w:val="both"/>
        <w:rPr>
          <w:sz w:val="22"/>
        </w:rPr>
      </w:pPr>
      <w:r w:rsidRPr="00465A21">
        <w:rPr>
          <w:sz w:val="22"/>
        </w:rPr>
        <w:t xml:space="preserve">         </w:t>
      </w:r>
    </w:p>
    <w:p w:rsidR="000F0F29" w:rsidRPr="00465A21" w:rsidRDefault="00E53E7C" w:rsidP="00FE7F57">
      <w:pPr>
        <w:numPr>
          <w:ilvl w:val="12"/>
          <w:numId w:val="0"/>
        </w:numPr>
        <w:ind w:firstLine="624"/>
        <w:jc w:val="both"/>
        <w:rPr>
          <w:sz w:val="22"/>
        </w:rPr>
      </w:pPr>
      <w:r w:rsidRPr="00465A21">
        <w:rPr>
          <w:sz w:val="22"/>
        </w:rPr>
        <w:t xml:space="preserve">Cena </w:t>
      </w:r>
      <w:r w:rsidR="00FE7F57">
        <w:rPr>
          <w:sz w:val="22"/>
        </w:rPr>
        <w:t xml:space="preserve">za provedení díla </w:t>
      </w:r>
      <w:r w:rsidRPr="00465A21">
        <w:rPr>
          <w:sz w:val="22"/>
        </w:rPr>
        <w:t xml:space="preserve">bez DPH </w:t>
      </w:r>
      <w:r w:rsidR="00FE7F57">
        <w:rPr>
          <w:sz w:val="22"/>
        </w:rPr>
        <w:t xml:space="preserve">                                       </w:t>
      </w:r>
      <w:r w:rsidR="00371627">
        <w:rPr>
          <w:sz w:val="22"/>
        </w:rPr>
        <w:t xml:space="preserve">   </w:t>
      </w:r>
      <w:r w:rsidR="00FE7F57">
        <w:rPr>
          <w:sz w:val="22"/>
        </w:rPr>
        <w:t xml:space="preserve"> </w:t>
      </w:r>
      <w:r w:rsidR="004700C4">
        <w:rPr>
          <w:sz w:val="22"/>
        </w:rPr>
        <w:t>4</w:t>
      </w:r>
      <w:r w:rsidR="00803756">
        <w:rPr>
          <w:sz w:val="22"/>
        </w:rPr>
        <w:t>.</w:t>
      </w:r>
      <w:r w:rsidR="004700C4">
        <w:rPr>
          <w:sz w:val="22"/>
        </w:rPr>
        <w:t>389</w:t>
      </w:r>
      <w:r w:rsidR="00803756">
        <w:rPr>
          <w:sz w:val="22"/>
        </w:rPr>
        <w:t>.</w:t>
      </w:r>
      <w:r w:rsidR="004700C4">
        <w:rPr>
          <w:sz w:val="22"/>
        </w:rPr>
        <w:t>846</w:t>
      </w:r>
      <w:r w:rsidR="00803756">
        <w:rPr>
          <w:sz w:val="22"/>
        </w:rPr>
        <w:t>,00</w:t>
      </w:r>
      <w:r w:rsidR="00FE7F57">
        <w:rPr>
          <w:sz w:val="22"/>
        </w:rPr>
        <w:t xml:space="preserve"> </w:t>
      </w:r>
      <w:r w:rsidR="00FE7F57" w:rsidRPr="00FE7F57">
        <w:rPr>
          <w:sz w:val="22"/>
        </w:rPr>
        <w:t>Kč</w:t>
      </w:r>
      <w:r w:rsidR="00FE7F57">
        <w:rPr>
          <w:sz w:val="22"/>
        </w:rPr>
        <w:t xml:space="preserve">       </w:t>
      </w:r>
    </w:p>
    <w:p w:rsidR="00FE7F57" w:rsidRDefault="008D72EF" w:rsidP="006338B5">
      <w:pPr>
        <w:numPr>
          <w:ilvl w:val="12"/>
          <w:numId w:val="0"/>
        </w:numPr>
        <w:jc w:val="both"/>
        <w:rPr>
          <w:sz w:val="22"/>
        </w:rPr>
      </w:pPr>
      <w:r>
        <w:rPr>
          <w:sz w:val="22"/>
        </w:rPr>
        <w:t xml:space="preserve">          </w:t>
      </w:r>
    </w:p>
    <w:p w:rsidR="003023CD" w:rsidRDefault="00FE7F57" w:rsidP="006338B5">
      <w:pPr>
        <w:numPr>
          <w:ilvl w:val="12"/>
          <w:numId w:val="0"/>
        </w:numPr>
        <w:jc w:val="both"/>
        <w:rPr>
          <w:sz w:val="22"/>
        </w:rPr>
      </w:pPr>
      <w:r>
        <w:rPr>
          <w:sz w:val="22"/>
        </w:rPr>
        <w:t xml:space="preserve">            </w:t>
      </w:r>
      <w:r w:rsidR="00E53E7C" w:rsidRPr="00465A21">
        <w:rPr>
          <w:sz w:val="22"/>
        </w:rPr>
        <w:t xml:space="preserve">DPH </w:t>
      </w:r>
      <w:r w:rsidR="003023CD">
        <w:rPr>
          <w:sz w:val="22"/>
        </w:rPr>
        <w:t xml:space="preserve"> 15 %                                                                    </w:t>
      </w:r>
      <w:r w:rsidR="003A29D5">
        <w:rPr>
          <w:sz w:val="22"/>
        </w:rPr>
        <w:t xml:space="preserve">     </w:t>
      </w:r>
      <w:r w:rsidR="003023CD">
        <w:rPr>
          <w:sz w:val="22"/>
        </w:rPr>
        <w:t xml:space="preserve">       </w:t>
      </w:r>
      <w:r w:rsidR="004700C4">
        <w:rPr>
          <w:sz w:val="22"/>
        </w:rPr>
        <w:t>633</w:t>
      </w:r>
      <w:r w:rsidR="00803756">
        <w:rPr>
          <w:sz w:val="22"/>
        </w:rPr>
        <w:t>.</w:t>
      </w:r>
      <w:r w:rsidR="004700C4">
        <w:rPr>
          <w:sz w:val="22"/>
        </w:rPr>
        <w:t>652</w:t>
      </w:r>
      <w:r w:rsidR="00803756">
        <w:rPr>
          <w:sz w:val="22"/>
        </w:rPr>
        <w:t>,00</w:t>
      </w:r>
      <w:r w:rsidR="004700C4">
        <w:rPr>
          <w:sz w:val="22"/>
        </w:rPr>
        <w:t xml:space="preserve"> </w:t>
      </w:r>
      <w:r w:rsidR="003023CD">
        <w:rPr>
          <w:sz w:val="22"/>
        </w:rPr>
        <w:t>Kč</w:t>
      </w:r>
    </w:p>
    <w:p w:rsidR="00332768" w:rsidRDefault="003023CD" w:rsidP="006338B5">
      <w:pPr>
        <w:numPr>
          <w:ilvl w:val="12"/>
          <w:numId w:val="0"/>
        </w:numPr>
        <w:jc w:val="both"/>
        <w:rPr>
          <w:sz w:val="22"/>
        </w:rPr>
      </w:pPr>
      <w:r>
        <w:rPr>
          <w:sz w:val="22"/>
        </w:rPr>
        <w:t xml:space="preserve">            </w:t>
      </w:r>
    </w:p>
    <w:p w:rsidR="000F0F29" w:rsidRDefault="00332768" w:rsidP="006338B5">
      <w:pPr>
        <w:numPr>
          <w:ilvl w:val="12"/>
          <w:numId w:val="0"/>
        </w:numPr>
        <w:jc w:val="both"/>
        <w:rPr>
          <w:sz w:val="22"/>
        </w:rPr>
      </w:pPr>
      <w:r>
        <w:rPr>
          <w:sz w:val="22"/>
        </w:rPr>
        <w:t xml:space="preserve">             </w:t>
      </w:r>
      <w:r w:rsidR="003023CD">
        <w:rPr>
          <w:sz w:val="22"/>
        </w:rPr>
        <w:t xml:space="preserve">DPH 21 % </w:t>
      </w:r>
      <w:r w:rsidR="00FE7F57">
        <w:rPr>
          <w:sz w:val="22"/>
        </w:rPr>
        <w:t xml:space="preserve">                                                                                  </w:t>
      </w:r>
      <w:r w:rsidR="004700C4">
        <w:rPr>
          <w:sz w:val="22"/>
        </w:rPr>
        <w:t>34</w:t>
      </w:r>
      <w:r w:rsidR="00803756">
        <w:rPr>
          <w:sz w:val="22"/>
        </w:rPr>
        <w:t>.</w:t>
      </w:r>
      <w:r w:rsidR="004700C4">
        <w:rPr>
          <w:sz w:val="22"/>
        </w:rPr>
        <w:t>755</w:t>
      </w:r>
      <w:r w:rsidR="00803756">
        <w:rPr>
          <w:sz w:val="22"/>
        </w:rPr>
        <w:t>,00</w:t>
      </w:r>
      <w:r w:rsidR="004700C4">
        <w:rPr>
          <w:sz w:val="22"/>
        </w:rPr>
        <w:t xml:space="preserve"> </w:t>
      </w:r>
      <w:r w:rsidR="00E53E7C" w:rsidRPr="00FE7F57">
        <w:rPr>
          <w:sz w:val="22"/>
        </w:rPr>
        <w:t>Kč</w:t>
      </w:r>
    </w:p>
    <w:p w:rsidR="00C96015" w:rsidRPr="00465A21" w:rsidRDefault="00FE7F57" w:rsidP="00FE7F57">
      <w:pPr>
        <w:numPr>
          <w:ilvl w:val="12"/>
          <w:numId w:val="0"/>
        </w:numPr>
        <w:jc w:val="both"/>
        <w:rPr>
          <w:sz w:val="22"/>
        </w:rPr>
      </w:pPr>
      <w:r>
        <w:rPr>
          <w:sz w:val="22"/>
        </w:rPr>
        <w:t xml:space="preserve">             </w:t>
      </w:r>
      <w:r w:rsidR="00C96015" w:rsidRPr="00465A21">
        <w:rPr>
          <w:sz w:val="22"/>
        </w:rPr>
        <w:t>----------------</w:t>
      </w:r>
      <w:r>
        <w:rPr>
          <w:sz w:val="22"/>
        </w:rPr>
        <w:t>----------</w:t>
      </w:r>
      <w:r w:rsidR="00C96015" w:rsidRPr="00465A21">
        <w:rPr>
          <w:sz w:val="22"/>
        </w:rPr>
        <w:t>---------------------------------------------------------------------</w:t>
      </w:r>
      <w:r w:rsidR="00F725D0" w:rsidRPr="00465A21">
        <w:rPr>
          <w:sz w:val="22"/>
        </w:rPr>
        <w:t>-----------</w:t>
      </w:r>
    </w:p>
    <w:p w:rsidR="00C96015" w:rsidRDefault="00332768" w:rsidP="006338B5">
      <w:pPr>
        <w:numPr>
          <w:ilvl w:val="12"/>
          <w:numId w:val="0"/>
        </w:numPr>
        <w:jc w:val="both"/>
        <w:rPr>
          <w:b/>
          <w:sz w:val="22"/>
        </w:rPr>
      </w:pPr>
      <w:r>
        <w:rPr>
          <w:b/>
          <w:sz w:val="22"/>
        </w:rPr>
        <w:t xml:space="preserve">           </w:t>
      </w:r>
      <w:r w:rsidR="00FE7F57">
        <w:rPr>
          <w:b/>
          <w:sz w:val="22"/>
        </w:rPr>
        <w:t>Celková cena za provedení díla</w:t>
      </w:r>
      <w:r w:rsidR="00C96015" w:rsidRPr="00465A21">
        <w:rPr>
          <w:b/>
          <w:sz w:val="22"/>
        </w:rPr>
        <w:t xml:space="preserve"> včetně DPH</w:t>
      </w:r>
      <w:r w:rsidR="00FE7F57">
        <w:rPr>
          <w:b/>
          <w:sz w:val="22"/>
        </w:rPr>
        <w:t xml:space="preserve">            </w:t>
      </w:r>
      <w:r w:rsidR="00371627">
        <w:rPr>
          <w:b/>
          <w:sz w:val="22"/>
        </w:rPr>
        <w:t xml:space="preserve">   </w:t>
      </w:r>
      <w:r w:rsidR="00FE7F57">
        <w:rPr>
          <w:b/>
          <w:sz w:val="22"/>
        </w:rPr>
        <w:t xml:space="preserve">    </w:t>
      </w:r>
      <w:r w:rsidR="00020048">
        <w:rPr>
          <w:b/>
          <w:sz w:val="22"/>
        </w:rPr>
        <w:t xml:space="preserve">  </w:t>
      </w:r>
      <w:r w:rsidR="00803756">
        <w:rPr>
          <w:b/>
          <w:sz w:val="22"/>
        </w:rPr>
        <w:t xml:space="preserve"> </w:t>
      </w:r>
      <w:r w:rsidR="00020048">
        <w:rPr>
          <w:b/>
          <w:sz w:val="22"/>
        </w:rPr>
        <w:t xml:space="preserve"> </w:t>
      </w:r>
      <w:r w:rsidR="004700C4">
        <w:rPr>
          <w:b/>
          <w:sz w:val="22"/>
        </w:rPr>
        <w:t>5</w:t>
      </w:r>
      <w:r w:rsidR="00803756">
        <w:rPr>
          <w:b/>
          <w:sz w:val="22"/>
        </w:rPr>
        <w:t>.</w:t>
      </w:r>
      <w:r w:rsidR="004700C4">
        <w:rPr>
          <w:b/>
          <w:sz w:val="22"/>
        </w:rPr>
        <w:t>058</w:t>
      </w:r>
      <w:r w:rsidR="00803756">
        <w:rPr>
          <w:b/>
          <w:sz w:val="22"/>
        </w:rPr>
        <w:t>.</w:t>
      </w:r>
      <w:r w:rsidR="004700C4">
        <w:rPr>
          <w:b/>
          <w:sz w:val="22"/>
        </w:rPr>
        <w:t>253</w:t>
      </w:r>
      <w:r w:rsidR="00803756">
        <w:rPr>
          <w:b/>
          <w:sz w:val="22"/>
        </w:rPr>
        <w:t>,00</w:t>
      </w:r>
      <w:r w:rsidR="004700C4">
        <w:rPr>
          <w:b/>
          <w:sz w:val="22"/>
        </w:rPr>
        <w:t xml:space="preserve"> </w:t>
      </w:r>
      <w:r w:rsidR="00C96015" w:rsidRPr="00465A21">
        <w:rPr>
          <w:b/>
          <w:sz w:val="22"/>
        </w:rPr>
        <w:t>Kč</w:t>
      </w:r>
    </w:p>
    <w:p w:rsidR="000F0F29" w:rsidRPr="008D4E5F" w:rsidRDefault="000F0F29" w:rsidP="006338B5">
      <w:pPr>
        <w:numPr>
          <w:ilvl w:val="12"/>
          <w:numId w:val="0"/>
        </w:numPr>
        <w:jc w:val="both"/>
        <w:rPr>
          <w:sz w:val="22"/>
        </w:rPr>
      </w:pPr>
      <w:r>
        <w:rPr>
          <w:b/>
          <w:sz w:val="22"/>
        </w:rPr>
        <w:t xml:space="preserve">           </w:t>
      </w:r>
      <w:r w:rsidR="008D72EF">
        <w:rPr>
          <w:b/>
          <w:sz w:val="22"/>
        </w:rPr>
        <w:t xml:space="preserve"> </w:t>
      </w:r>
      <w:r w:rsidRPr="008D4E5F">
        <w:rPr>
          <w:sz w:val="22"/>
        </w:rPr>
        <w:t>(slovy:</w:t>
      </w:r>
      <w:r w:rsidR="004700C4">
        <w:rPr>
          <w:sz w:val="22"/>
        </w:rPr>
        <w:t xml:space="preserve"> pětmilionůpadesátosmtisícdvěstěpadesáttři Kč</w:t>
      </w:r>
      <w:r w:rsidR="00FD1B9E">
        <w:rPr>
          <w:sz w:val="22"/>
        </w:rPr>
        <w:t>)</w:t>
      </w:r>
    </w:p>
    <w:p w:rsidR="00FE7F57" w:rsidRDefault="00FE7F57" w:rsidP="006338B5">
      <w:pPr>
        <w:numPr>
          <w:ilvl w:val="12"/>
          <w:numId w:val="0"/>
        </w:numPr>
        <w:ind w:firstLine="624"/>
        <w:jc w:val="both"/>
        <w:rPr>
          <w:sz w:val="22"/>
        </w:rPr>
      </w:pPr>
    </w:p>
    <w:p w:rsidR="00C96015" w:rsidRDefault="00FE7F57" w:rsidP="006338B5">
      <w:pPr>
        <w:numPr>
          <w:ilvl w:val="12"/>
          <w:numId w:val="0"/>
        </w:numPr>
        <w:ind w:firstLine="624"/>
        <w:jc w:val="both"/>
        <w:rPr>
          <w:sz w:val="22"/>
        </w:rPr>
      </w:pPr>
      <w:r>
        <w:rPr>
          <w:sz w:val="22"/>
        </w:rPr>
        <w:t xml:space="preserve">  </w:t>
      </w:r>
      <w:r w:rsidR="00C96015" w:rsidRPr="00465A21">
        <w:rPr>
          <w:sz w:val="22"/>
        </w:rPr>
        <w:t xml:space="preserve">(dále jen </w:t>
      </w:r>
      <w:r w:rsidR="004D578F">
        <w:rPr>
          <w:sz w:val="22"/>
        </w:rPr>
        <w:t>„cena“ nebo</w:t>
      </w:r>
      <w:r w:rsidR="003F788E">
        <w:rPr>
          <w:sz w:val="22"/>
        </w:rPr>
        <w:t xml:space="preserve"> </w:t>
      </w:r>
      <w:r w:rsidR="004D578F">
        <w:rPr>
          <w:sz w:val="22"/>
        </w:rPr>
        <w:t>“c</w:t>
      </w:r>
      <w:r w:rsidR="00C96015" w:rsidRPr="00465A21">
        <w:rPr>
          <w:sz w:val="22"/>
        </w:rPr>
        <w:t>ena za provedení díla</w:t>
      </w:r>
      <w:r w:rsidR="00D027F6" w:rsidRPr="00465A21">
        <w:rPr>
          <w:sz w:val="22"/>
        </w:rPr>
        <w:t>“</w:t>
      </w:r>
      <w:r w:rsidR="00C96015" w:rsidRPr="00465A21">
        <w:rPr>
          <w:sz w:val="22"/>
        </w:rPr>
        <w:t>)</w:t>
      </w:r>
    </w:p>
    <w:p w:rsidR="003D5405" w:rsidRPr="00465A21" w:rsidRDefault="003D5405">
      <w:pPr>
        <w:pStyle w:val="Zkladntextodsazen3"/>
        <w:ind w:left="0" w:firstLine="0"/>
      </w:pPr>
    </w:p>
    <w:p w:rsidR="006A02BE" w:rsidRPr="00BF1AF9" w:rsidRDefault="003D5405" w:rsidP="002451FA">
      <w:pPr>
        <w:pStyle w:val="Zkladntext2"/>
        <w:numPr>
          <w:ilvl w:val="0"/>
          <w:numId w:val="12"/>
        </w:numPr>
      </w:pPr>
      <w:r w:rsidRPr="00465A21">
        <w:t xml:space="preserve">V ceně jsou zahrnuty veškeré náklady zhotovitele, které při plnění svého závazku dle smlouvy vynaloží (zejména náklady na materiál, energie a média potřebná k realizaci díla, dopravní opatření, odvoz a uložení odpadu, dopravu, </w:t>
      </w:r>
      <w:r w:rsidR="006A4A49">
        <w:t xml:space="preserve">úklid, </w:t>
      </w:r>
      <w:r w:rsidRPr="00465A21">
        <w:t xml:space="preserve">vybudování, udržování a vyklizení staveniště, vytýčení inženýrských sítí dle podkladů předaných objednatelem, geodetické práce, náklady na služby, atesty materiálů, veškeré zkoušky a revize, měření, </w:t>
      </w:r>
      <w:r w:rsidR="00433F62" w:rsidRPr="00465A21">
        <w:t xml:space="preserve">testovací </w:t>
      </w:r>
      <w:r w:rsidRPr="00465A21">
        <w:t>provoz</w:t>
      </w:r>
      <w:r w:rsidR="00EE1C5C">
        <w:t>)</w:t>
      </w:r>
      <w:r w:rsidRPr="00465A21">
        <w:t>. Cena nebude po dobu do ukončení</w:t>
      </w:r>
      <w:r w:rsidR="00C06C45">
        <w:t xml:space="preserve"> díla předmětem zvýšení, pokud </w:t>
      </w:r>
      <w:r w:rsidRPr="00465A21">
        <w:t xml:space="preserve">tato smlouva výslovně nestanoví jinak. Zhotovitel prohlašuje, že všechny technické, finanční, věcné a ostatní podmínky díla zahrnul do kalkulace </w:t>
      </w:r>
      <w:r w:rsidR="006A4A49">
        <w:t>c</w:t>
      </w:r>
      <w:r w:rsidRPr="00465A21">
        <w:t xml:space="preserve">eny. </w:t>
      </w:r>
      <w:r w:rsidRPr="00BF1AF9">
        <w:t xml:space="preserve">Zhotovitel výslovně prohlašuje, že součástí </w:t>
      </w:r>
      <w:r w:rsidR="006A4A49" w:rsidRPr="00BF1AF9">
        <w:t>c</w:t>
      </w:r>
      <w:r w:rsidRPr="00BF1AF9">
        <w:t xml:space="preserve">eny jsou i veškeré náklady spojené se splněním podmínek stavebního řízení či získáním jiných povolení či jiných rozhodnutí orgánů veřejné správy. </w:t>
      </w:r>
    </w:p>
    <w:p w:rsidR="009611DF" w:rsidRPr="00465A21" w:rsidRDefault="009611DF" w:rsidP="009611DF">
      <w:pPr>
        <w:pStyle w:val="Zkladntext2"/>
      </w:pPr>
    </w:p>
    <w:p w:rsidR="00FA6A51" w:rsidRPr="00FA6A51" w:rsidRDefault="003D5405" w:rsidP="002451FA">
      <w:pPr>
        <w:pStyle w:val="Zkladntextodsazen3"/>
        <w:numPr>
          <w:ilvl w:val="0"/>
          <w:numId w:val="12"/>
        </w:numPr>
      </w:pPr>
      <w:r w:rsidRPr="00040E46">
        <w:t xml:space="preserve">Objednatelem nebudou na </w:t>
      </w:r>
      <w:r w:rsidR="006A4A49" w:rsidRPr="00040E46">
        <w:t>c</w:t>
      </w:r>
      <w:r w:rsidRPr="00040E46">
        <w:t>enu poskytován</w:t>
      </w:r>
      <w:r w:rsidR="00107340" w:rsidRPr="00040E46">
        <w:t>a</w:t>
      </w:r>
      <w:r w:rsidRPr="00040E46">
        <w:t xml:space="preserve"> jakákoli plnění před zahájením provádění díla.</w:t>
      </w:r>
    </w:p>
    <w:p w:rsidR="00FA6A51" w:rsidRDefault="00FA6A51" w:rsidP="00FA6A51">
      <w:pPr>
        <w:pStyle w:val="Odstavecseseznamem"/>
      </w:pPr>
    </w:p>
    <w:p w:rsidR="00FE7F57" w:rsidRPr="00FE7F57" w:rsidRDefault="000B3508" w:rsidP="002451FA">
      <w:pPr>
        <w:pStyle w:val="Zkladntextodsazen3"/>
        <w:numPr>
          <w:ilvl w:val="0"/>
          <w:numId w:val="12"/>
        </w:numPr>
      </w:pPr>
      <w:r w:rsidRPr="00040E46">
        <w:t>S</w:t>
      </w:r>
      <w:r w:rsidR="003D5405" w:rsidRPr="00040E46">
        <w:t xml:space="preserve">mluvní strany se vzájemně dohodly, že </w:t>
      </w:r>
      <w:r w:rsidR="00DD50F8" w:rsidRPr="00040E46">
        <w:t>cena</w:t>
      </w:r>
      <w:r w:rsidR="003D5405" w:rsidRPr="00040E46">
        <w:t xml:space="preserve"> bu</w:t>
      </w:r>
      <w:r w:rsidR="00BF1AF9">
        <w:t>de hrazena objednatelem průběžně</w:t>
      </w:r>
      <w:r w:rsidR="003D5405" w:rsidRPr="00040E46">
        <w:t xml:space="preserve"> a to na základě dílčích faktur vystavených zhotovitelem ve smyslu a za podmínek stanovených smlouvou a</w:t>
      </w:r>
      <w:r w:rsidR="006875A1">
        <w:t> </w:t>
      </w:r>
      <w:r w:rsidR="003D5405" w:rsidRPr="00040E46">
        <w:t>předaných objednateli</w:t>
      </w:r>
      <w:r w:rsidR="00230490">
        <w:t xml:space="preserve">. </w:t>
      </w:r>
      <w:r w:rsidR="003D5405" w:rsidRPr="00040E46">
        <w:t>Vystavené dílčí faktury budou za</w:t>
      </w:r>
      <w:r w:rsidR="006E2A89" w:rsidRPr="00040E46">
        <w:t xml:space="preserve">hrnovat daň z přidané hodnoty. </w:t>
      </w:r>
    </w:p>
    <w:p w:rsidR="00FE7F57" w:rsidRDefault="00FE7F57" w:rsidP="00FE7F57">
      <w:pPr>
        <w:pStyle w:val="Odstavecseseznamem"/>
      </w:pPr>
    </w:p>
    <w:p w:rsidR="003D5405" w:rsidRPr="00465A21" w:rsidRDefault="00A25743" w:rsidP="00FE7F57">
      <w:pPr>
        <w:pStyle w:val="Zkladntextodsazen3"/>
        <w:ind w:left="624" w:firstLine="0"/>
      </w:pPr>
      <w:r w:rsidRPr="00040E46">
        <w:t>Dílčí faktury budou vystavovány zhotovitelem do celkové výše 95 % ceny; po řádném předání díla bude vystavena konečná faktura na zbývající</w:t>
      </w:r>
      <w:r w:rsidRPr="00465A21">
        <w:t xml:space="preserve"> část ceny.</w:t>
      </w:r>
    </w:p>
    <w:p w:rsidR="00AF6CEF" w:rsidRPr="00465A21" w:rsidRDefault="00AF6CEF">
      <w:pPr>
        <w:pStyle w:val="Zkladntextodsazen3"/>
        <w:ind w:left="0" w:firstLine="0"/>
      </w:pPr>
    </w:p>
    <w:p w:rsidR="003D5405" w:rsidRPr="00465A21" w:rsidRDefault="000B3508" w:rsidP="006338B5">
      <w:pPr>
        <w:pStyle w:val="Zkladntextodsazen3"/>
        <w:ind w:left="680" w:firstLine="0"/>
      </w:pPr>
      <w:r>
        <w:t>S</w:t>
      </w:r>
      <w:r w:rsidR="003D5405" w:rsidRPr="00465A21">
        <w:t xml:space="preserve">mluvní strany se vzájemně dohodly, že </w:t>
      </w:r>
      <w:r w:rsidR="00230490">
        <w:t xml:space="preserve">podmínkou pro vystavení dílčí faktury </w:t>
      </w:r>
      <w:r w:rsidR="00F46CC3">
        <w:t>z</w:t>
      </w:r>
      <w:r w:rsidR="003D5405" w:rsidRPr="00465A21">
        <w:t xml:space="preserve">hotovitelem </w:t>
      </w:r>
      <w:r w:rsidR="00230490">
        <w:t>je</w:t>
      </w:r>
      <w:r w:rsidR="003D5405" w:rsidRPr="00465A21">
        <w:t xml:space="preserve"> dodržení</w:t>
      </w:r>
      <w:r w:rsidR="00F74C5D">
        <w:t xml:space="preserve"> </w:t>
      </w:r>
      <w:r w:rsidR="003D5405" w:rsidRPr="00465A21">
        <w:t>harmonogramu provádění díla</w:t>
      </w:r>
      <w:r w:rsidR="00230490">
        <w:t>, dílčí faktury budou vystavovány</w:t>
      </w:r>
      <w:r w:rsidR="00616A47" w:rsidRPr="008B2DD7">
        <w:rPr>
          <w:b/>
        </w:rPr>
        <w:t xml:space="preserve"> jedenkrát měsíčně, přičemž datem </w:t>
      </w:r>
      <w:r w:rsidR="005520D4" w:rsidRPr="008B2DD7">
        <w:rPr>
          <w:b/>
        </w:rPr>
        <w:t>zdanitelného plnění je poslední den příslušného měsíce</w:t>
      </w:r>
      <w:r w:rsidR="003D5405" w:rsidRPr="008B2DD7">
        <w:t>:</w:t>
      </w:r>
    </w:p>
    <w:p w:rsidR="003D5405" w:rsidRPr="00465A21" w:rsidRDefault="003D5405">
      <w:pPr>
        <w:pStyle w:val="Zkladntextodsazen3"/>
        <w:ind w:left="708" w:firstLine="3510"/>
      </w:pPr>
    </w:p>
    <w:p w:rsidR="00FE7F57" w:rsidRPr="00A33668" w:rsidRDefault="003D5405" w:rsidP="00EA2999">
      <w:pPr>
        <w:pStyle w:val="Zkladntextodsazen3"/>
        <w:ind w:left="680" w:firstLine="0"/>
      </w:pPr>
      <w:r w:rsidRPr="00465A21">
        <w:t>Podkladem a podmínkou pro vystavení řádné dílčí faktury bude písemný, odsouhlasený a</w:t>
      </w:r>
      <w:r w:rsidR="006875A1">
        <w:t> </w:t>
      </w:r>
      <w:r w:rsidRPr="00465A21">
        <w:t xml:space="preserve">objednatelem podepsaný zjišťovací protokol provedených prací a dodávek </w:t>
      </w:r>
      <w:r w:rsidR="00A33668">
        <w:t xml:space="preserve">(dále jen „zjišťovací protokol“) </w:t>
      </w:r>
      <w:r w:rsidRPr="00465A21">
        <w:t xml:space="preserve">ke dni vystavení té které dílčí </w:t>
      </w:r>
      <w:r w:rsidRPr="00340B3B">
        <w:t>faktury zpracovaný podle jednotlivých částí nab</w:t>
      </w:r>
      <w:r w:rsidR="006E2A89" w:rsidRPr="00340B3B">
        <w:t xml:space="preserve">ídkových rozpočtů. </w:t>
      </w:r>
      <w:r w:rsidR="00FE7F57" w:rsidRPr="00340B3B">
        <w:rPr>
          <w:b/>
        </w:rPr>
        <w:t>Odsouhlasený soupis provedených prací je součástí faktury, bez tohoto soupisu je faktura neúplná.</w:t>
      </w:r>
    </w:p>
    <w:p w:rsidR="00FE7F57" w:rsidRDefault="006E2A89" w:rsidP="006338B5">
      <w:pPr>
        <w:pStyle w:val="Zkladntextodsazen3"/>
        <w:ind w:left="680" w:firstLine="0"/>
        <w:rPr>
          <w:b/>
        </w:rPr>
      </w:pPr>
      <w:r>
        <w:lastRenderedPageBreak/>
        <w:t>Do patnácti dní po</w:t>
      </w:r>
      <w:r w:rsidR="0085301D">
        <w:t xml:space="preserve"> </w:t>
      </w:r>
      <w:r w:rsidR="003D5405" w:rsidRPr="00465A21">
        <w:t>řádném</w:t>
      </w:r>
      <w:r w:rsidR="0085301D">
        <w:t xml:space="preserve"> protokolárním </w:t>
      </w:r>
      <w:r w:rsidR="003D5405" w:rsidRPr="00465A21">
        <w:t>předání</w:t>
      </w:r>
      <w:r w:rsidR="0085301D">
        <w:t xml:space="preserve"> </w:t>
      </w:r>
      <w:r w:rsidR="003D5405" w:rsidRPr="00465A21">
        <w:t>a</w:t>
      </w:r>
      <w:r w:rsidR="0085301D">
        <w:t xml:space="preserve"> </w:t>
      </w:r>
      <w:r w:rsidR="003D5405" w:rsidRPr="00465A21">
        <w:t>převzetí</w:t>
      </w:r>
      <w:r w:rsidR="0085301D">
        <w:t xml:space="preserve"> </w:t>
      </w:r>
      <w:r w:rsidR="003D5405" w:rsidRPr="00465A21">
        <w:t>díla</w:t>
      </w:r>
      <w:r w:rsidR="0085301D">
        <w:t xml:space="preserve"> </w:t>
      </w:r>
      <w:r w:rsidR="003D5405" w:rsidRPr="00465A21">
        <w:t>bude</w:t>
      </w:r>
      <w:r w:rsidR="0085301D">
        <w:t xml:space="preserve"> </w:t>
      </w:r>
      <w:r w:rsidR="003D5405" w:rsidRPr="00465A21">
        <w:t>zhotovitelem</w:t>
      </w:r>
      <w:r w:rsidR="0085301D">
        <w:t xml:space="preserve"> </w:t>
      </w:r>
      <w:r w:rsidR="003D5405" w:rsidRPr="00465A21">
        <w:t>vystavena</w:t>
      </w:r>
      <w:r w:rsidR="0085301D">
        <w:t xml:space="preserve"> </w:t>
      </w:r>
      <w:r w:rsidR="003D5405" w:rsidRPr="00465A21">
        <w:t>a</w:t>
      </w:r>
      <w:r w:rsidR="0085301D">
        <w:t xml:space="preserve"> </w:t>
      </w:r>
      <w:r w:rsidR="003D5405" w:rsidRPr="00465A21">
        <w:t>objednateli</w:t>
      </w:r>
      <w:r w:rsidR="0085301D">
        <w:t xml:space="preserve"> </w:t>
      </w:r>
      <w:r w:rsidR="003D5405" w:rsidRPr="00465A21">
        <w:t>předána</w:t>
      </w:r>
      <w:r w:rsidR="0085301D">
        <w:t xml:space="preserve"> </w:t>
      </w:r>
      <w:r w:rsidR="003D5405" w:rsidRPr="00465A21">
        <w:t>konečná</w:t>
      </w:r>
      <w:r w:rsidR="003F1CDC">
        <w:t xml:space="preserve"> </w:t>
      </w:r>
      <w:r w:rsidR="003D5405" w:rsidRPr="00465A21">
        <w:t xml:space="preserve">faktura na zbývající část </w:t>
      </w:r>
      <w:r w:rsidR="00DD50F8" w:rsidRPr="00465A21">
        <w:t>ceny</w:t>
      </w:r>
      <w:r w:rsidR="003D5405" w:rsidRPr="00465A21">
        <w:t xml:space="preserve"> doposud neuhrazenou na základě dílčích faktur.</w:t>
      </w:r>
      <w:r w:rsidR="00A33668">
        <w:t xml:space="preserve"> V případě, že součástí konečné faktury bude úhrada prací a dodávek, které objednatel dosud neodsouhlasil a nepodepsal, bude její součástí i zjišťovací protokol.</w:t>
      </w:r>
      <w:r w:rsidR="00F53DD7" w:rsidRPr="00F53DD7">
        <w:rPr>
          <w:b/>
        </w:rPr>
        <w:t xml:space="preserve"> </w:t>
      </w:r>
    </w:p>
    <w:p w:rsidR="003D5405" w:rsidRPr="00465A21" w:rsidRDefault="003D5405">
      <w:pPr>
        <w:pStyle w:val="Zkladntextodsazen3"/>
        <w:ind w:left="705" w:hanging="705"/>
      </w:pPr>
    </w:p>
    <w:p w:rsidR="003D5405" w:rsidRPr="00C55328" w:rsidRDefault="003D5405" w:rsidP="002451FA">
      <w:pPr>
        <w:pStyle w:val="Zkladntextodsazen3"/>
        <w:numPr>
          <w:ilvl w:val="0"/>
          <w:numId w:val="12"/>
        </w:numPr>
      </w:pPr>
      <w:r w:rsidRPr="00465A21">
        <w:t xml:space="preserve">V každé dílčí i v konečné faktuře zhotovitel uvede fakturovanou část </w:t>
      </w:r>
      <w:r w:rsidR="00DD50F8" w:rsidRPr="00465A21">
        <w:t>ceny</w:t>
      </w:r>
      <w:r w:rsidRPr="00465A21">
        <w:t xml:space="preserve"> bez DPH a DPH stanovenou ve smyslu zákona č. </w:t>
      </w:r>
      <w:r w:rsidR="00F2069D" w:rsidRPr="00465A21">
        <w:t>235/2004</w:t>
      </w:r>
      <w:r w:rsidRPr="00465A21">
        <w:t xml:space="preserve"> Sb.</w:t>
      </w:r>
      <w:r w:rsidR="00A33668">
        <w:t>, o dani z přidané hodnoty,</w:t>
      </w:r>
      <w:r w:rsidRPr="00465A21">
        <w:t xml:space="preserve"> v</w:t>
      </w:r>
      <w:r w:rsidR="00A33668">
        <w:t xml:space="preserve"> platném znění (dále jen „zákon o dani“)</w:t>
      </w:r>
      <w:r w:rsidRPr="00465A21">
        <w:t xml:space="preserve">. Každá dílčí i konečná faktura bude mít splatnost </w:t>
      </w:r>
      <w:r w:rsidR="004F1184" w:rsidRPr="00C55328">
        <w:rPr>
          <w:b/>
        </w:rPr>
        <w:t>30</w:t>
      </w:r>
      <w:r w:rsidRPr="00465A21">
        <w:t xml:space="preserve"> kalendářních dní ode dne jejího řádného předání objednateli. Každá dílčí i konečná faktura dle tohoto článku smlouvy bude obsahovat náležitosti daňového dokladu stanovené zákonem </w:t>
      </w:r>
      <w:r w:rsidR="00B25289" w:rsidRPr="00465A21">
        <w:t xml:space="preserve">o </w:t>
      </w:r>
      <w:r w:rsidRPr="00465A21">
        <w:t>dani a zákonem č. 563/1991 Sb.</w:t>
      </w:r>
      <w:r w:rsidR="00A33668">
        <w:t>,</w:t>
      </w:r>
      <w:r w:rsidRPr="00465A21">
        <w:t xml:space="preserve"> o</w:t>
      </w:r>
      <w:r w:rsidR="006875A1">
        <w:t> </w:t>
      </w:r>
      <w:r w:rsidRPr="00465A21">
        <w:t>účetnictví, v</w:t>
      </w:r>
      <w:r w:rsidR="00A33668">
        <w:t xml:space="preserve"> platném znění</w:t>
      </w:r>
      <w:r w:rsidRPr="00465A21">
        <w:t>. V případě, že faktura nebude obsahovat správné údaje či bude neúplná, je objednatel oprávněn fakturu vrátit ve lhůtě do data její splatnosti zhotoviteli. Zhotovitel je povinen takovou fakturu opravit, aby splňovala podmínky stanovené v tomto odstavci smlouvy.</w:t>
      </w:r>
      <w:r w:rsidR="001236D6">
        <w:t xml:space="preserve"> </w:t>
      </w:r>
      <w:r w:rsidR="00A33668">
        <w:t>Lhůta splatnosti běží u opravené faktury od začátku.</w:t>
      </w:r>
      <w:r w:rsidR="008B27E1">
        <w:t xml:space="preserve"> Na faktuře musí být uvedeno, že</w:t>
      </w:r>
      <w:r w:rsidR="004E41D0">
        <w:t xml:space="preserve"> se </w:t>
      </w:r>
      <w:r w:rsidR="008B27E1">
        <w:t xml:space="preserve">jedná o plnění v rámci Integrovaného regionálního operačního programu, prioritní osa 06.2 Zkvalitnění veřejných služeb a podmínek života pro obyvatele regionu. </w:t>
      </w:r>
      <w:r w:rsidR="005520D4">
        <w:t xml:space="preserve"> </w:t>
      </w:r>
      <w:r w:rsidR="005520D4" w:rsidRPr="00C55328">
        <w:t>Na faktuře musí být uvedeno číslo projektu</w:t>
      </w:r>
      <w:r w:rsidR="004E41D0">
        <w:t> </w:t>
      </w:r>
      <w:r w:rsidR="005520D4" w:rsidRPr="00C55328">
        <w:rPr>
          <w:rStyle w:val="datalabel"/>
          <w:rFonts w:eastAsia="Calibri"/>
          <w:b/>
        </w:rPr>
        <w:t>CZ.06.2.56/0.0/0.0/15_004/000028</w:t>
      </w:r>
      <w:r w:rsidR="00200EFE">
        <w:rPr>
          <w:rStyle w:val="datalabel"/>
          <w:rFonts w:eastAsia="Calibri"/>
          <w:b/>
        </w:rPr>
        <w:t>5</w:t>
      </w:r>
      <w:r w:rsidR="005520D4" w:rsidRPr="00C55328">
        <w:rPr>
          <w:rStyle w:val="datalabel"/>
          <w:rFonts w:eastAsia="Calibri"/>
          <w:b/>
        </w:rPr>
        <w:t xml:space="preserve"> </w:t>
      </w:r>
      <w:r w:rsidR="005520D4" w:rsidRPr="004E41D0">
        <w:rPr>
          <w:rStyle w:val="datalabel"/>
          <w:rFonts w:eastAsia="Calibri"/>
        </w:rPr>
        <w:t>a název projektu</w:t>
      </w:r>
      <w:r w:rsidR="005520D4" w:rsidRPr="00C55328">
        <w:rPr>
          <w:rStyle w:val="datalabel"/>
          <w:rFonts w:eastAsia="Calibri"/>
          <w:b/>
        </w:rPr>
        <w:t xml:space="preserve">: </w:t>
      </w:r>
      <w:r w:rsidR="005D3314">
        <w:rPr>
          <w:rStyle w:val="datalabel"/>
          <w:rFonts w:eastAsia="Calibri"/>
          <w:b/>
        </w:rPr>
        <w:t>„</w:t>
      </w:r>
      <w:r w:rsidR="005520D4" w:rsidRPr="00C55328">
        <w:rPr>
          <w:rStyle w:val="datalabel"/>
          <w:rFonts w:eastAsia="Calibri"/>
          <w:b/>
        </w:rPr>
        <w:t xml:space="preserve">Výstavba objektů pro poskytování sociálních služeb </w:t>
      </w:r>
      <w:r w:rsidR="00633D4C">
        <w:rPr>
          <w:rStyle w:val="datalabel"/>
          <w:rFonts w:eastAsia="Calibri"/>
          <w:b/>
        </w:rPr>
        <w:t xml:space="preserve">v </w:t>
      </w:r>
      <w:r w:rsidR="00200EFE">
        <w:rPr>
          <w:rStyle w:val="datalabel"/>
          <w:rFonts w:eastAsia="Calibri"/>
          <w:b/>
        </w:rPr>
        <w:t>Aši</w:t>
      </w:r>
      <w:r w:rsidR="005520D4" w:rsidRPr="00C55328">
        <w:rPr>
          <w:rStyle w:val="datalabel"/>
          <w:rFonts w:eastAsia="Calibri"/>
          <w:b/>
        </w:rPr>
        <w:t>“</w:t>
      </w:r>
      <w:r w:rsidR="004858CC" w:rsidRPr="00C55328">
        <w:rPr>
          <w:rStyle w:val="datalabel"/>
          <w:rFonts w:eastAsia="Calibri"/>
          <w:b/>
        </w:rPr>
        <w:t>.</w:t>
      </w:r>
    </w:p>
    <w:p w:rsidR="006A02BE" w:rsidRPr="00465A21" w:rsidRDefault="006A02BE" w:rsidP="006A02BE">
      <w:pPr>
        <w:pStyle w:val="Zkladntextodsazen3"/>
        <w:ind w:left="0" w:firstLine="0"/>
      </w:pPr>
    </w:p>
    <w:p w:rsidR="00465FC9" w:rsidRPr="00465FC9" w:rsidRDefault="003D5405" w:rsidP="002451FA">
      <w:pPr>
        <w:pStyle w:val="Zkladntextodsazen3"/>
        <w:numPr>
          <w:ilvl w:val="0"/>
          <w:numId w:val="12"/>
        </w:numPr>
      </w:pPr>
      <w:r w:rsidRPr="00465A21">
        <w:t xml:space="preserve">Veškeré </w:t>
      </w:r>
      <w:r w:rsidR="00EA2999">
        <w:t>dodatečné práce (vícepráce)</w:t>
      </w:r>
      <w:r w:rsidRPr="00465A21">
        <w:t>, změny, doplňky nebo rozšíření, které nejsou</w:t>
      </w:r>
      <w:r w:rsidRPr="00465A21">
        <w:rPr>
          <w:i/>
        </w:rPr>
        <w:t xml:space="preserve"> </w:t>
      </w:r>
      <w:r w:rsidRPr="00465A21">
        <w:t>součástí díla dle smlouvy</w:t>
      </w:r>
      <w:r w:rsidR="00296088" w:rsidRPr="00465A21">
        <w:t xml:space="preserve"> a součástí </w:t>
      </w:r>
      <w:r w:rsidR="00DD50F8" w:rsidRPr="00465A21">
        <w:t>ceny</w:t>
      </w:r>
      <w:r w:rsidRPr="00465A21">
        <w:t xml:space="preserve">,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w:t>
      </w:r>
      <w:r w:rsidR="00DD50F8" w:rsidRPr="00465A21">
        <w:t>ceny</w:t>
      </w:r>
      <w:r w:rsidRPr="00465A21">
        <w:t xml:space="preserve"> za provedení díla.</w:t>
      </w:r>
      <w:r w:rsidR="009E2DE3">
        <w:rPr>
          <w:color w:val="FF0000"/>
        </w:rPr>
        <w:t xml:space="preserve"> </w:t>
      </w:r>
    </w:p>
    <w:p w:rsidR="00465FC9" w:rsidRDefault="00465FC9" w:rsidP="00465FC9">
      <w:pPr>
        <w:pStyle w:val="Odstavecseseznamem"/>
      </w:pPr>
    </w:p>
    <w:p w:rsidR="006331F6" w:rsidRPr="006331F6" w:rsidRDefault="0052129B" w:rsidP="002451FA">
      <w:pPr>
        <w:pStyle w:val="Zkladntextodsazen3"/>
        <w:numPr>
          <w:ilvl w:val="0"/>
          <w:numId w:val="12"/>
        </w:numPr>
      </w:pPr>
      <w:r w:rsidRPr="00465A21">
        <w:t xml:space="preserve">Na základě písemného soupisu </w:t>
      </w:r>
      <w:r>
        <w:t>dodatečných prací</w:t>
      </w:r>
      <w:r w:rsidRPr="00465A21">
        <w:t>, odsouhlaseného oběma smluvními stranami, doplní zhotovitel jednotkové ceny v té výši, kterou použil pr</w:t>
      </w:r>
      <w:r>
        <w:t>o sestavení nabídkové ceny (viz</w:t>
      </w:r>
      <w:r w:rsidRPr="00465A21">
        <w:t xml:space="preserve"> nabídkové rozpočty, které byly součástí nabídky). </w:t>
      </w:r>
      <w:r w:rsidRPr="00340B3B">
        <w:t>Podrobný položkový rozpočet změny musí být předložen v pdf a v elektronické podobě ve formátu .esoupis, xc4, Excel VZ nebo obdobný výstup z rozpočtového softwaru. Nebudou-li</w:t>
      </w:r>
      <w:r w:rsidRPr="00465A21">
        <w:t xml:space="preserve"> práce či věci použité k provedení díla, které jsou předmětem </w:t>
      </w:r>
      <w:r>
        <w:t xml:space="preserve">dodatečných </w:t>
      </w:r>
      <w:r w:rsidRPr="00465A21">
        <w:t xml:space="preserve">prací, oceněny v rozpočtu zhotovitele, budou se oceňovat </w:t>
      </w:r>
      <w:r>
        <w:t xml:space="preserve">ke dni vzniku potřeby dodatečných prací </w:t>
      </w:r>
      <w:r w:rsidRPr="00465A21">
        <w:t>dle aktuálního ceníku</w:t>
      </w:r>
      <w:r>
        <w:t xml:space="preserve"> </w:t>
      </w:r>
      <w:r w:rsidRPr="00465A21">
        <w:t xml:space="preserve">a metodiky společnosti ÚRS PRAHA, a.s., </w:t>
      </w:r>
      <w:r>
        <w:t>IČO: 471 15 645</w:t>
      </w:r>
      <w:r w:rsidR="003D5405" w:rsidRPr="00465A21">
        <w:t>.</w:t>
      </w:r>
      <w:r w:rsidR="00F65D71">
        <w:t xml:space="preserve"> </w:t>
      </w:r>
    </w:p>
    <w:p w:rsidR="006331F6" w:rsidRDefault="006331F6" w:rsidP="006331F6">
      <w:pPr>
        <w:pStyle w:val="Odstavecseseznamem"/>
      </w:pPr>
    </w:p>
    <w:p w:rsidR="003D5405" w:rsidRPr="00465A21" w:rsidRDefault="003D5405" w:rsidP="006331F6">
      <w:pPr>
        <w:pStyle w:val="Zkladntextodsazen3"/>
        <w:ind w:left="624" w:firstLine="0"/>
      </w:pPr>
      <w:r w:rsidRPr="00465A21">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rsidR="003D5405" w:rsidRPr="00465A21" w:rsidRDefault="003D5405">
      <w:pPr>
        <w:ind w:left="567"/>
        <w:jc w:val="both"/>
        <w:rPr>
          <w:sz w:val="22"/>
        </w:rPr>
      </w:pPr>
    </w:p>
    <w:p w:rsidR="006A02BE" w:rsidRPr="006331F6" w:rsidRDefault="003D5405" w:rsidP="002451FA">
      <w:pPr>
        <w:pStyle w:val="Zkladntextodsazen3"/>
        <w:numPr>
          <w:ilvl w:val="0"/>
          <w:numId w:val="12"/>
        </w:numPr>
      </w:pPr>
      <w:r w:rsidRPr="004E41D0">
        <w:t>Objednatel si vyhrazuje právo zmenšit rozsah předmětu plnění díla</w:t>
      </w:r>
      <w:r w:rsidRPr="006331F6">
        <w:rPr>
          <w:i/>
        </w:rPr>
        <w:t>.</w:t>
      </w:r>
      <w:r w:rsidRPr="00465A21">
        <w:t xml:space="preserve"> V tomto případě bude cena úměrně snížena s použitím cen z na</w:t>
      </w:r>
      <w:r w:rsidR="006331F6">
        <w:t xml:space="preserve">bídkových rozpočtů. </w:t>
      </w:r>
      <w:r w:rsidRPr="00465A21">
        <w:t>Nedojde-li mezi oběma stranami k dohodě při odsouhlasení množství nebo druhu provedených prací a dodávek, je zhotovitel oprávněn fakturovat pouze práce, u kterých nedošlo k rozporu.</w:t>
      </w:r>
      <w:r w:rsidR="00465FC9" w:rsidRPr="006331F6">
        <w:rPr>
          <w:color w:val="FF0000"/>
        </w:rPr>
        <w:t xml:space="preserve"> </w:t>
      </w:r>
    </w:p>
    <w:p w:rsidR="006331F6" w:rsidRPr="006331F6" w:rsidRDefault="006331F6" w:rsidP="006331F6">
      <w:pPr>
        <w:pStyle w:val="Zkladntextodsazen3"/>
        <w:ind w:left="624" w:firstLine="0"/>
      </w:pPr>
    </w:p>
    <w:p w:rsidR="003D5405" w:rsidRPr="00465A21" w:rsidRDefault="003D5405" w:rsidP="002451FA">
      <w:pPr>
        <w:pStyle w:val="BodyText21"/>
        <w:widowControl/>
        <w:numPr>
          <w:ilvl w:val="0"/>
          <w:numId w:val="12"/>
        </w:numPr>
        <w:rPr>
          <w:snapToGrid/>
        </w:rPr>
      </w:pPr>
      <w:r w:rsidRPr="00465A21">
        <w:t>Smluvní strany se dohodly</w:t>
      </w:r>
      <w:r w:rsidR="007B3B6B" w:rsidRPr="00465A21">
        <w:t>, že v případě prohlášení insolvence</w:t>
      </w:r>
      <w:r w:rsidRPr="00465A21">
        <w:t xml:space="preserve"> na majetek zho</w:t>
      </w:r>
      <w:r w:rsidR="00264C88" w:rsidRPr="00465A21">
        <w:t xml:space="preserve">tovitele dle zákona č. 182/2006 </w:t>
      </w:r>
      <w:r w:rsidRPr="00465A21">
        <w:t>Sb.</w:t>
      </w:r>
      <w:r w:rsidR="00B03032">
        <w:t>,</w:t>
      </w:r>
      <w:r w:rsidR="00E65EAF">
        <w:t xml:space="preserve"> </w:t>
      </w:r>
      <w:r w:rsidRPr="00465A21">
        <w:t xml:space="preserve">o </w:t>
      </w:r>
      <w:r w:rsidR="00264C88" w:rsidRPr="00465A21">
        <w:t>úpadku a způsobech jeho řešení (insolven</w:t>
      </w:r>
      <w:r w:rsidR="00EB5030" w:rsidRPr="00465A21">
        <w:t>ční</w:t>
      </w:r>
      <w:r w:rsidR="00264C88" w:rsidRPr="00465A21">
        <w:t xml:space="preserve"> zákon)</w:t>
      </w:r>
      <w:r w:rsidRPr="00465A21">
        <w:t xml:space="preserve">, </w:t>
      </w:r>
      <w:r w:rsidR="00B03032">
        <w:t xml:space="preserve">v platném znění </w:t>
      </w:r>
      <w:r w:rsidRPr="00465A21">
        <w:t>nebo zamít</w:t>
      </w:r>
      <w:r w:rsidR="007B3B6B" w:rsidRPr="00465A21">
        <w:t>nutí návrhu na prohlášení insolvence</w:t>
      </w:r>
      <w:r w:rsidRPr="00465A21">
        <w:t xml:space="preserve"> pro nedostatek majetku dlužníka (zhotovitele):</w:t>
      </w:r>
    </w:p>
    <w:p w:rsidR="003D5405" w:rsidRPr="00465A21" w:rsidRDefault="003D5405">
      <w:pPr>
        <w:jc w:val="both"/>
        <w:rPr>
          <w:sz w:val="22"/>
          <w:szCs w:val="22"/>
        </w:rPr>
      </w:pPr>
    </w:p>
    <w:p w:rsidR="009F5BAE" w:rsidRPr="00A10F7F" w:rsidRDefault="003D5405" w:rsidP="002451FA">
      <w:pPr>
        <w:pStyle w:val="Znaka"/>
        <w:widowControl/>
        <w:numPr>
          <w:ilvl w:val="0"/>
          <w:numId w:val="40"/>
        </w:numPr>
        <w:jc w:val="both"/>
        <w:rPr>
          <w:rFonts w:ascii="Times New Roman" w:hAnsi="Times New Roman"/>
          <w:color w:val="auto"/>
        </w:rPr>
      </w:pPr>
      <w:r w:rsidRPr="00A10F7F">
        <w:rPr>
          <w:rFonts w:ascii="Times New Roman" w:hAnsi="Times New Roman"/>
          <w:color w:val="auto"/>
        </w:rPr>
        <w:t>před řádným předáním díla zhotovitelem objednateli poskytuje zhotovitel objednateli slevu z </w:t>
      </w:r>
      <w:r w:rsidR="00B03032" w:rsidRPr="00A10F7F">
        <w:rPr>
          <w:rFonts w:ascii="Times New Roman" w:hAnsi="Times New Roman"/>
          <w:color w:val="auto"/>
        </w:rPr>
        <w:t>c</w:t>
      </w:r>
      <w:r w:rsidRPr="00A10F7F">
        <w:rPr>
          <w:rFonts w:ascii="Times New Roman" w:hAnsi="Times New Roman"/>
          <w:color w:val="auto"/>
        </w:rPr>
        <w:t xml:space="preserve">eny ve výši rozdílu mezi </w:t>
      </w:r>
      <w:r w:rsidR="00B03032" w:rsidRPr="00A10F7F">
        <w:rPr>
          <w:rFonts w:ascii="Times New Roman" w:hAnsi="Times New Roman"/>
          <w:color w:val="auto"/>
        </w:rPr>
        <w:t>c</w:t>
      </w:r>
      <w:r w:rsidRPr="00A10F7F">
        <w:rPr>
          <w:rFonts w:ascii="Times New Roman" w:hAnsi="Times New Roman"/>
          <w:color w:val="auto"/>
        </w:rPr>
        <w:t>enou (v</w:t>
      </w:r>
      <w:r w:rsidR="00214251" w:rsidRPr="00A10F7F">
        <w:rPr>
          <w:rFonts w:ascii="Times New Roman" w:hAnsi="Times New Roman"/>
          <w:color w:val="auto"/>
        </w:rPr>
        <w:t>iz</w:t>
      </w:r>
      <w:r w:rsidR="009F5BAE" w:rsidRPr="00A10F7F">
        <w:rPr>
          <w:rFonts w:ascii="Times New Roman" w:hAnsi="Times New Roman"/>
          <w:color w:val="auto"/>
        </w:rPr>
        <w:t xml:space="preserve"> článek VI. odst. 6.1</w:t>
      </w:r>
      <w:r w:rsidR="00857DE0" w:rsidRPr="00A10F7F">
        <w:rPr>
          <w:rFonts w:ascii="Times New Roman" w:hAnsi="Times New Roman"/>
          <w:color w:val="auto"/>
        </w:rPr>
        <w:t xml:space="preserve"> </w:t>
      </w:r>
      <w:r w:rsidRPr="00A10F7F">
        <w:rPr>
          <w:rFonts w:ascii="Times New Roman" w:hAnsi="Times New Roman"/>
          <w:color w:val="auto"/>
        </w:rPr>
        <w:t xml:space="preserve">smlouvy) a částkou </w:t>
      </w:r>
      <w:r w:rsidR="00C0797E" w:rsidRPr="00A10F7F">
        <w:rPr>
          <w:rFonts w:ascii="Times New Roman" w:hAnsi="Times New Roman"/>
          <w:color w:val="auto"/>
        </w:rPr>
        <w:t xml:space="preserve">uhrazenou objednatelem </w:t>
      </w:r>
      <w:r w:rsidR="007B3B6B" w:rsidRPr="00A10F7F">
        <w:rPr>
          <w:rFonts w:ascii="Times New Roman" w:hAnsi="Times New Roman"/>
          <w:color w:val="auto"/>
        </w:rPr>
        <w:t>do okamžiku prohlášení insolvence</w:t>
      </w:r>
      <w:r w:rsidRPr="00A10F7F">
        <w:rPr>
          <w:rFonts w:ascii="Times New Roman" w:hAnsi="Times New Roman"/>
          <w:color w:val="auto"/>
        </w:rPr>
        <w:t xml:space="preserve"> na majetek zhotovitele nebo zamít</w:t>
      </w:r>
      <w:r w:rsidR="007B3B6B" w:rsidRPr="00A10F7F">
        <w:rPr>
          <w:rFonts w:ascii="Times New Roman" w:hAnsi="Times New Roman"/>
          <w:color w:val="auto"/>
        </w:rPr>
        <w:t>nutí návrhu na prohlášení insolvence</w:t>
      </w:r>
      <w:r w:rsidRPr="00A10F7F">
        <w:rPr>
          <w:rFonts w:ascii="Times New Roman" w:hAnsi="Times New Roman"/>
          <w:color w:val="auto"/>
        </w:rPr>
        <w:t xml:space="preserve"> pro nedostatek majetku dlužníka (zhotovitele)</w:t>
      </w:r>
      <w:r w:rsidR="008B029F" w:rsidRPr="00A10F7F">
        <w:rPr>
          <w:rFonts w:ascii="Times New Roman" w:hAnsi="Times New Roman"/>
          <w:color w:val="auto"/>
        </w:rPr>
        <w:t>;</w:t>
      </w:r>
      <w:r w:rsidR="009F5BAE" w:rsidRPr="00A10F7F">
        <w:rPr>
          <w:rFonts w:ascii="Times New Roman" w:hAnsi="Times New Roman"/>
          <w:color w:val="auto"/>
        </w:rPr>
        <w:t xml:space="preserve"> </w:t>
      </w:r>
    </w:p>
    <w:p w:rsidR="003D5405" w:rsidRPr="00465A21" w:rsidRDefault="003D5405">
      <w:pPr>
        <w:ind w:left="1410" w:hanging="705"/>
        <w:jc w:val="both"/>
        <w:rPr>
          <w:sz w:val="22"/>
          <w:szCs w:val="22"/>
        </w:rPr>
      </w:pPr>
    </w:p>
    <w:p w:rsidR="003D5405" w:rsidRPr="00A10F7F" w:rsidRDefault="00A146D7" w:rsidP="002451FA">
      <w:pPr>
        <w:pStyle w:val="Znaka"/>
        <w:widowControl/>
        <w:numPr>
          <w:ilvl w:val="0"/>
          <w:numId w:val="40"/>
        </w:numPr>
        <w:jc w:val="both"/>
        <w:rPr>
          <w:rFonts w:ascii="Times New Roman" w:hAnsi="Times New Roman"/>
          <w:color w:val="auto"/>
        </w:rPr>
      </w:pPr>
      <w:r w:rsidRPr="00A10F7F">
        <w:rPr>
          <w:rFonts w:ascii="Times New Roman" w:hAnsi="Times New Roman"/>
          <w:color w:val="auto"/>
        </w:rPr>
        <w:lastRenderedPageBreak/>
        <w:t>po</w:t>
      </w:r>
      <w:r w:rsidR="003D5405" w:rsidRPr="00A10F7F">
        <w:rPr>
          <w:rFonts w:ascii="Times New Roman" w:hAnsi="Times New Roman"/>
          <w:color w:val="auto"/>
        </w:rPr>
        <w:t xml:space="preserve"> řádném předání díla zh</w:t>
      </w:r>
      <w:r w:rsidR="009F5BAE" w:rsidRPr="00A10F7F">
        <w:rPr>
          <w:rFonts w:ascii="Times New Roman" w:hAnsi="Times New Roman"/>
          <w:color w:val="auto"/>
        </w:rPr>
        <w:t>otovitelem objednateli (viz</w:t>
      </w:r>
      <w:r w:rsidR="00857DE0" w:rsidRPr="00A10F7F">
        <w:rPr>
          <w:rFonts w:ascii="Times New Roman" w:hAnsi="Times New Roman"/>
          <w:color w:val="auto"/>
        </w:rPr>
        <w:t xml:space="preserve"> </w:t>
      </w:r>
      <w:r w:rsidR="003D5405" w:rsidRPr="00A10F7F">
        <w:rPr>
          <w:rFonts w:ascii="Times New Roman" w:hAnsi="Times New Roman"/>
          <w:color w:val="auto"/>
        </w:rPr>
        <w:t>článek</w:t>
      </w:r>
      <w:r w:rsidR="00A8538B" w:rsidRPr="00A10F7F">
        <w:rPr>
          <w:rFonts w:ascii="Times New Roman" w:hAnsi="Times New Roman"/>
          <w:color w:val="auto"/>
        </w:rPr>
        <w:t xml:space="preserve"> XII. smlouvy), avšak před</w:t>
      </w:r>
      <w:r w:rsidR="009F5BAE" w:rsidRPr="00A10F7F">
        <w:rPr>
          <w:rFonts w:ascii="Times New Roman" w:hAnsi="Times New Roman"/>
          <w:color w:val="auto"/>
        </w:rPr>
        <w:t xml:space="preserve"> uplynutím </w:t>
      </w:r>
      <w:r w:rsidR="003D5405" w:rsidRPr="00A10F7F">
        <w:rPr>
          <w:rFonts w:ascii="Times New Roman" w:hAnsi="Times New Roman"/>
          <w:color w:val="auto"/>
        </w:rPr>
        <w:t>záruční doby dle článku XIII. smlouvy, p</w:t>
      </w:r>
      <w:r w:rsidR="00C0797E" w:rsidRPr="00A10F7F">
        <w:rPr>
          <w:rFonts w:ascii="Times New Roman" w:hAnsi="Times New Roman"/>
          <w:color w:val="auto"/>
        </w:rPr>
        <w:t>oskytuje zhotovitel objednateli, v případě poskytnutí finanční záruky (jistoty) složením finančních prostředků na účet objednatele</w:t>
      </w:r>
      <w:r w:rsidR="00723EDC" w:rsidRPr="00A10F7F">
        <w:rPr>
          <w:rFonts w:ascii="Times New Roman" w:hAnsi="Times New Roman"/>
          <w:color w:val="auto"/>
        </w:rPr>
        <w:t>,</w:t>
      </w:r>
      <w:r w:rsidR="00C0797E" w:rsidRPr="00A10F7F">
        <w:rPr>
          <w:rFonts w:ascii="Times New Roman" w:hAnsi="Times New Roman"/>
          <w:color w:val="auto"/>
        </w:rPr>
        <w:t xml:space="preserve"> </w:t>
      </w:r>
      <w:r w:rsidR="003D5405" w:rsidRPr="00A10F7F">
        <w:rPr>
          <w:rFonts w:ascii="Times New Roman" w:hAnsi="Times New Roman"/>
          <w:color w:val="auto"/>
        </w:rPr>
        <w:t>slevu z </w:t>
      </w:r>
      <w:r w:rsidR="00B03032" w:rsidRPr="00A10F7F">
        <w:rPr>
          <w:rFonts w:ascii="Times New Roman" w:hAnsi="Times New Roman"/>
          <w:color w:val="auto"/>
        </w:rPr>
        <w:t>c</w:t>
      </w:r>
      <w:r w:rsidR="003D5405" w:rsidRPr="00A10F7F">
        <w:rPr>
          <w:rFonts w:ascii="Times New Roman" w:hAnsi="Times New Roman"/>
          <w:color w:val="auto"/>
        </w:rPr>
        <w:t xml:space="preserve">eny </w:t>
      </w:r>
      <w:r w:rsidR="00B03032" w:rsidRPr="00A10F7F">
        <w:rPr>
          <w:rFonts w:ascii="Times New Roman" w:hAnsi="Times New Roman"/>
          <w:color w:val="auto"/>
        </w:rPr>
        <w:t>(viz článek VI. odst. 6.1 smlouvy)</w:t>
      </w:r>
      <w:r w:rsidR="008B029F" w:rsidRPr="00A10F7F">
        <w:rPr>
          <w:rFonts w:ascii="Times New Roman" w:hAnsi="Times New Roman"/>
          <w:color w:val="auto"/>
        </w:rPr>
        <w:t xml:space="preserve"> odpovídající </w:t>
      </w:r>
      <w:r w:rsidR="003B7A59" w:rsidRPr="00A10F7F">
        <w:rPr>
          <w:rFonts w:ascii="Times New Roman" w:hAnsi="Times New Roman"/>
          <w:color w:val="auto"/>
        </w:rPr>
        <w:t>zbývajícím finančním prostředkům na účtu objednatele, kde je složena finanční záruka ke dni předchá</w:t>
      </w:r>
      <w:r w:rsidR="007B3B6B" w:rsidRPr="00A10F7F">
        <w:rPr>
          <w:rFonts w:ascii="Times New Roman" w:hAnsi="Times New Roman"/>
          <w:color w:val="auto"/>
        </w:rPr>
        <w:t>zejícímu dni prohlášení insolvence</w:t>
      </w:r>
      <w:r w:rsidR="00C32D04" w:rsidRPr="00A10F7F">
        <w:rPr>
          <w:rFonts w:ascii="Times New Roman" w:hAnsi="Times New Roman"/>
          <w:color w:val="auto"/>
        </w:rPr>
        <w:t>,</w:t>
      </w:r>
      <w:r w:rsidR="003D5405" w:rsidRPr="00A10F7F">
        <w:rPr>
          <w:rFonts w:ascii="Times New Roman" w:hAnsi="Times New Roman"/>
          <w:color w:val="auto"/>
        </w:rPr>
        <w:t xml:space="preserve"> tj. </w:t>
      </w:r>
      <w:r w:rsidR="00B03032" w:rsidRPr="00A10F7F">
        <w:rPr>
          <w:rFonts w:ascii="Times New Roman" w:hAnsi="Times New Roman"/>
          <w:color w:val="auto"/>
        </w:rPr>
        <w:t>c</w:t>
      </w:r>
      <w:r w:rsidR="003D5405" w:rsidRPr="00A10F7F">
        <w:rPr>
          <w:rFonts w:ascii="Times New Roman" w:hAnsi="Times New Roman"/>
          <w:color w:val="auto"/>
        </w:rPr>
        <w:t xml:space="preserve">ena se v důsledku uplatnění slevy snižuje o </w:t>
      </w:r>
      <w:r w:rsidR="003B7A59" w:rsidRPr="00A10F7F">
        <w:rPr>
          <w:rFonts w:ascii="Times New Roman" w:hAnsi="Times New Roman"/>
          <w:color w:val="auto"/>
        </w:rPr>
        <w:t>částku ve výši odpovídající zbývajícím finančním prostředkům na účtu objednatele, kde je složena finanční záruka ke dni předchá</w:t>
      </w:r>
      <w:r w:rsidR="007B3B6B" w:rsidRPr="00A10F7F">
        <w:rPr>
          <w:rFonts w:ascii="Times New Roman" w:hAnsi="Times New Roman"/>
          <w:color w:val="auto"/>
        </w:rPr>
        <w:t>zejícímu dni prohlášení insolvence</w:t>
      </w:r>
      <w:r w:rsidR="003B7A59" w:rsidRPr="00A10F7F">
        <w:rPr>
          <w:rFonts w:ascii="Times New Roman" w:hAnsi="Times New Roman"/>
          <w:color w:val="auto"/>
        </w:rPr>
        <w:t xml:space="preserve">. </w:t>
      </w:r>
      <w:r w:rsidR="003D5405" w:rsidRPr="00A10F7F">
        <w:rPr>
          <w:rFonts w:ascii="Times New Roman" w:hAnsi="Times New Roman"/>
          <w:color w:val="auto"/>
        </w:rPr>
        <w:t xml:space="preserve">Sleva bude uplatněna tak, že </w:t>
      </w:r>
      <w:r w:rsidRPr="00A10F7F">
        <w:rPr>
          <w:rFonts w:ascii="Times New Roman" w:hAnsi="Times New Roman"/>
          <w:color w:val="auto"/>
        </w:rPr>
        <w:t>finanční záruka (jistota)</w:t>
      </w:r>
      <w:r w:rsidR="003D5405" w:rsidRPr="00A10F7F">
        <w:rPr>
          <w:rFonts w:ascii="Times New Roman" w:hAnsi="Times New Roman"/>
          <w:color w:val="auto"/>
        </w:rPr>
        <w:t xml:space="preserve"> dle článku XXI. této smlouvy již nebude vyplacena zhotoviteli.</w:t>
      </w:r>
      <w:r w:rsidR="005B01E7">
        <w:rPr>
          <w:rFonts w:ascii="Times New Roman" w:hAnsi="Times New Roman"/>
          <w:color w:val="auto"/>
        </w:rPr>
        <w:t xml:space="preserve"> Obdobně bude objednatel postupovat v případě bankovní záruky, kdy sleva bude uplatněna tak, že bude objednateli z bankovní záruky vyplacena. </w:t>
      </w:r>
    </w:p>
    <w:p w:rsidR="003D5405" w:rsidRPr="00465A21" w:rsidRDefault="003D5405">
      <w:pPr>
        <w:pStyle w:val="BodyText21"/>
        <w:widowControl/>
        <w:rPr>
          <w:szCs w:val="22"/>
        </w:rPr>
      </w:pPr>
    </w:p>
    <w:p w:rsidR="003D5405" w:rsidRPr="003F788E" w:rsidRDefault="003D5405" w:rsidP="002451FA">
      <w:pPr>
        <w:pStyle w:val="BodyText21"/>
        <w:widowControl/>
        <w:numPr>
          <w:ilvl w:val="0"/>
          <w:numId w:val="12"/>
        </w:numPr>
        <w:rPr>
          <w:snapToGrid/>
        </w:rPr>
      </w:pPr>
      <w:r w:rsidRPr="00465A21">
        <w:t xml:space="preserve">Úhrada </w:t>
      </w:r>
      <w:r w:rsidR="00B03032">
        <w:t>c</w:t>
      </w:r>
      <w:r w:rsidRPr="00465A21">
        <w:t>eny, ať již jako celku či dílčích plnění, nemá vliv na uplatnění práva objednatele z vad díla.</w:t>
      </w:r>
    </w:p>
    <w:p w:rsidR="00292772" w:rsidRPr="002E3C27" w:rsidRDefault="003F788E" w:rsidP="002451FA">
      <w:pPr>
        <w:pStyle w:val="slovn2rove"/>
        <w:numPr>
          <w:ilvl w:val="0"/>
          <w:numId w:val="12"/>
        </w:numPr>
        <w:rPr>
          <w:rFonts w:ascii="Times New Roman" w:hAnsi="Times New Roman"/>
          <w:snapToGrid/>
        </w:rPr>
      </w:pPr>
      <w:r w:rsidRPr="00447535">
        <w:rPr>
          <w:rFonts w:ascii="Times New Roman" w:hAnsi="Times New Roman"/>
        </w:rPr>
        <w:t xml:space="preserve">Smluvní strany této smlouvy se dohodly, že zhotovitel, coby poskytovatel zdanitelného plnění, </w:t>
      </w:r>
      <w:r w:rsidR="00180C81">
        <w:rPr>
          <w:rFonts w:ascii="Times New Roman" w:hAnsi="Times New Roman"/>
        </w:rPr>
        <w:t xml:space="preserve">je </w:t>
      </w:r>
      <w:r w:rsidRPr="00447535">
        <w:rPr>
          <w:rFonts w:ascii="Times New Roman" w:hAnsi="Times New Roman"/>
        </w:rPr>
        <w:t>povinen bez zbytečného prodlení písemně informovat objednatele o tom, že se stal nespolehlivým plátcem ve smyslu ustanovení § 106a zákona č. 235/2004 Sb., o dani z přidané hodnoty, v platném znění (dále jen „zákon o DPH“).  Smluvní strany si dále společně ujednaly, že pokud objednatel v</w:t>
      </w:r>
      <w:r w:rsidR="006875A1">
        <w:rPr>
          <w:rFonts w:ascii="Times New Roman" w:hAnsi="Times New Roman"/>
        </w:rPr>
        <w:t> </w:t>
      </w:r>
      <w:r w:rsidRPr="00447535">
        <w:rPr>
          <w:rFonts w:ascii="Times New Roman" w:hAnsi="Times New Roman"/>
        </w:rPr>
        <w:t>průběhu platnosti tohoto smluvního vztahu na základě informace od zhotovitele či na základě vlastního šetření zjistí, že se zhotovitel stal nespolehlivým plátcem ve smyslu § 106a zákona o</w:t>
      </w:r>
      <w:r w:rsidR="006875A1">
        <w:rPr>
          <w:rFonts w:ascii="Times New Roman" w:hAnsi="Times New Roman"/>
        </w:rPr>
        <w:t> </w:t>
      </w:r>
      <w:r w:rsidRPr="00447535">
        <w:rPr>
          <w:rFonts w:ascii="Times New Roman" w:hAnsi="Times New Roman"/>
        </w:rPr>
        <w:t>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cena dle této smlouvy smluvními stranami považováno za splnění závazku uhradit sjednanou cenu, resp. její část. Smluvní strany</w:t>
      </w:r>
      <w:r w:rsidR="004E41D0">
        <w:rPr>
          <w:rFonts w:ascii="Times New Roman" w:hAnsi="Times New Roman"/>
        </w:rPr>
        <w:t xml:space="preserve"> se</w:t>
      </w:r>
      <w:r w:rsidRPr="00447535">
        <w:rPr>
          <w:rFonts w:ascii="Times New Roman" w:hAnsi="Times New Roman"/>
        </w:rPr>
        <w:t xml:space="preserve"> v této souvislosti </w:t>
      </w:r>
      <w:r w:rsidR="004E41D0">
        <w:rPr>
          <w:rFonts w:ascii="Times New Roman" w:hAnsi="Times New Roman"/>
        </w:rPr>
        <w:t xml:space="preserve">zavazují </w:t>
      </w:r>
      <w:r w:rsidRPr="00447535">
        <w:rPr>
          <w:rFonts w:ascii="Times New Roman" w:hAnsi="Times New Roman"/>
        </w:rPr>
        <w:t>poskytnout veškerou nezbytnou součinnost při vzájemném poskytování informací požadovaných zákonem o DPH. Zhotovitel současně souhlasí s</w:t>
      </w:r>
      <w:r w:rsidR="006875A1">
        <w:rPr>
          <w:rFonts w:ascii="Times New Roman" w:hAnsi="Times New Roman"/>
        </w:rPr>
        <w:t> </w:t>
      </w:r>
      <w:r w:rsidRPr="00447535">
        <w:rPr>
          <w:rFonts w:ascii="Times New Roman" w:hAnsi="Times New Roman"/>
        </w:rPr>
        <w:t>tím, že je povinen objednateli nahradit veškerou škodu vzniklou v důsledku aplikace institutu ručení ze strany správce daně. Smluvní strany se dohodly, že objednatel bude hradit sjednanou cenu pouze na účet zaregistrovaný a zveřejněný ve smyslu § 96 odst.</w:t>
      </w:r>
      <w:r w:rsidR="00B86E26">
        <w:rPr>
          <w:rFonts w:ascii="Times New Roman" w:hAnsi="Times New Roman"/>
        </w:rPr>
        <w:t xml:space="preserve"> </w:t>
      </w:r>
      <w:r w:rsidRPr="00447535">
        <w:rPr>
          <w:rFonts w:ascii="Times New Roman" w:hAnsi="Times New Roman"/>
        </w:rPr>
        <w:t>1 zákona o DPH.</w:t>
      </w:r>
    </w:p>
    <w:p w:rsidR="009607A4" w:rsidRDefault="009607A4">
      <w:pPr>
        <w:pStyle w:val="Zkladntextodsazen3"/>
        <w:ind w:left="0" w:firstLine="0"/>
        <w:jc w:val="center"/>
        <w:rPr>
          <w:b/>
        </w:rPr>
      </w:pPr>
    </w:p>
    <w:p w:rsidR="00E47DEE" w:rsidRDefault="00E47DEE">
      <w:pPr>
        <w:pStyle w:val="Zkladntextodsazen3"/>
        <w:ind w:left="0" w:firstLine="0"/>
        <w:jc w:val="center"/>
        <w:rPr>
          <w:b/>
        </w:rPr>
      </w:pPr>
    </w:p>
    <w:p w:rsidR="003D5405" w:rsidRPr="00465A21" w:rsidRDefault="003D5405">
      <w:pPr>
        <w:pStyle w:val="Zkladntextodsazen3"/>
        <w:ind w:left="0" w:firstLine="0"/>
        <w:jc w:val="center"/>
        <w:rPr>
          <w:b/>
        </w:rPr>
      </w:pPr>
      <w:r w:rsidRPr="00465A21">
        <w:rPr>
          <w:b/>
        </w:rPr>
        <w:t>VII. Součinnost smluvních stran</w:t>
      </w:r>
    </w:p>
    <w:p w:rsidR="003D5405" w:rsidRPr="00465A21" w:rsidRDefault="003D5405">
      <w:pPr>
        <w:jc w:val="both"/>
        <w:rPr>
          <w:sz w:val="22"/>
        </w:rPr>
      </w:pPr>
    </w:p>
    <w:p w:rsidR="006A02BE" w:rsidRPr="00465A21" w:rsidRDefault="003D5405" w:rsidP="002451FA">
      <w:pPr>
        <w:pStyle w:val="Zkladntextodsazen3"/>
        <w:numPr>
          <w:ilvl w:val="0"/>
          <w:numId w:val="13"/>
        </w:numPr>
      </w:pPr>
      <w:r w:rsidRPr="00465A21">
        <w:t>Smluvní strany se zavazují vyvinout veškeré úsilí k vytvoření potřebných podmínek pro realizaci díla dle podmínek stanovených smlouvou, které vyplývají z jejich smluvního postavení. To platí i</w:t>
      </w:r>
      <w:r w:rsidR="006875A1">
        <w:t> </w:t>
      </w:r>
      <w:r w:rsidRPr="00465A21">
        <w:t>v případech, kde to není výslovně stanoveno ustanovením smlouvy.</w:t>
      </w:r>
    </w:p>
    <w:p w:rsidR="006A02BE" w:rsidRPr="00465A21" w:rsidRDefault="006A02BE" w:rsidP="006A02BE">
      <w:pPr>
        <w:pStyle w:val="Zkladntextodsazen3"/>
        <w:ind w:left="0" w:firstLine="0"/>
      </w:pPr>
    </w:p>
    <w:p w:rsidR="003D5405" w:rsidRPr="00465A21" w:rsidRDefault="003D5405" w:rsidP="002451FA">
      <w:pPr>
        <w:pStyle w:val="Zkladntextodsazen3"/>
        <w:numPr>
          <w:ilvl w:val="0"/>
          <w:numId w:val="13"/>
        </w:numPr>
      </w:pPr>
      <w:r w:rsidRPr="00465A21">
        <w:t>Pokud jsou které</w:t>
      </w:r>
      <w:r w:rsidR="00CB27C2">
        <w:t xml:space="preserve">koli ze smluvních </w:t>
      </w:r>
      <w:r w:rsidRPr="00465A21">
        <w:t>stran známy skutečnosti, které jí brání nebo budou bránit, aby dostála svým smluvním povinnostem, sdělí tuto skutečnost neprodleně písemně druhé smluvní straně. Smluvní strany se dále zavazují neprodleně odstranit</w:t>
      </w:r>
      <w:r w:rsidR="005B01E7">
        <w:t>,</w:t>
      </w:r>
      <w:r w:rsidRPr="00465A21">
        <w:t xml:space="preserve"> v rámci svých možností všechny okolnosti, které jsou na jejich straně a které brání splnění jejich smluvních povinností.</w:t>
      </w:r>
    </w:p>
    <w:p w:rsidR="00681C8D" w:rsidRPr="00465A21" w:rsidRDefault="00681C8D" w:rsidP="00681C8D">
      <w:pPr>
        <w:pStyle w:val="Zkladntextodsazen3"/>
        <w:ind w:left="0" w:firstLine="0"/>
      </w:pPr>
    </w:p>
    <w:p w:rsidR="003D5405" w:rsidRPr="00465A21" w:rsidRDefault="003D5405" w:rsidP="002451FA">
      <w:pPr>
        <w:pStyle w:val="Zkladntextodsazen3"/>
        <w:numPr>
          <w:ilvl w:val="0"/>
          <w:numId w:val="13"/>
        </w:numPr>
      </w:pPr>
      <w:r w:rsidRPr="00465A21">
        <w:t>Zhotovitel se zavazuje, že na základě skutečností zjištěných v</w:t>
      </w:r>
      <w:r w:rsidR="00CB27C2">
        <w:t xml:space="preserve"> průběhu plnění povinností dle </w:t>
      </w:r>
      <w:r w:rsidRPr="00465A21">
        <w:t>smlouvy navrhne a provede opatření směřující k dodržení podmínek stanovených smlouvou pro naplnění smlouvy, k ochraně objednatele před škodami, ztrátami a zbytečnými výdaji a že poskytne objednateli a jiným osobám zúčastněným na provádění díla veškeré potřebné doklady, konzultace, pomoc a jinou součinnost.</w:t>
      </w:r>
    </w:p>
    <w:p w:rsidR="003D5405" w:rsidRDefault="003D5405">
      <w:pPr>
        <w:rPr>
          <w:b/>
          <w:sz w:val="22"/>
        </w:rPr>
      </w:pPr>
    </w:p>
    <w:p w:rsidR="002E3C27" w:rsidRPr="00465A21" w:rsidRDefault="002E3C27">
      <w:pPr>
        <w:rPr>
          <w:b/>
          <w:sz w:val="22"/>
        </w:rPr>
      </w:pPr>
    </w:p>
    <w:p w:rsidR="003D5405" w:rsidRPr="00465A21" w:rsidRDefault="003D5405">
      <w:pPr>
        <w:pStyle w:val="Nadpis6"/>
      </w:pPr>
      <w:r w:rsidRPr="00465A21">
        <w:t>VIII. Prohlášení, práva a povinnosti smluvních stran</w:t>
      </w:r>
    </w:p>
    <w:p w:rsidR="003D5405" w:rsidRPr="00465A21" w:rsidRDefault="003D5405">
      <w:pPr>
        <w:jc w:val="both"/>
        <w:rPr>
          <w:sz w:val="22"/>
        </w:rPr>
      </w:pPr>
      <w:r w:rsidRPr="00465A21">
        <w:rPr>
          <w:sz w:val="22"/>
        </w:rPr>
        <w:t xml:space="preserve">    </w:t>
      </w:r>
    </w:p>
    <w:p w:rsidR="000400AC" w:rsidRPr="00832AD7" w:rsidRDefault="000400AC" w:rsidP="002451FA">
      <w:pPr>
        <w:pStyle w:val="Zkladntextodsazen3"/>
        <w:numPr>
          <w:ilvl w:val="0"/>
          <w:numId w:val="14"/>
        </w:numPr>
        <w:rPr>
          <w:szCs w:val="22"/>
        </w:rPr>
      </w:pPr>
      <w:r w:rsidRPr="00832AD7">
        <w:rPr>
          <w:szCs w:val="22"/>
        </w:rPr>
        <w:t>Zhotovitel prohlašuje, že:</w:t>
      </w:r>
    </w:p>
    <w:p w:rsidR="000400AC" w:rsidRPr="00832AD7" w:rsidRDefault="000400AC" w:rsidP="002451FA">
      <w:pPr>
        <w:numPr>
          <w:ilvl w:val="0"/>
          <w:numId w:val="33"/>
        </w:numPr>
        <w:jc w:val="both"/>
        <w:rPr>
          <w:sz w:val="22"/>
          <w:szCs w:val="22"/>
        </w:rPr>
      </w:pPr>
      <w:r w:rsidRPr="00832AD7">
        <w:rPr>
          <w:sz w:val="22"/>
          <w:szCs w:val="22"/>
        </w:rPr>
        <w:t xml:space="preserve">není jako právnická osoba v likvidaci;  </w:t>
      </w:r>
    </w:p>
    <w:p w:rsidR="000400AC" w:rsidRPr="00832AD7" w:rsidRDefault="000400AC" w:rsidP="002451FA">
      <w:pPr>
        <w:numPr>
          <w:ilvl w:val="0"/>
          <w:numId w:val="33"/>
        </w:numPr>
        <w:jc w:val="both"/>
        <w:rPr>
          <w:sz w:val="22"/>
          <w:szCs w:val="22"/>
        </w:rPr>
      </w:pPr>
      <w:r w:rsidRPr="00832AD7">
        <w:rPr>
          <w:sz w:val="22"/>
          <w:szCs w:val="22"/>
        </w:rPr>
        <w:t>není proti němu vedeno insolvenční řízení ve smyslu zákona č. 182/2006 Sb., o úpadku a</w:t>
      </w:r>
      <w:r w:rsidR="006875A1">
        <w:rPr>
          <w:sz w:val="22"/>
          <w:szCs w:val="22"/>
        </w:rPr>
        <w:t> </w:t>
      </w:r>
      <w:r w:rsidRPr="00832AD7">
        <w:rPr>
          <w:sz w:val="22"/>
          <w:szCs w:val="22"/>
        </w:rPr>
        <w:t xml:space="preserve">způsobech jeho řešení, </w:t>
      </w:r>
      <w:r w:rsidR="006715CE">
        <w:rPr>
          <w:sz w:val="22"/>
          <w:szCs w:val="22"/>
        </w:rPr>
        <w:t>v platném znění</w:t>
      </w:r>
      <w:r w:rsidRPr="00832AD7">
        <w:rPr>
          <w:sz w:val="22"/>
          <w:szCs w:val="22"/>
        </w:rPr>
        <w:t xml:space="preserve"> a takové řízení nebylo zastaveno či zrušeno z</w:t>
      </w:r>
      <w:r w:rsidR="006875A1">
        <w:rPr>
          <w:sz w:val="22"/>
          <w:szCs w:val="22"/>
        </w:rPr>
        <w:t> </w:t>
      </w:r>
      <w:r w:rsidRPr="00832AD7">
        <w:rPr>
          <w:sz w:val="22"/>
          <w:szCs w:val="22"/>
        </w:rPr>
        <w:t xml:space="preserve">důvodu </w:t>
      </w:r>
      <w:r w:rsidRPr="00832AD7">
        <w:rPr>
          <w:sz w:val="22"/>
          <w:szCs w:val="22"/>
        </w:rPr>
        <w:lastRenderedPageBreak/>
        <w:t>nedostatku majetku zhotovitele a dále není předlužen či neschopen plnit své splatné závazky vůči svým věřitelům;</w:t>
      </w:r>
    </w:p>
    <w:p w:rsidR="000400AC" w:rsidRPr="00046705" w:rsidRDefault="000400AC" w:rsidP="002451FA">
      <w:pPr>
        <w:numPr>
          <w:ilvl w:val="0"/>
          <w:numId w:val="33"/>
        </w:numPr>
        <w:jc w:val="both"/>
        <w:rPr>
          <w:sz w:val="22"/>
          <w:szCs w:val="22"/>
        </w:rPr>
      </w:pPr>
      <w:r w:rsidRPr="00046705">
        <w:rPr>
          <w:sz w:val="22"/>
          <w:szCs w:val="22"/>
        </w:rPr>
        <w:t>uzavření</w:t>
      </w:r>
      <w:r w:rsidR="00832AD7" w:rsidRPr="00046705">
        <w:rPr>
          <w:sz w:val="22"/>
          <w:szCs w:val="22"/>
        </w:rPr>
        <w:t xml:space="preserve"> (uzavřením)</w:t>
      </w:r>
      <w:r w:rsidRPr="00046705">
        <w:rPr>
          <w:sz w:val="22"/>
          <w:szCs w:val="22"/>
        </w:rPr>
        <w:t xml:space="preserve"> této smlouvy neporuší správní rozhodnutí soudů, rozhodce či rozhodčí instituce ani orgánu státní správy České republiky</w:t>
      </w:r>
      <w:r w:rsidR="00832AD7" w:rsidRPr="00046705">
        <w:rPr>
          <w:sz w:val="22"/>
          <w:szCs w:val="22"/>
        </w:rPr>
        <w:t>,</w:t>
      </w:r>
      <w:r w:rsidRPr="00046705">
        <w:rPr>
          <w:sz w:val="22"/>
          <w:szCs w:val="22"/>
        </w:rPr>
        <w:t xml:space="preserve"> neporuší ustanovení žádné dohody, smlouvy či jiného ujednání, které uzavřel se třetí osobou</w:t>
      </w:r>
      <w:r w:rsidR="00832AD7" w:rsidRPr="00046705">
        <w:rPr>
          <w:sz w:val="22"/>
          <w:szCs w:val="22"/>
        </w:rPr>
        <w:t>,</w:t>
      </w:r>
      <w:r w:rsidRPr="00046705">
        <w:rPr>
          <w:sz w:val="22"/>
          <w:szCs w:val="22"/>
        </w:rPr>
        <w:t xml:space="preserve"> nebude mít za následek újmu nebo požadavek na splacení jakéhokoli správního poplatku, dotací nebo jiného závazku zhotovitele</w:t>
      </w:r>
      <w:r w:rsidR="00832AD7" w:rsidRPr="00046705">
        <w:rPr>
          <w:sz w:val="22"/>
          <w:szCs w:val="22"/>
        </w:rPr>
        <w:t xml:space="preserve">, </w:t>
      </w:r>
      <w:r w:rsidRPr="00046705">
        <w:rPr>
          <w:sz w:val="22"/>
          <w:szCs w:val="22"/>
        </w:rPr>
        <w:t>bylo schváleno příslušnými orgány zhotovitele</w:t>
      </w:r>
      <w:r w:rsidR="00832AD7" w:rsidRPr="00046705">
        <w:rPr>
          <w:sz w:val="22"/>
          <w:szCs w:val="22"/>
        </w:rPr>
        <w:t>,</w:t>
      </w:r>
      <w:r w:rsidRPr="00046705">
        <w:rPr>
          <w:sz w:val="22"/>
          <w:szCs w:val="22"/>
        </w:rPr>
        <w:t xml:space="preserve"> neexistuje nic, co by bránilo zhotoviteli uzavřít tuto smlouvu, zejména jakékoli rozhodnutí soudu, rozhodce či arbitrážního orgánu (např. předběžné opatření) nebo rozhodnutí subjektu veřejné správy</w:t>
      </w:r>
      <w:r w:rsidR="00046705" w:rsidRPr="00832AD7">
        <w:rPr>
          <w:sz w:val="22"/>
          <w:szCs w:val="22"/>
        </w:rPr>
        <w:t>;</w:t>
      </w:r>
    </w:p>
    <w:p w:rsidR="000400AC" w:rsidRPr="00046705" w:rsidRDefault="00832AD7" w:rsidP="002451FA">
      <w:pPr>
        <w:numPr>
          <w:ilvl w:val="0"/>
          <w:numId w:val="33"/>
        </w:numPr>
        <w:jc w:val="both"/>
        <w:rPr>
          <w:sz w:val="22"/>
          <w:szCs w:val="22"/>
        </w:rPr>
      </w:pPr>
      <w:r w:rsidRPr="00046705">
        <w:rPr>
          <w:sz w:val="22"/>
          <w:szCs w:val="22"/>
        </w:rPr>
        <w:t>n</w:t>
      </w:r>
      <w:r w:rsidR="000400AC" w:rsidRPr="00046705">
        <w:rPr>
          <w:sz w:val="22"/>
          <w:szCs w:val="22"/>
        </w:rPr>
        <w:t>eučinil nic, ať již sám anebo za spolupráce či prostřednictvím třetí osoby, co by omezilo či znemožnilo dosažení účelu této smlouvy;</w:t>
      </w:r>
    </w:p>
    <w:p w:rsidR="000400AC" w:rsidRPr="00883101" w:rsidRDefault="000400AC" w:rsidP="00832AD7">
      <w:pPr>
        <w:pStyle w:val="Zkladntext"/>
        <w:ind w:left="624"/>
        <w:jc w:val="left"/>
        <w:rPr>
          <w:color w:val="008080"/>
          <w:szCs w:val="22"/>
        </w:rPr>
      </w:pPr>
    </w:p>
    <w:p w:rsidR="000400AC" w:rsidRPr="00832AD7" w:rsidRDefault="000400AC" w:rsidP="002451FA">
      <w:pPr>
        <w:pStyle w:val="Zkladntextodsazen"/>
        <w:numPr>
          <w:ilvl w:val="0"/>
          <w:numId w:val="14"/>
        </w:numPr>
        <w:rPr>
          <w:szCs w:val="22"/>
        </w:rPr>
      </w:pPr>
      <w:r w:rsidRPr="00832AD7">
        <w:rPr>
          <w:szCs w:val="22"/>
        </w:rPr>
        <w:t>Zhotovitel se zavazuje, že objednateli bezodkladně po vzniku takové skutečnosti písemně oznámí:</w:t>
      </w:r>
    </w:p>
    <w:p w:rsidR="000400AC" w:rsidRPr="00832AD7" w:rsidRDefault="000400AC" w:rsidP="002451FA">
      <w:pPr>
        <w:numPr>
          <w:ilvl w:val="0"/>
          <w:numId w:val="33"/>
        </w:numPr>
        <w:jc w:val="both"/>
        <w:rPr>
          <w:sz w:val="22"/>
          <w:szCs w:val="22"/>
        </w:rPr>
      </w:pPr>
      <w:r w:rsidRPr="00832AD7">
        <w:rPr>
          <w:sz w:val="22"/>
          <w:szCs w:val="22"/>
        </w:rPr>
        <w:t xml:space="preserve">podání návrhu na prohlášení úpadku na zhotovitele dle zákona č. 182/2006 Sb., o úpadku a způsobech jeho řešení, </w:t>
      </w:r>
      <w:r w:rsidR="000D6138">
        <w:rPr>
          <w:sz w:val="22"/>
          <w:szCs w:val="22"/>
        </w:rPr>
        <w:t>v platném znění</w:t>
      </w:r>
      <w:r w:rsidRPr="00832AD7">
        <w:rPr>
          <w:sz w:val="22"/>
          <w:szCs w:val="22"/>
        </w:rPr>
        <w:t xml:space="preserve">; </w:t>
      </w:r>
    </w:p>
    <w:p w:rsidR="000400AC" w:rsidRPr="00832AD7" w:rsidRDefault="000400AC" w:rsidP="002451FA">
      <w:pPr>
        <w:numPr>
          <w:ilvl w:val="0"/>
          <w:numId w:val="33"/>
        </w:numPr>
        <w:jc w:val="both"/>
        <w:rPr>
          <w:sz w:val="22"/>
          <w:szCs w:val="22"/>
        </w:rPr>
      </w:pPr>
      <w:r w:rsidRPr="00832AD7">
        <w:rPr>
          <w:sz w:val="22"/>
          <w:szCs w:val="22"/>
        </w:rPr>
        <w:t xml:space="preserve">vstup zhotovitele do likvidace; </w:t>
      </w:r>
    </w:p>
    <w:p w:rsidR="000400AC" w:rsidRPr="00832AD7" w:rsidRDefault="00832AD7" w:rsidP="002451FA">
      <w:pPr>
        <w:numPr>
          <w:ilvl w:val="0"/>
          <w:numId w:val="33"/>
        </w:numPr>
        <w:jc w:val="both"/>
        <w:rPr>
          <w:sz w:val="22"/>
          <w:szCs w:val="22"/>
        </w:rPr>
      </w:pPr>
      <w:r>
        <w:rPr>
          <w:sz w:val="22"/>
          <w:szCs w:val="22"/>
        </w:rPr>
        <w:t>s</w:t>
      </w:r>
      <w:r w:rsidR="000400AC" w:rsidRPr="00832AD7">
        <w:rPr>
          <w:sz w:val="22"/>
          <w:szCs w:val="22"/>
        </w:rPr>
        <w:t xml:space="preserve">plnění podmínek prohlášení úpadku zhotovitele, tj. zejména že zhotovitel je předlužen anebo insolventní; </w:t>
      </w:r>
    </w:p>
    <w:p w:rsidR="000400AC" w:rsidRPr="00832AD7" w:rsidRDefault="000400AC" w:rsidP="002451FA">
      <w:pPr>
        <w:numPr>
          <w:ilvl w:val="0"/>
          <w:numId w:val="33"/>
        </w:numPr>
        <w:jc w:val="both"/>
        <w:rPr>
          <w:sz w:val="22"/>
          <w:szCs w:val="22"/>
        </w:rPr>
      </w:pPr>
      <w:r w:rsidRPr="00832AD7">
        <w:rPr>
          <w:sz w:val="22"/>
          <w:szCs w:val="22"/>
        </w:rPr>
        <w:t xml:space="preserve">rozhodnutí o provedení přeměny zhotovitele, zejména fúzí, převodem jmění na společníka či rozdělením, provedení změny právní formy zhotovitele či provedení jiných </w:t>
      </w:r>
      <w:r w:rsidR="00EE40EF">
        <w:rPr>
          <w:sz w:val="22"/>
          <w:szCs w:val="22"/>
        </w:rPr>
        <w:t xml:space="preserve">obdobných </w:t>
      </w:r>
      <w:r w:rsidRPr="00832AD7">
        <w:rPr>
          <w:sz w:val="22"/>
          <w:szCs w:val="22"/>
        </w:rPr>
        <w:t xml:space="preserve">organizačních změn; </w:t>
      </w:r>
    </w:p>
    <w:p w:rsidR="000400AC" w:rsidRPr="00832AD7" w:rsidRDefault="000400AC" w:rsidP="002451FA">
      <w:pPr>
        <w:numPr>
          <w:ilvl w:val="0"/>
          <w:numId w:val="33"/>
        </w:numPr>
        <w:jc w:val="both"/>
        <w:rPr>
          <w:sz w:val="22"/>
          <w:szCs w:val="22"/>
        </w:rPr>
      </w:pPr>
      <w:r w:rsidRPr="00832AD7">
        <w:rPr>
          <w:sz w:val="22"/>
          <w:szCs w:val="22"/>
        </w:rPr>
        <w:t xml:space="preserve">omezení či ukončení výkonu činnosti zhotovitele, která bezprostředně souvisí s předmětem této smlouvy; </w:t>
      </w:r>
    </w:p>
    <w:p w:rsidR="000400AC" w:rsidRPr="00832AD7" w:rsidRDefault="000400AC" w:rsidP="002451FA">
      <w:pPr>
        <w:numPr>
          <w:ilvl w:val="0"/>
          <w:numId w:val="33"/>
        </w:numPr>
        <w:jc w:val="both"/>
        <w:rPr>
          <w:sz w:val="22"/>
          <w:szCs w:val="22"/>
        </w:rPr>
      </w:pPr>
      <w:r w:rsidRPr="00832AD7">
        <w:rPr>
          <w:sz w:val="22"/>
          <w:szCs w:val="22"/>
        </w:rPr>
        <w:t xml:space="preserve">všechny skutečnosti, které by mohly mít vliv na přechod či vypořádání závazků zhotovitele vůči objednateli vyplývajících z této smlouvy či s touto smlouvou souvisejících; </w:t>
      </w:r>
    </w:p>
    <w:p w:rsidR="000400AC" w:rsidRDefault="000400AC" w:rsidP="002451FA">
      <w:pPr>
        <w:numPr>
          <w:ilvl w:val="0"/>
          <w:numId w:val="33"/>
        </w:numPr>
        <w:jc w:val="both"/>
        <w:rPr>
          <w:sz w:val="22"/>
          <w:szCs w:val="22"/>
        </w:rPr>
      </w:pPr>
      <w:r w:rsidRPr="00832AD7">
        <w:rPr>
          <w:sz w:val="22"/>
          <w:szCs w:val="22"/>
        </w:rPr>
        <w:t>rozhodnutí o zrušení zhotovitele.</w:t>
      </w:r>
    </w:p>
    <w:p w:rsidR="005A6E95" w:rsidRDefault="005A6E95" w:rsidP="005A6E95">
      <w:pPr>
        <w:tabs>
          <w:tab w:val="left" w:pos="1440"/>
        </w:tabs>
        <w:jc w:val="both"/>
        <w:rPr>
          <w:sz w:val="22"/>
          <w:szCs w:val="22"/>
        </w:rPr>
      </w:pPr>
    </w:p>
    <w:p w:rsidR="00D31270" w:rsidRPr="00D31270" w:rsidRDefault="003D5405" w:rsidP="002451FA">
      <w:pPr>
        <w:pStyle w:val="Zkladntextodsazen3"/>
        <w:numPr>
          <w:ilvl w:val="0"/>
          <w:numId w:val="14"/>
        </w:numPr>
      </w:pPr>
      <w:r w:rsidRPr="00465A21">
        <w:t>Zhotovitel se zavazuje při provádění díla</w:t>
      </w:r>
      <w:r w:rsidR="00147717" w:rsidRPr="00465A21">
        <w:t xml:space="preserve"> dodržovat</w:t>
      </w:r>
      <w:r w:rsidRPr="00465A21">
        <w:t xml:space="preserve"> platné </w:t>
      </w:r>
      <w:r w:rsidR="00147717" w:rsidRPr="00465A21">
        <w:t>právní a ostatní předpisy k zajištění bezpečnosti a ochrany zdraví při práci</w:t>
      </w:r>
      <w:r w:rsidRPr="00465A21">
        <w:t xml:space="preserve">, </w:t>
      </w:r>
      <w:r w:rsidR="00147717" w:rsidRPr="00465A21">
        <w:t xml:space="preserve">dále </w:t>
      </w:r>
      <w:r w:rsidRPr="00465A21">
        <w:t>hygienické a protipožární a jiné obecně závazné předpisy, ČSN</w:t>
      </w:r>
      <w:r w:rsidR="00642279" w:rsidRPr="00465A21">
        <w:t>, EN</w:t>
      </w:r>
      <w:r w:rsidRPr="00465A21">
        <w:t xml:space="preserve"> a rozhodnutí orgánů veřejné správy, zejména pak stavební povolení, včetně vymezení podmínek hlučnosti, doby p</w:t>
      </w:r>
      <w:r w:rsidR="00683CD1" w:rsidRPr="00465A21">
        <w:t>rovádění stavebních prací apo</w:t>
      </w:r>
      <w:r w:rsidR="00683CD1" w:rsidRPr="008B2DD7">
        <w:t>d.</w:t>
      </w:r>
      <w:r w:rsidR="000061AD">
        <w:t xml:space="preserve"> </w:t>
      </w:r>
    </w:p>
    <w:p w:rsidR="00D31270" w:rsidRDefault="00D31270" w:rsidP="00D31270">
      <w:pPr>
        <w:pStyle w:val="Zkladntextodsazen3"/>
        <w:ind w:left="624" w:firstLine="0"/>
      </w:pPr>
    </w:p>
    <w:p w:rsidR="00D31270" w:rsidRDefault="009D279D" w:rsidP="00D31270">
      <w:pPr>
        <w:pStyle w:val="Zkladntextodsazen3"/>
        <w:ind w:left="624" w:firstLine="0"/>
      </w:pPr>
      <w:r w:rsidRPr="00465A21">
        <w:t xml:space="preserve">Zhotovitel dále předloží objednateli ve lhůtě do 2 pracovních dní od podpisu smlouvy </w:t>
      </w:r>
      <w:r w:rsidR="000609A6" w:rsidRPr="00465A21">
        <w:t>návrh O</w:t>
      </w:r>
      <w:r w:rsidR="00D07DFB" w:rsidRPr="00465A21">
        <w:t>známení o zahájení prací</w:t>
      </w:r>
      <w:r w:rsidRPr="00465A21">
        <w:t xml:space="preserve"> oblastnímu inspektorátu práce příslušnému podle místa staveniště, který bude po potvrzení </w:t>
      </w:r>
      <w:r w:rsidR="000609A6" w:rsidRPr="00465A21">
        <w:t>oprávněnou osobou objednatele se všeobecnou působností</w:t>
      </w:r>
      <w:r w:rsidRPr="00465A21">
        <w:t xml:space="preserve"> zaslán oblastnímu inspektorátu prác</w:t>
      </w:r>
      <w:r w:rsidR="00D07DFB" w:rsidRPr="00465A21">
        <w:t xml:space="preserve">e. </w:t>
      </w:r>
    </w:p>
    <w:p w:rsidR="00D31270" w:rsidRDefault="00D31270" w:rsidP="00D31270">
      <w:pPr>
        <w:pStyle w:val="Zkladntextodsazen3"/>
        <w:ind w:left="624" w:firstLine="0"/>
      </w:pPr>
    </w:p>
    <w:p w:rsidR="00D31270" w:rsidRDefault="00D07DFB" w:rsidP="00D31270">
      <w:pPr>
        <w:pStyle w:val="Zkladntextodsazen3"/>
        <w:ind w:left="624" w:firstLine="0"/>
      </w:pPr>
      <w:r w:rsidRPr="00465A21">
        <w:t>Zhotovitel zajistí</w:t>
      </w:r>
      <w:r w:rsidR="009D279D" w:rsidRPr="00465A21">
        <w:t xml:space="preserve"> </w:t>
      </w:r>
      <w:r w:rsidR="000609A6" w:rsidRPr="00465A21">
        <w:t xml:space="preserve">vyvěšení </w:t>
      </w:r>
      <w:r w:rsidR="009D279D" w:rsidRPr="00465A21">
        <w:t>potvrz</w:t>
      </w:r>
      <w:r w:rsidR="000609A6" w:rsidRPr="00465A21">
        <w:t>eného O</w:t>
      </w:r>
      <w:r w:rsidRPr="00465A21">
        <w:t>známení o zahájení prací</w:t>
      </w:r>
      <w:r w:rsidR="009D279D" w:rsidRPr="00465A21">
        <w:t xml:space="preserve"> na staveništi</w:t>
      </w:r>
      <w:r w:rsidRPr="00465A21">
        <w:t xml:space="preserve"> </w:t>
      </w:r>
      <w:r w:rsidR="00F92F5F" w:rsidRPr="00465A21">
        <w:t xml:space="preserve">v souladu s podmínkami § 15 odst. 1 zák. č. 309/2006 Sb. </w:t>
      </w:r>
      <w:r w:rsidR="00E32E2F">
        <w:t xml:space="preserve">v platném znění </w:t>
      </w:r>
      <w:r w:rsidRPr="00465A21">
        <w:t>po celou dobu realizace díla včetně jeho průběžné aktualizace</w:t>
      </w:r>
      <w:r w:rsidR="009D279D" w:rsidRPr="00465A21">
        <w:t>. Dále</w:t>
      </w:r>
      <w:r w:rsidR="000609A6" w:rsidRPr="00465A21">
        <w:t xml:space="preserve"> zhotovitel zajistí zpracování P</w:t>
      </w:r>
      <w:r w:rsidR="009D279D" w:rsidRPr="00465A21">
        <w:t>lánu bezpečnosti a ochrany zdraví při práci a tento předloží objednateli do 10 pracovních dní od podpisu smlouvy</w:t>
      </w:r>
      <w:r w:rsidR="009D279D" w:rsidRPr="008B2DD7">
        <w:t xml:space="preserve">. </w:t>
      </w:r>
    </w:p>
    <w:p w:rsidR="00D31270" w:rsidRDefault="00D31270" w:rsidP="00D31270">
      <w:pPr>
        <w:pStyle w:val="Zkladntextodsazen3"/>
        <w:ind w:left="624" w:firstLine="0"/>
      </w:pPr>
    </w:p>
    <w:p w:rsidR="003D5405" w:rsidRPr="00465A21" w:rsidRDefault="009D279D" w:rsidP="00D31270">
      <w:pPr>
        <w:pStyle w:val="Zkladntextodsazen3"/>
        <w:ind w:left="624" w:firstLine="0"/>
      </w:pPr>
      <w:r w:rsidRPr="00182ED7">
        <w:t>V průběhu realizace díla dle smlouvy bude veden deník se záznamy o jednáních ve věci působnosti koordinátora bezpečnosti pr</w:t>
      </w:r>
      <w:r w:rsidR="00D07DFB" w:rsidRPr="00182ED7">
        <w:t>áce mezi zhotovitelem a určeným</w:t>
      </w:r>
      <w:r w:rsidRPr="00182ED7">
        <w:t xml:space="preserve"> koordinátorem bezpeč</w:t>
      </w:r>
      <w:r w:rsidR="00D07DFB" w:rsidRPr="00182ED7">
        <w:t>nosti práce na této stavbě</w:t>
      </w:r>
      <w:r w:rsidRPr="00182ED7">
        <w:t>.</w:t>
      </w:r>
      <w:r w:rsidRPr="00465A21">
        <w:t xml:space="preserve"> Tento deník bude objednateli k dispozici </w:t>
      </w:r>
      <w:r w:rsidR="00D07DFB" w:rsidRPr="00465A21">
        <w:t xml:space="preserve">na stavbě </w:t>
      </w:r>
      <w:r w:rsidRPr="00465A21">
        <w:t>ve stejném režimu jako stavební deník.</w:t>
      </w:r>
    </w:p>
    <w:p w:rsidR="00681C8D" w:rsidRPr="00465A21" w:rsidRDefault="00681C8D" w:rsidP="00681C8D">
      <w:pPr>
        <w:pStyle w:val="Zkladntextodsazen3"/>
        <w:ind w:left="0" w:firstLine="0"/>
      </w:pPr>
    </w:p>
    <w:p w:rsidR="003D5405" w:rsidRPr="00211126" w:rsidRDefault="003D5405" w:rsidP="002451FA">
      <w:pPr>
        <w:pStyle w:val="Zkladntextodsazen3"/>
        <w:numPr>
          <w:ilvl w:val="0"/>
          <w:numId w:val="14"/>
        </w:numPr>
      </w:pPr>
      <w:r w:rsidRPr="00465A21">
        <w:t>Zhotovitel se zavazuje zachovávat staveniště v pořádku a čistotě, odstraňovat průběžně na své náklady odpady a nečistoty vzniklé prováděním díla. Současně se zhotovitel zavazuje zajistit obecnou bezpečnost věcí a osob v místě staveniště.</w:t>
      </w:r>
      <w:r w:rsidR="00CB27C2">
        <w:t xml:space="preserve"> </w:t>
      </w:r>
      <w:r w:rsidR="00737186" w:rsidRPr="00465A21">
        <w:t xml:space="preserve">Zhotovitel se zavazuje v předstihu minimálně </w:t>
      </w:r>
      <w:r w:rsidR="000F4F26">
        <w:br/>
      </w:r>
      <w:r w:rsidR="00737186" w:rsidRPr="004E63E7">
        <w:t>7</w:t>
      </w:r>
      <w:r w:rsidR="00737186" w:rsidRPr="00465A21">
        <w:t xml:space="preserve"> kalendářních dní informovat objednatele o záměru provádění prací, které vyvolají omezení</w:t>
      </w:r>
      <w:r w:rsidR="005B65C7" w:rsidRPr="00465A21">
        <w:t xml:space="preserve"> objednatele</w:t>
      </w:r>
      <w:r w:rsidR="00737186" w:rsidRPr="00465A21">
        <w:t xml:space="preserve"> v</w:t>
      </w:r>
      <w:r w:rsidR="005B65C7" w:rsidRPr="00465A21">
        <w:t> místě stavby</w:t>
      </w:r>
      <w:r w:rsidR="00433F62" w:rsidRPr="00465A21">
        <w:t xml:space="preserve"> a v jejím okolí</w:t>
      </w:r>
      <w:r w:rsidR="005B65C7" w:rsidRPr="00465A21">
        <w:t>, dále zhotovitel v této souvislosti objednateli navrhne opatření k eliminaci těchto omezení a projedná je s objednatelem.</w:t>
      </w:r>
    </w:p>
    <w:p w:rsidR="003D5405" w:rsidRPr="00465A21" w:rsidRDefault="00CB27C2" w:rsidP="002451FA">
      <w:pPr>
        <w:pStyle w:val="Zkladntextodsazen3"/>
        <w:numPr>
          <w:ilvl w:val="0"/>
          <w:numId w:val="14"/>
        </w:numPr>
      </w:pPr>
      <w:r>
        <w:lastRenderedPageBreak/>
        <w:t xml:space="preserve">Objednatel je oprávněn provádět cenovou kontrolu v </w:t>
      </w:r>
      <w:r w:rsidR="003D5405" w:rsidRPr="00465A21">
        <w:t>průběhu provádění díla a uvádění dokončeného díla do provozu a kontrolu provádění závěrečného vyúčtování díla. Všichni účastníci smlouvy jsou povinni vytvářet dostatečné podmínky pro provádění cenové kontroly.</w:t>
      </w:r>
    </w:p>
    <w:p w:rsidR="00681C8D" w:rsidRPr="00465A21" w:rsidRDefault="00681C8D" w:rsidP="00681C8D">
      <w:pPr>
        <w:pStyle w:val="Zkladntextodsazen3"/>
        <w:ind w:left="0" w:firstLine="0"/>
      </w:pPr>
    </w:p>
    <w:p w:rsidR="003D5405" w:rsidRPr="00465A21" w:rsidRDefault="003D5405" w:rsidP="002451FA">
      <w:pPr>
        <w:pStyle w:val="Zkladntextodsazen3"/>
        <w:numPr>
          <w:ilvl w:val="0"/>
          <w:numId w:val="14"/>
        </w:numPr>
      </w:pPr>
      <w:r w:rsidRPr="00465A21">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rsidR="00681C8D" w:rsidRPr="00465A21" w:rsidRDefault="00681C8D" w:rsidP="00681C8D">
      <w:pPr>
        <w:pStyle w:val="Zkladntextodsazen3"/>
        <w:ind w:left="0" w:firstLine="0"/>
      </w:pPr>
    </w:p>
    <w:p w:rsidR="003D5405" w:rsidRPr="00465A21" w:rsidRDefault="003D5405" w:rsidP="002451FA">
      <w:pPr>
        <w:pStyle w:val="Zkladntextodsazen3"/>
        <w:numPr>
          <w:ilvl w:val="0"/>
          <w:numId w:val="14"/>
        </w:numPr>
      </w:pPr>
      <w:r w:rsidRPr="00465A21">
        <w:t>Zhotovitel se zavazuje, že zajistí provádění díla tak, aby provádění díla:</w:t>
      </w:r>
    </w:p>
    <w:p w:rsidR="003D5405" w:rsidRPr="00465A21" w:rsidRDefault="003D5405">
      <w:pPr>
        <w:ind w:left="567" w:hanging="283"/>
        <w:jc w:val="both"/>
        <w:rPr>
          <w:sz w:val="22"/>
        </w:rPr>
      </w:pPr>
    </w:p>
    <w:p w:rsidR="003D5405" w:rsidRPr="00563299" w:rsidRDefault="003D5405" w:rsidP="002451FA">
      <w:pPr>
        <w:pStyle w:val="Znaka"/>
        <w:widowControl/>
        <w:numPr>
          <w:ilvl w:val="0"/>
          <w:numId w:val="41"/>
        </w:numPr>
        <w:jc w:val="both"/>
        <w:rPr>
          <w:rFonts w:ascii="Times New Roman" w:hAnsi="Times New Roman"/>
          <w:color w:val="auto"/>
        </w:rPr>
      </w:pPr>
      <w:r w:rsidRPr="00563299">
        <w:rPr>
          <w:rFonts w:ascii="Times New Roman" w:hAnsi="Times New Roman"/>
          <w:color w:val="auto"/>
        </w:rPr>
        <w:t xml:space="preserve">v co nejmenší míře omezovalo okolí staveniště či jiných okolních dotčených pozemků či staveb; </w:t>
      </w:r>
    </w:p>
    <w:p w:rsidR="003D5405" w:rsidRPr="00563299" w:rsidRDefault="003D5405" w:rsidP="002451FA">
      <w:pPr>
        <w:pStyle w:val="Znaka"/>
        <w:widowControl/>
        <w:numPr>
          <w:ilvl w:val="0"/>
          <w:numId w:val="41"/>
        </w:numPr>
        <w:jc w:val="both"/>
        <w:rPr>
          <w:rFonts w:ascii="Times New Roman" w:hAnsi="Times New Roman"/>
          <w:color w:val="auto"/>
        </w:rPr>
      </w:pPr>
      <w:r w:rsidRPr="00563299">
        <w:rPr>
          <w:rFonts w:ascii="Times New Roman" w:hAnsi="Times New Roman"/>
          <w:color w:val="auto"/>
        </w:rPr>
        <w:t xml:space="preserve">neobtěžovalo třetí osoby a okolní prostory zejména hlukem, pachem, emisemi, prachem, vibracemi, exhalacemi a zastíněním nad míru přiměřenou poměrům; </w:t>
      </w:r>
    </w:p>
    <w:p w:rsidR="003D5405" w:rsidRPr="00563299" w:rsidRDefault="003D5405" w:rsidP="002451FA">
      <w:pPr>
        <w:pStyle w:val="Znaka"/>
        <w:widowControl/>
        <w:numPr>
          <w:ilvl w:val="0"/>
          <w:numId w:val="41"/>
        </w:numPr>
        <w:jc w:val="both"/>
        <w:rPr>
          <w:rFonts w:ascii="Times New Roman" w:hAnsi="Times New Roman"/>
          <w:color w:val="auto"/>
        </w:rPr>
      </w:pPr>
      <w:r w:rsidRPr="00563299">
        <w:rPr>
          <w:rFonts w:ascii="Times New Roman" w:hAnsi="Times New Roman"/>
          <w:color w:val="auto"/>
        </w:rPr>
        <w:t xml:space="preserve">nemělo </w:t>
      </w:r>
      <w:r w:rsidR="00723EDC" w:rsidRPr="00563299">
        <w:rPr>
          <w:rFonts w:ascii="Times New Roman" w:hAnsi="Times New Roman"/>
          <w:color w:val="auto"/>
        </w:rPr>
        <w:t xml:space="preserve">nepřiměřený </w:t>
      </w:r>
      <w:r w:rsidRPr="00563299">
        <w:rPr>
          <w:rFonts w:ascii="Times New Roman" w:hAnsi="Times New Roman"/>
          <w:color w:val="auto"/>
        </w:rPr>
        <w:t xml:space="preserve">nepříznivý vliv na životní prostředí včetně minimalizace negativních vlivů na okolí staveniště;  </w:t>
      </w:r>
    </w:p>
    <w:p w:rsidR="0035580D" w:rsidRPr="00FA6A51" w:rsidRDefault="003D5405" w:rsidP="002451FA">
      <w:pPr>
        <w:pStyle w:val="Znaka"/>
        <w:widowControl/>
        <w:numPr>
          <w:ilvl w:val="0"/>
          <w:numId w:val="41"/>
        </w:numPr>
        <w:jc w:val="both"/>
        <w:rPr>
          <w:rFonts w:ascii="Times New Roman" w:hAnsi="Times New Roman"/>
          <w:color w:val="auto"/>
        </w:rPr>
      </w:pPr>
      <w:r w:rsidRPr="00563299">
        <w:rPr>
          <w:rFonts w:ascii="Times New Roman" w:hAnsi="Times New Roman"/>
          <w:color w:val="auto"/>
        </w:rPr>
        <w:t>bylo zabezpečeno pro činnost každé profese odborným dozorem zhotovitele, který bude garantovat dodržování technologických postupů. Toté</w:t>
      </w:r>
      <w:r w:rsidR="00E97F68" w:rsidRPr="00563299">
        <w:rPr>
          <w:rFonts w:ascii="Times New Roman" w:hAnsi="Times New Roman"/>
          <w:color w:val="auto"/>
        </w:rPr>
        <w:t xml:space="preserve">ž platí pro práce </w:t>
      </w:r>
      <w:r w:rsidR="00D72E02">
        <w:rPr>
          <w:rFonts w:ascii="Times New Roman" w:hAnsi="Times New Roman"/>
          <w:color w:val="auto"/>
        </w:rPr>
        <w:t>pod</w:t>
      </w:r>
      <w:r w:rsidR="00E97F68" w:rsidRPr="00563299">
        <w:rPr>
          <w:rFonts w:ascii="Times New Roman" w:hAnsi="Times New Roman"/>
          <w:color w:val="auto"/>
        </w:rPr>
        <w:t>dodavatelů</w:t>
      </w:r>
      <w:r w:rsidR="00402E03" w:rsidRPr="00563299">
        <w:rPr>
          <w:rFonts w:ascii="Times New Roman" w:hAnsi="Times New Roman"/>
          <w:color w:val="auto"/>
        </w:rPr>
        <w:t>.</w:t>
      </w:r>
      <w:r w:rsidRPr="00563299">
        <w:rPr>
          <w:rFonts w:ascii="Times New Roman" w:hAnsi="Times New Roman"/>
          <w:color w:val="auto"/>
        </w:rPr>
        <w:t xml:space="preserve"> Odbornou úroveň realizovaného díla jako celku zabezpečí zhotovitel </w:t>
      </w:r>
      <w:r w:rsidR="00E97F68" w:rsidRPr="00563299">
        <w:rPr>
          <w:rFonts w:ascii="Times New Roman" w:hAnsi="Times New Roman"/>
          <w:color w:val="auto"/>
        </w:rPr>
        <w:t>osobou od</w:t>
      </w:r>
      <w:r w:rsidRPr="00563299">
        <w:rPr>
          <w:rFonts w:ascii="Times New Roman" w:hAnsi="Times New Roman"/>
          <w:color w:val="auto"/>
        </w:rPr>
        <w:t xml:space="preserve">povědnou </w:t>
      </w:r>
      <w:r w:rsidR="00402E03" w:rsidRPr="00563299">
        <w:rPr>
          <w:rFonts w:ascii="Times New Roman" w:hAnsi="Times New Roman"/>
          <w:color w:val="auto"/>
        </w:rPr>
        <w:t xml:space="preserve">za odborné vedení provádění stavby </w:t>
      </w:r>
      <w:r w:rsidR="003D5A4D">
        <w:rPr>
          <w:rFonts w:ascii="Times New Roman" w:hAnsi="Times New Roman"/>
          <w:color w:val="auto"/>
        </w:rPr>
        <w:t>XXXXXXX</w:t>
      </w:r>
      <w:r w:rsidR="00F652E8">
        <w:rPr>
          <w:rFonts w:ascii="Times New Roman" w:hAnsi="Times New Roman"/>
          <w:color w:val="auto"/>
        </w:rPr>
        <w:t xml:space="preserve"> </w:t>
      </w:r>
      <w:r w:rsidR="00F652E8" w:rsidRPr="00DF6CF3">
        <w:rPr>
          <w:rFonts w:ascii="Times New Roman" w:hAnsi="Times New Roman"/>
          <w:color w:val="auto"/>
          <w:shd w:val="clear" w:color="auto" w:fill="FFFF00"/>
        </w:rPr>
        <w:t>(</w:t>
      </w:r>
      <w:r w:rsidR="00F652E8">
        <w:rPr>
          <w:rFonts w:ascii="Times New Roman" w:hAnsi="Times New Roman"/>
          <w:color w:val="auto"/>
        </w:rPr>
        <w:t xml:space="preserve">jméno, příjmení) </w:t>
      </w:r>
      <w:r w:rsidR="003D5A4D">
        <w:rPr>
          <w:rFonts w:ascii="Times New Roman" w:hAnsi="Times New Roman"/>
          <w:color w:val="auto"/>
        </w:rPr>
        <w:t>XXXXXXX</w:t>
      </w:r>
      <w:r w:rsidR="00F652E8" w:rsidRPr="004E63E7">
        <w:rPr>
          <w:rFonts w:ascii="Times New Roman" w:hAnsi="Times New Roman"/>
          <w:color w:val="auto"/>
        </w:rPr>
        <w:t xml:space="preserve"> </w:t>
      </w:r>
      <w:r w:rsidR="00F652E8">
        <w:rPr>
          <w:rFonts w:ascii="Times New Roman" w:hAnsi="Times New Roman"/>
          <w:color w:val="auto"/>
        </w:rPr>
        <w:t xml:space="preserve">(datum narození), </w:t>
      </w:r>
      <w:r w:rsidR="003D5A4D">
        <w:rPr>
          <w:rFonts w:ascii="Times New Roman" w:hAnsi="Times New Roman"/>
          <w:color w:val="auto"/>
        </w:rPr>
        <w:t>XXXXXXX</w:t>
      </w:r>
      <w:r w:rsidR="00F652E8">
        <w:rPr>
          <w:rFonts w:ascii="Times New Roman" w:hAnsi="Times New Roman"/>
          <w:color w:val="auto"/>
        </w:rPr>
        <w:t xml:space="preserve"> </w:t>
      </w:r>
      <w:r w:rsidR="0035580D">
        <w:rPr>
          <w:rFonts w:ascii="Times New Roman" w:hAnsi="Times New Roman"/>
          <w:color w:val="auto"/>
        </w:rPr>
        <w:t>(bydliště)</w:t>
      </w:r>
      <w:r w:rsidRPr="00563299">
        <w:rPr>
          <w:rFonts w:ascii="Times New Roman" w:hAnsi="Times New Roman"/>
          <w:color w:val="auto"/>
        </w:rPr>
        <w:t>, autorizovanou osobou v oboru pozemní stavby ve smyslu zákona č. 360/1992 Sb.</w:t>
      </w:r>
      <w:r w:rsidR="00E32E2F" w:rsidRPr="00563299">
        <w:rPr>
          <w:rFonts w:ascii="Times New Roman" w:hAnsi="Times New Roman"/>
          <w:color w:val="auto"/>
        </w:rPr>
        <w:t>,</w:t>
      </w:r>
      <w:r w:rsidRPr="00563299">
        <w:rPr>
          <w:rFonts w:ascii="Times New Roman" w:hAnsi="Times New Roman"/>
          <w:color w:val="auto"/>
        </w:rPr>
        <w:t xml:space="preserve"> o výkonu povolání autorizovaných architektů a o výkonu povolání autorizovaných inženýrů a techniků činných ve výstavbě</w:t>
      </w:r>
      <w:r w:rsidR="00E32E2F" w:rsidRPr="00563299">
        <w:rPr>
          <w:rFonts w:ascii="Times New Roman" w:hAnsi="Times New Roman"/>
          <w:color w:val="auto"/>
        </w:rPr>
        <w:t xml:space="preserve">, </w:t>
      </w:r>
      <w:r w:rsidRPr="00563299">
        <w:rPr>
          <w:rFonts w:ascii="Times New Roman" w:hAnsi="Times New Roman"/>
          <w:color w:val="auto"/>
        </w:rPr>
        <w:t>v</w:t>
      </w:r>
      <w:r w:rsidR="00E32E2F" w:rsidRPr="00563299">
        <w:rPr>
          <w:rFonts w:ascii="Times New Roman" w:hAnsi="Times New Roman"/>
          <w:color w:val="auto"/>
        </w:rPr>
        <w:t xml:space="preserve"> platném znění</w:t>
      </w:r>
      <w:r w:rsidRPr="00563299">
        <w:rPr>
          <w:rFonts w:ascii="Times New Roman" w:hAnsi="Times New Roman"/>
          <w:color w:val="auto"/>
        </w:rPr>
        <w:t xml:space="preserve">.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w:t>
      </w:r>
      <w:r w:rsidR="00D72E02">
        <w:rPr>
          <w:rFonts w:ascii="Times New Roman" w:hAnsi="Times New Roman"/>
          <w:color w:val="auto"/>
        </w:rPr>
        <w:t>pod</w:t>
      </w:r>
      <w:r w:rsidRPr="00563299">
        <w:rPr>
          <w:rFonts w:ascii="Times New Roman" w:hAnsi="Times New Roman"/>
          <w:color w:val="auto"/>
        </w:rPr>
        <w:t xml:space="preserve">dodavatel s odpovídající odbornou způsobilostí. Doklady o odborné způsobilosti </w:t>
      </w:r>
      <w:r w:rsidR="00D72E02">
        <w:rPr>
          <w:rFonts w:ascii="Times New Roman" w:hAnsi="Times New Roman"/>
          <w:color w:val="auto"/>
        </w:rPr>
        <w:t>pod</w:t>
      </w:r>
      <w:r w:rsidRPr="00563299">
        <w:rPr>
          <w:rFonts w:ascii="Times New Roman" w:hAnsi="Times New Roman"/>
          <w:color w:val="auto"/>
        </w:rPr>
        <w:t>dodavatele předloží zhotovitel objednateli před zahájením prací a dále na vyžádání objednatele průběžně v průběhu realizace díla.</w:t>
      </w:r>
    </w:p>
    <w:p w:rsidR="0035580D" w:rsidRPr="009C4022" w:rsidRDefault="00FA6A51" w:rsidP="002451FA">
      <w:pPr>
        <w:pStyle w:val="Zkladntextodsazen"/>
        <w:numPr>
          <w:ilvl w:val="0"/>
          <w:numId w:val="41"/>
        </w:numPr>
        <w:rPr>
          <w:szCs w:val="22"/>
        </w:rPr>
      </w:pPr>
      <w:r>
        <w:t>b</w:t>
      </w:r>
      <w:r w:rsidR="0035580D">
        <w:t xml:space="preserve">ylo v souladu s dokumenty a postupy platnými pro realizace projektů </w:t>
      </w:r>
      <w:r w:rsidR="0035580D" w:rsidRPr="009C4022">
        <w:rPr>
          <w:szCs w:val="22"/>
        </w:rPr>
        <w:t xml:space="preserve">v rámci 7. Výzvy, Integrovaného regionálního operačního programu, „Deinstitucionalizace sociálních služeb za účelem sociálního začleňování“, v souladu s aktuální verzí „Obecných pravidel pro žadatele a příjemce - </w:t>
      </w:r>
      <w:r w:rsidR="0035580D" w:rsidRPr="009C4022">
        <w:rPr>
          <w:szCs w:val="22"/>
          <w:u w:val="single"/>
        </w:rPr>
        <w:t>http://www.dotaceeu.cz/cs/Microsites/IROP/Vyzvy/Vyzva-c-7-Deinstitucionalizace-socialnich-sluzeb-za-ucelem-socialniho.</w:t>
      </w:r>
    </w:p>
    <w:p w:rsidR="003D5405" w:rsidRPr="0035580D" w:rsidRDefault="003D5405" w:rsidP="0035580D">
      <w:pPr>
        <w:pStyle w:val="Znaka"/>
        <w:widowControl/>
        <w:ind w:left="0"/>
        <w:jc w:val="both"/>
        <w:rPr>
          <w:rFonts w:ascii="Times New Roman" w:hAnsi="Times New Roman"/>
          <w:color w:val="auto"/>
        </w:rPr>
      </w:pPr>
    </w:p>
    <w:p w:rsidR="00051E2E" w:rsidRPr="006464FD" w:rsidRDefault="00051E2E" w:rsidP="002451FA">
      <w:pPr>
        <w:pStyle w:val="Zkladntextodsazen3"/>
        <w:numPr>
          <w:ilvl w:val="0"/>
          <w:numId w:val="14"/>
        </w:numPr>
      </w:pPr>
      <w:r w:rsidRPr="006464FD">
        <w:t>Zhotovitel se zavazuje písemně upozornit objednatele na nevhodnost, případně nepřípustnost podkladových materiálů, pokynů a věcí, které mu byly předány objednatelem</w:t>
      </w:r>
      <w:r w:rsidRPr="006464FD">
        <w:rPr>
          <w:rFonts w:ascii="Arial" w:hAnsi="Arial" w:cs="Arial"/>
          <w:color w:val="0000FF"/>
          <w:sz w:val="20"/>
        </w:rPr>
        <w:t>, </w:t>
      </w:r>
      <w:r w:rsidRPr="006464FD">
        <w:t xml:space="preserve">nebo objednatelem požadovaných změn, ať již z hlediska důsledků </w:t>
      </w:r>
      <w:r>
        <w:t>na</w:t>
      </w:r>
      <w:r w:rsidRPr="006464FD">
        <w:t xml:space="preserve"> jakost a provedení díla či rozpo</w:t>
      </w:r>
      <w:r>
        <w:t>ru</w:t>
      </w:r>
      <w:r w:rsidRPr="006464FD">
        <w:rPr>
          <w:rFonts w:ascii="Arial" w:hAnsi="Arial" w:cs="Arial"/>
          <w:color w:val="0000FF"/>
          <w:sz w:val="20"/>
        </w:rPr>
        <w:t> </w:t>
      </w:r>
      <w:r w:rsidRPr="006464FD">
        <w:t>s podklady pro uzavření smlouvy, ustanoveními nebo rozhodnutími orgánů veřejné správy či obecně závaznými právními předpisy, ČSN, EN  či jinými normami. V případě, že objednatel bude, i přes upozornění zhotovitele</w:t>
      </w:r>
      <w:r w:rsidR="008B4987">
        <w:t>,</w:t>
      </w:r>
      <w:r w:rsidRPr="006464FD">
        <w:t xml:space="preserv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051E2E" w:rsidRPr="00465A21" w:rsidRDefault="00051E2E" w:rsidP="00051E2E">
      <w:pPr>
        <w:pStyle w:val="Zkladntextodsazen3"/>
        <w:ind w:left="0" w:firstLine="0"/>
      </w:pPr>
    </w:p>
    <w:p w:rsidR="003D5405" w:rsidRPr="00F34C4C" w:rsidRDefault="00066399" w:rsidP="002451FA">
      <w:pPr>
        <w:pStyle w:val="Zkladntextodsazen3"/>
        <w:numPr>
          <w:ilvl w:val="0"/>
          <w:numId w:val="14"/>
        </w:numPr>
      </w:pPr>
      <w:r>
        <w:t>Zhotovitel se zavazuje uschovat a archivovat veškerou dokumentaci</w:t>
      </w:r>
      <w:r w:rsidR="0060380E">
        <w:t xml:space="preserve"> a účetní doklady</w:t>
      </w:r>
      <w:r>
        <w:t xml:space="preserve"> (zejména pak</w:t>
      </w:r>
      <w:r w:rsidR="00CE196A">
        <w:t xml:space="preserve"> </w:t>
      </w:r>
      <w:r>
        <w:t>projektovou</w:t>
      </w:r>
      <w:r w:rsidR="00055079">
        <w:t xml:space="preserve"> </w:t>
      </w:r>
      <w:r>
        <w:t>dokumentaci, stavební deníky, daňové doklady, korespondenci s objednatelem a</w:t>
      </w:r>
      <w:r w:rsidR="006875A1">
        <w:t> </w:t>
      </w:r>
      <w:r w:rsidR="00D72E02">
        <w:t>pod</w:t>
      </w:r>
      <w:r>
        <w:t xml:space="preserve">dodavateli) spojenou s prováděním díla dle </w:t>
      </w:r>
      <w:r w:rsidRPr="00F34C4C">
        <w:t xml:space="preserve">smlouvy po dobu alespoň deseti let ode dne finančního ukončení díla (projektu). </w:t>
      </w:r>
      <w:r w:rsidR="0060380E" w:rsidRPr="00F34C4C">
        <w:t xml:space="preserve"> </w:t>
      </w:r>
      <w:r w:rsidRPr="00F34C4C">
        <w:t xml:space="preserve">Pro účely této smlouvy se dnem finančního ukončení projektu rozumí den 1. ledna kalendářního roku následujícího po roce, ve kterém byla provedena poslední platba v rámci projektu. </w:t>
      </w:r>
      <w:r w:rsidR="00AE61B8">
        <w:t>Pokud je v českých právních předpisech stanovena lhůta delší, musí být použita pro úschovu delší lhůta.</w:t>
      </w:r>
    </w:p>
    <w:p w:rsidR="0060380E" w:rsidRPr="00F34C4C" w:rsidRDefault="0060380E" w:rsidP="0060380E">
      <w:pPr>
        <w:pStyle w:val="Odstavecseseznamem"/>
        <w:rPr>
          <w:highlight w:val="yellow"/>
        </w:rPr>
      </w:pPr>
    </w:p>
    <w:p w:rsidR="0052129B" w:rsidRPr="00485F97" w:rsidRDefault="0052129B" w:rsidP="002451FA">
      <w:pPr>
        <w:pStyle w:val="Default"/>
        <w:numPr>
          <w:ilvl w:val="0"/>
          <w:numId w:val="14"/>
        </w:numPr>
        <w:jc w:val="both"/>
        <w:rPr>
          <w:sz w:val="22"/>
          <w:szCs w:val="22"/>
        </w:rPr>
      </w:pPr>
      <w:r w:rsidRPr="004E41D0">
        <w:rPr>
          <w:sz w:val="22"/>
          <w:szCs w:val="22"/>
        </w:rPr>
        <w:t>Zhotovitel je povinen v době realizace projektu a minimálně 10 let ode dne ukončení díla</w:t>
      </w:r>
      <w:r>
        <w:rPr>
          <w:sz w:val="22"/>
          <w:szCs w:val="22"/>
        </w:rPr>
        <w:t xml:space="preserve"> </w:t>
      </w:r>
      <w:r w:rsidRPr="004E41D0">
        <w:rPr>
          <w:sz w:val="22"/>
          <w:szCs w:val="22"/>
        </w:rPr>
        <w:t>poskytovat požadované informace a dokumentaci související s realizací projektu (zejména</w:t>
      </w:r>
      <w:r>
        <w:rPr>
          <w:sz w:val="22"/>
          <w:szCs w:val="22"/>
        </w:rPr>
        <w:t xml:space="preserve"> </w:t>
      </w:r>
      <w:r w:rsidRPr="004E41D0">
        <w:rPr>
          <w:sz w:val="22"/>
          <w:szCs w:val="22"/>
        </w:rPr>
        <w:t>podanou</w:t>
      </w:r>
      <w:r>
        <w:rPr>
          <w:sz w:val="22"/>
          <w:szCs w:val="22"/>
        </w:rPr>
        <w:t xml:space="preserve"> </w:t>
      </w:r>
      <w:r w:rsidRPr="004E41D0">
        <w:rPr>
          <w:sz w:val="22"/>
          <w:szCs w:val="22"/>
        </w:rPr>
        <w:t xml:space="preserve">nabídku, účetní doklady, smlouvu o dílo včetně dodatků a dokumentů v ní uvedených) zaměstnancům nebo zmocněncům </w:t>
      </w:r>
      <w:r w:rsidRPr="004E41D0">
        <w:rPr>
          <w:sz w:val="22"/>
          <w:szCs w:val="22"/>
        </w:rPr>
        <w:lastRenderedPageBreak/>
        <w:t>pověřených orgánů (Centrum pro regionální rozvoj, Ministerstvo pro místní rozvoj ČR, Ministerstvo financí ČR, Evropské komise, Evropského účetního dvora, Nejvyššího kontrolního úřadu,</w:t>
      </w:r>
      <w:r>
        <w:rPr>
          <w:sz w:val="22"/>
          <w:szCs w:val="22"/>
        </w:rPr>
        <w:t xml:space="preserve"> Auditního orgánu, Platebního a certifikačního orgánu,</w:t>
      </w:r>
      <w:r w:rsidRPr="004E41D0">
        <w:rPr>
          <w:sz w:val="22"/>
          <w:szCs w:val="22"/>
        </w:rPr>
        <w:t xml:space="preserve"> příslušného orgánu finanční správy a dalších oprávněných orgánů státní správy) a je povinen vytvořit výše uvedeným osobám podmínky k provedení kontroly vztahující se k realizaci projektu a poskytnout jim při provádění kontroly součinnost, a to alespoň v rozsahu a dle ustanovení zákona č. 320/2001 Sb., o finanční kontrole, v platném znění, resp. zákona č. 255/2012 Sb., o kontrole (kontrolní řád)</w:t>
      </w:r>
      <w:r>
        <w:rPr>
          <w:sz w:val="22"/>
          <w:szCs w:val="22"/>
        </w:rPr>
        <w:t>, v platném znění</w:t>
      </w:r>
      <w:r w:rsidRPr="004E41D0">
        <w:rPr>
          <w:sz w:val="22"/>
          <w:szCs w:val="22"/>
        </w:rPr>
        <w:t>. Zhotovitel je dle zákona č. 320/2001 Sb.</w:t>
      </w:r>
      <w:r>
        <w:rPr>
          <w:sz w:val="22"/>
          <w:szCs w:val="22"/>
        </w:rPr>
        <w:t>,</w:t>
      </w:r>
      <w:r w:rsidRPr="004E41D0">
        <w:rPr>
          <w:sz w:val="22"/>
          <w:szCs w:val="22"/>
        </w:rPr>
        <w:t xml:space="preserve"> </w:t>
      </w:r>
      <w:r w:rsidR="000F4F26">
        <w:rPr>
          <w:sz w:val="22"/>
          <w:szCs w:val="22"/>
        </w:rPr>
        <w:br/>
      </w:r>
      <w:r w:rsidRPr="004E41D0">
        <w:rPr>
          <w:sz w:val="22"/>
          <w:szCs w:val="22"/>
        </w:rPr>
        <w:t xml:space="preserve">o finanční kontrole, </w:t>
      </w:r>
      <w:r>
        <w:rPr>
          <w:sz w:val="22"/>
          <w:szCs w:val="22"/>
        </w:rPr>
        <w:t xml:space="preserve">v platném znění </w:t>
      </w:r>
      <w:r w:rsidRPr="004E41D0">
        <w:rPr>
          <w:sz w:val="22"/>
          <w:szCs w:val="22"/>
        </w:rPr>
        <w:t>osobou povinnou spolupůsobit při finanční kontrole</w:t>
      </w:r>
      <w:r>
        <w:t>.</w:t>
      </w:r>
    </w:p>
    <w:p w:rsidR="0060380E" w:rsidRPr="0060380E" w:rsidRDefault="0060380E" w:rsidP="00A5548A">
      <w:pPr>
        <w:pStyle w:val="Zkladntextodsazen"/>
        <w:spacing w:line="276" w:lineRule="auto"/>
        <w:ind w:left="0" w:firstLine="0"/>
        <w:rPr>
          <w:szCs w:val="22"/>
        </w:rPr>
      </w:pPr>
    </w:p>
    <w:p w:rsidR="00681C8D" w:rsidRPr="002D02C4" w:rsidRDefault="003D5405" w:rsidP="002451FA">
      <w:pPr>
        <w:pStyle w:val="Default"/>
        <w:numPr>
          <w:ilvl w:val="0"/>
          <w:numId w:val="14"/>
        </w:numPr>
        <w:jc w:val="both"/>
        <w:rPr>
          <w:sz w:val="22"/>
          <w:szCs w:val="22"/>
        </w:rPr>
      </w:pPr>
      <w:r w:rsidRPr="002D02C4">
        <w:rPr>
          <w:sz w:val="22"/>
          <w:szCs w:val="22"/>
        </w:rPr>
        <w:t xml:space="preserve">Objednatel neudělil zhotoviteli žádné oprávnění najímat jakékoli osoby jménem objednatele. Současně smluvní strany dohodly, že každá osoba zaměstnaná nebo jinak využívaná zhotovitelem při provádění díla (např. </w:t>
      </w:r>
      <w:r w:rsidR="00D72E02" w:rsidRPr="002D02C4">
        <w:rPr>
          <w:sz w:val="22"/>
          <w:szCs w:val="22"/>
        </w:rPr>
        <w:t>pod</w:t>
      </w:r>
      <w:r w:rsidRPr="002D02C4">
        <w:rPr>
          <w:sz w:val="22"/>
          <w:szCs w:val="22"/>
        </w:rPr>
        <w:t>dodavatelsky) bude placena zhotovitelem a bude považována pro účely této smlouvy za zaměstnance zhotovitele</w:t>
      </w:r>
      <w:r w:rsidR="002912B5" w:rsidRPr="002D02C4">
        <w:rPr>
          <w:sz w:val="22"/>
          <w:szCs w:val="22"/>
        </w:rPr>
        <w:t>.</w:t>
      </w:r>
    </w:p>
    <w:p w:rsidR="002912B5" w:rsidRPr="00465A21" w:rsidRDefault="002912B5" w:rsidP="000D1A18">
      <w:pPr>
        <w:pStyle w:val="Default"/>
        <w:jc w:val="both"/>
      </w:pPr>
    </w:p>
    <w:p w:rsidR="003D5405" w:rsidRPr="009F5960" w:rsidRDefault="003D5405" w:rsidP="002451FA">
      <w:pPr>
        <w:pStyle w:val="Zkladntextodsazen3"/>
        <w:numPr>
          <w:ilvl w:val="0"/>
          <w:numId w:val="14"/>
        </w:numPr>
      </w:pPr>
      <w:r w:rsidRPr="00465A21">
        <w:rPr>
          <w:snapToGrid w:val="0"/>
        </w:rPr>
        <w:t>Zhotovitel se zavazuje uhradit objednateli do třiceti dnů poté, kdy k tomu bude objednatelem písemně vyzván</w:t>
      </w:r>
      <w:r w:rsidR="00E536F8">
        <w:rPr>
          <w:snapToGrid w:val="0"/>
        </w:rPr>
        <w:t>,</w:t>
      </w:r>
      <w:r w:rsidRPr="00465A21">
        <w:rPr>
          <w:snapToGrid w:val="0"/>
        </w:rPr>
        <w:t xml:space="preserve">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rsidR="00E536F8" w:rsidRDefault="00E536F8" w:rsidP="009F5960">
      <w:pPr>
        <w:pStyle w:val="Odstavecseseznamem"/>
      </w:pPr>
    </w:p>
    <w:p w:rsidR="00E55E05" w:rsidRPr="00E55E05" w:rsidRDefault="00E536F8" w:rsidP="002451FA">
      <w:pPr>
        <w:pStyle w:val="Zkladntextodsazen3"/>
        <w:numPr>
          <w:ilvl w:val="0"/>
          <w:numId w:val="14"/>
        </w:numPr>
      </w:pPr>
      <w:r w:rsidRPr="00182ED7">
        <w:t>Objednatel je oprávněn</w:t>
      </w:r>
      <w:r w:rsidRPr="00465A21">
        <w:t xml:space="preserve"> vykonávat v</w:t>
      </w:r>
      <w:r>
        <w:t> místě provádění díla technický dozor stavebníka (objednatele)</w:t>
      </w:r>
      <w:r w:rsidRPr="00465A21">
        <w:t xml:space="preserv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w:t>
      </w:r>
    </w:p>
    <w:p w:rsidR="00B95235" w:rsidRPr="00B95235" w:rsidRDefault="00B95235" w:rsidP="00BE6E0B">
      <w:pPr>
        <w:pStyle w:val="Zkladntextodsazen3"/>
        <w:ind w:left="0" w:firstLine="0"/>
      </w:pPr>
    </w:p>
    <w:p w:rsidR="00AA5141" w:rsidRPr="00354205" w:rsidRDefault="00AA5141" w:rsidP="002451FA">
      <w:pPr>
        <w:pStyle w:val="Zkladntextodsazen3"/>
        <w:numPr>
          <w:ilvl w:val="0"/>
          <w:numId w:val="14"/>
        </w:numPr>
      </w:pPr>
      <w:r w:rsidRPr="00354205">
        <w:t xml:space="preserve">Objednatel stanovuje, že technický dozor u této stavby nesmí provádět zhotovitel a ani osoba s ním propojená. To neplatí, pokud technický dozor provádí sám objednatel.  Zhotovitel je povinen upozornit na případný střet zájmu. </w:t>
      </w:r>
    </w:p>
    <w:p w:rsidR="00AA5141" w:rsidRPr="00354205" w:rsidRDefault="00AA5141" w:rsidP="00AA5141">
      <w:pPr>
        <w:pStyle w:val="Odstavecseseznamem"/>
      </w:pPr>
    </w:p>
    <w:p w:rsidR="00A5548A" w:rsidRPr="00354205" w:rsidRDefault="00A5548A" w:rsidP="002451FA">
      <w:pPr>
        <w:pStyle w:val="Zkladntextodsazen3"/>
        <w:numPr>
          <w:ilvl w:val="0"/>
          <w:numId w:val="14"/>
        </w:numPr>
      </w:pPr>
      <w:r w:rsidRPr="00354205">
        <w:t>Zhotovitel je povinen umožnit výkon technického dozoru stavebníka, autorského dozoru projektanta a výkon činnosti koordinátora bezpečnosti a ochrany zdraví při práci.</w:t>
      </w:r>
    </w:p>
    <w:p w:rsidR="003D5405" w:rsidRDefault="003D5405">
      <w:pPr>
        <w:rPr>
          <w:b/>
          <w:sz w:val="22"/>
        </w:rPr>
      </w:pPr>
    </w:p>
    <w:p w:rsidR="000061AD" w:rsidRPr="00465A21" w:rsidRDefault="000061AD">
      <w:pPr>
        <w:rPr>
          <w:b/>
          <w:sz w:val="22"/>
        </w:rPr>
      </w:pPr>
    </w:p>
    <w:p w:rsidR="003D5405" w:rsidRPr="00465A21" w:rsidRDefault="003D5405">
      <w:pPr>
        <w:pStyle w:val="Nadpis6"/>
      </w:pPr>
      <w:r w:rsidRPr="00465A21">
        <w:t>IX. Stavební deník</w:t>
      </w:r>
    </w:p>
    <w:p w:rsidR="003D5405" w:rsidRPr="00465A21" w:rsidRDefault="003D5405">
      <w:pPr>
        <w:jc w:val="both"/>
        <w:rPr>
          <w:sz w:val="22"/>
        </w:rPr>
      </w:pPr>
    </w:p>
    <w:p w:rsidR="003D5405" w:rsidRPr="00465A21" w:rsidRDefault="003D5405" w:rsidP="002451FA">
      <w:pPr>
        <w:pStyle w:val="Zkladntext2"/>
        <w:numPr>
          <w:ilvl w:val="0"/>
          <w:numId w:val="15"/>
        </w:numPr>
      </w:pPr>
      <w:r w:rsidRPr="00465A21">
        <w:t>Zhotovitel se zavazuje ode dne předání staveniště objednatelem zhotoviteli vést stavební deník alespoň v jednom originále a dvou průpisech. Na stavbě bude veden pouze jeden stavební deník</w:t>
      </w:r>
      <w:r w:rsidR="00C225FC">
        <w:t>,</w:t>
      </w:r>
      <w:r w:rsidRPr="00465A21">
        <w:t xml:space="preserve"> vedený zhotovitelem</w:t>
      </w:r>
      <w:r w:rsidR="00C225FC">
        <w:t>,</w:t>
      </w:r>
      <w:r w:rsidRPr="00465A21">
        <w:t xml:space="preserve"> a budou v něm zaznamenávány veškeré skutečnosti o průběhu všech prací včetně prací </w:t>
      </w:r>
      <w:r w:rsidR="00661BBB">
        <w:t>pod</w:t>
      </w:r>
      <w:r w:rsidRPr="00465A21">
        <w:t xml:space="preserve">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w:t>
      </w:r>
      <w:r w:rsidR="00AE6AD2" w:rsidRPr="00465A21">
        <w:t>183/2006</w:t>
      </w:r>
      <w:r w:rsidRPr="00465A21">
        <w:t xml:space="preserve"> Sb.</w:t>
      </w:r>
      <w:r w:rsidR="008D3BFC">
        <w:t>, o územním plánování a</w:t>
      </w:r>
      <w:r w:rsidR="006875A1">
        <w:t> </w:t>
      </w:r>
      <w:r w:rsidR="008D3BFC">
        <w:t>stavebním řádu (stavební zákon), v platném znění (dále jen „stavební zákon“)</w:t>
      </w:r>
      <w:r w:rsidR="00FA010F">
        <w:t xml:space="preserve"> a vyhláškou Ministerstva pro místní rozvoj č. 499/2006 Sb., o dokumentaci staveb, v platném znění</w:t>
      </w:r>
      <w:r w:rsidR="00C225FC">
        <w:t>.</w:t>
      </w:r>
      <w:r w:rsidR="00A10C4B">
        <w:t xml:space="preserve"> </w:t>
      </w:r>
      <w:r w:rsidRPr="00465A21">
        <w:t>Deník bude</w:t>
      </w:r>
      <w:r w:rsidR="00CB27C2">
        <w:t xml:space="preserve"> veden denně a obsahuje zejména</w:t>
      </w:r>
      <w:r w:rsidRPr="00465A21">
        <w:t>:</w:t>
      </w:r>
    </w:p>
    <w:p w:rsidR="003D5405" w:rsidRPr="00465A21" w:rsidRDefault="003D5405" w:rsidP="002451FA">
      <w:pPr>
        <w:pStyle w:val="Zkladntext2"/>
        <w:numPr>
          <w:ilvl w:val="0"/>
          <w:numId w:val="34"/>
        </w:numPr>
      </w:pPr>
      <w:r w:rsidRPr="00465A21">
        <w:t>údaje o převzetí staveniště, zahájení prací</w:t>
      </w:r>
    </w:p>
    <w:p w:rsidR="003D5405" w:rsidRPr="00465A21" w:rsidRDefault="003D5405" w:rsidP="002451FA">
      <w:pPr>
        <w:pStyle w:val="Zkladntext2"/>
        <w:numPr>
          <w:ilvl w:val="0"/>
          <w:numId w:val="34"/>
        </w:numPr>
      </w:pPr>
      <w:r w:rsidRPr="00465A21">
        <w:t>údaje o počasí a o teplotě</w:t>
      </w:r>
    </w:p>
    <w:p w:rsidR="003D5405" w:rsidRPr="00465A21" w:rsidRDefault="003D5405" w:rsidP="002451FA">
      <w:pPr>
        <w:pStyle w:val="Zkladntext2"/>
        <w:numPr>
          <w:ilvl w:val="0"/>
          <w:numId w:val="34"/>
        </w:numPr>
      </w:pPr>
      <w:r w:rsidRPr="00465A21">
        <w:t>údaje o postupu prováděných prací s jeho odůvodněním</w:t>
      </w:r>
    </w:p>
    <w:p w:rsidR="003D5405" w:rsidRPr="00465A21" w:rsidRDefault="003D5405" w:rsidP="002451FA">
      <w:pPr>
        <w:pStyle w:val="Zkladntext2"/>
        <w:numPr>
          <w:ilvl w:val="0"/>
          <w:numId w:val="34"/>
        </w:numPr>
      </w:pPr>
      <w:r w:rsidRPr="00465A21">
        <w:t>přerušení nebo zastavení prací s jeho odůvodněním</w:t>
      </w:r>
    </w:p>
    <w:p w:rsidR="003D5405" w:rsidRPr="00465A21" w:rsidRDefault="003D5405" w:rsidP="002451FA">
      <w:pPr>
        <w:pStyle w:val="Zkladntext2"/>
        <w:numPr>
          <w:ilvl w:val="0"/>
          <w:numId w:val="34"/>
        </w:numPr>
      </w:pPr>
      <w:r w:rsidRPr="00465A21">
        <w:t>údaje o výskytu spodní vody, údaje o čerpání</w:t>
      </w:r>
    </w:p>
    <w:p w:rsidR="003D5405" w:rsidRPr="00465A21" w:rsidRDefault="003D5405" w:rsidP="002451FA">
      <w:pPr>
        <w:pStyle w:val="Zkladntext2"/>
        <w:numPr>
          <w:ilvl w:val="0"/>
          <w:numId w:val="34"/>
        </w:numPr>
      </w:pPr>
      <w:r w:rsidRPr="00465A21">
        <w:t xml:space="preserve">údaje o výzvě ke kontrole prací, které budou zakryty nebo </w:t>
      </w:r>
      <w:r w:rsidR="00C225FC">
        <w:t xml:space="preserve">se stanou </w:t>
      </w:r>
      <w:r w:rsidRPr="00465A21">
        <w:t>dalším postupem prací nepřístupnými, kontroly objednatele následující po výzvě</w:t>
      </w:r>
    </w:p>
    <w:p w:rsidR="003D5405" w:rsidRPr="00465A21" w:rsidRDefault="003D5405" w:rsidP="002451FA">
      <w:pPr>
        <w:pStyle w:val="Zkladntext2"/>
        <w:numPr>
          <w:ilvl w:val="0"/>
          <w:numId w:val="34"/>
        </w:numPr>
      </w:pPr>
      <w:r w:rsidRPr="00465A21">
        <w:lastRenderedPageBreak/>
        <w:t>veškeré skutečnosti, které mají nepříznivý vliv na plynulý průběh prací a plnění smluv</w:t>
      </w:r>
    </w:p>
    <w:p w:rsidR="003D5405" w:rsidRPr="00465A21" w:rsidRDefault="003D5405" w:rsidP="002451FA">
      <w:pPr>
        <w:pStyle w:val="Zkladntext2"/>
        <w:numPr>
          <w:ilvl w:val="0"/>
          <w:numId w:val="34"/>
        </w:numPr>
      </w:pPr>
      <w:r w:rsidRPr="00465A21">
        <w:t xml:space="preserve">odchylky od dokumentace – zdůvodnění a všechna ujednání mezi </w:t>
      </w:r>
      <w:r w:rsidR="00E87670" w:rsidRPr="00465A21">
        <w:t>zhotovitelem</w:t>
      </w:r>
      <w:r w:rsidRPr="00465A21">
        <w:t xml:space="preserve"> a o</w:t>
      </w:r>
      <w:r w:rsidR="00E87670" w:rsidRPr="00465A21">
        <w:t>bjednatelem</w:t>
      </w:r>
      <w:r w:rsidRPr="00465A21">
        <w:t>, která se stala při provádění prací, důvody p</w:t>
      </w:r>
      <w:r w:rsidR="008D576E" w:rsidRPr="00465A21">
        <w:t xml:space="preserve">ro provedení prací neobsažených </w:t>
      </w:r>
      <w:r w:rsidRPr="00465A21">
        <w:t>v dokumentaci</w:t>
      </w:r>
    </w:p>
    <w:p w:rsidR="003D5405" w:rsidRPr="00465A21" w:rsidRDefault="003D5405" w:rsidP="002451FA">
      <w:pPr>
        <w:pStyle w:val="Zkladntext2"/>
        <w:numPr>
          <w:ilvl w:val="0"/>
          <w:numId w:val="34"/>
        </w:numPr>
      </w:pPr>
      <w:r w:rsidRPr="00465A21">
        <w:t>požadavky o</w:t>
      </w:r>
      <w:r w:rsidR="00E87670" w:rsidRPr="00465A21">
        <w:t>bjednatele</w:t>
      </w:r>
      <w:r w:rsidRPr="00465A21">
        <w:t xml:space="preserve"> zvlášť</w:t>
      </w:r>
      <w:r w:rsidR="00C225FC">
        <w:t>,</w:t>
      </w:r>
      <w:r w:rsidRPr="00465A21">
        <w:t xml:space="preserve"> pokud jde o odstranění závad a lhůty, ve kterých mají být odstraněny. Přitom je třeba vždy připojit stanovisko zhotovitele</w:t>
      </w:r>
    </w:p>
    <w:p w:rsidR="003D5405" w:rsidRPr="00465A21" w:rsidRDefault="003D5405" w:rsidP="002451FA">
      <w:pPr>
        <w:pStyle w:val="Zkladntext2"/>
        <w:numPr>
          <w:ilvl w:val="0"/>
          <w:numId w:val="34"/>
        </w:numPr>
      </w:pPr>
      <w:r w:rsidRPr="00465A21">
        <w:t>záznamy o provedených kontrolách stavby orgány státní správy</w:t>
      </w:r>
    </w:p>
    <w:p w:rsidR="003D5405" w:rsidRPr="00465A21" w:rsidRDefault="003D5405" w:rsidP="002451FA">
      <w:pPr>
        <w:pStyle w:val="Zkladntext2"/>
        <w:numPr>
          <w:ilvl w:val="0"/>
          <w:numId w:val="35"/>
        </w:numPr>
      </w:pPr>
      <w:r w:rsidRPr="00465A21">
        <w:t>závažné události pro práce a škody způsobené povětrnostními vlivy a živelnými pohromami včetně škod způsobených zhotovitelem</w:t>
      </w:r>
      <w:r w:rsidR="00C225FC">
        <w:t>,</w:t>
      </w:r>
      <w:r w:rsidRPr="00465A21">
        <w:t xml:space="preserve"> a pokud možno též vyčíslení nároků z těchto škod.</w:t>
      </w:r>
    </w:p>
    <w:p w:rsidR="008D576E" w:rsidRPr="00465A21" w:rsidRDefault="008D576E" w:rsidP="008D576E">
      <w:pPr>
        <w:pStyle w:val="Zkladntext2"/>
        <w:ind w:left="709"/>
      </w:pPr>
    </w:p>
    <w:p w:rsidR="003D5405" w:rsidRPr="00465A21" w:rsidRDefault="003D5405" w:rsidP="006338B5">
      <w:pPr>
        <w:pStyle w:val="Zkladntext2"/>
        <w:ind w:left="624"/>
      </w:pPr>
      <w:r w:rsidRPr="00465A21">
        <w:t>Zhotovitel je povinen nejméně jednou za týden předat objednateli průpis záznamu v deníku. Nebude-li objednatel souhlasit s obsahem záznamu, je povinen sdělit písemně své námitky zhotoviteli do pěti pracovních dnů ode dne doručení záznamu, jinak se má za to, že s obsahem záznamu souhlasí.</w:t>
      </w:r>
    </w:p>
    <w:p w:rsidR="003D5405" w:rsidRPr="00465A21" w:rsidRDefault="003D5405">
      <w:pPr>
        <w:jc w:val="both"/>
        <w:rPr>
          <w:sz w:val="22"/>
        </w:rPr>
      </w:pPr>
    </w:p>
    <w:p w:rsidR="003D5405" w:rsidRPr="00465A21" w:rsidRDefault="003D5405" w:rsidP="002451FA">
      <w:pPr>
        <w:pStyle w:val="Zkladntextodsazen3"/>
        <w:numPr>
          <w:ilvl w:val="0"/>
          <w:numId w:val="15"/>
        </w:numPr>
      </w:pPr>
      <w:r w:rsidRPr="00465A21">
        <w:t>Stavební deník dle předchozího odstavce smlouvy povede odpovědná</w:t>
      </w:r>
      <w:r w:rsidR="00E11D01">
        <w:t xml:space="preserve"> osoba dle čl. VIII. odst. </w:t>
      </w:r>
      <w:r w:rsidR="006159EC">
        <w:br/>
      </w:r>
      <w:r w:rsidR="00E11D01">
        <w:t>8.</w:t>
      </w:r>
      <w:r w:rsidR="0057276F">
        <w:t>7</w:t>
      </w:r>
      <w:r w:rsidR="00E11D01">
        <w:t xml:space="preserve"> </w:t>
      </w:r>
      <w:r w:rsidR="006722DA">
        <w:t>písm.</w:t>
      </w:r>
      <w:r w:rsidRPr="00465A21">
        <w:t xml:space="preserve"> d). </w:t>
      </w:r>
      <w:r w:rsidR="00995CD8">
        <w:t>V případě změny osoby zhotovitelem pověřené k vedení stavebního deníku musí být tato skutečnost bezodkla</w:t>
      </w:r>
      <w:r w:rsidR="00107D91">
        <w:t>dně uvedena ve stavebním deníku a uzavřen dodatek ke smlouvě.</w:t>
      </w:r>
    </w:p>
    <w:p w:rsidR="00681C8D" w:rsidRPr="00465A21" w:rsidRDefault="00681C8D" w:rsidP="00681C8D">
      <w:pPr>
        <w:pStyle w:val="Zkladntextodsazen3"/>
        <w:ind w:left="0" w:firstLine="0"/>
      </w:pPr>
    </w:p>
    <w:p w:rsidR="0087209B" w:rsidRPr="008D4E5F" w:rsidRDefault="0087209B" w:rsidP="002451FA">
      <w:pPr>
        <w:pStyle w:val="Zkladntextodsazen3"/>
        <w:numPr>
          <w:ilvl w:val="0"/>
          <w:numId w:val="15"/>
        </w:numPr>
      </w:pPr>
      <w:r>
        <w:t>Zhotovitel je povinen uložit průpis denních záznamů ve stavebním deníku oddělené od originálu tak, aby byl k dispozici v případě ztráty či zničení originálu stavebního deníku</w:t>
      </w:r>
      <w:r w:rsidR="00633121">
        <w:t>. Stavební deník musí být uložen tak, aby byl vždy okamžitě k dispozici objednateli a orgánu státního stavebního dozoru.</w:t>
      </w:r>
    </w:p>
    <w:p w:rsidR="0087209B" w:rsidRDefault="0087209B" w:rsidP="008D4E5F">
      <w:pPr>
        <w:pStyle w:val="Odstavecseseznamem"/>
      </w:pPr>
    </w:p>
    <w:p w:rsidR="00633121" w:rsidRPr="00B86E26" w:rsidRDefault="00633121" w:rsidP="002451FA">
      <w:pPr>
        <w:pStyle w:val="Zkladntextodsazen3"/>
        <w:numPr>
          <w:ilvl w:val="0"/>
          <w:numId w:val="15"/>
        </w:numPr>
      </w:pPr>
      <w:r>
        <w:t>Denní záznamy se do stavebního deníku zapisují tak, že se píší do knihy s očíslovanými listy jednak pevnými, jednat perforovanými pro dva oddělitelné průpisy. Perforované listy se očíslují shodně s listy pevnými. Denní záznamy oprávněná osoba zapisuje čitelně každý den, kdy byly práce provedeny nebo kdy nastaly skutečnosti, které jsou předmětem zápisu. V denních záznamech nesmí být vynechána volná místa.</w:t>
      </w:r>
    </w:p>
    <w:p w:rsidR="00B86E26" w:rsidRDefault="00B86E26" w:rsidP="00B86E26">
      <w:pPr>
        <w:pStyle w:val="Zkladntextodsazen3"/>
        <w:ind w:left="624" w:firstLine="0"/>
      </w:pPr>
    </w:p>
    <w:p w:rsidR="003D5405" w:rsidRPr="00465A21" w:rsidRDefault="003D5405">
      <w:pPr>
        <w:pStyle w:val="Nadpis6"/>
      </w:pPr>
      <w:r w:rsidRPr="00465A21">
        <w:t>X. Staveniště a jeho zařízení</w:t>
      </w:r>
    </w:p>
    <w:p w:rsidR="003D5405" w:rsidRPr="00465A21" w:rsidRDefault="003D5405">
      <w:pPr>
        <w:jc w:val="center"/>
        <w:rPr>
          <w:b/>
          <w:sz w:val="22"/>
        </w:rPr>
      </w:pPr>
    </w:p>
    <w:p w:rsidR="003D5405" w:rsidRPr="00465A21" w:rsidRDefault="003D5405" w:rsidP="002451FA">
      <w:pPr>
        <w:pStyle w:val="Zkladntext2"/>
        <w:numPr>
          <w:ilvl w:val="0"/>
          <w:numId w:val="16"/>
        </w:numPr>
      </w:pPr>
      <w:r w:rsidRPr="00465A21">
        <w:t>Objednatel protokolárně předá zhotoviteli staveniště včetně místa pro provádění díla nejpozději do termínu dle čl. IV. odst. 4.</w:t>
      </w:r>
      <w:r w:rsidR="008E5AC6">
        <w:t>2</w:t>
      </w:r>
      <w:r w:rsidRPr="00465A21">
        <w:t xml:space="preserve"> smlouvy. O předání staveniště objednatelem zhotoviteli bude sepsán písemný protokol, který bude vyhotoven ve dvou stejnopisech, </w:t>
      </w:r>
      <w:r w:rsidR="00C453A8">
        <w:t xml:space="preserve">bude podepsán oběma smluvními stranami a </w:t>
      </w:r>
      <w:r w:rsidRPr="00465A21">
        <w:t>každá smluvní strana obdrží po jednom stejnopise.</w:t>
      </w:r>
      <w:r w:rsidR="0057276F">
        <w:t xml:space="preserve"> </w:t>
      </w:r>
      <w:r w:rsidR="00055079">
        <w:t>Zhotovitel není oprávněn bez závažných důvodů odmítnout převzít staveniště.</w:t>
      </w:r>
    </w:p>
    <w:p w:rsidR="003D5405" w:rsidRPr="00465A21" w:rsidRDefault="003D5405">
      <w:pPr>
        <w:pStyle w:val="Zkladntext2"/>
      </w:pPr>
    </w:p>
    <w:p w:rsidR="003D5405" w:rsidRPr="00465A21" w:rsidRDefault="003D5405" w:rsidP="00D303B1">
      <w:pPr>
        <w:pStyle w:val="Zkladntext2"/>
        <w:ind w:left="624"/>
      </w:pPr>
      <w:r w:rsidRPr="00465A21">
        <w:t xml:space="preserve">Při předání staveniště bude objednatelem provedeno předání dokladů o staveništi. Současně budou zhotoviteli </w:t>
      </w:r>
      <w:r w:rsidRPr="00D303B1">
        <w:t xml:space="preserve">předána </w:t>
      </w:r>
      <w:r w:rsidR="00485F97" w:rsidRPr="00D303B1">
        <w:t>2</w:t>
      </w:r>
      <w:r w:rsidR="00E6170A" w:rsidRPr="00D303B1">
        <w:t xml:space="preserve"> </w:t>
      </w:r>
      <w:r w:rsidRPr="00D303B1">
        <w:t>paré</w:t>
      </w:r>
      <w:r w:rsidRPr="00465A21">
        <w:t xml:space="preserve"> projektové dokumentace </w:t>
      </w:r>
      <w:r w:rsidR="00AA5141">
        <w:t xml:space="preserve">tištěné podobě </w:t>
      </w:r>
      <w:r w:rsidR="00D303B1">
        <w:t>1</w:t>
      </w:r>
      <w:r w:rsidR="00AA5141">
        <w:t xml:space="preserve"> krát v digitální podobě ve formátu*.pdf  </w:t>
      </w:r>
      <w:r w:rsidRPr="00465A21">
        <w:t xml:space="preserve">dle článku III. odst. 3.2 </w:t>
      </w:r>
      <w:r w:rsidR="006722DA">
        <w:t>písm.</w:t>
      </w:r>
      <w:r w:rsidRPr="00465A21">
        <w:t xml:space="preserve"> b) smlouvy a stavební povolení specifikované v článku III. odst. 3.2 </w:t>
      </w:r>
      <w:r w:rsidR="006722DA">
        <w:t>písm.</w:t>
      </w:r>
      <w:r w:rsidRPr="00465A21">
        <w:t xml:space="preserve"> c) smlouvy.</w:t>
      </w:r>
    </w:p>
    <w:p w:rsidR="003D5405" w:rsidRPr="00465A21" w:rsidRDefault="003D5405">
      <w:pPr>
        <w:pStyle w:val="Zkladntext2"/>
      </w:pPr>
      <w:r w:rsidRPr="00465A21">
        <w:t xml:space="preserve">             </w:t>
      </w:r>
    </w:p>
    <w:p w:rsidR="003D5405" w:rsidRPr="00465A21" w:rsidRDefault="003D5405" w:rsidP="006338B5">
      <w:pPr>
        <w:pStyle w:val="Zkladntext2"/>
        <w:ind w:left="624"/>
      </w:pPr>
      <w:r w:rsidRPr="00465A21">
        <w:t xml:space="preserve">Staveništěm se pro účely smlouvy rozumí místo určené k provádění díla dle smlouvy a další pozemky a prostory </w:t>
      </w:r>
      <w:r w:rsidR="0057276F">
        <w:t>určené</w:t>
      </w:r>
      <w:r w:rsidRPr="00465A21">
        <w:t xml:space="preserve"> ve smyslu podmínek stavebního povolení a smlouvy. Staveniště bude vymezeno protokolem o předání staveniště. Při předání staveniště bude objednatelem určen způsob napojení </w:t>
      </w:r>
      <w:r w:rsidR="00D027F6" w:rsidRPr="00465A21">
        <w:t>na zdroj vody, elektřiny apod.</w:t>
      </w:r>
    </w:p>
    <w:p w:rsidR="003D5405" w:rsidRPr="00465A21" w:rsidRDefault="003D5405">
      <w:pPr>
        <w:jc w:val="both"/>
        <w:rPr>
          <w:sz w:val="22"/>
        </w:rPr>
      </w:pPr>
    </w:p>
    <w:p w:rsidR="003D5405" w:rsidRPr="00465A21" w:rsidRDefault="003D5405" w:rsidP="002451FA">
      <w:pPr>
        <w:pStyle w:val="Zkladntext2"/>
        <w:numPr>
          <w:ilvl w:val="0"/>
          <w:numId w:val="16"/>
        </w:numPr>
      </w:pPr>
      <w:r w:rsidRPr="00465A21">
        <w:t>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w:t>
      </w:r>
      <w:r w:rsidR="0057276F">
        <w:t xml:space="preserve">  </w:t>
      </w:r>
      <w:r w:rsidRPr="00465A21">
        <w:t xml:space="preserve"> </w:t>
      </w:r>
    </w:p>
    <w:p w:rsidR="003D5405" w:rsidRPr="00465A21" w:rsidRDefault="003D5405" w:rsidP="002451FA">
      <w:pPr>
        <w:pStyle w:val="Zkladntext2"/>
        <w:numPr>
          <w:ilvl w:val="0"/>
          <w:numId w:val="16"/>
        </w:numPr>
      </w:pPr>
      <w:r w:rsidRPr="00465A21">
        <w:t>Zhotovitel bude mít v průběhu realizace a dokončování předmětu díla na sta</w:t>
      </w:r>
      <w:r w:rsidR="00CB27C2">
        <w:t>veništi výhradní odpovědnost za</w:t>
      </w:r>
      <w:r w:rsidRPr="00465A21">
        <w:t>:</w:t>
      </w:r>
    </w:p>
    <w:p w:rsidR="003D5405" w:rsidRPr="00465A21" w:rsidRDefault="003D5405">
      <w:pPr>
        <w:jc w:val="both"/>
        <w:rPr>
          <w:sz w:val="22"/>
        </w:rPr>
      </w:pPr>
    </w:p>
    <w:p w:rsidR="003D5405" w:rsidRPr="00785444" w:rsidRDefault="003D5405" w:rsidP="002451FA">
      <w:pPr>
        <w:pStyle w:val="Znaka"/>
        <w:widowControl/>
        <w:numPr>
          <w:ilvl w:val="0"/>
          <w:numId w:val="42"/>
        </w:numPr>
        <w:jc w:val="both"/>
        <w:rPr>
          <w:rFonts w:ascii="Times New Roman" w:hAnsi="Times New Roman"/>
          <w:color w:val="auto"/>
        </w:rPr>
      </w:pPr>
      <w:r w:rsidRPr="00785444">
        <w:rPr>
          <w:rFonts w:ascii="Times New Roman" w:hAnsi="Times New Roman"/>
          <w:color w:val="auto"/>
        </w:rPr>
        <w:t xml:space="preserve">zajištění bezpečnosti všech osob oprávněných k pohybu na staveništi, udržování staveniště v uspořádaném stavu za účelem předcházení vzniku škod; </w:t>
      </w:r>
    </w:p>
    <w:p w:rsidR="003D5405" w:rsidRPr="00785444" w:rsidRDefault="003D5405" w:rsidP="002451FA">
      <w:pPr>
        <w:pStyle w:val="Znaka"/>
        <w:widowControl/>
        <w:numPr>
          <w:ilvl w:val="0"/>
          <w:numId w:val="42"/>
        </w:numPr>
        <w:jc w:val="both"/>
        <w:rPr>
          <w:rFonts w:ascii="Times New Roman" w:hAnsi="Times New Roman"/>
          <w:color w:val="auto"/>
        </w:rPr>
      </w:pPr>
      <w:r w:rsidRPr="00785444">
        <w:rPr>
          <w:rFonts w:ascii="Times New Roman" w:hAnsi="Times New Roman"/>
          <w:color w:val="auto"/>
        </w:rPr>
        <w:lastRenderedPageBreak/>
        <w:t>zajištění veškerého osvětlení a zábran potřebných pro průběh prací, bezpečnostních a</w:t>
      </w:r>
      <w:r w:rsidR="006875A1">
        <w:rPr>
          <w:rFonts w:ascii="Times New Roman" w:hAnsi="Times New Roman"/>
          <w:color w:val="auto"/>
        </w:rPr>
        <w:t> </w:t>
      </w:r>
      <w:r w:rsidRPr="00785444">
        <w:rPr>
          <w:rFonts w:ascii="Times New Roman" w:hAnsi="Times New Roman"/>
          <w:color w:val="auto"/>
        </w:rPr>
        <w:t>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r w:rsidR="00A146D7" w:rsidRPr="00785444">
        <w:rPr>
          <w:rFonts w:ascii="Times New Roman" w:hAnsi="Times New Roman"/>
          <w:color w:val="auto"/>
        </w:rPr>
        <w:t xml:space="preserve"> včetně jeho údržby a čištění</w:t>
      </w:r>
      <w:r w:rsidRPr="00785444">
        <w:rPr>
          <w:rFonts w:ascii="Times New Roman" w:hAnsi="Times New Roman"/>
          <w:color w:val="auto"/>
        </w:rPr>
        <w:t xml:space="preserve">; </w:t>
      </w:r>
    </w:p>
    <w:p w:rsidR="003D5405" w:rsidRPr="00785444" w:rsidRDefault="003D5405" w:rsidP="002451FA">
      <w:pPr>
        <w:pStyle w:val="Znaka"/>
        <w:widowControl/>
        <w:numPr>
          <w:ilvl w:val="0"/>
          <w:numId w:val="42"/>
        </w:numPr>
        <w:jc w:val="both"/>
        <w:rPr>
          <w:rFonts w:ascii="Times New Roman" w:hAnsi="Times New Roman"/>
          <w:color w:val="auto"/>
        </w:rPr>
      </w:pPr>
      <w:r w:rsidRPr="00785444">
        <w:rPr>
          <w:rFonts w:ascii="Times New Roman" w:hAnsi="Times New Roman"/>
          <w:color w:val="auto"/>
        </w:rPr>
        <w:t>provedení veškerých odpovídajících úkonů k ochraně životního prostředí na staveništi i</w:t>
      </w:r>
      <w:r w:rsidR="006875A1">
        <w:rPr>
          <w:rFonts w:ascii="Times New Roman" w:hAnsi="Times New Roman"/>
          <w:color w:val="auto"/>
        </w:rPr>
        <w:t> </w:t>
      </w:r>
      <w:r w:rsidRPr="00785444">
        <w:rPr>
          <w:rFonts w:ascii="Times New Roman" w:hAnsi="Times New Roman"/>
          <w:color w:val="auto"/>
        </w:rPr>
        <w:t>mimo ně a k zabránění vzniku škod znečištěním, hlukem, nebo z jiných důvodů vyvolaných a způsobených provozní činností zhotovitele, likvidaci a uskladňování veškerého odpadu, vznikajícího při činnosti zhotovitele</w:t>
      </w:r>
      <w:r w:rsidR="00C453A8" w:rsidRPr="00785444">
        <w:rPr>
          <w:rFonts w:ascii="Times New Roman" w:hAnsi="Times New Roman"/>
          <w:color w:val="auto"/>
        </w:rPr>
        <w:t>,</w:t>
      </w:r>
      <w:r w:rsidRPr="00785444">
        <w:rPr>
          <w:rFonts w:ascii="Times New Roman" w:hAnsi="Times New Roman"/>
          <w:color w:val="auto"/>
        </w:rPr>
        <w:t xml:space="preserve"> v souladu s právními předpisy.</w:t>
      </w:r>
    </w:p>
    <w:p w:rsidR="003D5405" w:rsidRPr="00465A21" w:rsidRDefault="003D5405">
      <w:pPr>
        <w:pStyle w:val="BodyText21"/>
        <w:widowControl/>
        <w:rPr>
          <w:snapToGrid/>
        </w:rPr>
      </w:pPr>
    </w:p>
    <w:p w:rsidR="003D5405" w:rsidRPr="00465A21" w:rsidRDefault="003D5405" w:rsidP="002451FA">
      <w:pPr>
        <w:numPr>
          <w:ilvl w:val="1"/>
          <w:numId w:val="4"/>
        </w:numPr>
        <w:jc w:val="both"/>
        <w:rPr>
          <w:sz w:val="22"/>
        </w:rPr>
      </w:pPr>
      <w:r w:rsidRPr="00465A21">
        <w:rPr>
          <w:sz w:val="22"/>
        </w:rPr>
        <w:t>Zhotovitel po celou dobu real</w:t>
      </w:r>
      <w:r w:rsidR="00CB27C2">
        <w:rPr>
          <w:sz w:val="22"/>
        </w:rPr>
        <w:t xml:space="preserve">izace díla zodpovídá za </w:t>
      </w:r>
      <w:r w:rsidRPr="00465A21">
        <w:rPr>
          <w:sz w:val="22"/>
        </w:rPr>
        <w:t>zabezpečení staveniště dle podmínek</w:t>
      </w:r>
      <w:r w:rsidR="00CB27C2">
        <w:rPr>
          <w:sz w:val="22"/>
        </w:rPr>
        <w:t xml:space="preserve"> vyhlá</w:t>
      </w:r>
      <w:r w:rsidRPr="00465A21">
        <w:rPr>
          <w:sz w:val="22"/>
        </w:rPr>
        <w:t>šky Českého úřadu bezpečnosti práce. Zhotovitel v plné míře zodpovídá za bezpečnost a</w:t>
      </w:r>
      <w:r w:rsidR="006875A1">
        <w:rPr>
          <w:sz w:val="22"/>
        </w:rPr>
        <w:t> </w:t>
      </w:r>
      <w:r w:rsidRPr="00465A21">
        <w:rPr>
          <w:sz w:val="22"/>
        </w:rPr>
        <w:t xml:space="preserve">ochranu zdraví všech </w:t>
      </w:r>
      <w:r w:rsidR="00581BCF" w:rsidRPr="00465A21">
        <w:rPr>
          <w:sz w:val="22"/>
        </w:rPr>
        <w:t>osob v prostoru staveniště a za</w:t>
      </w:r>
      <w:r w:rsidRPr="00465A21">
        <w:rPr>
          <w:sz w:val="22"/>
        </w:rPr>
        <w:t>bezpečí jejich vybavení ochrannými pracovním</w:t>
      </w:r>
      <w:r w:rsidR="00CB27C2">
        <w:rPr>
          <w:sz w:val="22"/>
        </w:rPr>
        <w:t>i pomůckami. Dále se zhotovitel</w:t>
      </w:r>
      <w:r w:rsidRPr="00465A21">
        <w:rPr>
          <w:sz w:val="22"/>
        </w:rPr>
        <w:t xml:space="preserve"> zavazuje dodržovat hygienické předpisy.</w:t>
      </w:r>
    </w:p>
    <w:p w:rsidR="00681C8D" w:rsidRPr="00465A21" w:rsidRDefault="00681C8D" w:rsidP="00681C8D">
      <w:pPr>
        <w:jc w:val="both"/>
        <w:rPr>
          <w:sz w:val="22"/>
        </w:rPr>
      </w:pPr>
    </w:p>
    <w:p w:rsidR="003D5405" w:rsidRPr="00465A21" w:rsidRDefault="003D5405" w:rsidP="002451FA">
      <w:pPr>
        <w:numPr>
          <w:ilvl w:val="1"/>
          <w:numId w:val="4"/>
        </w:numPr>
        <w:jc w:val="both"/>
        <w:rPr>
          <w:sz w:val="22"/>
        </w:rPr>
      </w:pPr>
      <w:r w:rsidRPr="00465A21">
        <w:rPr>
          <w:sz w:val="22"/>
        </w:rPr>
        <w:t xml:space="preserve">Zhotovitel zajišťuje přípravu staveniště, zařízení staveniště, veškerou dopravu, skládku, případně mezideponii </w:t>
      </w:r>
      <w:r w:rsidR="001A4A4B">
        <w:rPr>
          <w:sz w:val="22"/>
        </w:rPr>
        <w:t xml:space="preserve"> </w:t>
      </w:r>
      <w:r w:rsidRPr="00465A21">
        <w:rPr>
          <w:sz w:val="22"/>
        </w:rPr>
        <w:t>materiálu</w:t>
      </w:r>
      <w:r w:rsidR="00484D5D">
        <w:rPr>
          <w:sz w:val="22"/>
        </w:rPr>
        <w:t>,</w:t>
      </w:r>
      <w:r w:rsidRPr="00465A21">
        <w:rPr>
          <w:sz w:val="22"/>
        </w:rPr>
        <w:t xml:space="preserve"> včetně zajištění energií a médií potřebných k provádění prací na vlastní účet. Tyto náklady jsou součástí </w:t>
      </w:r>
      <w:r w:rsidR="00484D5D">
        <w:rPr>
          <w:sz w:val="22"/>
        </w:rPr>
        <w:t>c</w:t>
      </w:r>
      <w:r w:rsidRPr="00465A21">
        <w:rPr>
          <w:sz w:val="22"/>
        </w:rPr>
        <w:t>eny.</w:t>
      </w:r>
    </w:p>
    <w:p w:rsidR="00681C8D" w:rsidRPr="00465A21" w:rsidRDefault="00681C8D" w:rsidP="00681C8D">
      <w:pPr>
        <w:jc w:val="both"/>
        <w:rPr>
          <w:sz w:val="22"/>
        </w:rPr>
      </w:pPr>
    </w:p>
    <w:p w:rsidR="00BC2399" w:rsidRDefault="003D5405" w:rsidP="002451FA">
      <w:pPr>
        <w:numPr>
          <w:ilvl w:val="1"/>
          <w:numId w:val="4"/>
        </w:numPr>
        <w:jc w:val="both"/>
        <w:rPr>
          <w:sz w:val="22"/>
        </w:rPr>
      </w:pPr>
      <w:r w:rsidRPr="00465A21">
        <w:rPr>
          <w:sz w:val="22"/>
        </w:rPr>
        <w:t>Zhotovitel se zavazuje, bez předchozího písemného souhlasu objednatele, neumístit na staveniště, jeho zařízení či prostory se staveništěm související jakékoli reklamní zařízení, ať již vlastní či ve</w:t>
      </w:r>
      <w:r w:rsidR="006875A1">
        <w:rPr>
          <w:sz w:val="22"/>
        </w:rPr>
        <w:t> </w:t>
      </w:r>
      <w:r w:rsidRPr="00465A21">
        <w:rPr>
          <w:sz w:val="22"/>
        </w:rPr>
        <w:t>vlastnictví třetí osoby.</w:t>
      </w:r>
    </w:p>
    <w:p w:rsidR="00325D56" w:rsidRPr="00465A21" w:rsidRDefault="00325D56">
      <w:pPr>
        <w:pStyle w:val="Zkladntext2"/>
        <w:rPr>
          <w:b/>
        </w:rPr>
      </w:pPr>
    </w:p>
    <w:p w:rsidR="003D5405" w:rsidRPr="00465A21" w:rsidRDefault="003D5405">
      <w:pPr>
        <w:pStyle w:val="Zkladntext2"/>
        <w:jc w:val="center"/>
        <w:rPr>
          <w:b/>
        </w:rPr>
      </w:pPr>
      <w:r w:rsidRPr="00465A21">
        <w:rPr>
          <w:b/>
        </w:rPr>
        <w:t>XI. Podmínky provádění díla</w:t>
      </w:r>
    </w:p>
    <w:p w:rsidR="003D5405" w:rsidRPr="00465A21" w:rsidRDefault="003D5405">
      <w:pPr>
        <w:pStyle w:val="BodyText21"/>
        <w:widowControl/>
        <w:rPr>
          <w:i/>
          <w:snapToGrid/>
        </w:rPr>
      </w:pPr>
    </w:p>
    <w:p w:rsidR="003D5405" w:rsidRPr="00465A21" w:rsidRDefault="003D5405" w:rsidP="002451FA">
      <w:pPr>
        <w:numPr>
          <w:ilvl w:val="0"/>
          <w:numId w:val="17"/>
        </w:numPr>
        <w:jc w:val="both"/>
        <w:rPr>
          <w:sz w:val="22"/>
          <w:szCs w:val="22"/>
        </w:rPr>
      </w:pPr>
      <w:r w:rsidRPr="00465A21">
        <w:rPr>
          <w:sz w:val="22"/>
        </w:rPr>
        <w:t>Zhotovitel bude svým jménem projednávat a hradit nákl</w:t>
      </w:r>
      <w:r w:rsidR="00CB27C2">
        <w:rPr>
          <w:sz w:val="22"/>
        </w:rPr>
        <w:t xml:space="preserve">ady vyplývající z projednaných </w:t>
      </w:r>
      <w:r w:rsidRPr="00465A21">
        <w:rPr>
          <w:sz w:val="22"/>
        </w:rPr>
        <w:t xml:space="preserve">záležitostí přímo souvisejících s jeho činností při realizaci díla a dokončení stavby, které jsou v jeho kompetenci a za které plně odpovídá, a to zejména odklizení, odvoz a zneškodnění všech odpadů, které vzniknou při realizaci díla, zábory pozemků, užívání veřejných ploch a překopy komunikací včetně jejich uvedení do původního stavu, spolupráce s objednatelem ve věci předání pozemků, zeleně a ostatních ploch, řešení způsobu odstranění zaviněných škod, které způsobí na majetku fyzických a právnických </w:t>
      </w:r>
      <w:r w:rsidRPr="00465A21">
        <w:rPr>
          <w:sz w:val="22"/>
          <w:szCs w:val="22"/>
        </w:rPr>
        <w:t>osob v průběhu díla</w:t>
      </w:r>
      <w:r w:rsidR="00484D5D">
        <w:rPr>
          <w:sz w:val="22"/>
          <w:szCs w:val="22"/>
        </w:rPr>
        <w:t>,</w:t>
      </w:r>
      <w:r w:rsidRPr="00465A21">
        <w:rPr>
          <w:sz w:val="22"/>
          <w:szCs w:val="22"/>
        </w:rPr>
        <w:t xml:space="preserve"> </w:t>
      </w:r>
      <w:r w:rsidR="00A822BB">
        <w:rPr>
          <w:sz w:val="22"/>
          <w:szCs w:val="22"/>
        </w:rPr>
        <w:t>které způsobí na majetku fyzických a právnických osob v průběhu díla</w:t>
      </w:r>
      <w:r w:rsidR="002C4CAB">
        <w:rPr>
          <w:sz w:val="22"/>
          <w:szCs w:val="22"/>
        </w:rPr>
        <w:t xml:space="preserve"> apod</w:t>
      </w:r>
      <w:r w:rsidRPr="00465A21">
        <w:rPr>
          <w:sz w:val="22"/>
          <w:szCs w:val="22"/>
        </w:rPr>
        <w:t>.</w:t>
      </w:r>
    </w:p>
    <w:p w:rsidR="00510095" w:rsidRPr="00465A21" w:rsidRDefault="00510095" w:rsidP="00510095">
      <w:pPr>
        <w:jc w:val="both"/>
        <w:rPr>
          <w:sz w:val="22"/>
          <w:szCs w:val="22"/>
        </w:rPr>
      </w:pPr>
    </w:p>
    <w:p w:rsidR="00F34C4C" w:rsidRDefault="00055079" w:rsidP="002451FA">
      <w:pPr>
        <w:numPr>
          <w:ilvl w:val="0"/>
          <w:numId w:val="17"/>
        </w:numPr>
        <w:jc w:val="both"/>
        <w:rPr>
          <w:sz w:val="22"/>
          <w:szCs w:val="22"/>
        </w:rPr>
      </w:pPr>
      <w:r>
        <w:rPr>
          <w:sz w:val="22"/>
          <w:szCs w:val="22"/>
        </w:rPr>
        <w:t>Použije-li zhotovitel k plnění díla dle této smlouvy poddodavate</w:t>
      </w:r>
      <w:r w:rsidR="00F5430F">
        <w:rPr>
          <w:sz w:val="22"/>
          <w:szCs w:val="22"/>
        </w:rPr>
        <w:t>l</w:t>
      </w:r>
      <w:r>
        <w:rPr>
          <w:sz w:val="22"/>
          <w:szCs w:val="22"/>
        </w:rPr>
        <w:t>e, odpovíd</w:t>
      </w:r>
      <w:r w:rsidR="00F34C4C">
        <w:rPr>
          <w:sz w:val="22"/>
          <w:szCs w:val="22"/>
        </w:rPr>
        <w:t>á</w:t>
      </w:r>
      <w:r>
        <w:rPr>
          <w:sz w:val="22"/>
          <w:szCs w:val="22"/>
        </w:rPr>
        <w:t xml:space="preserve"> zhotovitel za práci </w:t>
      </w:r>
    </w:p>
    <w:p w:rsidR="003D5405" w:rsidRPr="00465A21" w:rsidRDefault="00055079" w:rsidP="00F34C4C">
      <w:pPr>
        <w:ind w:left="624"/>
        <w:jc w:val="both"/>
        <w:rPr>
          <w:sz w:val="22"/>
          <w:szCs w:val="22"/>
        </w:rPr>
      </w:pPr>
      <w:r>
        <w:rPr>
          <w:sz w:val="22"/>
          <w:szCs w:val="22"/>
        </w:rPr>
        <w:t>a plnění poddodavatele tak, jak kdyby plnil sám.</w:t>
      </w:r>
      <w:r w:rsidR="00F34C4C">
        <w:rPr>
          <w:sz w:val="22"/>
          <w:szCs w:val="22"/>
        </w:rPr>
        <w:t xml:space="preserve"> </w:t>
      </w:r>
      <w:r w:rsidR="003D5405" w:rsidRPr="00465A21">
        <w:rPr>
          <w:sz w:val="22"/>
          <w:szCs w:val="22"/>
        </w:rPr>
        <w:t xml:space="preserve">Zhotovitel je povinen zajistit a financovat veškeré </w:t>
      </w:r>
      <w:r w:rsidR="00661BBB">
        <w:rPr>
          <w:sz w:val="22"/>
          <w:szCs w:val="22"/>
        </w:rPr>
        <w:t>pod</w:t>
      </w:r>
      <w:r w:rsidR="003D5405" w:rsidRPr="00465A21">
        <w:rPr>
          <w:sz w:val="22"/>
          <w:szCs w:val="22"/>
        </w:rPr>
        <w:t>dodavatelské práce a nese za ně záruku v plném rozsahu dle smlouvy.</w:t>
      </w:r>
    </w:p>
    <w:p w:rsidR="00510095" w:rsidRPr="00465A21" w:rsidRDefault="00510095" w:rsidP="00FA02DB">
      <w:pPr>
        <w:jc w:val="both"/>
        <w:rPr>
          <w:sz w:val="22"/>
          <w:szCs w:val="22"/>
        </w:rPr>
      </w:pPr>
    </w:p>
    <w:p w:rsidR="00FA02DB" w:rsidRPr="00FA02DB" w:rsidRDefault="00FA02DB" w:rsidP="002451FA">
      <w:pPr>
        <w:numPr>
          <w:ilvl w:val="0"/>
          <w:numId w:val="17"/>
        </w:numPr>
        <w:jc w:val="both"/>
        <w:rPr>
          <w:sz w:val="22"/>
          <w:szCs w:val="22"/>
        </w:rPr>
      </w:pPr>
      <w:r w:rsidRPr="00FA02DB">
        <w:rPr>
          <w:sz w:val="22"/>
          <w:szCs w:val="22"/>
        </w:rPr>
        <w:t xml:space="preserve">Zhotovitel nesmí bez předchozího písemného souhlasu objednatele použít k provádění díla nebo jakékoli jeho části jinou osobu než ty poddodavatele, které výslovně uvedl při podání nabídky v rámci veřejné zakázky s názvem </w:t>
      </w:r>
      <w:r w:rsidR="00200EFE" w:rsidRPr="002D02C4">
        <w:rPr>
          <w:sz w:val="22"/>
          <w:szCs w:val="22"/>
        </w:rPr>
        <w:t>„</w:t>
      </w:r>
      <w:r w:rsidR="00DE2A10" w:rsidRPr="002D02C4">
        <w:rPr>
          <w:sz w:val="22"/>
          <w:szCs w:val="22"/>
        </w:rPr>
        <w:t>Rodinný dům Aš, Nedbalova a</w:t>
      </w:r>
      <w:r w:rsidR="003C67BB" w:rsidRPr="002D02C4">
        <w:rPr>
          <w:sz w:val="22"/>
          <w:szCs w:val="22"/>
        </w:rPr>
        <w:t xml:space="preserve"> Rodinný dům Aš, Všehrdova</w:t>
      </w:r>
      <w:r w:rsidRPr="002D02C4">
        <w:rPr>
          <w:sz w:val="22"/>
          <w:szCs w:val="22"/>
        </w:rPr>
        <w:t>“</w:t>
      </w:r>
      <w:r w:rsidRPr="00DE2A10">
        <w:rPr>
          <w:sz w:val="22"/>
          <w:szCs w:val="22"/>
        </w:rPr>
        <w:t>.</w:t>
      </w:r>
      <w:r>
        <w:rPr>
          <w:sz w:val="22"/>
          <w:szCs w:val="22"/>
        </w:rPr>
        <w:t xml:space="preserve"> </w:t>
      </w:r>
      <w:r w:rsidR="00107D91">
        <w:rPr>
          <w:sz w:val="22"/>
          <w:szCs w:val="22"/>
        </w:rPr>
        <w:t xml:space="preserve"> Seznam významných </w:t>
      </w:r>
      <w:r w:rsidRPr="00FA02DB">
        <w:rPr>
          <w:sz w:val="22"/>
          <w:szCs w:val="22"/>
        </w:rPr>
        <w:t xml:space="preserve">poddodavatelů je přílohou č. 5 smlouvy. Zhotovitel je dále povinen předložit objednateli na základě výzvy objednatele písemný seznam všech svých </w:t>
      </w:r>
      <w:r w:rsidR="00107D91">
        <w:rPr>
          <w:sz w:val="22"/>
          <w:szCs w:val="22"/>
        </w:rPr>
        <w:t xml:space="preserve">významných </w:t>
      </w:r>
      <w:r w:rsidRPr="00FA02DB">
        <w:rPr>
          <w:sz w:val="22"/>
          <w:szCs w:val="22"/>
        </w:rPr>
        <w:t>poddodavatelů, kteří se na realizaci díla podílejí, a to do sedmi kalendářních dnů od vyzvání objednatelem. Tito poddodavatelé budou vymezeni obchodní firmou nebo názvem, identifikačním číslem a sídlem nebo místem podnikání. V případě změny poddodavatele, prostřednictvím kterého zhotovitel prokazoval v zadávacím 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dle § 83 odst. 1 ZZVZ od nového poddodavatele.</w:t>
      </w:r>
    </w:p>
    <w:p w:rsidR="00354205" w:rsidRPr="00465A21" w:rsidRDefault="00354205" w:rsidP="00354205">
      <w:pPr>
        <w:jc w:val="both"/>
        <w:rPr>
          <w:sz w:val="22"/>
        </w:rPr>
      </w:pPr>
    </w:p>
    <w:p w:rsidR="003D5405" w:rsidRPr="00465A21" w:rsidRDefault="003D5405" w:rsidP="002451FA">
      <w:pPr>
        <w:numPr>
          <w:ilvl w:val="0"/>
          <w:numId w:val="17"/>
        </w:numPr>
        <w:jc w:val="both"/>
        <w:rPr>
          <w:sz w:val="22"/>
        </w:rPr>
      </w:pPr>
      <w:r w:rsidRPr="00465A21">
        <w:rPr>
          <w:sz w:val="22"/>
        </w:rPr>
        <w:t>Zhotovitel zodpovídá za to, že veškeré dodávky budou souhlasit se specifikací uvedenou v projektové dokumentaci, zodpovídá za kvalitu použitého materiálu, který musí odpovídat příslušným právním a technicko</w:t>
      </w:r>
      <w:r w:rsidR="004D0C1D">
        <w:rPr>
          <w:sz w:val="22"/>
        </w:rPr>
        <w:t>-</w:t>
      </w:r>
      <w:r w:rsidRPr="00465A21">
        <w:rPr>
          <w:sz w:val="22"/>
        </w:rPr>
        <w:t>dodacím předpisům a zabezpečí kontr</w:t>
      </w:r>
      <w:r w:rsidR="00CB27C2">
        <w:rPr>
          <w:sz w:val="22"/>
        </w:rPr>
        <w:t xml:space="preserve">olu dodávek materiálu tak, aby </w:t>
      </w:r>
      <w:r w:rsidRPr="00465A21">
        <w:rPr>
          <w:sz w:val="22"/>
        </w:rPr>
        <w:t>nemohlo dojít k záměnám. Veškerý materiál vystavený namáhání musí mít</w:t>
      </w:r>
      <w:r w:rsidR="00CB27C2">
        <w:rPr>
          <w:sz w:val="22"/>
        </w:rPr>
        <w:t xml:space="preserve"> příslušné osvědčení o jakosti </w:t>
      </w:r>
      <w:r w:rsidRPr="00465A21">
        <w:rPr>
          <w:sz w:val="22"/>
        </w:rPr>
        <w:t xml:space="preserve">a způsobilosti, resp. atest. Nebudou-li tyto doklady předány zhotovitelem v originálu, </w:t>
      </w:r>
      <w:r w:rsidR="0099536A">
        <w:rPr>
          <w:sz w:val="22"/>
        </w:rPr>
        <w:t xml:space="preserve">musí být jejich kopie opatřeny </w:t>
      </w:r>
      <w:r w:rsidRPr="00465A21">
        <w:rPr>
          <w:sz w:val="22"/>
        </w:rPr>
        <w:t>razítkem zhotovitele a podpisem odpovědn</w:t>
      </w:r>
      <w:r w:rsidR="0099536A">
        <w:rPr>
          <w:sz w:val="22"/>
        </w:rPr>
        <w:t>é osoby dle čl. VIII. odst. 8.</w:t>
      </w:r>
      <w:r w:rsidR="00230B00">
        <w:rPr>
          <w:sz w:val="22"/>
        </w:rPr>
        <w:t>7</w:t>
      </w:r>
      <w:r w:rsidRPr="00465A21">
        <w:rPr>
          <w:sz w:val="22"/>
        </w:rPr>
        <w:t xml:space="preserve"> </w:t>
      </w:r>
      <w:r w:rsidR="006722DA">
        <w:rPr>
          <w:sz w:val="22"/>
        </w:rPr>
        <w:t>písm.</w:t>
      </w:r>
      <w:r w:rsidRPr="00465A21">
        <w:rPr>
          <w:sz w:val="22"/>
        </w:rPr>
        <w:t xml:space="preserve"> d) smlouvy. Bez </w:t>
      </w:r>
      <w:r w:rsidRPr="00465A21">
        <w:rPr>
          <w:sz w:val="22"/>
        </w:rPr>
        <w:lastRenderedPageBreak/>
        <w:t xml:space="preserve">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w:t>
      </w:r>
      <w:r w:rsidR="00296088" w:rsidRPr="00465A21">
        <w:rPr>
          <w:sz w:val="22"/>
        </w:rPr>
        <w:t>stanovené</w:t>
      </w:r>
      <w:r w:rsidRPr="00465A21">
        <w:rPr>
          <w:sz w:val="22"/>
        </w:rPr>
        <w:t xml:space="preserve"> v</w:t>
      </w:r>
      <w:r w:rsidR="006875A1">
        <w:rPr>
          <w:sz w:val="22"/>
        </w:rPr>
        <w:t> </w:t>
      </w:r>
      <w:r w:rsidRPr="00465A21">
        <w:rPr>
          <w:sz w:val="22"/>
        </w:rPr>
        <w:t xml:space="preserve">§ </w:t>
      </w:r>
      <w:r w:rsidR="00723EDC" w:rsidRPr="00465A21">
        <w:rPr>
          <w:sz w:val="22"/>
        </w:rPr>
        <w:t>156</w:t>
      </w:r>
      <w:r w:rsidRPr="00465A21">
        <w:rPr>
          <w:sz w:val="22"/>
        </w:rPr>
        <w:t xml:space="preserve"> </w:t>
      </w:r>
      <w:r w:rsidR="007D1B17">
        <w:rPr>
          <w:sz w:val="22"/>
        </w:rPr>
        <w:t xml:space="preserve">stavebního </w:t>
      </w:r>
      <w:r w:rsidRPr="00465A21">
        <w:rPr>
          <w:sz w:val="22"/>
        </w:rPr>
        <w:t>zákon</w:t>
      </w:r>
      <w:r w:rsidR="00296088" w:rsidRPr="00465A21">
        <w:rPr>
          <w:sz w:val="22"/>
        </w:rPr>
        <w:t>a</w:t>
      </w:r>
      <w:r w:rsidR="00AE6AD2" w:rsidRPr="00465A21">
        <w:rPr>
          <w:sz w:val="22"/>
        </w:rPr>
        <w:t>.</w:t>
      </w:r>
    </w:p>
    <w:p w:rsidR="00510095" w:rsidRPr="00465A21" w:rsidRDefault="00510095" w:rsidP="00510095">
      <w:pPr>
        <w:jc w:val="both"/>
        <w:rPr>
          <w:sz w:val="22"/>
        </w:rPr>
      </w:pPr>
    </w:p>
    <w:p w:rsidR="003D5405" w:rsidRPr="00465A21" w:rsidRDefault="003D5405" w:rsidP="002451FA">
      <w:pPr>
        <w:numPr>
          <w:ilvl w:val="0"/>
          <w:numId w:val="17"/>
        </w:numPr>
        <w:jc w:val="both"/>
        <w:rPr>
          <w:sz w:val="22"/>
        </w:rPr>
      </w:pPr>
      <w:r w:rsidRPr="00465A21">
        <w:rPr>
          <w:sz w:val="22"/>
        </w:rPr>
        <w:t>Zhotovitel je povinen zajistit dílo a staveniště do doby je</w:t>
      </w:r>
      <w:r w:rsidR="00A10C4B">
        <w:rPr>
          <w:sz w:val="22"/>
        </w:rPr>
        <w:t xml:space="preserve">ho řádného předání objednateli </w:t>
      </w:r>
      <w:r w:rsidRPr="00465A21">
        <w:rPr>
          <w:sz w:val="22"/>
        </w:rPr>
        <w:t>proti krádeži a vandalismu.</w:t>
      </w:r>
    </w:p>
    <w:p w:rsidR="00510095" w:rsidRPr="00465A21" w:rsidRDefault="00510095" w:rsidP="00510095">
      <w:pPr>
        <w:jc w:val="both"/>
        <w:rPr>
          <w:sz w:val="22"/>
        </w:rPr>
      </w:pPr>
    </w:p>
    <w:p w:rsidR="003D5405" w:rsidRPr="00465A21" w:rsidRDefault="003D5405" w:rsidP="002451FA">
      <w:pPr>
        <w:numPr>
          <w:ilvl w:val="0"/>
          <w:numId w:val="17"/>
        </w:numPr>
        <w:jc w:val="both"/>
        <w:rPr>
          <w:sz w:val="22"/>
        </w:rPr>
      </w:pPr>
      <w:r w:rsidRPr="00465A21">
        <w:rPr>
          <w:sz w:val="22"/>
        </w:rPr>
        <w:t>Zhotovitel na sebe přejímá zodpovědnost a ručení za škody způsobené všemi účastníky výstavby na zhotovovaném díle po celou dobu výstavby, tzn. do převzetí díla objednatelem bez vad a</w:t>
      </w:r>
      <w:r w:rsidR="006875A1">
        <w:rPr>
          <w:sz w:val="22"/>
        </w:rPr>
        <w:t> </w:t>
      </w:r>
      <w:r w:rsidRPr="00465A21">
        <w:rPr>
          <w:sz w:val="22"/>
        </w:rPr>
        <w:t>nedodělků, stejně tak za škody způsobené svou činností objednateli nebo třetí osobě na majetku</w:t>
      </w:r>
      <w:r w:rsidR="00CB752E">
        <w:rPr>
          <w:sz w:val="22"/>
        </w:rPr>
        <w:t>,</w:t>
      </w:r>
      <w:r w:rsidRPr="00465A21">
        <w:rPr>
          <w:sz w:val="22"/>
        </w:rPr>
        <w:t xml:space="preserve"> tzn.</w:t>
      </w:r>
      <w:r w:rsidR="00F53E7B">
        <w:rPr>
          <w:sz w:val="22"/>
        </w:rPr>
        <w:t>,</w:t>
      </w:r>
      <w:r w:rsidRPr="00465A21">
        <w:rPr>
          <w:sz w:val="22"/>
        </w:rPr>
        <w:t xml:space="preserve"> že v případě jakéhokoliv narušení či poškození majetku (např. vjezdů, plotů, objektu, prostranství, inženýrských sítí) je zhotovitel povinen bez zbytečného odkladu tuto škodu odstranit</w:t>
      </w:r>
      <w:r w:rsidR="00CB752E">
        <w:rPr>
          <w:sz w:val="22"/>
        </w:rPr>
        <w:t>,</w:t>
      </w:r>
      <w:r w:rsidRPr="00465A21">
        <w:rPr>
          <w:sz w:val="22"/>
        </w:rPr>
        <w:t xml:space="preserve"> a není-li to možné, tak finančně uhradit.</w:t>
      </w:r>
    </w:p>
    <w:p w:rsidR="00510095" w:rsidRPr="00465A21" w:rsidRDefault="00510095" w:rsidP="00510095">
      <w:pPr>
        <w:jc w:val="both"/>
        <w:rPr>
          <w:sz w:val="22"/>
          <w:szCs w:val="22"/>
        </w:rPr>
      </w:pPr>
    </w:p>
    <w:p w:rsidR="00510095" w:rsidRPr="00B63208" w:rsidRDefault="00707E92" w:rsidP="002451FA">
      <w:pPr>
        <w:numPr>
          <w:ilvl w:val="0"/>
          <w:numId w:val="17"/>
        </w:numPr>
        <w:jc w:val="both"/>
        <w:rPr>
          <w:sz w:val="22"/>
          <w:szCs w:val="22"/>
        </w:rPr>
      </w:pPr>
      <w:r w:rsidRPr="00465A21">
        <w:rPr>
          <w:sz w:val="22"/>
          <w:szCs w:val="22"/>
        </w:rPr>
        <w:t>Z</w:t>
      </w:r>
      <w:r w:rsidR="003D5405" w:rsidRPr="00465A21">
        <w:rPr>
          <w:sz w:val="22"/>
          <w:szCs w:val="22"/>
        </w:rPr>
        <w:t>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w:t>
      </w:r>
      <w:r w:rsidR="006875A1">
        <w:rPr>
          <w:sz w:val="22"/>
          <w:szCs w:val="22"/>
        </w:rPr>
        <w:t> </w:t>
      </w:r>
      <w:r w:rsidR="003D5405" w:rsidRPr="00465A21">
        <w:rPr>
          <w:sz w:val="22"/>
          <w:szCs w:val="22"/>
        </w:rPr>
        <w:t>podpisem osoby odpovědné za vedení</w:t>
      </w:r>
      <w:r w:rsidR="0099536A">
        <w:rPr>
          <w:sz w:val="22"/>
          <w:szCs w:val="22"/>
        </w:rPr>
        <w:t xml:space="preserve"> stavby dle čl. VIII. odst. 8.</w:t>
      </w:r>
      <w:r w:rsidR="00A822BB">
        <w:rPr>
          <w:sz w:val="22"/>
          <w:szCs w:val="22"/>
        </w:rPr>
        <w:t>7</w:t>
      </w:r>
      <w:r w:rsidR="003D5405" w:rsidRPr="00465A21">
        <w:rPr>
          <w:sz w:val="22"/>
          <w:szCs w:val="22"/>
        </w:rPr>
        <w:t xml:space="preserve"> </w:t>
      </w:r>
      <w:r w:rsidR="006722DA">
        <w:rPr>
          <w:sz w:val="22"/>
          <w:szCs w:val="22"/>
        </w:rPr>
        <w:t>písm.</w:t>
      </w:r>
      <w:r w:rsidR="003D5405" w:rsidRPr="00465A21">
        <w:rPr>
          <w:sz w:val="22"/>
          <w:szCs w:val="22"/>
        </w:rPr>
        <w:t xml:space="preserve"> d) a datem. Současně je zhotovitel povinen v rámci plnění závazku k provedení sjednaného díla zajistit svým nákladem vyhotovení geodetického zaměření polohy</w:t>
      </w:r>
      <w:r w:rsidR="00E56A20" w:rsidRPr="00465A21">
        <w:rPr>
          <w:sz w:val="22"/>
          <w:szCs w:val="22"/>
        </w:rPr>
        <w:t xml:space="preserve"> realizovaných inženýrských sítí a dále polohy</w:t>
      </w:r>
      <w:r w:rsidR="003D5405" w:rsidRPr="00465A21">
        <w:rPr>
          <w:sz w:val="22"/>
          <w:szCs w:val="22"/>
        </w:rPr>
        <w:t xml:space="preserve"> stavby v</w:t>
      </w:r>
      <w:r w:rsidR="00CB752E">
        <w:rPr>
          <w:sz w:val="22"/>
          <w:szCs w:val="22"/>
        </w:rPr>
        <w:t> </w:t>
      </w:r>
      <w:r w:rsidR="003D5405" w:rsidRPr="00465A21">
        <w:rPr>
          <w:sz w:val="22"/>
          <w:szCs w:val="22"/>
        </w:rPr>
        <w:t>případě</w:t>
      </w:r>
      <w:r w:rsidR="00CB752E">
        <w:rPr>
          <w:sz w:val="22"/>
          <w:szCs w:val="22"/>
        </w:rPr>
        <w:t>,</w:t>
      </w:r>
      <w:r w:rsidR="003D5405" w:rsidRPr="00465A21">
        <w:rPr>
          <w:sz w:val="22"/>
          <w:szCs w:val="22"/>
        </w:rPr>
        <w:t xml:space="preserve"> že dojde realizací díla ke změně skutečností uvedených v katastru nemovitostí</w:t>
      </w:r>
      <w:r w:rsidR="00CB752E">
        <w:rPr>
          <w:sz w:val="22"/>
          <w:szCs w:val="22"/>
        </w:rPr>
        <w:t>,</w:t>
      </w:r>
      <w:r w:rsidR="003D5405" w:rsidRPr="00465A21">
        <w:rPr>
          <w:sz w:val="22"/>
          <w:szCs w:val="22"/>
        </w:rPr>
        <w:t xml:space="preserve"> a</w:t>
      </w:r>
      <w:r w:rsidR="006875A1">
        <w:rPr>
          <w:sz w:val="22"/>
          <w:szCs w:val="22"/>
        </w:rPr>
        <w:t> </w:t>
      </w:r>
      <w:r w:rsidR="003D5405" w:rsidRPr="00465A21">
        <w:rPr>
          <w:sz w:val="22"/>
          <w:szCs w:val="22"/>
        </w:rPr>
        <w:t>geometrického plánu, zpracovaného oprávněným geodetem, pro vložení novostavby do katastru nemovitostí a tyto dokumenty předat nejpozději při zahájení přejímacího řízení objednateli.</w:t>
      </w:r>
    </w:p>
    <w:p w:rsidR="00510095" w:rsidRPr="00B63208" w:rsidRDefault="00510095" w:rsidP="00510095">
      <w:pPr>
        <w:jc w:val="both"/>
        <w:rPr>
          <w:sz w:val="22"/>
          <w:szCs w:val="22"/>
        </w:rPr>
      </w:pPr>
    </w:p>
    <w:p w:rsidR="00510095" w:rsidRPr="00B63208" w:rsidRDefault="003D5405" w:rsidP="002451FA">
      <w:pPr>
        <w:numPr>
          <w:ilvl w:val="0"/>
          <w:numId w:val="17"/>
        </w:numPr>
        <w:jc w:val="both"/>
        <w:rPr>
          <w:sz w:val="22"/>
          <w:szCs w:val="22"/>
        </w:rPr>
      </w:pPr>
      <w:r w:rsidRPr="00B63208">
        <w:rPr>
          <w:sz w:val="22"/>
          <w:szCs w:val="22"/>
        </w:rPr>
        <w:t xml:space="preserve">Práce a konstrukce, které budou v dalším postupu zakryty nebo se stanou nepřístupnými, je objednatel oprávněn prověřit. K jejich zakrytí musí dát zástupce objednatele písemný souhlas ve stavebním deníku. </w:t>
      </w:r>
      <w:r w:rsidR="00B63208" w:rsidRPr="00B63208">
        <w:rPr>
          <w:sz w:val="22"/>
          <w:szCs w:val="22"/>
        </w:rPr>
        <w:t>Toto prověření provede objednatel po obdržení výzvy zhotovitele. Zhotovitel je povinen zabezpečit účast svých pracovníků na prověřování dodávek a prací zhotovitele, které provádí objednatel a zajistí neprodleně opatření k odstranění vytknutých závad a odchylek od projektové dokumentace provádění díla. 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B63208" w:rsidRPr="00B63208" w:rsidRDefault="00B63208" w:rsidP="00B63208">
      <w:pPr>
        <w:ind w:left="624"/>
        <w:jc w:val="both"/>
        <w:rPr>
          <w:sz w:val="22"/>
          <w:szCs w:val="22"/>
        </w:rPr>
      </w:pPr>
    </w:p>
    <w:p w:rsidR="003D5405" w:rsidRDefault="003D5405" w:rsidP="002451FA">
      <w:pPr>
        <w:numPr>
          <w:ilvl w:val="0"/>
          <w:numId w:val="17"/>
        </w:numPr>
        <w:jc w:val="both"/>
        <w:rPr>
          <w:sz w:val="22"/>
          <w:szCs w:val="22"/>
        </w:rPr>
      </w:pPr>
      <w:r w:rsidRPr="00465A21">
        <w:rPr>
          <w:sz w:val="22"/>
          <w:szCs w:val="22"/>
        </w:rPr>
        <w:t>Zhotovitel bude informovat objednatele o stavu rozpracovanéh</w:t>
      </w:r>
      <w:r w:rsidR="00B50769" w:rsidRPr="00465A21">
        <w:rPr>
          <w:sz w:val="22"/>
          <w:szCs w:val="22"/>
        </w:rPr>
        <w:t>o díla na pravidelných poradách</w:t>
      </w:r>
      <w:r w:rsidR="00455AE2" w:rsidRPr="00465A21">
        <w:rPr>
          <w:sz w:val="22"/>
          <w:szCs w:val="22"/>
        </w:rPr>
        <w:t xml:space="preserve"> a</w:t>
      </w:r>
      <w:r w:rsidR="006875A1">
        <w:rPr>
          <w:sz w:val="22"/>
          <w:szCs w:val="22"/>
        </w:rPr>
        <w:t> </w:t>
      </w:r>
      <w:r w:rsidR="00455AE2" w:rsidRPr="00465A21">
        <w:rPr>
          <w:sz w:val="22"/>
          <w:szCs w:val="22"/>
        </w:rPr>
        <w:t>kontrolních dnech,</w:t>
      </w:r>
      <w:r w:rsidRPr="00465A21">
        <w:rPr>
          <w:sz w:val="22"/>
          <w:szCs w:val="22"/>
        </w:rPr>
        <w:t xml:space="preserve"> které bude zhotovitel organizovat dle vzájemně odsouhlaseného plánu a</w:t>
      </w:r>
      <w:r w:rsidR="006875A1">
        <w:rPr>
          <w:sz w:val="22"/>
          <w:szCs w:val="22"/>
        </w:rPr>
        <w:t> </w:t>
      </w:r>
      <w:r w:rsidRPr="00465A21">
        <w:rPr>
          <w:sz w:val="22"/>
          <w:szCs w:val="22"/>
        </w:rPr>
        <w:t xml:space="preserve">případně dle potřeby. </w:t>
      </w:r>
      <w:r w:rsidR="00455AE2" w:rsidRPr="00465A21">
        <w:rPr>
          <w:sz w:val="22"/>
          <w:szCs w:val="22"/>
        </w:rPr>
        <w:t xml:space="preserve"> Na těchto poradách a kontrolních dnech bude přít</w:t>
      </w:r>
      <w:r w:rsidR="00B50769" w:rsidRPr="00465A21">
        <w:rPr>
          <w:sz w:val="22"/>
          <w:szCs w:val="22"/>
        </w:rPr>
        <w:t>omna</w:t>
      </w:r>
      <w:r w:rsidR="00455AE2" w:rsidRPr="00465A21">
        <w:rPr>
          <w:sz w:val="22"/>
          <w:szCs w:val="22"/>
        </w:rPr>
        <w:t xml:space="preserve"> odpovědn</w:t>
      </w:r>
      <w:r w:rsidR="0099536A">
        <w:rPr>
          <w:sz w:val="22"/>
          <w:szCs w:val="22"/>
        </w:rPr>
        <w:t>á osoba dle čl. VIII. odst. 8</w:t>
      </w:r>
      <w:r w:rsidR="00A5548A">
        <w:rPr>
          <w:sz w:val="22"/>
          <w:szCs w:val="22"/>
        </w:rPr>
        <w:t>.7</w:t>
      </w:r>
      <w:r w:rsidR="00455AE2" w:rsidRPr="00465A21">
        <w:rPr>
          <w:sz w:val="22"/>
          <w:szCs w:val="22"/>
        </w:rPr>
        <w:t xml:space="preserve"> </w:t>
      </w:r>
      <w:r w:rsidR="006722DA">
        <w:rPr>
          <w:sz w:val="22"/>
          <w:szCs w:val="22"/>
        </w:rPr>
        <w:t>písm.</w:t>
      </w:r>
      <w:r w:rsidR="00455AE2" w:rsidRPr="00465A21">
        <w:rPr>
          <w:sz w:val="22"/>
          <w:szCs w:val="22"/>
        </w:rPr>
        <w:t xml:space="preserve"> d).</w:t>
      </w:r>
    </w:p>
    <w:p w:rsidR="008B4987" w:rsidRDefault="008B4987" w:rsidP="008B4987">
      <w:pPr>
        <w:pStyle w:val="Odstavecseseznamem"/>
        <w:rPr>
          <w:sz w:val="22"/>
          <w:szCs w:val="22"/>
        </w:rPr>
      </w:pPr>
    </w:p>
    <w:p w:rsidR="008B4987" w:rsidRPr="00E536F8" w:rsidRDefault="008B4987" w:rsidP="002451FA">
      <w:pPr>
        <w:pStyle w:val="Zkladntextodsazen3"/>
        <w:numPr>
          <w:ilvl w:val="0"/>
          <w:numId w:val="17"/>
        </w:numPr>
      </w:pPr>
      <w:r w:rsidRPr="00465A21">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t>tele dle článku VIII.</w:t>
      </w:r>
      <w:r w:rsidR="006875A1">
        <w:t> </w:t>
      </w:r>
      <w:r>
        <w:t>odst. 8.</w:t>
      </w:r>
      <w:r w:rsidR="00B86E26">
        <w:t>8</w:t>
      </w:r>
      <w:r w:rsidRPr="00465A21">
        <w:t xml:space="preserve"> této smlouvy.</w:t>
      </w:r>
    </w:p>
    <w:p w:rsidR="00E536F8" w:rsidRDefault="00E536F8" w:rsidP="00E536F8">
      <w:pPr>
        <w:pStyle w:val="Odstavecseseznamem"/>
      </w:pPr>
    </w:p>
    <w:p w:rsidR="00E536F8" w:rsidRPr="004043C8" w:rsidRDefault="00E536F8" w:rsidP="002451FA">
      <w:pPr>
        <w:pStyle w:val="Zkladntextodsazen3"/>
        <w:numPr>
          <w:ilvl w:val="0"/>
          <w:numId w:val="17"/>
        </w:numPr>
      </w:pPr>
      <w:r w:rsidRPr="00465A21">
        <w:t>Zhotovitel je povinen zabezpečit účast svých pracovníků na prověřování dodávek a prací zhotovitele, které provádí objednatel a zajistí neprodleně opatření k odstranění vytknutých závad a</w:t>
      </w:r>
      <w:r w:rsidR="006875A1">
        <w:t> </w:t>
      </w:r>
      <w:r w:rsidRPr="00465A21">
        <w:t>odchylek od projektové dokumentace provádění díla. Při provádění zakrývaných částí díla je povinností zhot</w:t>
      </w:r>
      <w:r>
        <w:t xml:space="preserve">ovitele písemně a prokazatelně </w:t>
      </w:r>
      <w:r w:rsidRPr="00465A21">
        <w:t>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4043C8" w:rsidRDefault="004043C8" w:rsidP="004043C8">
      <w:pPr>
        <w:pStyle w:val="Odstavecseseznamem"/>
      </w:pPr>
    </w:p>
    <w:p w:rsidR="00E55C97" w:rsidRPr="00465A21" w:rsidRDefault="00E55C97" w:rsidP="002451FA">
      <w:pPr>
        <w:numPr>
          <w:ilvl w:val="0"/>
          <w:numId w:val="17"/>
        </w:numPr>
        <w:jc w:val="both"/>
        <w:rPr>
          <w:sz w:val="22"/>
          <w:szCs w:val="22"/>
        </w:rPr>
      </w:pPr>
      <w:r w:rsidRPr="00465A21">
        <w:rPr>
          <w:sz w:val="22"/>
          <w:szCs w:val="22"/>
        </w:rPr>
        <w:t xml:space="preserve">Naprogramování a nastavení funkčnosti jednotlivých systémů technologických zařízení je součástí plnění dle této </w:t>
      </w:r>
      <w:r>
        <w:rPr>
          <w:sz w:val="22"/>
          <w:szCs w:val="22"/>
        </w:rPr>
        <w:t>s</w:t>
      </w:r>
      <w:r w:rsidRPr="00465A21">
        <w:rPr>
          <w:sz w:val="22"/>
          <w:szCs w:val="22"/>
        </w:rPr>
        <w:t>mlouvy a bude provedeno na základě předchozí analýzy potřeb objednatele a</w:t>
      </w:r>
      <w:r w:rsidR="006875A1">
        <w:rPr>
          <w:sz w:val="22"/>
          <w:szCs w:val="22"/>
        </w:rPr>
        <w:t> </w:t>
      </w:r>
      <w:r w:rsidRPr="00465A21">
        <w:rPr>
          <w:sz w:val="22"/>
          <w:szCs w:val="22"/>
        </w:rPr>
        <w:t>následného objednatelem schváleného návrhu vlastností, funkčnosti a podoby těchto systémů.</w:t>
      </w:r>
    </w:p>
    <w:p w:rsidR="00E55C97" w:rsidRPr="00A92385" w:rsidRDefault="00E55C97" w:rsidP="00A92385">
      <w:pPr>
        <w:pStyle w:val="Zkladntextodsazen3"/>
        <w:ind w:left="624" w:firstLine="0"/>
      </w:pPr>
    </w:p>
    <w:p w:rsidR="004043C8" w:rsidRPr="00514F64" w:rsidRDefault="004043C8" w:rsidP="002451FA">
      <w:pPr>
        <w:pStyle w:val="Zkladntextodsazen3"/>
        <w:numPr>
          <w:ilvl w:val="0"/>
          <w:numId w:val="17"/>
        </w:numPr>
      </w:pPr>
      <w:r>
        <w:t>Objednatel si vyhrazuje právo odsouhlasit veškeré postupy prací a použité materiály, pok</w:t>
      </w:r>
      <w:r w:rsidR="00E55C97">
        <w:t>u</w:t>
      </w:r>
      <w:r>
        <w:t>d nebudou použity materiály a postupy uvedené v projektové dokumentaci, a dále si objednatel vyhrazuju právo schválit vzorky zařízení interiéru a finálních povrchových úprav včetně odstínů. Tyto vzorky budou objednateli předloženy ke schválení minimálně třicet dnů před zahájením prací nebo dodávek, ke kterým se vzorky vztahují. Je-li v zadávací dokumentaci definován konkrétní výrobek (nebo technologie), má se za to, že je tím definován minimální požadovaný standard.</w:t>
      </w:r>
    </w:p>
    <w:p w:rsidR="00514F64" w:rsidRDefault="00514F64" w:rsidP="00514F64">
      <w:pPr>
        <w:pStyle w:val="Odstavecseseznamem"/>
      </w:pPr>
    </w:p>
    <w:p w:rsidR="00995570" w:rsidRDefault="00995570" w:rsidP="002451FA">
      <w:pPr>
        <w:pStyle w:val="Zkladntextodsazen3"/>
        <w:numPr>
          <w:ilvl w:val="0"/>
          <w:numId w:val="17"/>
        </w:numPr>
        <w:rPr>
          <w:szCs w:val="22"/>
        </w:rPr>
      </w:pPr>
      <w:r w:rsidRPr="00995570">
        <w:rPr>
          <w:szCs w:val="22"/>
        </w:rPr>
        <w:t>Realizace</w:t>
      </w:r>
      <w:r w:rsidRPr="005F3FCF">
        <w:rPr>
          <w:rFonts w:ascii="Arial" w:hAnsi="Arial" w:cs="Arial"/>
          <w:sz w:val="20"/>
        </w:rPr>
        <w:t xml:space="preserve"> </w:t>
      </w:r>
      <w:r w:rsidRPr="00995570">
        <w:rPr>
          <w:szCs w:val="22"/>
        </w:rPr>
        <w:t xml:space="preserve">prací může probíhat v pracovní dny v časech </w:t>
      </w:r>
      <w:r w:rsidR="00867274">
        <w:rPr>
          <w:szCs w:val="22"/>
        </w:rPr>
        <w:t>8</w:t>
      </w:r>
      <w:r w:rsidR="00CA22B0">
        <w:rPr>
          <w:szCs w:val="22"/>
        </w:rPr>
        <w:t>.0</w:t>
      </w:r>
      <w:r>
        <w:rPr>
          <w:szCs w:val="22"/>
        </w:rPr>
        <w:t>0</w:t>
      </w:r>
      <w:r w:rsidRPr="00995570">
        <w:rPr>
          <w:szCs w:val="22"/>
        </w:rPr>
        <w:t xml:space="preserve"> </w:t>
      </w:r>
      <w:r w:rsidR="00CA22B0">
        <w:rPr>
          <w:szCs w:val="22"/>
        </w:rPr>
        <w:t>–</w:t>
      </w:r>
      <w:r w:rsidRPr="00995570">
        <w:rPr>
          <w:szCs w:val="22"/>
        </w:rPr>
        <w:t xml:space="preserve"> 1</w:t>
      </w:r>
      <w:r w:rsidR="00CA22B0">
        <w:rPr>
          <w:szCs w:val="22"/>
        </w:rPr>
        <w:t xml:space="preserve">8:00. </w:t>
      </w:r>
      <w:r w:rsidRPr="00995570">
        <w:rPr>
          <w:szCs w:val="22"/>
        </w:rPr>
        <w:t>O sobotách, nedělích a</w:t>
      </w:r>
      <w:r w:rsidR="006875A1">
        <w:rPr>
          <w:szCs w:val="22"/>
        </w:rPr>
        <w:t> </w:t>
      </w:r>
      <w:r w:rsidRPr="00995570">
        <w:rPr>
          <w:szCs w:val="22"/>
        </w:rPr>
        <w:t>svátcích práce prováděny nebudou. V případě nutnosti provádění prací mimo uvedenou dobu (např. z technologických důvodů) je nutný předchozí písemný souhlas technického dozoru stavebníka.</w:t>
      </w:r>
    </w:p>
    <w:p w:rsidR="00FC0BD7" w:rsidRDefault="00FC0BD7">
      <w:pPr>
        <w:pStyle w:val="Odstavecseseznamem"/>
        <w:rPr>
          <w:szCs w:val="22"/>
        </w:rPr>
      </w:pPr>
    </w:p>
    <w:p w:rsidR="00FC0BD7" w:rsidRDefault="00890540" w:rsidP="002451FA">
      <w:pPr>
        <w:pStyle w:val="Zkladntextodsazen3"/>
        <w:numPr>
          <w:ilvl w:val="0"/>
          <w:numId w:val="17"/>
        </w:numPr>
        <w:rPr>
          <w:szCs w:val="22"/>
        </w:rPr>
      </w:pPr>
      <w:r>
        <w:rPr>
          <w:szCs w:val="22"/>
        </w:rPr>
        <w:t>Realizace díla</w:t>
      </w:r>
      <w:r w:rsidR="00CC7669">
        <w:rPr>
          <w:szCs w:val="22"/>
        </w:rPr>
        <w:t xml:space="preserve"> </w:t>
      </w:r>
      <w:r>
        <w:rPr>
          <w:szCs w:val="22"/>
        </w:rPr>
        <w:t>bude probíhat na vyjmenovaných pozemcích.  Je nutné dodržet podmínky pro</w:t>
      </w:r>
      <w:r w:rsidR="0026133A">
        <w:rPr>
          <w:szCs w:val="22"/>
        </w:rPr>
        <w:t> </w:t>
      </w:r>
      <w:r>
        <w:rPr>
          <w:szCs w:val="22"/>
        </w:rPr>
        <w:t>provádění díla uvedené ve stavebním povolení.</w:t>
      </w:r>
    </w:p>
    <w:p w:rsidR="00F34C4C" w:rsidRDefault="00F34C4C" w:rsidP="00F84B3F">
      <w:pPr>
        <w:pStyle w:val="Nadpis6"/>
        <w:jc w:val="left"/>
      </w:pPr>
    </w:p>
    <w:p w:rsidR="00CE196A" w:rsidRDefault="00CE196A">
      <w:pPr>
        <w:pStyle w:val="Nadpis6"/>
      </w:pPr>
    </w:p>
    <w:p w:rsidR="003D5405" w:rsidRPr="00465A21" w:rsidRDefault="003D5405">
      <w:pPr>
        <w:pStyle w:val="Nadpis6"/>
      </w:pPr>
      <w:r w:rsidRPr="00465A21">
        <w:t>XII. Předání a převzetí díla</w:t>
      </w:r>
    </w:p>
    <w:p w:rsidR="003D5405" w:rsidRPr="00465A21" w:rsidRDefault="003D5405">
      <w:pPr>
        <w:jc w:val="center"/>
        <w:rPr>
          <w:b/>
          <w:sz w:val="22"/>
        </w:rPr>
      </w:pPr>
    </w:p>
    <w:p w:rsidR="003D5405" w:rsidRPr="00465A21" w:rsidRDefault="003D5405" w:rsidP="002451FA">
      <w:pPr>
        <w:numPr>
          <w:ilvl w:val="0"/>
          <w:numId w:val="18"/>
        </w:numPr>
        <w:jc w:val="both"/>
        <w:rPr>
          <w:sz w:val="22"/>
        </w:rPr>
      </w:pPr>
      <w:r w:rsidRPr="00465A21">
        <w:rPr>
          <w:sz w:val="22"/>
        </w:rPr>
        <w:t xml:space="preserve">Zhotovitel se zavazuje řádně protokolárně předat dílo objednateli nejpozději v termínu dle čl. IV. </w:t>
      </w:r>
      <w:r w:rsidR="00B973F1" w:rsidRPr="00465A21">
        <w:rPr>
          <w:sz w:val="22"/>
        </w:rPr>
        <w:t>o</w:t>
      </w:r>
      <w:r w:rsidRPr="00465A21">
        <w:rPr>
          <w:sz w:val="22"/>
        </w:rPr>
        <w:t>dst</w:t>
      </w:r>
      <w:r w:rsidR="00B973F1" w:rsidRPr="00465A21">
        <w:rPr>
          <w:sz w:val="22"/>
        </w:rPr>
        <w:t>.</w:t>
      </w:r>
      <w:r w:rsidRPr="00465A21">
        <w:rPr>
          <w:sz w:val="22"/>
        </w:rPr>
        <w:t xml:space="preserve"> 4.1 smlouvy. </w:t>
      </w:r>
    </w:p>
    <w:p w:rsidR="003B7A59" w:rsidRPr="00465A21" w:rsidRDefault="003B7A59" w:rsidP="003B7A59">
      <w:pPr>
        <w:jc w:val="both"/>
        <w:rPr>
          <w:sz w:val="22"/>
        </w:rPr>
      </w:pPr>
    </w:p>
    <w:p w:rsidR="007476C0" w:rsidRPr="00D64F18" w:rsidRDefault="004D39D6" w:rsidP="002451FA">
      <w:pPr>
        <w:numPr>
          <w:ilvl w:val="0"/>
          <w:numId w:val="18"/>
        </w:numPr>
        <w:jc w:val="both"/>
        <w:rPr>
          <w:sz w:val="22"/>
          <w:szCs w:val="22"/>
        </w:rPr>
      </w:pPr>
      <w:r w:rsidRPr="00D64F18">
        <w:rPr>
          <w:sz w:val="22"/>
        </w:rPr>
        <w:t>Kompletním předáním díla se rozumí úplné dokončení předmětu plnění, včetně vyklizení staveniště, a splnění všech dalších povinností zhotovitele stanovených touto smlouvou, zejména předání dokladů</w:t>
      </w:r>
      <w:r w:rsidRPr="00D64F18">
        <w:rPr>
          <w:i/>
          <w:sz w:val="22"/>
        </w:rPr>
        <w:t xml:space="preserve"> </w:t>
      </w:r>
      <w:r w:rsidRPr="00D64F18">
        <w:rPr>
          <w:sz w:val="22"/>
        </w:rPr>
        <w:t xml:space="preserve">dle smlouvy, včetně potvrzení těchto skutečností objednatelem v předávacím protokolu. </w:t>
      </w:r>
      <w:r w:rsidR="003B7A59" w:rsidRPr="00D64F18">
        <w:rPr>
          <w:sz w:val="22"/>
          <w:szCs w:val="22"/>
        </w:rPr>
        <w:t xml:space="preserve">Zhotovitel se zavazuje k datu zahájení předpřejímek dokončit dílo do stavu, který umožní ověřit funkčnost a parametry jednotlivých částí a systémů díla. </w:t>
      </w:r>
    </w:p>
    <w:p w:rsidR="00D64F18" w:rsidRDefault="00D64F18" w:rsidP="00D64F18">
      <w:pPr>
        <w:ind w:left="709"/>
        <w:jc w:val="both"/>
        <w:rPr>
          <w:sz w:val="22"/>
          <w:szCs w:val="22"/>
        </w:rPr>
      </w:pPr>
    </w:p>
    <w:p w:rsidR="00D64F18" w:rsidRPr="00B21705" w:rsidRDefault="00D64F18" w:rsidP="00D64F18">
      <w:pPr>
        <w:ind w:left="709"/>
        <w:jc w:val="both"/>
        <w:rPr>
          <w:sz w:val="22"/>
          <w:szCs w:val="22"/>
        </w:rPr>
      </w:pPr>
      <w:r w:rsidRPr="00B21705">
        <w:rPr>
          <w:sz w:val="22"/>
          <w:szCs w:val="22"/>
        </w:rPr>
        <w:t>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Provádění dohodnutých zkoušek díla či jeho části se řídí:</w:t>
      </w:r>
    </w:p>
    <w:p w:rsidR="00D64F18" w:rsidRPr="00B21705" w:rsidRDefault="00D64F18" w:rsidP="002451FA">
      <w:pPr>
        <w:pStyle w:val="Znaka"/>
        <w:widowControl/>
        <w:numPr>
          <w:ilvl w:val="0"/>
          <w:numId w:val="43"/>
        </w:numPr>
        <w:tabs>
          <w:tab w:val="clear" w:pos="1414"/>
        </w:tabs>
        <w:ind w:left="1413"/>
        <w:jc w:val="both"/>
        <w:rPr>
          <w:rFonts w:ascii="Times New Roman" w:hAnsi="Times New Roman"/>
          <w:color w:val="auto"/>
          <w:szCs w:val="22"/>
        </w:rPr>
      </w:pPr>
      <w:r w:rsidRPr="00B21705">
        <w:rPr>
          <w:rFonts w:ascii="Times New Roman" w:hAnsi="Times New Roman"/>
          <w:color w:val="auto"/>
          <w:szCs w:val="22"/>
        </w:rPr>
        <w:t xml:space="preserve">touto smlouvou, </w:t>
      </w:r>
    </w:p>
    <w:p w:rsidR="00D64F18" w:rsidRPr="003817B7" w:rsidRDefault="00D64F18" w:rsidP="002451FA">
      <w:pPr>
        <w:pStyle w:val="Znaka"/>
        <w:widowControl/>
        <w:numPr>
          <w:ilvl w:val="0"/>
          <w:numId w:val="43"/>
        </w:numPr>
        <w:tabs>
          <w:tab w:val="clear" w:pos="1414"/>
        </w:tabs>
        <w:ind w:left="1413"/>
        <w:jc w:val="both"/>
        <w:rPr>
          <w:rFonts w:ascii="Times New Roman" w:hAnsi="Times New Roman"/>
          <w:color w:val="auto"/>
        </w:rPr>
      </w:pPr>
      <w:r w:rsidRPr="003817B7">
        <w:rPr>
          <w:rFonts w:ascii="Times New Roman" w:hAnsi="Times New Roman"/>
          <w:color w:val="auto"/>
        </w:rPr>
        <w:t xml:space="preserve">podmínkami stanovenými ČSN a EN, </w:t>
      </w:r>
    </w:p>
    <w:p w:rsidR="00D64F18" w:rsidRPr="003817B7" w:rsidRDefault="00D64F18" w:rsidP="002451FA">
      <w:pPr>
        <w:pStyle w:val="Znaka"/>
        <w:widowControl/>
        <w:numPr>
          <w:ilvl w:val="0"/>
          <w:numId w:val="43"/>
        </w:numPr>
        <w:tabs>
          <w:tab w:val="clear" w:pos="1414"/>
        </w:tabs>
        <w:ind w:left="1413"/>
        <w:jc w:val="both"/>
        <w:rPr>
          <w:rFonts w:ascii="Times New Roman" w:hAnsi="Times New Roman"/>
          <w:color w:val="auto"/>
        </w:rPr>
      </w:pPr>
      <w:r w:rsidRPr="003817B7">
        <w:rPr>
          <w:rFonts w:ascii="Times New Roman" w:hAnsi="Times New Roman"/>
          <w:color w:val="auto"/>
        </w:rPr>
        <w:t xml:space="preserve">projektem zpracovaným na dílo, </w:t>
      </w:r>
    </w:p>
    <w:p w:rsidR="00D64F18" w:rsidRDefault="00D64F18" w:rsidP="002451FA">
      <w:pPr>
        <w:pStyle w:val="Znaka"/>
        <w:widowControl/>
        <w:numPr>
          <w:ilvl w:val="0"/>
          <w:numId w:val="43"/>
        </w:numPr>
        <w:tabs>
          <w:tab w:val="clear" w:pos="1414"/>
        </w:tabs>
        <w:ind w:left="1413"/>
        <w:jc w:val="both"/>
        <w:rPr>
          <w:rFonts w:ascii="Times New Roman" w:hAnsi="Times New Roman"/>
          <w:color w:val="auto"/>
        </w:rPr>
      </w:pPr>
      <w:r w:rsidRPr="003817B7">
        <w:rPr>
          <w:rFonts w:ascii="Times New Roman" w:hAnsi="Times New Roman"/>
          <w:color w:val="auto"/>
        </w:rPr>
        <w:t>obecně závaznými metodikami a doporučeními výrobců komponentů a technologií použitých při výstavbě, neodporují-li platným ČSN.</w:t>
      </w:r>
    </w:p>
    <w:p w:rsidR="00D64F18" w:rsidRDefault="00D64F18" w:rsidP="00D64F18">
      <w:pPr>
        <w:pStyle w:val="Znaka"/>
        <w:widowControl/>
        <w:ind w:left="0"/>
        <w:jc w:val="both"/>
        <w:rPr>
          <w:rFonts w:ascii="Times New Roman" w:hAnsi="Times New Roman"/>
          <w:szCs w:val="22"/>
        </w:rPr>
      </w:pPr>
    </w:p>
    <w:p w:rsidR="00D64F18" w:rsidRPr="00354205" w:rsidRDefault="00D64F18" w:rsidP="002451FA">
      <w:pPr>
        <w:pStyle w:val="Znaka"/>
        <w:widowControl/>
        <w:numPr>
          <w:ilvl w:val="0"/>
          <w:numId w:val="18"/>
        </w:numPr>
        <w:jc w:val="both"/>
        <w:rPr>
          <w:rFonts w:ascii="Times New Roman" w:hAnsi="Times New Roman"/>
          <w:color w:val="auto"/>
          <w:szCs w:val="22"/>
        </w:rPr>
      </w:pPr>
      <w:r w:rsidRPr="00D64F18">
        <w:rPr>
          <w:rFonts w:ascii="Times New Roman" w:hAnsi="Times New Roman"/>
          <w:szCs w:val="22"/>
        </w:rPr>
        <w:t>Nejpozději na poslední den provedení díla, resp. jeho části, svolá zhotovitel přejímací řízení. Na předávací řízení přizve zhotovitel objednatele, a to písemným oznámením, které musí být doručeno objednateli alespoň pět pracovních dnů předem. Zhotovitel zajistí na předávací řízení účast všech poddodavatelů či jejich oprávněných zástupců a současně i účast všech smluvních partnerů či jejich oprávněných zástupců</w:t>
      </w:r>
      <w:r w:rsidRPr="00CA22B0">
        <w:rPr>
          <w:rFonts w:ascii="Times New Roman" w:hAnsi="Times New Roman"/>
          <w:szCs w:val="22"/>
        </w:rPr>
        <w:t>.</w:t>
      </w:r>
      <w:r w:rsidR="00371627" w:rsidRPr="00CA22B0">
        <w:rPr>
          <w:rFonts w:ascii="Times New Roman" w:hAnsi="Times New Roman"/>
          <w:szCs w:val="22"/>
        </w:rPr>
        <w:t xml:space="preserve"> </w:t>
      </w:r>
      <w:r w:rsidR="001B681B">
        <w:rPr>
          <w:rFonts w:ascii="Times New Roman" w:hAnsi="Times New Roman"/>
          <w:color w:val="auto"/>
          <w:szCs w:val="22"/>
        </w:rPr>
        <w:t xml:space="preserve">Objednatel </w:t>
      </w:r>
      <w:r w:rsidRPr="00354205">
        <w:rPr>
          <w:rFonts w:ascii="Times New Roman" w:hAnsi="Times New Roman"/>
          <w:color w:val="auto"/>
          <w:szCs w:val="22"/>
        </w:rPr>
        <w:t>je povinen k předání a převzetí díla přizvat osoby vykonávající funkci technické</w:t>
      </w:r>
      <w:r w:rsidR="001B681B">
        <w:rPr>
          <w:rFonts w:ascii="Times New Roman" w:hAnsi="Times New Roman"/>
          <w:color w:val="auto"/>
          <w:szCs w:val="22"/>
        </w:rPr>
        <w:t xml:space="preserve">ho dozoru stavebníka, případně </w:t>
      </w:r>
      <w:r w:rsidRPr="00354205">
        <w:rPr>
          <w:rFonts w:ascii="Times New Roman" w:hAnsi="Times New Roman"/>
          <w:color w:val="auto"/>
          <w:szCs w:val="22"/>
        </w:rPr>
        <w:t>také autorského dozoru projektanta</w:t>
      </w:r>
      <w:r w:rsidRPr="00354205">
        <w:rPr>
          <w:color w:val="auto"/>
          <w:szCs w:val="22"/>
        </w:rPr>
        <w:t>.</w:t>
      </w:r>
    </w:p>
    <w:p w:rsidR="00D64F18" w:rsidRPr="00D64F18" w:rsidRDefault="00D64F18" w:rsidP="00D64F18">
      <w:pPr>
        <w:jc w:val="both"/>
        <w:rPr>
          <w:color w:val="FF0000"/>
          <w:sz w:val="22"/>
          <w:szCs w:val="22"/>
        </w:rPr>
      </w:pPr>
    </w:p>
    <w:p w:rsidR="00B21705" w:rsidRPr="00B863E2" w:rsidRDefault="003D5405" w:rsidP="002451FA">
      <w:pPr>
        <w:numPr>
          <w:ilvl w:val="0"/>
          <w:numId w:val="18"/>
        </w:numPr>
        <w:ind w:left="709" w:hanging="709"/>
        <w:jc w:val="both"/>
        <w:rPr>
          <w:color w:val="FF0000"/>
          <w:sz w:val="22"/>
          <w:szCs w:val="22"/>
        </w:rPr>
      </w:pPr>
      <w:r w:rsidRPr="00D535C5">
        <w:rPr>
          <w:sz w:val="22"/>
          <w:szCs w:val="22"/>
        </w:rPr>
        <w:t>K předání díla</w:t>
      </w:r>
      <w:r w:rsidR="00D64F18">
        <w:rPr>
          <w:sz w:val="22"/>
          <w:szCs w:val="22"/>
        </w:rPr>
        <w:t xml:space="preserve"> </w:t>
      </w:r>
      <w:r w:rsidRPr="00D535C5">
        <w:rPr>
          <w:sz w:val="22"/>
          <w:szCs w:val="22"/>
        </w:rPr>
        <w:t xml:space="preserve">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w:t>
      </w:r>
      <w:r w:rsidRPr="00A35902">
        <w:rPr>
          <w:b/>
          <w:i/>
          <w:sz w:val="22"/>
          <w:szCs w:val="22"/>
        </w:rPr>
        <w:t>Vypracování protokolu zajistí zhotovitel</w:t>
      </w:r>
      <w:r w:rsidR="00D535C5" w:rsidRPr="00A35902">
        <w:rPr>
          <w:b/>
          <w:i/>
          <w:sz w:val="22"/>
          <w:szCs w:val="22"/>
        </w:rPr>
        <w:t xml:space="preserve"> s technickým dozorem stavebníka</w:t>
      </w:r>
      <w:r w:rsidR="00D535C5" w:rsidRPr="00A35902">
        <w:rPr>
          <w:sz w:val="22"/>
          <w:szCs w:val="22"/>
        </w:rPr>
        <w:t>.</w:t>
      </w:r>
    </w:p>
    <w:p w:rsidR="003D5405" w:rsidRPr="00465A21" w:rsidRDefault="003D5405">
      <w:pPr>
        <w:jc w:val="both"/>
        <w:rPr>
          <w:sz w:val="22"/>
        </w:rPr>
      </w:pPr>
    </w:p>
    <w:p w:rsidR="003D5405" w:rsidRDefault="003D5405" w:rsidP="00BA5372">
      <w:pPr>
        <w:ind w:left="680"/>
        <w:jc w:val="both"/>
        <w:rPr>
          <w:sz w:val="22"/>
        </w:rPr>
      </w:pPr>
      <w:r w:rsidRPr="00465A21">
        <w:rPr>
          <w:sz w:val="22"/>
        </w:rPr>
        <w:lastRenderedPageBreak/>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w:t>
      </w:r>
      <w:r w:rsidR="002C4CAB">
        <w:rPr>
          <w:sz w:val="22"/>
        </w:rPr>
        <w:t>,</w:t>
      </w:r>
      <w:r w:rsidRPr="00465A21">
        <w:rPr>
          <w:sz w:val="22"/>
        </w:rPr>
        <w:t xml:space="preserve"> a soupis příloh. Předávací protokol bude vyhotoven ve třech stejnopisech, z nichž jeden obdrží zhotovitel a dva objednatel. Každý stejnopis bude podepsán </w:t>
      </w:r>
      <w:r w:rsidR="002C4CAB">
        <w:rPr>
          <w:sz w:val="22"/>
        </w:rPr>
        <w:t xml:space="preserve">zástupci smluvních </w:t>
      </w:r>
      <w:r w:rsidRPr="00465A21">
        <w:rPr>
          <w:sz w:val="22"/>
        </w:rPr>
        <w:t>stran a má právní sílu originálu.</w:t>
      </w:r>
    </w:p>
    <w:p w:rsidR="003530D8" w:rsidRPr="00465A21" w:rsidRDefault="003530D8" w:rsidP="003530D8">
      <w:pPr>
        <w:jc w:val="both"/>
        <w:rPr>
          <w:sz w:val="22"/>
        </w:rPr>
      </w:pPr>
    </w:p>
    <w:p w:rsidR="003530D8" w:rsidRPr="00465A21" w:rsidRDefault="003530D8" w:rsidP="002451FA">
      <w:pPr>
        <w:numPr>
          <w:ilvl w:val="0"/>
          <w:numId w:val="18"/>
        </w:numPr>
        <w:jc w:val="both"/>
        <w:rPr>
          <w:sz w:val="22"/>
        </w:rPr>
      </w:pPr>
      <w:r w:rsidRPr="00465A21">
        <w:rPr>
          <w:sz w:val="22"/>
        </w:rPr>
        <w:t>Za řádně provedené a dokončené dílo je považováno vyzkoušené dílo zhotovené v rozsahu, o</w:t>
      </w:r>
      <w:r w:rsidR="00F320D1">
        <w:rPr>
          <w:sz w:val="22"/>
        </w:rPr>
        <w:t> </w:t>
      </w:r>
      <w:r w:rsidRPr="00465A21">
        <w:rPr>
          <w:sz w:val="22"/>
        </w:rPr>
        <w:t>parametrech a s vlastnostmi stanovenými touto smlouvou, které je bez vad a nedodělků, k němuž je zhotovitelem dodána dokumentace vyžadovaná touto smlouvou, a které je označeno veškerými potřebnými, popř. výstražnými popisy, výstražnými či orientačními tabulkami,</w:t>
      </w:r>
      <w:r w:rsidRPr="00465A21">
        <w:rPr>
          <w:b/>
          <w:sz w:val="22"/>
        </w:rPr>
        <w:t xml:space="preserve"> </w:t>
      </w:r>
      <w:r w:rsidRPr="00465A21">
        <w:rPr>
          <w:sz w:val="22"/>
        </w:rPr>
        <w:t>je vybaveno příslušným vybavením dle platných obecně závazných předpisů a norem se zaměřením na bezpečnost práce a požární ochranu (mj. je vybaveno hasícími přístroji) a jsou k němu ze strany zhotovitele poskytnuta další sjednaná plnění (mj. je vybaveno provozními náplněmi a</w:t>
      </w:r>
      <w:r w:rsidR="00F320D1">
        <w:rPr>
          <w:sz w:val="22"/>
        </w:rPr>
        <w:t> </w:t>
      </w:r>
      <w:r w:rsidRPr="00465A21">
        <w:rPr>
          <w:sz w:val="22"/>
        </w:rPr>
        <w:t xml:space="preserve">příslušenstvím tak, aby bylo schopné běžného provozu), tj. dílo kompletní a funkční a splňující jakostní a funkční parametry stanovené smlouvou a řádně předané objednateli. </w:t>
      </w:r>
    </w:p>
    <w:p w:rsidR="00826CC4" w:rsidRPr="00826CC4" w:rsidRDefault="00826CC4" w:rsidP="00510095">
      <w:pPr>
        <w:pStyle w:val="Zkladntext2"/>
        <w:rPr>
          <w:color w:val="FF0000"/>
        </w:rPr>
      </w:pPr>
    </w:p>
    <w:p w:rsidR="003D5405" w:rsidRPr="00465A21" w:rsidRDefault="003D5405" w:rsidP="002451FA">
      <w:pPr>
        <w:pStyle w:val="Zkladntext2"/>
        <w:numPr>
          <w:ilvl w:val="0"/>
          <w:numId w:val="18"/>
        </w:numPr>
      </w:pPr>
      <w:r w:rsidRPr="00465A21">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rsidR="003D5405" w:rsidRPr="00465A21" w:rsidRDefault="003D5405">
      <w:pPr>
        <w:pStyle w:val="Zkladntext2"/>
        <w:rPr>
          <w:szCs w:val="22"/>
        </w:rPr>
      </w:pPr>
    </w:p>
    <w:p w:rsidR="00995570" w:rsidRDefault="003D5405" w:rsidP="00205FF2">
      <w:pPr>
        <w:ind w:left="709"/>
        <w:jc w:val="both"/>
        <w:rPr>
          <w:sz w:val="22"/>
          <w:szCs w:val="22"/>
        </w:rPr>
      </w:pPr>
      <w:r w:rsidRPr="00465A21">
        <w:rPr>
          <w:sz w:val="22"/>
          <w:szCs w:val="22"/>
        </w:rPr>
        <w:t>Zhotovitel doloží objednateli před zahájením pře</w:t>
      </w:r>
      <w:r w:rsidR="00A92385">
        <w:rPr>
          <w:sz w:val="22"/>
          <w:szCs w:val="22"/>
        </w:rPr>
        <w:t>dávacího</w:t>
      </w:r>
      <w:r w:rsidRPr="00465A21">
        <w:rPr>
          <w:sz w:val="22"/>
          <w:szCs w:val="22"/>
        </w:rPr>
        <w:t xml:space="preserve"> řízení</w:t>
      </w:r>
      <w:r w:rsidR="003B7A59" w:rsidRPr="00465A21">
        <w:rPr>
          <w:sz w:val="22"/>
          <w:szCs w:val="22"/>
        </w:rPr>
        <w:t xml:space="preserve"> úplný seznam všech předávaných </w:t>
      </w:r>
      <w:r w:rsidRPr="00465A21">
        <w:rPr>
          <w:sz w:val="22"/>
          <w:szCs w:val="22"/>
        </w:rPr>
        <w:t>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w:t>
      </w:r>
      <w:r w:rsidR="00F320D1">
        <w:rPr>
          <w:sz w:val="22"/>
          <w:szCs w:val="22"/>
        </w:rPr>
        <w:t> </w:t>
      </w:r>
      <w:r w:rsidRPr="00465A21">
        <w:rPr>
          <w:sz w:val="22"/>
          <w:szCs w:val="22"/>
        </w:rPr>
        <w:t>platných právních předpisů, návrhy provozních řádů, dále doklad o zabezpečení likvidace odpadů v souladu se zákonem č. 185/2001 Sb.</w:t>
      </w:r>
      <w:r w:rsidR="002C4CAB">
        <w:rPr>
          <w:sz w:val="22"/>
          <w:szCs w:val="22"/>
        </w:rPr>
        <w:t xml:space="preserve">, o odpadech a o změně některých dalších zákonů, v platném znění </w:t>
      </w:r>
      <w:r w:rsidRPr="00465A21">
        <w:rPr>
          <w:sz w:val="22"/>
          <w:szCs w:val="22"/>
        </w:rPr>
        <w:t xml:space="preserve">a další doklady prokazující splnění podmínek, které si stanovily v rámci stavebního řízení orgány a organizace. </w:t>
      </w:r>
      <w:r w:rsidRPr="00EE65C8">
        <w:rPr>
          <w:sz w:val="22"/>
          <w:szCs w:val="22"/>
        </w:rPr>
        <w:t>Dokumentaci skutečného provedení díla</w:t>
      </w:r>
      <w:r w:rsidR="003B7A59" w:rsidRPr="00EE65C8">
        <w:rPr>
          <w:sz w:val="22"/>
          <w:szCs w:val="22"/>
        </w:rPr>
        <w:t xml:space="preserve"> </w:t>
      </w:r>
      <w:r w:rsidR="007B3B6B" w:rsidRPr="00EE65C8">
        <w:rPr>
          <w:sz w:val="22"/>
          <w:szCs w:val="22"/>
        </w:rPr>
        <w:t xml:space="preserve">a </w:t>
      </w:r>
      <w:r w:rsidR="003B7A59" w:rsidRPr="00EE65C8">
        <w:rPr>
          <w:sz w:val="22"/>
          <w:szCs w:val="22"/>
        </w:rPr>
        <w:t>návrhy provozních řádů</w:t>
      </w:r>
      <w:r w:rsidRPr="00EE65C8">
        <w:rPr>
          <w:sz w:val="22"/>
          <w:szCs w:val="22"/>
        </w:rPr>
        <w:t xml:space="preserve"> je povinen zhotovitel předat ve</w:t>
      </w:r>
      <w:r w:rsidR="00AB2121" w:rsidRPr="00EE65C8">
        <w:rPr>
          <w:sz w:val="22"/>
          <w:szCs w:val="22"/>
        </w:rPr>
        <w:t xml:space="preserve"> </w:t>
      </w:r>
      <w:r w:rsidR="00B5355B" w:rsidRPr="00EE65C8">
        <w:rPr>
          <w:b/>
          <w:i/>
          <w:sz w:val="22"/>
          <w:szCs w:val="22"/>
        </w:rPr>
        <w:t>třech</w:t>
      </w:r>
      <w:r w:rsidR="003B7A59" w:rsidRPr="00EE65C8">
        <w:rPr>
          <w:sz w:val="22"/>
          <w:szCs w:val="22"/>
        </w:rPr>
        <w:t xml:space="preserve"> vyhotoveních v tištěné podobě a v jednom vyhotovení v elektronické podobě</w:t>
      </w:r>
      <w:r w:rsidR="002C4CAB" w:rsidRPr="00EE65C8">
        <w:rPr>
          <w:sz w:val="22"/>
          <w:szCs w:val="22"/>
        </w:rPr>
        <w:t xml:space="preserve"> ve formátech, které je objednatel způsobilý přijmout (tj.</w:t>
      </w:r>
      <w:r w:rsidR="00F320D1">
        <w:rPr>
          <w:sz w:val="22"/>
          <w:szCs w:val="22"/>
        </w:rPr>
        <w:t> </w:t>
      </w:r>
      <w:r w:rsidR="003B7A59" w:rsidRPr="00EE65C8">
        <w:rPr>
          <w:sz w:val="22"/>
          <w:szCs w:val="22"/>
        </w:rPr>
        <w:t>form</w:t>
      </w:r>
      <w:r w:rsidR="00E22D19" w:rsidRPr="00EE65C8">
        <w:rPr>
          <w:sz w:val="22"/>
          <w:szCs w:val="22"/>
        </w:rPr>
        <w:t>áty *.doc, *.xls, *.dw</w:t>
      </w:r>
      <w:r w:rsidR="00C32D04" w:rsidRPr="00EE65C8">
        <w:rPr>
          <w:sz w:val="22"/>
          <w:szCs w:val="22"/>
        </w:rPr>
        <w:t>g a *.pdf</w:t>
      </w:r>
      <w:r w:rsidR="00C32D04" w:rsidRPr="004506DD">
        <w:rPr>
          <w:sz w:val="22"/>
          <w:szCs w:val="22"/>
        </w:rPr>
        <w:t>.</w:t>
      </w:r>
      <w:r w:rsidR="00EC3741" w:rsidRPr="004506DD">
        <w:rPr>
          <w:sz w:val="22"/>
          <w:szCs w:val="22"/>
        </w:rPr>
        <w:t>).</w:t>
      </w:r>
    </w:p>
    <w:p w:rsidR="00995570" w:rsidRDefault="00995570" w:rsidP="00205FF2">
      <w:pPr>
        <w:ind w:left="709"/>
        <w:jc w:val="both"/>
        <w:rPr>
          <w:sz w:val="22"/>
          <w:szCs w:val="22"/>
        </w:rPr>
      </w:pPr>
    </w:p>
    <w:p w:rsidR="00510095" w:rsidRPr="00465A21" w:rsidRDefault="00EC3741" w:rsidP="00205FF2">
      <w:pPr>
        <w:ind w:left="709"/>
        <w:jc w:val="both"/>
        <w:rPr>
          <w:i/>
          <w:sz w:val="22"/>
          <w:szCs w:val="22"/>
        </w:rPr>
      </w:pPr>
      <w:r w:rsidRPr="004506DD">
        <w:rPr>
          <w:sz w:val="22"/>
          <w:szCs w:val="22"/>
        </w:rPr>
        <w:t xml:space="preserve"> </w:t>
      </w:r>
      <w:r w:rsidR="003D5405" w:rsidRPr="004506DD">
        <w:rPr>
          <w:sz w:val="22"/>
          <w:szCs w:val="22"/>
        </w:rPr>
        <w:t>Zhotovitel je současně povinen při zahájení pře</w:t>
      </w:r>
      <w:r w:rsidR="00A92385" w:rsidRPr="004506DD">
        <w:rPr>
          <w:sz w:val="22"/>
          <w:szCs w:val="22"/>
        </w:rPr>
        <w:t>dávacího</w:t>
      </w:r>
      <w:r w:rsidR="003D5405" w:rsidRPr="004506DD">
        <w:rPr>
          <w:sz w:val="22"/>
          <w:szCs w:val="22"/>
        </w:rPr>
        <w:t xml:space="preserve"> řízení předložit objednateli</w:t>
      </w:r>
      <w:r w:rsidR="001048F4" w:rsidRPr="004506DD">
        <w:rPr>
          <w:sz w:val="22"/>
          <w:szCs w:val="22"/>
        </w:rPr>
        <w:t xml:space="preserve"> </w:t>
      </w:r>
      <w:r w:rsidR="003D5405" w:rsidRPr="004506DD">
        <w:rPr>
          <w:sz w:val="22"/>
          <w:szCs w:val="22"/>
        </w:rPr>
        <w:t>doklady prokazující splnění závazku zhot</w:t>
      </w:r>
      <w:r w:rsidR="003E7D3D" w:rsidRPr="004506DD">
        <w:rPr>
          <w:sz w:val="22"/>
          <w:szCs w:val="22"/>
        </w:rPr>
        <w:t>ovitele dle čl. XXI. odst. 21.1</w:t>
      </w:r>
      <w:r w:rsidR="003D5405" w:rsidRPr="004506DD">
        <w:rPr>
          <w:sz w:val="22"/>
          <w:szCs w:val="22"/>
        </w:rPr>
        <w:t xml:space="preserve"> této smlouvy a dále geodetické zaměření polohy stavby a geometrický plán pro vložení novostavby do katastru nemovitostí. V případě, že nedojde k předložení a předání objednateli shora uvedených dokladů nejpozději při pře</w:t>
      </w:r>
      <w:r w:rsidR="00A92385" w:rsidRPr="004506DD">
        <w:rPr>
          <w:sz w:val="22"/>
          <w:szCs w:val="22"/>
        </w:rPr>
        <w:t>dávacím</w:t>
      </w:r>
      <w:r w:rsidR="004506DD">
        <w:rPr>
          <w:sz w:val="22"/>
          <w:szCs w:val="22"/>
        </w:rPr>
        <w:t xml:space="preserve"> </w:t>
      </w:r>
      <w:r w:rsidR="003D5405" w:rsidRPr="00465A21">
        <w:rPr>
          <w:sz w:val="22"/>
          <w:szCs w:val="22"/>
        </w:rPr>
        <w:t>řízení, nepovažuje se dílo za řádně předané.</w:t>
      </w:r>
    </w:p>
    <w:p w:rsidR="003D5405" w:rsidRPr="00465A21" w:rsidRDefault="003D5405">
      <w:pPr>
        <w:pStyle w:val="Zkladntext2"/>
        <w:ind w:left="680"/>
      </w:pPr>
    </w:p>
    <w:p w:rsidR="003D5405" w:rsidRPr="00465A21" w:rsidRDefault="00510095" w:rsidP="002451FA">
      <w:pPr>
        <w:numPr>
          <w:ilvl w:val="0"/>
          <w:numId w:val="18"/>
        </w:numPr>
        <w:jc w:val="both"/>
        <w:rPr>
          <w:sz w:val="22"/>
        </w:rPr>
      </w:pPr>
      <w:r w:rsidRPr="00465A21">
        <w:rPr>
          <w:sz w:val="22"/>
        </w:rPr>
        <w:t>V</w:t>
      </w:r>
      <w:r w:rsidR="003D5405" w:rsidRPr="00465A21">
        <w:rPr>
          <w:sz w:val="22"/>
        </w:rPr>
        <w:t> případě, že se při pře</w:t>
      </w:r>
      <w:r w:rsidR="00A92385">
        <w:rPr>
          <w:sz w:val="22"/>
        </w:rPr>
        <w:t>dávání</w:t>
      </w:r>
      <w:r w:rsidR="003D5405" w:rsidRPr="00465A21">
        <w:rPr>
          <w:sz w:val="22"/>
        </w:rPr>
        <w:t xml:space="preserve">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510095" w:rsidRPr="00465A21" w:rsidRDefault="00510095" w:rsidP="00510095">
      <w:pPr>
        <w:jc w:val="both"/>
        <w:rPr>
          <w:sz w:val="22"/>
        </w:rPr>
      </w:pPr>
    </w:p>
    <w:p w:rsidR="003530D8" w:rsidRDefault="003530D8" w:rsidP="002451FA">
      <w:pPr>
        <w:numPr>
          <w:ilvl w:val="0"/>
          <w:numId w:val="18"/>
        </w:numPr>
        <w:jc w:val="both"/>
        <w:rPr>
          <w:sz w:val="22"/>
        </w:rPr>
      </w:pPr>
      <w:r>
        <w:rPr>
          <w:sz w:val="22"/>
        </w:rPr>
        <w:t>Pokud bude dílo objednatelem převzato ne zcela dokončeno – bude vykazovat nedodělky či s vadami nebránícímu převzetí, bude zvolen tento postup:</w:t>
      </w:r>
    </w:p>
    <w:p w:rsidR="003530D8" w:rsidRDefault="003530D8" w:rsidP="002451FA">
      <w:pPr>
        <w:numPr>
          <w:ilvl w:val="1"/>
          <w:numId w:val="12"/>
        </w:numPr>
        <w:jc w:val="both"/>
        <w:rPr>
          <w:sz w:val="22"/>
        </w:rPr>
      </w:pPr>
      <w:r>
        <w:rPr>
          <w:sz w:val="22"/>
        </w:rPr>
        <w:t>v předávacím protokole bude konstatováno, že za zjištěné vady v době předání odpovídá zhotovitel, odstranění je zdarma (tj. na náklady zhotovitele) a bude stanoven termín pro odstranění zjištěných vad,</w:t>
      </w:r>
    </w:p>
    <w:p w:rsidR="003530D8" w:rsidRDefault="003530D8" w:rsidP="002451FA">
      <w:pPr>
        <w:numPr>
          <w:ilvl w:val="1"/>
          <w:numId w:val="12"/>
        </w:numPr>
        <w:jc w:val="both"/>
        <w:rPr>
          <w:sz w:val="22"/>
        </w:rPr>
      </w:pPr>
      <w:r>
        <w:rPr>
          <w:sz w:val="22"/>
        </w:rPr>
        <w:t>bude stanovena lhůta úplného dokončení díla – provedení nedodělků,</w:t>
      </w:r>
    </w:p>
    <w:p w:rsidR="003530D8" w:rsidRDefault="003530D8" w:rsidP="002451FA">
      <w:pPr>
        <w:numPr>
          <w:ilvl w:val="1"/>
          <w:numId w:val="12"/>
        </w:numPr>
        <w:jc w:val="both"/>
        <w:rPr>
          <w:sz w:val="22"/>
        </w:rPr>
      </w:pPr>
      <w:r>
        <w:rPr>
          <w:sz w:val="22"/>
        </w:rPr>
        <w:lastRenderedPageBreak/>
        <w:t>bude stanoven termín přechodu nebezpečí škody na dokončené stavbě na objednatele</w:t>
      </w:r>
    </w:p>
    <w:p w:rsidR="003530D8" w:rsidRDefault="003530D8" w:rsidP="003530D8">
      <w:pPr>
        <w:pStyle w:val="Odstavecseseznamem"/>
        <w:rPr>
          <w:sz w:val="22"/>
        </w:rPr>
      </w:pPr>
    </w:p>
    <w:p w:rsidR="003530D8" w:rsidRDefault="003530D8" w:rsidP="002451FA">
      <w:pPr>
        <w:numPr>
          <w:ilvl w:val="0"/>
          <w:numId w:val="18"/>
        </w:numPr>
        <w:jc w:val="both"/>
        <w:rPr>
          <w:sz w:val="22"/>
        </w:rPr>
      </w:pPr>
      <w:r w:rsidRPr="00465A21">
        <w:rPr>
          <w:sz w:val="22"/>
        </w:rPr>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w:t>
      </w:r>
      <w:r>
        <w:rPr>
          <w:sz w:val="22"/>
        </w:rPr>
        <w:t xml:space="preserve">pracovních </w:t>
      </w:r>
      <w:r w:rsidRPr="00465A21">
        <w:rPr>
          <w:sz w:val="22"/>
        </w:rPr>
        <w:t>dnů ode dn</w:t>
      </w:r>
      <w:r>
        <w:rPr>
          <w:sz w:val="22"/>
        </w:rPr>
        <w:t xml:space="preserve">e neúspěšného pokusu o předání </w:t>
      </w:r>
      <w:r w:rsidRPr="00465A21">
        <w:rPr>
          <w:sz w:val="22"/>
        </w:rPr>
        <w:t>díla zhotovitelem objednateli, je objednatel oprávněn postupovat dle článku XV.</w:t>
      </w:r>
      <w:r w:rsidR="00F320D1">
        <w:rPr>
          <w:sz w:val="22"/>
        </w:rPr>
        <w:t> </w:t>
      </w:r>
      <w:r w:rsidRPr="00465A21">
        <w:rPr>
          <w:sz w:val="22"/>
        </w:rPr>
        <w:t>této smlouvy.</w:t>
      </w:r>
    </w:p>
    <w:p w:rsidR="00510095" w:rsidRPr="00465A21" w:rsidRDefault="00510095" w:rsidP="00510095">
      <w:pPr>
        <w:jc w:val="both"/>
        <w:rPr>
          <w:sz w:val="22"/>
        </w:rPr>
      </w:pPr>
    </w:p>
    <w:p w:rsidR="003D5405" w:rsidRPr="00465A21" w:rsidRDefault="003D5405" w:rsidP="002451FA">
      <w:pPr>
        <w:numPr>
          <w:ilvl w:val="0"/>
          <w:numId w:val="18"/>
        </w:numPr>
        <w:jc w:val="both"/>
        <w:rPr>
          <w:sz w:val="22"/>
        </w:rPr>
      </w:pPr>
      <w:r w:rsidRPr="00465A21">
        <w:rPr>
          <w:sz w:val="22"/>
        </w:rPr>
        <w:t>Vadou se pro účely této smlouvy rozumí odchylka v kvalitě, rozsahu nebo parametrech díla, stanovených projektem díla, smlouvou a obecně závaznými předpisy. Nedodělkem se rozumí nedokončená práce oproti projektu stavby a podmínkám smlouvy.</w:t>
      </w:r>
    </w:p>
    <w:p w:rsidR="00510095" w:rsidRPr="00465A21" w:rsidRDefault="00510095" w:rsidP="00510095">
      <w:pPr>
        <w:jc w:val="both"/>
        <w:rPr>
          <w:sz w:val="22"/>
        </w:rPr>
      </w:pPr>
    </w:p>
    <w:p w:rsidR="005837CA" w:rsidRDefault="005837CA" w:rsidP="004861C9">
      <w:pPr>
        <w:pStyle w:val="Odstavecseseznamem"/>
        <w:ind w:left="0"/>
        <w:rPr>
          <w:sz w:val="22"/>
        </w:rPr>
      </w:pPr>
    </w:p>
    <w:p w:rsidR="005837CA" w:rsidRDefault="005837CA" w:rsidP="002451FA">
      <w:pPr>
        <w:numPr>
          <w:ilvl w:val="0"/>
          <w:numId w:val="18"/>
        </w:numPr>
        <w:jc w:val="both"/>
        <w:rPr>
          <w:sz w:val="22"/>
        </w:rPr>
      </w:pPr>
      <w:r>
        <w:rPr>
          <w:sz w:val="22"/>
        </w:rPr>
        <w:t>Zhotovitel je povinen vyklidit venkovní i vnitřní prostory, kde se dílo provádělo, a to do předání díla objednateli, na své náklady a provést úklid včetně likvidace zařízení staveniště.</w:t>
      </w:r>
      <w:r w:rsidR="002D6B2C">
        <w:rPr>
          <w:sz w:val="22"/>
        </w:rPr>
        <w:t xml:space="preserve"> Budovy a</w:t>
      </w:r>
      <w:r w:rsidR="00F320D1">
        <w:rPr>
          <w:sz w:val="22"/>
        </w:rPr>
        <w:t> </w:t>
      </w:r>
      <w:r w:rsidR="002D6B2C">
        <w:rPr>
          <w:sz w:val="22"/>
        </w:rPr>
        <w:t>pozemky, jejichž úpravy nejsou součástí projektové dokumentace, ale budou prováděním díla dotčeny, je zhotovitel povinen uvést po ukončení provádění díla do předchozího stavu.</w:t>
      </w:r>
    </w:p>
    <w:p w:rsidR="003530D8" w:rsidRDefault="003530D8" w:rsidP="003530D8">
      <w:pPr>
        <w:pStyle w:val="Odstavecseseznamem"/>
        <w:rPr>
          <w:sz w:val="22"/>
        </w:rPr>
      </w:pPr>
    </w:p>
    <w:p w:rsidR="003530D8" w:rsidRPr="00465A21" w:rsidRDefault="003530D8" w:rsidP="002451FA">
      <w:pPr>
        <w:numPr>
          <w:ilvl w:val="0"/>
          <w:numId w:val="18"/>
        </w:numPr>
        <w:jc w:val="both"/>
        <w:rPr>
          <w:sz w:val="22"/>
        </w:rPr>
      </w:pPr>
      <w:r w:rsidRPr="00465A21">
        <w:rPr>
          <w:sz w:val="22"/>
        </w:rPr>
        <w:t>Pro případ odstoupení kterékoli ze smluvních stran od smlouvy bude analogicky použito ustanovení článku X</w:t>
      </w:r>
      <w:r w:rsidR="009A087D">
        <w:rPr>
          <w:sz w:val="22"/>
        </w:rPr>
        <w:t>V</w:t>
      </w:r>
      <w:r w:rsidRPr="00465A21">
        <w:rPr>
          <w:sz w:val="22"/>
        </w:rPr>
        <w:t xml:space="preserve"> této smlouvy.</w:t>
      </w:r>
    </w:p>
    <w:p w:rsidR="0050052B" w:rsidRDefault="0050052B" w:rsidP="0050052B">
      <w:pPr>
        <w:pStyle w:val="Odstavecseseznamem"/>
        <w:rPr>
          <w:sz w:val="22"/>
        </w:rPr>
      </w:pPr>
    </w:p>
    <w:p w:rsidR="003D5405" w:rsidRPr="00465A21" w:rsidRDefault="003D5405">
      <w:pPr>
        <w:pStyle w:val="Nadpis6"/>
      </w:pPr>
      <w:r w:rsidRPr="00465A21">
        <w:t>XIII. Záruka za jakost</w:t>
      </w:r>
      <w:r w:rsidR="002D6B2C">
        <w:t>, zkoušky díla</w:t>
      </w:r>
    </w:p>
    <w:p w:rsidR="003D5405" w:rsidRPr="00465A21" w:rsidRDefault="003D5405">
      <w:pPr>
        <w:jc w:val="both"/>
        <w:rPr>
          <w:sz w:val="22"/>
        </w:rPr>
      </w:pPr>
    </w:p>
    <w:p w:rsidR="003D5405" w:rsidRPr="00465A21" w:rsidRDefault="003D5405" w:rsidP="002451FA">
      <w:pPr>
        <w:pStyle w:val="Zkladntextodsazen3"/>
        <w:numPr>
          <w:ilvl w:val="0"/>
          <w:numId w:val="19"/>
        </w:numPr>
      </w:pPr>
      <w:r w:rsidRPr="00465A21">
        <w:t>Zhotovitel se zavazuje, že předané dílo bude prosté jakýchkoli vad a bude mít vlastnosti dle projektové dokumentace, obecně závazných technických norem, pravomocného stavebního povolení na provedení díla a smlouvy, dále bude provedeno v</w:t>
      </w:r>
      <w:r w:rsidR="00296088" w:rsidRPr="00465A21">
        <w:t> </w:t>
      </w:r>
      <w:r w:rsidRPr="00465A21">
        <w:t>norm</w:t>
      </w:r>
      <w:r w:rsidR="00296088" w:rsidRPr="00465A21">
        <w:t>ové ja</w:t>
      </w:r>
      <w:r w:rsidRPr="00465A21">
        <w:t>kosti kvality</w:t>
      </w:r>
      <w:r w:rsidR="00723EDC" w:rsidRPr="00465A21">
        <w:t xml:space="preserve"> </w:t>
      </w:r>
      <w:r w:rsidR="00296088" w:rsidRPr="00465A21">
        <w:t xml:space="preserve">dle platných ČSN </w:t>
      </w:r>
      <w:r w:rsidR="00723EDC" w:rsidRPr="00465A21">
        <w:t xml:space="preserve">s použitím výrobků nejvyšší </w:t>
      </w:r>
      <w:r w:rsidR="00296088" w:rsidRPr="00465A21">
        <w:t xml:space="preserve">kvalitativní </w:t>
      </w:r>
      <w:r w:rsidR="00723EDC" w:rsidRPr="00465A21">
        <w:t>třídy jakosti</w:t>
      </w:r>
      <w:r w:rsidRPr="00465A21">
        <w:t xml:space="preserve"> a bude provedeno v souladu s ověřenou technickou praxí. </w:t>
      </w:r>
    </w:p>
    <w:p w:rsidR="00610B91" w:rsidRPr="004E145B" w:rsidRDefault="00610B91" w:rsidP="004E145B">
      <w:pPr>
        <w:pStyle w:val="Zkladntextodsazen3"/>
        <w:ind w:left="0" w:firstLine="0"/>
        <w:rPr>
          <w:szCs w:val="22"/>
        </w:rPr>
      </w:pPr>
    </w:p>
    <w:p w:rsidR="003D5405" w:rsidRPr="00AC691D" w:rsidRDefault="004E145B" w:rsidP="00AC691D">
      <w:pPr>
        <w:pStyle w:val="Zkladntextodsazen3"/>
        <w:ind w:left="624" w:firstLine="0"/>
        <w:rPr>
          <w:szCs w:val="22"/>
        </w:rPr>
      </w:pPr>
      <w:r w:rsidRPr="004E145B">
        <w:rPr>
          <w:szCs w:val="22"/>
        </w:rPr>
        <w:t>Zhotovitel poskytuje objednateli na jakost díla záruku</w:t>
      </w:r>
      <w:r w:rsidR="00995570">
        <w:rPr>
          <w:szCs w:val="22"/>
        </w:rPr>
        <w:t xml:space="preserve"> ode dne řádného protokolárního převzetí díla objednatelem</w:t>
      </w:r>
      <w:r w:rsidRPr="004E145B">
        <w:rPr>
          <w:szCs w:val="22"/>
        </w:rPr>
        <w:t xml:space="preserve">, a to v délce </w:t>
      </w:r>
      <w:r w:rsidRPr="004E145B">
        <w:rPr>
          <w:b/>
          <w:szCs w:val="22"/>
        </w:rPr>
        <w:t>60</w:t>
      </w:r>
      <w:r w:rsidRPr="004E145B">
        <w:rPr>
          <w:szCs w:val="22"/>
        </w:rPr>
        <w:t xml:space="preserve"> </w:t>
      </w:r>
      <w:r w:rsidRPr="004E145B">
        <w:rPr>
          <w:b/>
          <w:szCs w:val="22"/>
        </w:rPr>
        <w:t>měsíců ode dne řádného protokolárního převzetí díla objednatelem od zhotovitele</w:t>
      </w:r>
      <w:r w:rsidRPr="004E145B">
        <w:rPr>
          <w:szCs w:val="22"/>
        </w:rPr>
        <w:t xml:space="preserve">. </w:t>
      </w:r>
      <w:r w:rsidR="003D5405" w:rsidRPr="00465A21">
        <w:t>Z této záruky jsou vyjmuty dodávky žárovek a zářivek včetně startérů.</w:t>
      </w:r>
    </w:p>
    <w:p w:rsidR="003D5405" w:rsidRPr="00465A21" w:rsidRDefault="003D5405">
      <w:pPr>
        <w:pStyle w:val="Zkladntextodsazen3"/>
      </w:pPr>
    </w:p>
    <w:p w:rsidR="003D5405" w:rsidRPr="00465A21" w:rsidRDefault="003D5405" w:rsidP="002451FA">
      <w:pPr>
        <w:pStyle w:val="Zkladntextodsazen3"/>
        <w:numPr>
          <w:ilvl w:val="0"/>
          <w:numId w:val="19"/>
        </w:numPr>
      </w:pPr>
      <w:r w:rsidRPr="00465A21">
        <w:t>Zhotovitelem bude objednateli pos</w:t>
      </w:r>
      <w:r w:rsidR="00023404">
        <w:t>kytováno</w:t>
      </w:r>
      <w:r w:rsidRPr="00465A21">
        <w:t xml:space="preserve"> odstranění vad na objednatelem reklamované vady díla po celou záruční dobu dle smlouvy. </w:t>
      </w:r>
    </w:p>
    <w:p w:rsidR="00510095" w:rsidRPr="00465A21" w:rsidRDefault="00510095" w:rsidP="00510095">
      <w:pPr>
        <w:pStyle w:val="Zkladntextodsazen3"/>
        <w:ind w:left="0" w:firstLine="0"/>
      </w:pPr>
    </w:p>
    <w:p w:rsidR="003D5405" w:rsidRPr="00465A21" w:rsidRDefault="003D5405" w:rsidP="002451FA">
      <w:pPr>
        <w:pStyle w:val="Zkladntextodsazen3"/>
        <w:numPr>
          <w:ilvl w:val="0"/>
          <w:numId w:val="19"/>
        </w:numPr>
      </w:pPr>
      <w:r w:rsidRPr="00465A21">
        <w:t>Objednatel je oprávněn reklamovat v záruční době dle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rsidR="00510095" w:rsidRPr="00465A21" w:rsidRDefault="00510095" w:rsidP="00510095">
      <w:pPr>
        <w:pStyle w:val="Zkladntextodsazen3"/>
        <w:ind w:left="0" w:firstLine="0"/>
      </w:pPr>
    </w:p>
    <w:p w:rsidR="003D5405" w:rsidRPr="00465A21" w:rsidRDefault="003D5405" w:rsidP="002451FA">
      <w:pPr>
        <w:pStyle w:val="Zkladntextodsazen3"/>
        <w:numPr>
          <w:ilvl w:val="0"/>
          <w:numId w:val="19"/>
        </w:numPr>
      </w:pPr>
      <w:r w:rsidRPr="00465A21">
        <w:t xml:space="preserve">Zhotovitel se zavazuje bez zbytečného odkladu, nejpozději však do 5 pracovních dní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w:t>
      </w:r>
      <w:r w:rsidR="002D6B2C">
        <w:t>Reklamační řízení muší být ukončeno bezodkladně po jeho zahájení, nejpozději však do pěti pracovních dnů</w:t>
      </w:r>
      <w:r w:rsidR="00A3289A">
        <w:t xml:space="preserve"> po jeho zahájení, je-li to v daném případě technicky možné. </w:t>
      </w:r>
      <w:r w:rsidRPr="00465A21">
        <w:t xml:space="preserve">Vady, na které se vztahuje záruka, je zhotovitel povinen odstranit bezplatně. Vady, na které se záruka nevztahuje, je zhotovitel povinen odstranit za cenu stanovenou v souladu </w:t>
      </w:r>
      <w:r w:rsidR="003E7D3D">
        <w:t>s ustanovením čl. VI. odst. 6.</w:t>
      </w:r>
      <w:r w:rsidR="007F7A2C">
        <w:t>7</w:t>
      </w:r>
      <w:r w:rsidRPr="00465A21">
        <w:t xml:space="preserve"> smlouvy. </w:t>
      </w:r>
    </w:p>
    <w:p w:rsidR="00A7714C" w:rsidRDefault="00FA64DB" w:rsidP="002451FA">
      <w:pPr>
        <w:pStyle w:val="Zkladntextodsazen3"/>
        <w:numPr>
          <w:ilvl w:val="0"/>
          <w:numId w:val="19"/>
        </w:numPr>
      </w:pPr>
      <w:r w:rsidRPr="00FA64DB">
        <w:t xml:space="preserve">V případě odstranění vady díla či jeho části opravou díla či jeho části se prodlužuje záruka za jakost díla poskytnutá dle čl. XIII odst. 13.1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rsidR="00FA64DB" w:rsidRPr="00FA64DB" w:rsidRDefault="00FA64DB" w:rsidP="00A7714C">
      <w:pPr>
        <w:pStyle w:val="Zkladntextodsazen3"/>
        <w:ind w:left="624" w:firstLine="0"/>
      </w:pPr>
      <w:r w:rsidRPr="00FA64DB">
        <w:lastRenderedPageBreak/>
        <w:t>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w:t>
      </w:r>
      <w:r w:rsidR="003E7D3D">
        <w:t xml:space="preserve"> jako v článku XIII. odst. 13.1</w:t>
      </w:r>
      <w:r>
        <w:t xml:space="preserve"> </w:t>
      </w:r>
      <w:r w:rsidRPr="00FA64DB">
        <w:t xml:space="preserve">smlouvy. </w:t>
      </w:r>
    </w:p>
    <w:p w:rsidR="00FA64DB" w:rsidRDefault="00FA64DB" w:rsidP="00FA64DB">
      <w:pPr>
        <w:pStyle w:val="Zkladntextodsazen3"/>
        <w:ind w:left="0" w:firstLine="0"/>
      </w:pPr>
    </w:p>
    <w:p w:rsidR="003D5405" w:rsidRPr="00465A21" w:rsidRDefault="00B84B33" w:rsidP="002451FA">
      <w:pPr>
        <w:pStyle w:val="Zkladntextodsazen3"/>
        <w:numPr>
          <w:ilvl w:val="0"/>
          <w:numId w:val="19"/>
        </w:numPr>
      </w:pPr>
      <w:r>
        <w:t xml:space="preserve">V případě, že </w:t>
      </w:r>
      <w:r w:rsidR="003D5405" w:rsidRPr="00465A21">
        <w:t>zhotovitel</w:t>
      </w:r>
      <w:r>
        <w:t xml:space="preserve"> nezahájí</w:t>
      </w:r>
      <w:r w:rsidR="003D5405" w:rsidRPr="00465A21">
        <w:t xml:space="preserve"> odstraňování vad nebo nedodělků díla </w:t>
      </w:r>
      <w:r w:rsidR="00A3289A">
        <w:t xml:space="preserve">nebo je neodstraní </w:t>
      </w:r>
      <w:r w:rsidR="003D5405" w:rsidRPr="00465A21">
        <w:t>v termín</w:t>
      </w:r>
      <w:r>
        <w:t>u</w:t>
      </w:r>
      <w:r w:rsidR="00414498">
        <w:t xml:space="preserve"> dle článku XIII. odst. 13.4 </w:t>
      </w:r>
      <w:r w:rsidR="003D5405" w:rsidRPr="00465A21">
        <w:t>smlouvy nebo oznámí-li zhotovitel objednateli 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w:t>
      </w:r>
      <w:r w:rsidR="003D5405" w:rsidRPr="00B84B33">
        <w:t>a</w:t>
      </w:r>
      <w:r w:rsidR="003D5405" w:rsidRPr="00465A21">
        <w:t xml:space="preserve">ní, má objednatel vedle výše uvedených oprávnění též právo zadat provedení oprav jinému zhotoviteli nebo požadovat slevu z ceny. Objednateli v případě zadání provedení oprav jinému zhotoviteli vzniká nárok, aby mu zhotovitel zaplatil částku připadající na cenu, kterou objednatel třetí osobě v důsledku tohoto postupu zaplatí. Nárok objednatele účtovat zhotoviteli </w:t>
      </w:r>
      <w:r w:rsidR="00A3289A">
        <w:t xml:space="preserve">v důsledku odpovědnosti za vady díla dle zákona č. 89/2012 Sb., občanský zákoník, a nároky objednatele účtovat zhotoviteli </w:t>
      </w:r>
      <w:r w:rsidR="003D5405" w:rsidRPr="00465A21">
        <w:t xml:space="preserve">smluvní pokutu </w:t>
      </w:r>
      <w:r w:rsidR="00A3289A">
        <w:t>zůstávají nedotčeny</w:t>
      </w:r>
      <w:r w:rsidR="003D5405" w:rsidRPr="00465A21">
        <w:t>.</w:t>
      </w:r>
    </w:p>
    <w:p w:rsidR="00510095" w:rsidRPr="00465A21" w:rsidRDefault="00510095" w:rsidP="00510095">
      <w:pPr>
        <w:pStyle w:val="Zkladntextodsazen3"/>
        <w:ind w:left="0" w:firstLine="0"/>
      </w:pPr>
    </w:p>
    <w:p w:rsidR="003D5405" w:rsidRPr="00465A21" w:rsidRDefault="003D5405" w:rsidP="002451FA">
      <w:pPr>
        <w:pStyle w:val="Zkladntextodsazen3"/>
        <w:numPr>
          <w:ilvl w:val="0"/>
          <w:numId w:val="19"/>
        </w:numPr>
      </w:pPr>
      <w:r w:rsidRPr="00465A21">
        <w:t>Práva a povinnosti ze zhotovitelem poskytnuté záruky nezanikají na předané části díla ani odstoupením kterékoli ze smluvních stran od smlouvy.</w:t>
      </w:r>
    </w:p>
    <w:p w:rsidR="00510095" w:rsidRPr="00465A21" w:rsidRDefault="00510095" w:rsidP="00510095">
      <w:pPr>
        <w:pStyle w:val="Zkladntextodsazen3"/>
        <w:ind w:left="0" w:firstLine="0"/>
      </w:pPr>
    </w:p>
    <w:p w:rsidR="003D5405" w:rsidRPr="00465A21" w:rsidRDefault="003D5405" w:rsidP="002451FA">
      <w:pPr>
        <w:pStyle w:val="Zkladntextodsazen3"/>
        <w:numPr>
          <w:ilvl w:val="0"/>
          <w:numId w:val="19"/>
        </w:numPr>
      </w:pPr>
      <w:r w:rsidRPr="00465A21">
        <w:t>V období posledního měsíce kterékoli ze záručních lhůt dle článku XIII. odst. 13.1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rsidR="00510095" w:rsidRPr="00465A21" w:rsidRDefault="00510095" w:rsidP="00510095">
      <w:pPr>
        <w:pStyle w:val="Zkladntextodsazen3"/>
        <w:ind w:left="0" w:firstLine="0"/>
      </w:pPr>
    </w:p>
    <w:p w:rsidR="003D5405" w:rsidRPr="00465A21" w:rsidRDefault="003D5405" w:rsidP="002451FA">
      <w:pPr>
        <w:pStyle w:val="Zkladntextodsazen3"/>
        <w:numPr>
          <w:ilvl w:val="0"/>
          <w:numId w:val="19"/>
        </w:numPr>
      </w:pPr>
      <w:r w:rsidRPr="00465A21">
        <w:t xml:space="preserve">O reklamačním řízení budou objednatelem pořizovány písemné zápisy ve dvojím vyhotovení, z nichž jeden stejnopis obdrží každá ze smluvních stran. </w:t>
      </w:r>
    </w:p>
    <w:p w:rsidR="003D5405" w:rsidRPr="00465A21" w:rsidRDefault="003D5405">
      <w:pPr>
        <w:rPr>
          <w:b/>
          <w:sz w:val="22"/>
        </w:rPr>
      </w:pPr>
    </w:p>
    <w:p w:rsidR="003D5405" w:rsidRPr="00465A21" w:rsidRDefault="003D5405">
      <w:pPr>
        <w:rPr>
          <w:b/>
          <w:sz w:val="22"/>
        </w:rPr>
      </w:pPr>
    </w:p>
    <w:p w:rsidR="003D5405" w:rsidRPr="00465A21" w:rsidRDefault="003D5405">
      <w:pPr>
        <w:pStyle w:val="Nadpis6"/>
      </w:pPr>
      <w:r w:rsidRPr="00465A21">
        <w:t>XIV. Smluvní pokuta a úrok z prodlení</w:t>
      </w:r>
    </w:p>
    <w:p w:rsidR="003D5405" w:rsidRPr="00465A21" w:rsidRDefault="003D5405">
      <w:pPr>
        <w:jc w:val="center"/>
        <w:rPr>
          <w:b/>
          <w:sz w:val="22"/>
        </w:rPr>
      </w:pPr>
    </w:p>
    <w:p w:rsidR="00A146D7" w:rsidRPr="00465A21" w:rsidRDefault="003D5405" w:rsidP="002451FA">
      <w:pPr>
        <w:numPr>
          <w:ilvl w:val="0"/>
          <w:numId w:val="20"/>
        </w:numPr>
        <w:jc w:val="both"/>
        <w:rPr>
          <w:sz w:val="22"/>
        </w:rPr>
      </w:pPr>
      <w:r w:rsidRPr="00465A21">
        <w:rPr>
          <w:sz w:val="22"/>
        </w:rPr>
        <w:t xml:space="preserve">Smluvní strany se dohodly, že v případě porušení </w:t>
      </w:r>
      <w:r w:rsidR="003E7D3D">
        <w:rPr>
          <w:sz w:val="22"/>
        </w:rPr>
        <w:t>ustanovení článku IV. odst. 4.1</w:t>
      </w:r>
      <w:r w:rsidRPr="00465A21">
        <w:rPr>
          <w:sz w:val="22"/>
        </w:rPr>
        <w:t xml:space="preserve"> </w:t>
      </w:r>
      <w:r w:rsidR="00A3289A">
        <w:rPr>
          <w:sz w:val="22"/>
        </w:rPr>
        <w:t>(včetně vztahu k článku XII. odst. 12.1)</w:t>
      </w:r>
      <w:r w:rsidR="00BD6B41">
        <w:rPr>
          <w:sz w:val="22"/>
        </w:rPr>
        <w:t xml:space="preserve"> nebo odst. 4.2 nebo</w:t>
      </w:r>
      <w:r w:rsidRPr="00465A21">
        <w:rPr>
          <w:sz w:val="22"/>
        </w:rPr>
        <w:t xml:space="preserve"> </w:t>
      </w:r>
      <w:r w:rsidR="009F21DA">
        <w:rPr>
          <w:sz w:val="22"/>
        </w:rPr>
        <w:t xml:space="preserve">článku </w:t>
      </w:r>
      <w:r w:rsidR="003202D4" w:rsidRPr="00465A21">
        <w:rPr>
          <w:sz w:val="22"/>
        </w:rPr>
        <w:t>VI</w:t>
      </w:r>
      <w:r w:rsidR="00A3289A">
        <w:rPr>
          <w:sz w:val="22"/>
        </w:rPr>
        <w:t>I</w:t>
      </w:r>
      <w:r w:rsidR="003202D4" w:rsidRPr="00465A21">
        <w:rPr>
          <w:sz w:val="22"/>
        </w:rPr>
        <w:t>I</w:t>
      </w:r>
      <w:r w:rsidR="009F21DA">
        <w:rPr>
          <w:sz w:val="22"/>
        </w:rPr>
        <w:t>.</w:t>
      </w:r>
      <w:r w:rsidR="00BD6B41">
        <w:rPr>
          <w:sz w:val="22"/>
        </w:rPr>
        <w:t>,</w:t>
      </w:r>
      <w:r w:rsidR="003202D4" w:rsidRPr="00465A21">
        <w:rPr>
          <w:sz w:val="22"/>
        </w:rPr>
        <w:t xml:space="preserve"> </w:t>
      </w:r>
      <w:r w:rsidR="00185BA9">
        <w:rPr>
          <w:sz w:val="22"/>
        </w:rPr>
        <w:t xml:space="preserve">článku </w:t>
      </w:r>
      <w:r w:rsidR="003E7D3D">
        <w:rPr>
          <w:sz w:val="22"/>
        </w:rPr>
        <w:t>XIII. odst. 13.4</w:t>
      </w:r>
      <w:r w:rsidRPr="00465A21">
        <w:rPr>
          <w:sz w:val="22"/>
        </w:rPr>
        <w:t xml:space="preserve"> smlouvy zhotovitelem </w:t>
      </w:r>
      <w:r w:rsidR="00BD6B41">
        <w:rPr>
          <w:sz w:val="22"/>
        </w:rPr>
        <w:t xml:space="preserve">nebo v případě, že zhotovitel bude v prodlení s poskytnutím součinnosti, k níž je povinen podle smlouvy, </w:t>
      </w:r>
      <w:r w:rsidRPr="00465A21">
        <w:rPr>
          <w:sz w:val="22"/>
        </w:rPr>
        <w:t>je objednatel oprá</w:t>
      </w:r>
      <w:r w:rsidR="003E7D3D">
        <w:rPr>
          <w:sz w:val="22"/>
        </w:rPr>
        <w:t xml:space="preserve">vněn uplatnit vůči zhotoviteli </w:t>
      </w:r>
      <w:r w:rsidRPr="00465A21">
        <w:rPr>
          <w:sz w:val="22"/>
        </w:rPr>
        <w:t>ve smyslu ustanovení §</w:t>
      </w:r>
      <w:r w:rsidR="00F320D1">
        <w:rPr>
          <w:sz w:val="22"/>
        </w:rPr>
        <w:t> </w:t>
      </w:r>
      <w:r w:rsidR="00BD6B41">
        <w:rPr>
          <w:sz w:val="22"/>
        </w:rPr>
        <w:t>2048</w:t>
      </w:r>
      <w:r w:rsidRPr="00465A21">
        <w:rPr>
          <w:sz w:val="22"/>
        </w:rPr>
        <w:t xml:space="preserve"> a násl. </w:t>
      </w:r>
      <w:r w:rsidR="00BD6B41">
        <w:rPr>
          <w:sz w:val="22"/>
        </w:rPr>
        <w:t>zákona č. 89/2012 Sb., občan</w:t>
      </w:r>
      <w:r w:rsidR="00995CD8">
        <w:rPr>
          <w:sz w:val="22"/>
        </w:rPr>
        <w:t>s</w:t>
      </w:r>
      <w:r w:rsidR="00BD6B41">
        <w:rPr>
          <w:sz w:val="22"/>
        </w:rPr>
        <w:t xml:space="preserve">ký zákoník, </w:t>
      </w:r>
      <w:r w:rsidRPr="00465A21">
        <w:rPr>
          <w:sz w:val="22"/>
        </w:rPr>
        <w:t>smluvní pokutu ve výši 0,</w:t>
      </w:r>
      <w:r w:rsidR="003E7D3D">
        <w:rPr>
          <w:sz w:val="22"/>
        </w:rPr>
        <w:t>2</w:t>
      </w:r>
      <w:r w:rsidRPr="00465A21">
        <w:rPr>
          <w:sz w:val="22"/>
        </w:rPr>
        <w:t xml:space="preserve"> % (slovy: </w:t>
      </w:r>
      <w:r w:rsidR="00185BA9">
        <w:rPr>
          <w:sz w:val="22"/>
        </w:rPr>
        <w:t>d</w:t>
      </w:r>
      <w:r w:rsidR="003E7D3D">
        <w:rPr>
          <w:sz w:val="22"/>
        </w:rPr>
        <w:t>vě</w:t>
      </w:r>
      <w:r w:rsidR="00766FBF" w:rsidRPr="00465A21">
        <w:rPr>
          <w:sz w:val="22"/>
        </w:rPr>
        <w:t xml:space="preserve"> </w:t>
      </w:r>
      <w:r w:rsidR="003836D0" w:rsidRPr="00465A21">
        <w:rPr>
          <w:sz w:val="22"/>
        </w:rPr>
        <w:t>de</w:t>
      </w:r>
      <w:r w:rsidR="00766FBF" w:rsidRPr="00465A21">
        <w:rPr>
          <w:sz w:val="22"/>
        </w:rPr>
        <w:t>setin</w:t>
      </w:r>
      <w:r w:rsidR="003E7D3D">
        <w:rPr>
          <w:sz w:val="22"/>
        </w:rPr>
        <w:t>y</w:t>
      </w:r>
      <w:r w:rsidRPr="00465A21">
        <w:rPr>
          <w:sz w:val="22"/>
        </w:rPr>
        <w:t xml:space="preserve"> procenta) z </w:t>
      </w:r>
      <w:r w:rsidR="00185BA9">
        <w:rPr>
          <w:sz w:val="22"/>
        </w:rPr>
        <w:t>c</w:t>
      </w:r>
      <w:r w:rsidRPr="00465A21">
        <w:rPr>
          <w:sz w:val="22"/>
        </w:rPr>
        <w:t xml:space="preserve">eny včetně DPH, a to za každý </w:t>
      </w:r>
      <w:r w:rsidR="001F576B">
        <w:rPr>
          <w:sz w:val="22"/>
        </w:rPr>
        <w:t xml:space="preserve">i </w:t>
      </w:r>
      <w:r w:rsidR="001F576B" w:rsidRPr="00561A01">
        <w:rPr>
          <w:sz w:val="22"/>
        </w:rPr>
        <w:t>započatý</w:t>
      </w:r>
      <w:r w:rsidR="001F576B">
        <w:rPr>
          <w:sz w:val="22"/>
        </w:rPr>
        <w:t xml:space="preserve"> den </w:t>
      </w:r>
      <w:r w:rsidRPr="00465A21">
        <w:rPr>
          <w:sz w:val="22"/>
        </w:rPr>
        <w:t xml:space="preserve">prodlení. </w:t>
      </w:r>
    </w:p>
    <w:p w:rsidR="00A146D7" w:rsidRPr="00465A21" w:rsidRDefault="00A146D7" w:rsidP="00A146D7">
      <w:pPr>
        <w:ind w:left="680"/>
        <w:jc w:val="both"/>
        <w:rPr>
          <w:sz w:val="22"/>
        </w:rPr>
      </w:pPr>
    </w:p>
    <w:p w:rsidR="003D5405" w:rsidRPr="00465A21" w:rsidRDefault="003D5405" w:rsidP="006338B5">
      <w:pPr>
        <w:ind w:left="624"/>
        <w:jc w:val="both"/>
        <w:rPr>
          <w:sz w:val="22"/>
        </w:rPr>
      </w:pPr>
      <w:r w:rsidRPr="00465A21">
        <w:rPr>
          <w:sz w:val="22"/>
        </w:rPr>
        <w:t>V případě nedodržení termínu dokončení d</w:t>
      </w:r>
      <w:r w:rsidR="003E7D3D">
        <w:rPr>
          <w:sz w:val="22"/>
        </w:rPr>
        <w:t>íla dle článku IV. odstavec 4.1</w:t>
      </w:r>
      <w:r w:rsidRPr="00465A21">
        <w:rPr>
          <w:sz w:val="22"/>
        </w:rPr>
        <w:t xml:space="preserve"> zhotovitelem je objednatel oprávněn vedle smluvní pokuty 0,</w:t>
      </w:r>
      <w:r w:rsidR="003E7D3D">
        <w:rPr>
          <w:sz w:val="22"/>
        </w:rPr>
        <w:t>2</w:t>
      </w:r>
      <w:r w:rsidRPr="00465A21">
        <w:rPr>
          <w:sz w:val="22"/>
        </w:rPr>
        <w:t xml:space="preserve"> % (slovy: </w:t>
      </w:r>
      <w:r w:rsidR="00185BA9">
        <w:rPr>
          <w:sz w:val="22"/>
        </w:rPr>
        <w:t>d</w:t>
      </w:r>
      <w:r w:rsidR="003E7D3D">
        <w:rPr>
          <w:sz w:val="22"/>
        </w:rPr>
        <w:t>vě</w:t>
      </w:r>
      <w:r w:rsidR="00766FBF" w:rsidRPr="00465A21">
        <w:rPr>
          <w:sz w:val="22"/>
        </w:rPr>
        <w:t xml:space="preserve"> </w:t>
      </w:r>
      <w:r w:rsidR="003836D0" w:rsidRPr="00465A21">
        <w:rPr>
          <w:sz w:val="22"/>
        </w:rPr>
        <w:t>de</w:t>
      </w:r>
      <w:r w:rsidR="00766FBF" w:rsidRPr="00465A21">
        <w:rPr>
          <w:sz w:val="22"/>
        </w:rPr>
        <w:t>setin</w:t>
      </w:r>
      <w:r w:rsidR="003E7D3D">
        <w:rPr>
          <w:sz w:val="22"/>
        </w:rPr>
        <w:t>y</w:t>
      </w:r>
      <w:r w:rsidRPr="00465A21">
        <w:rPr>
          <w:sz w:val="22"/>
        </w:rPr>
        <w:t xml:space="preserve"> procenta) z </w:t>
      </w:r>
      <w:r w:rsidR="00185BA9">
        <w:rPr>
          <w:sz w:val="22"/>
        </w:rPr>
        <w:t>c</w:t>
      </w:r>
      <w:r w:rsidRPr="00465A21">
        <w:rPr>
          <w:sz w:val="22"/>
        </w:rPr>
        <w:t>eny včetně DPH za každý</w:t>
      </w:r>
      <w:r w:rsidR="001F576B">
        <w:rPr>
          <w:sz w:val="22"/>
        </w:rPr>
        <w:t xml:space="preserve"> i započatý</w:t>
      </w:r>
      <w:r w:rsidRPr="00465A21">
        <w:rPr>
          <w:sz w:val="22"/>
        </w:rPr>
        <w:t xml:space="preserve"> den prodlení</w:t>
      </w:r>
      <w:r w:rsidR="00823829" w:rsidRPr="00465A21">
        <w:rPr>
          <w:sz w:val="22"/>
        </w:rPr>
        <w:t>,</w:t>
      </w:r>
      <w:r w:rsidRPr="00465A21">
        <w:rPr>
          <w:sz w:val="22"/>
        </w:rPr>
        <w:t xml:space="preserve"> uplatnit vůči zhotoviteli jednorázovou smluvní pokutu </w:t>
      </w:r>
      <w:r w:rsidR="00823829" w:rsidRPr="00465A21">
        <w:rPr>
          <w:sz w:val="22"/>
        </w:rPr>
        <w:t xml:space="preserve">za první den prodlení </w:t>
      </w:r>
      <w:r w:rsidRPr="00465A21">
        <w:rPr>
          <w:sz w:val="22"/>
        </w:rPr>
        <w:t xml:space="preserve">ve výši 1 % (slovy: </w:t>
      </w:r>
      <w:r w:rsidR="00185BA9">
        <w:rPr>
          <w:sz w:val="22"/>
        </w:rPr>
        <w:t>j</w:t>
      </w:r>
      <w:r w:rsidRPr="00465A21">
        <w:rPr>
          <w:sz w:val="22"/>
        </w:rPr>
        <w:t>edno procento) z </w:t>
      </w:r>
      <w:r w:rsidR="00185BA9">
        <w:rPr>
          <w:sz w:val="22"/>
        </w:rPr>
        <w:t>c</w:t>
      </w:r>
      <w:r w:rsidRPr="00465A21">
        <w:rPr>
          <w:sz w:val="22"/>
        </w:rPr>
        <w:t>eny včetně DPH.</w:t>
      </w:r>
    </w:p>
    <w:p w:rsidR="00FB328B" w:rsidRPr="00465A21" w:rsidRDefault="00FB328B" w:rsidP="00A146D7">
      <w:pPr>
        <w:ind w:left="680"/>
        <w:jc w:val="both"/>
        <w:rPr>
          <w:sz w:val="22"/>
        </w:rPr>
      </w:pPr>
    </w:p>
    <w:p w:rsidR="003D5405" w:rsidRPr="00465A21" w:rsidRDefault="00BD6B41" w:rsidP="002451FA">
      <w:pPr>
        <w:numPr>
          <w:ilvl w:val="0"/>
          <w:numId w:val="20"/>
        </w:numPr>
        <w:jc w:val="both"/>
        <w:rPr>
          <w:sz w:val="22"/>
        </w:rPr>
      </w:pPr>
      <w:r>
        <w:rPr>
          <w:sz w:val="22"/>
        </w:rPr>
        <w:t>Smluvní strany se dohodly, že v případě porušení ustanovení čl. VII. odst. 7.2 nebo čl. VIII. odst. 8.2, 8</w:t>
      </w:r>
      <w:r w:rsidR="00C26E03">
        <w:rPr>
          <w:sz w:val="22"/>
        </w:rPr>
        <w:t>.</w:t>
      </w:r>
      <w:r>
        <w:rPr>
          <w:sz w:val="22"/>
        </w:rPr>
        <w:t xml:space="preserve">3, 8.4, </w:t>
      </w:r>
      <w:r w:rsidR="00C26E03">
        <w:rPr>
          <w:sz w:val="22"/>
        </w:rPr>
        <w:t xml:space="preserve">8.5, 8.7, </w:t>
      </w:r>
      <w:r>
        <w:rPr>
          <w:sz w:val="22"/>
        </w:rPr>
        <w:t>8.8</w:t>
      </w:r>
      <w:r w:rsidR="00C26E03">
        <w:rPr>
          <w:sz w:val="22"/>
        </w:rPr>
        <w:t xml:space="preserve">, 8.9, </w:t>
      </w:r>
      <w:r w:rsidR="004F5FCA">
        <w:rPr>
          <w:sz w:val="22"/>
        </w:rPr>
        <w:t xml:space="preserve">8.10, </w:t>
      </w:r>
      <w:r w:rsidR="006A5ABF">
        <w:rPr>
          <w:sz w:val="22"/>
        </w:rPr>
        <w:t>8.11,</w:t>
      </w:r>
      <w:r w:rsidR="00C26E03">
        <w:rPr>
          <w:sz w:val="22"/>
        </w:rPr>
        <w:t>8.12,</w:t>
      </w:r>
      <w:r w:rsidR="00B96DE9">
        <w:rPr>
          <w:sz w:val="22"/>
        </w:rPr>
        <w:t xml:space="preserve"> </w:t>
      </w:r>
      <w:r w:rsidR="004F5FCA">
        <w:rPr>
          <w:sz w:val="22"/>
        </w:rPr>
        <w:t xml:space="preserve">8.13, </w:t>
      </w:r>
      <w:r w:rsidR="00944C27">
        <w:rPr>
          <w:sz w:val="22"/>
        </w:rPr>
        <w:t>čl. XI. odst. 11.3 smlouvy</w:t>
      </w:r>
      <w:r w:rsidR="003D4205">
        <w:rPr>
          <w:sz w:val="22"/>
        </w:rPr>
        <w:t xml:space="preserve"> zhotovitelem je objednatel oprávněn uplatnit ve smyslu ustanovení § 2048 a násl. </w:t>
      </w:r>
      <w:r w:rsidR="00995CD8">
        <w:rPr>
          <w:sz w:val="22"/>
        </w:rPr>
        <w:t>z</w:t>
      </w:r>
      <w:r w:rsidR="003D4205">
        <w:rPr>
          <w:sz w:val="22"/>
        </w:rPr>
        <w:t xml:space="preserve">ákona č. 89/2012 Sb., občanský zákoník, smluvní pokutu ve výši </w:t>
      </w:r>
      <w:r w:rsidR="006A5ABF">
        <w:rPr>
          <w:sz w:val="22"/>
        </w:rPr>
        <w:t xml:space="preserve"> </w:t>
      </w:r>
      <w:r w:rsidR="00B863E2" w:rsidRPr="00AC691D">
        <w:rPr>
          <w:sz w:val="22"/>
        </w:rPr>
        <w:t>10.000,</w:t>
      </w:r>
      <w:r w:rsidR="003D4205" w:rsidRPr="00AC691D">
        <w:rPr>
          <w:sz w:val="22"/>
        </w:rPr>
        <w:t xml:space="preserve">-- Kč (slovy: </w:t>
      </w:r>
      <w:r w:rsidR="00B863E2">
        <w:rPr>
          <w:sz w:val="22"/>
        </w:rPr>
        <w:t xml:space="preserve">deset tisíc </w:t>
      </w:r>
      <w:r w:rsidR="003D4205">
        <w:rPr>
          <w:sz w:val="22"/>
        </w:rPr>
        <w:t>korun českých), a to za každé porušení smlouvy zvlášť.</w:t>
      </w:r>
      <w:r w:rsidR="00944C27">
        <w:rPr>
          <w:sz w:val="22"/>
        </w:rPr>
        <w:t xml:space="preserve"> </w:t>
      </w:r>
      <w:r w:rsidR="001E1E30" w:rsidRPr="00B863E2">
        <w:rPr>
          <w:sz w:val="22"/>
        </w:rPr>
        <w:t>Smluvní pokutu lze uložit opakovaně.</w:t>
      </w:r>
    </w:p>
    <w:p w:rsidR="00510095" w:rsidRPr="00465A21" w:rsidRDefault="00510095" w:rsidP="00510095">
      <w:pPr>
        <w:jc w:val="both"/>
        <w:rPr>
          <w:sz w:val="22"/>
        </w:rPr>
      </w:pPr>
    </w:p>
    <w:p w:rsidR="003D4205" w:rsidRPr="00B863E2" w:rsidRDefault="003D4205" w:rsidP="002451FA">
      <w:pPr>
        <w:numPr>
          <w:ilvl w:val="0"/>
          <w:numId w:val="20"/>
        </w:numPr>
        <w:jc w:val="both"/>
        <w:rPr>
          <w:sz w:val="22"/>
        </w:rPr>
      </w:pPr>
      <w:r>
        <w:rPr>
          <w:sz w:val="22"/>
        </w:rPr>
        <w:t xml:space="preserve">Smluvní strany se dohodly, že </w:t>
      </w:r>
      <w:r w:rsidR="00995CD8">
        <w:rPr>
          <w:sz w:val="22"/>
        </w:rPr>
        <w:t>v případě porušení ustanovení čl. IX. odst. 9.2 nebo čl. XXI. odst. 21.1 nebo čl. XX. smlouvy zhotovitelem je objednatel oprávněn uplatnit ve smyslu ustanovení §</w:t>
      </w:r>
      <w:r w:rsidR="00F320D1">
        <w:rPr>
          <w:sz w:val="22"/>
        </w:rPr>
        <w:t> </w:t>
      </w:r>
      <w:r w:rsidR="00995CD8">
        <w:rPr>
          <w:sz w:val="22"/>
        </w:rPr>
        <w:t xml:space="preserve">2048 a násl. zákona č. 89/2012 Sb., občanský zákoník, smluvní pokutu ve </w:t>
      </w:r>
      <w:r w:rsidR="00995CD8" w:rsidRPr="00B863E2">
        <w:rPr>
          <w:sz w:val="22"/>
        </w:rPr>
        <w:t xml:space="preserve">výši </w:t>
      </w:r>
      <w:r w:rsidR="00B863E2" w:rsidRPr="00AC691D">
        <w:rPr>
          <w:sz w:val="22"/>
        </w:rPr>
        <w:t>10.000,-</w:t>
      </w:r>
      <w:r w:rsidR="00995CD8" w:rsidRPr="00AC691D">
        <w:rPr>
          <w:sz w:val="22"/>
        </w:rPr>
        <w:t xml:space="preserve"> Kč</w:t>
      </w:r>
      <w:r w:rsidR="00995CD8" w:rsidRPr="00B863E2">
        <w:rPr>
          <w:sz w:val="22"/>
        </w:rPr>
        <w:t xml:space="preserve"> (slovy: </w:t>
      </w:r>
      <w:r w:rsidR="00B863E2" w:rsidRPr="00B863E2">
        <w:rPr>
          <w:sz w:val="22"/>
        </w:rPr>
        <w:t>deset</w:t>
      </w:r>
      <w:r w:rsidR="00727BF3" w:rsidRPr="00B863E2">
        <w:rPr>
          <w:sz w:val="22"/>
        </w:rPr>
        <w:t xml:space="preserve"> </w:t>
      </w:r>
      <w:r w:rsidR="006A5ABF" w:rsidRPr="00B863E2">
        <w:rPr>
          <w:sz w:val="22"/>
        </w:rPr>
        <w:t xml:space="preserve">tisíc </w:t>
      </w:r>
      <w:r w:rsidR="00995CD8" w:rsidRPr="00B863E2">
        <w:rPr>
          <w:sz w:val="22"/>
        </w:rPr>
        <w:t>korun českých), a to za každé porušení smlouvy zvlášť.</w:t>
      </w:r>
      <w:r w:rsidR="00BA58BF" w:rsidRPr="00B863E2">
        <w:rPr>
          <w:sz w:val="22"/>
        </w:rPr>
        <w:t xml:space="preserve"> Smluvní pokutu lze uložit opakovaně.</w:t>
      </w:r>
    </w:p>
    <w:p w:rsidR="00995CD8" w:rsidRDefault="00995CD8" w:rsidP="00A92385">
      <w:pPr>
        <w:pStyle w:val="Odstavecseseznamem"/>
        <w:rPr>
          <w:sz w:val="22"/>
        </w:rPr>
      </w:pPr>
    </w:p>
    <w:p w:rsidR="00995CD8" w:rsidRDefault="00995CD8" w:rsidP="002451FA">
      <w:pPr>
        <w:numPr>
          <w:ilvl w:val="0"/>
          <w:numId w:val="20"/>
        </w:numPr>
        <w:jc w:val="both"/>
        <w:rPr>
          <w:sz w:val="22"/>
        </w:rPr>
      </w:pPr>
      <w:r w:rsidRPr="00B863E2">
        <w:rPr>
          <w:sz w:val="22"/>
        </w:rPr>
        <w:lastRenderedPageBreak/>
        <w:t>Smluvní strany se dále dohodly, že v případě, že zhotovitel nebude provádět dílo dle harmonogramu plnění prací dle této smlouvy, je objednatel oprávněn uplatnit vůči zhotoviteli v případě, že zpoždění realizace díla dosáhne v součtu více než</w:t>
      </w:r>
      <w:r w:rsidRPr="00995570">
        <w:rPr>
          <w:b/>
          <w:sz w:val="22"/>
        </w:rPr>
        <w:t xml:space="preserve"> </w:t>
      </w:r>
      <w:r w:rsidR="00995570" w:rsidRPr="00995570">
        <w:rPr>
          <w:b/>
          <w:sz w:val="22"/>
        </w:rPr>
        <w:t>60</w:t>
      </w:r>
      <w:r w:rsidRPr="00B863E2">
        <w:rPr>
          <w:sz w:val="22"/>
        </w:rPr>
        <w:t xml:space="preserve"> kalendářních dní oproti termínům obsaženým v harmonogramu plnění prací, který je </w:t>
      </w:r>
      <w:r w:rsidR="00A45E4F" w:rsidRPr="00B863E2">
        <w:rPr>
          <w:sz w:val="22"/>
        </w:rPr>
        <w:t xml:space="preserve">předložen dle </w:t>
      </w:r>
      <w:r w:rsidR="007C0FC6" w:rsidRPr="00B863E2">
        <w:rPr>
          <w:sz w:val="22"/>
        </w:rPr>
        <w:t xml:space="preserve">čl. IV. </w:t>
      </w:r>
      <w:r w:rsidR="00A45E4F" w:rsidRPr="00B863E2">
        <w:rPr>
          <w:sz w:val="22"/>
        </w:rPr>
        <w:t>odst. 4.3</w:t>
      </w:r>
      <w:r w:rsidRPr="00B863E2">
        <w:rPr>
          <w:sz w:val="22"/>
        </w:rPr>
        <w:t xml:space="preserve">, </w:t>
      </w:r>
      <w:r w:rsidR="00D7095D" w:rsidRPr="00B863E2">
        <w:rPr>
          <w:sz w:val="22"/>
        </w:rPr>
        <w:t>ve smyslu ustanovení § 2048 a násl.</w:t>
      </w:r>
      <w:r w:rsidR="00414498" w:rsidRPr="00B863E2">
        <w:rPr>
          <w:sz w:val="22"/>
        </w:rPr>
        <w:t xml:space="preserve"> </w:t>
      </w:r>
      <w:r w:rsidR="00D7095D" w:rsidRPr="00B863E2">
        <w:rPr>
          <w:sz w:val="22"/>
        </w:rPr>
        <w:t xml:space="preserve">zákona č. 89/2012 Sb., občanský zákoník, </w:t>
      </w:r>
      <w:r w:rsidRPr="00B863E2">
        <w:rPr>
          <w:sz w:val="22"/>
        </w:rPr>
        <w:t xml:space="preserve">smluvní pokutu </w:t>
      </w:r>
      <w:r w:rsidR="00D7095D" w:rsidRPr="00B863E2">
        <w:rPr>
          <w:sz w:val="22"/>
        </w:rPr>
        <w:t xml:space="preserve">ve </w:t>
      </w:r>
      <w:r w:rsidR="00D7095D" w:rsidRPr="00D6165A">
        <w:rPr>
          <w:sz w:val="22"/>
        </w:rPr>
        <w:t xml:space="preserve">výši </w:t>
      </w:r>
      <w:r w:rsidR="00B863E2" w:rsidRPr="00D6165A">
        <w:rPr>
          <w:sz w:val="22"/>
        </w:rPr>
        <w:t>100.000</w:t>
      </w:r>
      <w:r w:rsidR="00727BF3" w:rsidRPr="00D6165A">
        <w:rPr>
          <w:sz w:val="22"/>
        </w:rPr>
        <w:t>,-</w:t>
      </w:r>
      <w:r w:rsidR="00D7095D" w:rsidRPr="00D6165A">
        <w:rPr>
          <w:sz w:val="22"/>
        </w:rPr>
        <w:t xml:space="preserve"> Kč</w:t>
      </w:r>
      <w:r w:rsidR="00D7095D" w:rsidRPr="00B863E2">
        <w:rPr>
          <w:sz w:val="22"/>
        </w:rPr>
        <w:t xml:space="preserve"> (slovy:</w:t>
      </w:r>
      <w:r w:rsidR="0030491E" w:rsidRPr="00B863E2">
        <w:rPr>
          <w:sz w:val="22"/>
        </w:rPr>
        <w:t xml:space="preserve"> </w:t>
      </w:r>
      <w:r w:rsidR="00B863E2" w:rsidRPr="00B863E2">
        <w:rPr>
          <w:sz w:val="22"/>
        </w:rPr>
        <w:t xml:space="preserve">sto tisíc </w:t>
      </w:r>
      <w:r w:rsidR="0030491E" w:rsidRPr="00B863E2">
        <w:rPr>
          <w:sz w:val="22"/>
        </w:rPr>
        <w:t>korun českých).</w:t>
      </w:r>
      <w:r w:rsidR="001E1E30" w:rsidRPr="00B863E2">
        <w:rPr>
          <w:sz w:val="22"/>
        </w:rPr>
        <w:t xml:space="preserve"> Smluvní pokutu lze uložit opakovaně.</w:t>
      </w:r>
      <w:r w:rsidR="001E1E30" w:rsidRPr="004E63E7">
        <w:rPr>
          <w:sz w:val="22"/>
        </w:rPr>
        <w:t xml:space="preserve"> </w:t>
      </w:r>
    </w:p>
    <w:p w:rsidR="003D4205" w:rsidRDefault="003D4205" w:rsidP="00995CD8">
      <w:pPr>
        <w:pStyle w:val="Odstavecseseznamem"/>
        <w:rPr>
          <w:sz w:val="22"/>
        </w:rPr>
      </w:pPr>
    </w:p>
    <w:p w:rsidR="003D5405" w:rsidRPr="00465A21" w:rsidRDefault="003D5405" w:rsidP="002451FA">
      <w:pPr>
        <w:numPr>
          <w:ilvl w:val="0"/>
          <w:numId w:val="20"/>
        </w:numPr>
        <w:jc w:val="both"/>
        <w:rPr>
          <w:sz w:val="22"/>
        </w:rPr>
      </w:pPr>
      <w:r w:rsidRPr="00465A21">
        <w:rPr>
          <w:sz w:val="22"/>
        </w:rPr>
        <w:t xml:space="preserve">Smluvní pokuta je splatná do </w:t>
      </w:r>
      <w:r w:rsidR="00766FBF" w:rsidRPr="00465A21">
        <w:rPr>
          <w:sz w:val="22"/>
        </w:rPr>
        <w:t>třiceti</w:t>
      </w:r>
      <w:r w:rsidRPr="00465A21">
        <w:rPr>
          <w:sz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w:t>
      </w:r>
      <w:r w:rsidR="00F320D1">
        <w:rPr>
          <w:sz w:val="22"/>
        </w:rPr>
        <w:t> </w:t>
      </w:r>
      <w:r w:rsidRPr="00465A21">
        <w:rPr>
          <w:sz w:val="22"/>
        </w:rPr>
        <w:t>plné výši.</w:t>
      </w:r>
    </w:p>
    <w:p w:rsidR="00510095" w:rsidRPr="00465A21" w:rsidRDefault="00510095" w:rsidP="00510095">
      <w:pPr>
        <w:jc w:val="both"/>
        <w:rPr>
          <w:sz w:val="22"/>
        </w:rPr>
      </w:pPr>
    </w:p>
    <w:p w:rsidR="003D5405" w:rsidRDefault="003D5405" w:rsidP="002451FA">
      <w:pPr>
        <w:numPr>
          <w:ilvl w:val="0"/>
          <w:numId w:val="20"/>
        </w:numPr>
        <w:jc w:val="both"/>
        <w:rPr>
          <w:sz w:val="22"/>
        </w:rPr>
      </w:pPr>
      <w:r w:rsidRPr="00465A21">
        <w:rPr>
          <w:sz w:val="22"/>
        </w:rPr>
        <w:t xml:space="preserve">Smluvní strany si sjednávání pro případ </w:t>
      </w:r>
      <w:r w:rsidRPr="00AC691D">
        <w:rPr>
          <w:sz w:val="22"/>
        </w:rPr>
        <w:t>prodlení kterékoliv smluvní strany s plněním peněžitého závazku dle smlouvy úrok z prodlení ve výši 0,</w:t>
      </w:r>
      <w:r w:rsidR="00FE7411" w:rsidRPr="00AC691D">
        <w:rPr>
          <w:sz w:val="22"/>
        </w:rPr>
        <w:t>2</w:t>
      </w:r>
      <w:r w:rsidRPr="00AC691D">
        <w:rPr>
          <w:sz w:val="22"/>
        </w:rPr>
        <w:t xml:space="preserve"> %</w:t>
      </w:r>
      <w:r w:rsidRPr="00465A21">
        <w:rPr>
          <w:sz w:val="22"/>
        </w:rPr>
        <w:t xml:space="preserve"> (slovy: </w:t>
      </w:r>
      <w:r w:rsidR="00185BA9">
        <w:rPr>
          <w:sz w:val="22"/>
        </w:rPr>
        <w:t>d</w:t>
      </w:r>
      <w:r w:rsidR="00FE7411">
        <w:rPr>
          <w:sz w:val="22"/>
        </w:rPr>
        <w:t>vě</w:t>
      </w:r>
      <w:r w:rsidRPr="00465A21">
        <w:rPr>
          <w:sz w:val="22"/>
        </w:rPr>
        <w:t xml:space="preserve"> </w:t>
      </w:r>
      <w:r w:rsidR="003836D0" w:rsidRPr="00465A21">
        <w:rPr>
          <w:sz w:val="22"/>
        </w:rPr>
        <w:t>de</w:t>
      </w:r>
      <w:r w:rsidRPr="00465A21">
        <w:rPr>
          <w:sz w:val="22"/>
        </w:rPr>
        <w:t>setin</w:t>
      </w:r>
      <w:r w:rsidR="00FE7411">
        <w:rPr>
          <w:sz w:val="22"/>
        </w:rPr>
        <w:t>y</w:t>
      </w:r>
      <w:r w:rsidRPr="00465A21">
        <w:rPr>
          <w:sz w:val="22"/>
        </w:rPr>
        <w:t xml:space="preserve"> procenta) z neuhrazené</w:t>
      </w:r>
      <w:r w:rsidR="002C4CD6" w:rsidRPr="00465A21">
        <w:rPr>
          <w:sz w:val="22"/>
        </w:rPr>
        <w:t xml:space="preserve"> části peněžitého závazku, a to za každý den prodlení.</w:t>
      </w:r>
    </w:p>
    <w:p w:rsidR="00995570" w:rsidRDefault="00995570" w:rsidP="00995570">
      <w:pPr>
        <w:pStyle w:val="Odstavecseseznamem"/>
        <w:rPr>
          <w:sz w:val="22"/>
        </w:rPr>
      </w:pPr>
    </w:p>
    <w:p w:rsidR="00995570" w:rsidRPr="00465A21" w:rsidRDefault="00995570" w:rsidP="002451FA">
      <w:pPr>
        <w:numPr>
          <w:ilvl w:val="0"/>
          <w:numId w:val="20"/>
        </w:numPr>
        <w:jc w:val="both"/>
        <w:rPr>
          <w:sz w:val="22"/>
        </w:rPr>
      </w:pPr>
      <w:r>
        <w:rPr>
          <w:sz w:val="22"/>
        </w:rPr>
        <w:t>Ustanovením o smluvní pokutě není dotčeno právo oprávněné strany na náhradu škody v plné výši.</w:t>
      </w:r>
    </w:p>
    <w:p w:rsidR="00B863E2" w:rsidRDefault="00B863E2" w:rsidP="008D576E">
      <w:pPr>
        <w:rPr>
          <w:sz w:val="22"/>
        </w:rPr>
      </w:pPr>
    </w:p>
    <w:p w:rsidR="00727BF3" w:rsidRDefault="00727BF3" w:rsidP="008D576E">
      <w:pPr>
        <w:rPr>
          <w:b/>
          <w:sz w:val="22"/>
        </w:rPr>
      </w:pPr>
    </w:p>
    <w:p w:rsidR="003D5405" w:rsidRPr="00465A21" w:rsidRDefault="003D5405">
      <w:pPr>
        <w:pStyle w:val="Nadpis6"/>
      </w:pPr>
      <w:r w:rsidRPr="00465A21">
        <w:t>XV. Odstoupení od smlouvy</w:t>
      </w:r>
    </w:p>
    <w:p w:rsidR="003D5405" w:rsidRPr="00465A21" w:rsidRDefault="003D5405">
      <w:pPr>
        <w:jc w:val="both"/>
        <w:rPr>
          <w:sz w:val="22"/>
        </w:rPr>
      </w:pPr>
    </w:p>
    <w:p w:rsidR="003D5405" w:rsidRPr="00465A21" w:rsidRDefault="003D5405" w:rsidP="002451FA">
      <w:pPr>
        <w:pStyle w:val="Zkladntextodsazen3"/>
        <w:numPr>
          <w:ilvl w:val="0"/>
          <w:numId w:val="21"/>
        </w:numPr>
      </w:pPr>
      <w:r w:rsidRPr="00465A21">
        <w:t>Smluvní strany se dohodly, že mohou od smlo</w:t>
      </w:r>
      <w:r w:rsidR="00CB27C2">
        <w:t xml:space="preserve">uvy odstoupit v případech, kdy </w:t>
      </w:r>
      <w:r w:rsidRPr="00465A21">
        <w:t>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rsidR="0008282A" w:rsidRPr="00465A21" w:rsidRDefault="0008282A" w:rsidP="0008282A">
      <w:pPr>
        <w:pStyle w:val="Zkladntextodsazen3"/>
        <w:ind w:left="0" w:firstLine="0"/>
      </w:pPr>
    </w:p>
    <w:p w:rsidR="003D5405" w:rsidRPr="00465A21" w:rsidRDefault="003D5405" w:rsidP="002451FA">
      <w:pPr>
        <w:pStyle w:val="Zkladntextodsazen3"/>
        <w:numPr>
          <w:ilvl w:val="0"/>
          <w:numId w:val="21"/>
        </w:numPr>
      </w:pPr>
      <w:r w:rsidRPr="00465A21">
        <w:t>Smluvní strany této smlouvy se dohodly, že podstatným porušením smlouvy se rozumí zejména:</w:t>
      </w:r>
    </w:p>
    <w:p w:rsidR="003D5405" w:rsidRPr="00465A21" w:rsidRDefault="003D5405">
      <w:pPr>
        <w:jc w:val="both"/>
      </w:pPr>
    </w:p>
    <w:p w:rsidR="003D5405" w:rsidRPr="003817B7" w:rsidRDefault="003D5405" w:rsidP="002451FA">
      <w:pPr>
        <w:pStyle w:val="Znaka"/>
        <w:widowControl/>
        <w:numPr>
          <w:ilvl w:val="0"/>
          <w:numId w:val="44"/>
        </w:numPr>
        <w:tabs>
          <w:tab w:val="clear" w:pos="1414"/>
          <w:tab w:val="num" w:pos="1329"/>
        </w:tabs>
        <w:ind w:left="1329"/>
        <w:jc w:val="both"/>
        <w:rPr>
          <w:rFonts w:ascii="Times New Roman" w:hAnsi="Times New Roman"/>
          <w:color w:val="auto"/>
        </w:rPr>
      </w:pPr>
      <w:r w:rsidRPr="003817B7">
        <w:rPr>
          <w:rFonts w:ascii="Times New Roman" w:hAnsi="Times New Roman"/>
          <w:color w:val="auto"/>
        </w:rPr>
        <w:t>jestliže se zhotovitel dostane do prodlení s prováděním dodávky díla, ať již jako celku či jeho jednotlivých částí</w:t>
      </w:r>
      <w:r w:rsidRPr="002900E2">
        <w:rPr>
          <w:rFonts w:ascii="Times New Roman" w:hAnsi="Times New Roman"/>
          <w:color w:val="auto"/>
        </w:rPr>
        <w:t xml:space="preserve">, ve vztahu k termínům provádění díla dle článku IV. smlouvy, které bude delší než </w:t>
      </w:r>
      <w:r w:rsidR="00995570" w:rsidRPr="00995570">
        <w:rPr>
          <w:rFonts w:ascii="Times New Roman" w:hAnsi="Times New Roman"/>
          <w:color w:val="auto"/>
        </w:rPr>
        <w:t>6</w:t>
      </w:r>
      <w:r w:rsidR="004E63E7" w:rsidRPr="00995570">
        <w:rPr>
          <w:rFonts w:ascii="Times New Roman" w:hAnsi="Times New Roman"/>
          <w:color w:val="auto"/>
        </w:rPr>
        <w:t xml:space="preserve">0 </w:t>
      </w:r>
      <w:r w:rsidRPr="00995570">
        <w:rPr>
          <w:rFonts w:ascii="Times New Roman" w:hAnsi="Times New Roman"/>
          <w:color w:val="auto"/>
        </w:rPr>
        <w:t>kalendářních</w:t>
      </w:r>
      <w:r w:rsidRPr="003817B7">
        <w:rPr>
          <w:rFonts w:ascii="Times New Roman" w:hAnsi="Times New Roman"/>
          <w:color w:val="auto"/>
        </w:rPr>
        <w:t xml:space="preserve"> dnů;</w:t>
      </w:r>
    </w:p>
    <w:p w:rsidR="00455AE2" w:rsidRPr="00770A21" w:rsidRDefault="00455AE2" w:rsidP="002451FA">
      <w:pPr>
        <w:pStyle w:val="Znaka"/>
        <w:widowControl/>
        <w:numPr>
          <w:ilvl w:val="0"/>
          <w:numId w:val="44"/>
        </w:numPr>
        <w:tabs>
          <w:tab w:val="clear" w:pos="1414"/>
          <w:tab w:val="num" w:pos="1329"/>
        </w:tabs>
        <w:ind w:left="1329"/>
        <w:jc w:val="both"/>
        <w:rPr>
          <w:rFonts w:ascii="Times New Roman" w:hAnsi="Times New Roman"/>
          <w:color w:val="auto"/>
        </w:rPr>
      </w:pPr>
      <w:r w:rsidRPr="00770A21">
        <w:rPr>
          <w:rFonts w:ascii="Times New Roman" w:hAnsi="Times New Roman"/>
          <w:color w:val="auto"/>
        </w:rPr>
        <w:t>jestliže zhotovitel opakovaně</w:t>
      </w:r>
      <w:r w:rsidR="00723EDC" w:rsidRPr="00770A21">
        <w:rPr>
          <w:rFonts w:ascii="Times New Roman" w:hAnsi="Times New Roman"/>
          <w:color w:val="auto"/>
        </w:rPr>
        <w:t xml:space="preserve"> </w:t>
      </w:r>
      <w:r w:rsidRPr="00770A21">
        <w:rPr>
          <w:rFonts w:ascii="Times New Roman" w:hAnsi="Times New Roman"/>
          <w:color w:val="auto"/>
        </w:rPr>
        <w:t>poruší shodným způsobem jakýkoli svůj závaze</w:t>
      </w:r>
      <w:r w:rsidR="00B50769" w:rsidRPr="00770A21">
        <w:rPr>
          <w:rFonts w:ascii="Times New Roman" w:hAnsi="Times New Roman"/>
          <w:color w:val="auto"/>
        </w:rPr>
        <w:t>k</w:t>
      </w:r>
      <w:r w:rsidR="007911C9" w:rsidRPr="00770A21">
        <w:rPr>
          <w:rFonts w:ascii="Times New Roman" w:hAnsi="Times New Roman"/>
          <w:color w:val="auto"/>
        </w:rPr>
        <w:t xml:space="preserve"> (např. čl. XI.)</w:t>
      </w:r>
      <w:r w:rsidR="00B50769" w:rsidRPr="00770A21">
        <w:rPr>
          <w:rFonts w:ascii="Times New Roman" w:hAnsi="Times New Roman"/>
          <w:color w:val="auto"/>
        </w:rPr>
        <w:t>, který vyplývá</w:t>
      </w:r>
      <w:r w:rsidRPr="00770A21">
        <w:rPr>
          <w:rFonts w:ascii="Times New Roman" w:hAnsi="Times New Roman"/>
          <w:color w:val="auto"/>
        </w:rPr>
        <w:t xml:space="preserve"> z</w:t>
      </w:r>
      <w:r w:rsidR="00185BA9" w:rsidRPr="00770A21">
        <w:rPr>
          <w:rFonts w:ascii="Times New Roman" w:hAnsi="Times New Roman"/>
          <w:color w:val="auto"/>
        </w:rPr>
        <w:t>e</w:t>
      </w:r>
      <w:r w:rsidRPr="00770A21">
        <w:rPr>
          <w:rFonts w:ascii="Times New Roman" w:hAnsi="Times New Roman"/>
          <w:color w:val="auto"/>
        </w:rPr>
        <w:t xml:space="preserve"> smlouvy</w:t>
      </w:r>
      <w:r w:rsidR="00433F62" w:rsidRPr="00770A21">
        <w:rPr>
          <w:rFonts w:ascii="Times New Roman" w:hAnsi="Times New Roman"/>
          <w:color w:val="auto"/>
        </w:rPr>
        <w:t xml:space="preserve"> nebo jestliže zhotovitel opakovaně poruší povinnosti, které vyplynuly z následných jednání obou smluvních stran při plnění smlouvy</w:t>
      </w:r>
      <w:r w:rsidR="00B50769" w:rsidRPr="00770A21">
        <w:rPr>
          <w:rFonts w:ascii="Times New Roman" w:hAnsi="Times New Roman"/>
          <w:color w:val="auto"/>
        </w:rPr>
        <w:t>;</w:t>
      </w:r>
    </w:p>
    <w:p w:rsidR="003D5405" w:rsidRPr="00770A21" w:rsidRDefault="003D5405" w:rsidP="002451FA">
      <w:pPr>
        <w:pStyle w:val="Znaka"/>
        <w:widowControl/>
        <w:numPr>
          <w:ilvl w:val="0"/>
          <w:numId w:val="44"/>
        </w:numPr>
        <w:tabs>
          <w:tab w:val="clear" w:pos="1414"/>
          <w:tab w:val="num" w:pos="1329"/>
        </w:tabs>
        <w:ind w:left="1329"/>
        <w:jc w:val="both"/>
        <w:rPr>
          <w:rFonts w:ascii="Times New Roman" w:hAnsi="Times New Roman"/>
          <w:color w:val="auto"/>
        </w:rPr>
      </w:pPr>
      <w:r w:rsidRPr="00770A21">
        <w:rPr>
          <w:rFonts w:ascii="Times New Roman" w:hAnsi="Times New Roman"/>
          <w:color w:val="auto"/>
        </w:rPr>
        <w:t xml:space="preserve">jestliže zhotovitel po dobu delší </w:t>
      </w:r>
      <w:r w:rsidRPr="00995570">
        <w:rPr>
          <w:rFonts w:ascii="Times New Roman" w:hAnsi="Times New Roman"/>
          <w:color w:val="auto"/>
        </w:rPr>
        <w:t>než</w:t>
      </w:r>
      <w:r w:rsidR="00D027F6" w:rsidRPr="00995570">
        <w:rPr>
          <w:rFonts w:ascii="Times New Roman" w:hAnsi="Times New Roman"/>
          <w:color w:val="auto"/>
        </w:rPr>
        <w:t xml:space="preserve"> </w:t>
      </w:r>
      <w:r w:rsidR="00296088" w:rsidRPr="00995570">
        <w:rPr>
          <w:rFonts w:ascii="Times New Roman" w:hAnsi="Times New Roman"/>
          <w:color w:val="auto"/>
        </w:rPr>
        <w:t>14</w:t>
      </w:r>
      <w:r w:rsidR="00296088" w:rsidRPr="00770A21">
        <w:rPr>
          <w:rFonts w:ascii="Times New Roman" w:hAnsi="Times New Roman"/>
          <w:color w:val="auto"/>
        </w:rPr>
        <w:t xml:space="preserve"> k</w:t>
      </w:r>
      <w:r w:rsidRPr="00770A21">
        <w:rPr>
          <w:rFonts w:ascii="Times New Roman" w:hAnsi="Times New Roman"/>
          <w:color w:val="auto"/>
        </w:rPr>
        <w:t>alendářních dní přerušil práce na provedení díla a</w:t>
      </w:r>
      <w:r w:rsidR="00F320D1">
        <w:rPr>
          <w:rFonts w:ascii="Times New Roman" w:hAnsi="Times New Roman"/>
          <w:color w:val="auto"/>
        </w:rPr>
        <w:t> </w:t>
      </w:r>
      <w:r w:rsidRPr="00770A21">
        <w:rPr>
          <w:rFonts w:ascii="Times New Roman" w:hAnsi="Times New Roman"/>
          <w:color w:val="auto"/>
        </w:rPr>
        <w:t>nejedná se o případ přerušení provádění díla dle článku IV. odst. 4.</w:t>
      </w:r>
      <w:r w:rsidR="00433F62" w:rsidRPr="00770A21">
        <w:rPr>
          <w:rFonts w:ascii="Times New Roman" w:hAnsi="Times New Roman"/>
          <w:color w:val="auto"/>
        </w:rPr>
        <w:t>7</w:t>
      </w:r>
      <w:r w:rsidRPr="00770A21">
        <w:rPr>
          <w:rFonts w:ascii="Times New Roman" w:hAnsi="Times New Roman"/>
          <w:color w:val="auto"/>
        </w:rPr>
        <w:t xml:space="preserve"> smlouvy;</w:t>
      </w:r>
    </w:p>
    <w:p w:rsidR="003D5405" w:rsidRPr="00770A21" w:rsidRDefault="003D5405" w:rsidP="002451FA">
      <w:pPr>
        <w:pStyle w:val="Znaka"/>
        <w:widowControl/>
        <w:numPr>
          <w:ilvl w:val="0"/>
          <w:numId w:val="44"/>
        </w:numPr>
        <w:tabs>
          <w:tab w:val="clear" w:pos="1414"/>
          <w:tab w:val="num" w:pos="1329"/>
        </w:tabs>
        <w:ind w:left="1329"/>
        <w:jc w:val="both"/>
        <w:rPr>
          <w:rFonts w:ascii="Times New Roman" w:hAnsi="Times New Roman"/>
          <w:color w:val="auto"/>
        </w:rPr>
      </w:pPr>
      <w:r w:rsidRPr="00770A21">
        <w:rPr>
          <w:rFonts w:ascii="Times New Roman" w:hAnsi="Times New Roman"/>
          <w:color w:val="auto"/>
        </w:rPr>
        <w:t>jestliže zhotovitel řádně a včas neprokáže trvání platné a účinné pojistné smlouvy dle článku XX. této smlouvy či jinak poruší ustanovení článku XX. smlouvy;</w:t>
      </w:r>
    </w:p>
    <w:p w:rsidR="003D5405" w:rsidRPr="00770A21" w:rsidRDefault="003D5405" w:rsidP="002451FA">
      <w:pPr>
        <w:pStyle w:val="Znaka"/>
        <w:widowControl/>
        <w:numPr>
          <w:ilvl w:val="0"/>
          <w:numId w:val="44"/>
        </w:numPr>
        <w:tabs>
          <w:tab w:val="clear" w:pos="1414"/>
          <w:tab w:val="num" w:pos="1329"/>
        </w:tabs>
        <w:ind w:left="1329"/>
        <w:jc w:val="both"/>
        <w:rPr>
          <w:rFonts w:ascii="Times New Roman" w:hAnsi="Times New Roman"/>
          <w:color w:val="auto"/>
        </w:rPr>
      </w:pPr>
      <w:r w:rsidRPr="00770A21">
        <w:rPr>
          <w:rFonts w:ascii="Times New Roman" w:hAnsi="Times New Roman"/>
          <w:color w:val="auto"/>
        </w:rPr>
        <w:t>jestliže bude zhotovitelem podán návrh na prohlášení konkur</w:t>
      </w:r>
      <w:r w:rsidR="00872B15" w:rsidRPr="00770A21">
        <w:rPr>
          <w:rFonts w:ascii="Times New Roman" w:hAnsi="Times New Roman"/>
          <w:color w:val="auto"/>
        </w:rPr>
        <w:t>z</w:t>
      </w:r>
      <w:r w:rsidRPr="00770A21">
        <w:rPr>
          <w:rFonts w:ascii="Times New Roman" w:hAnsi="Times New Roman"/>
          <w:color w:val="auto"/>
        </w:rPr>
        <w:t>u na svůj majetek ve smys</w:t>
      </w:r>
      <w:r w:rsidR="00264C88" w:rsidRPr="00770A21">
        <w:rPr>
          <w:rFonts w:ascii="Times New Roman" w:hAnsi="Times New Roman"/>
          <w:color w:val="auto"/>
        </w:rPr>
        <w:t>lu ustanovení zákona č. 182/2006 Sb.</w:t>
      </w:r>
      <w:r w:rsidR="002859FD" w:rsidRPr="00770A21">
        <w:rPr>
          <w:rFonts w:ascii="Times New Roman" w:hAnsi="Times New Roman"/>
          <w:color w:val="auto"/>
        </w:rPr>
        <w:t>,</w:t>
      </w:r>
      <w:r w:rsidR="00264C88" w:rsidRPr="00770A21">
        <w:rPr>
          <w:rFonts w:ascii="Times New Roman" w:hAnsi="Times New Roman"/>
          <w:color w:val="auto"/>
        </w:rPr>
        <w:t xml:space="preserve"> o úpadku a </w:t>
      </w:r>
      <w:r w:rsidR="00EB5030" w:rsidRPr="00770A21">
        <w:rPr>
          <w:rFonts w:ascii="Times New Roman" w:hAnsi="Times New Roman"/>
          <w:color w:val="auto"/>
        </w:rPr>
        <w:t>způsobech jeho řešení (insolvenč</w:t>
      </w:r>
      <w:r w:rsidR="00264C88" w:rsidRPr="00770A21">
        <w:rPr>
          <w:rFonts w:ascii="Times New Roman" w:hAnsi="Times New Roman"/>
          <w:color w:val="auto"/>
        </w:rPr>
        <w:t>ní zákon)</w:t>
      </w:r>
      <w:r w:rsidRPr="00770A21">
        <w:rPr>
          <w:rFonts w:ascii="Times New Roman" w:hAnsi="Times New Roman"/>
          <w:color w:val="auto"/>
        </w:rPr>
        <w:t xml:space="preserve">, </w:t>
      </w:r>
      <w:r w:rsidR="00185BA9" w:rsidRPr="00770A21">
        <w:rPr>
          <w:rFonts w:ascii="Times New Roman" w:hAnsi="Times New Roman"/>
          <w:color w:val="auto"/>
        </w:rPr>
        <w:t xml:space="preserve">v platném znění (dále jen „insolvenční zákon“) </w:t>
      </w:r>
      <w:r w:rsidRPr="00770A21">
        <w:rPr>
          <w:rFonts w:ascii="Times New Roman" w:hAnsi="Times New Roman"/>
          <w:color w:val="auto"/>
        </w:rPr>
        <w:t>nebo bude prohlášen konkur</w:t>
      </w:r>
      <w:r w:rsidR="00F0717D" w:rsidRPr="00770A21">
        <w:rPr>
          <w:rFonts w:ascii="Times New Roman" w:hAnsi="Times New Roman"/>
          <w:color w:val="auto"/>
        </w:rPr>
        <w:t>z</w:t>
      </w:r>
      <w:r w:rsidRPr="00770A21">
        <w:rPr>
          <w:rFonts w:ascii="Times New Roman" w:hAnsi="Times New Roman"/>
          <w:color w:val="auto"/>
        </w:rPr>
        <w:t xml:space="preserve"> na majetek zhotovitele na základě návrhu věřitele zhotovitele či bude na základě rozhodnutí soudu ustanoven předběžný správce konkur</w:t>
      </w:r>
      <w:r w:rsidR="00872B15" w:rsidRPr="00770A21">
        <w:rPr>
          <w:rFonts w:ascii="Times New Roman" w:hAnsi="Times New Roman"/>
          <w:color w:val="auto"/>
        </w:rPr>
        <w:t>z</w:t>
      </w:r>
      <w:r w:rsidRPr="00770A21">
        <w:rPr>
          <w:rFonts w:ascii="Times New Roman" w:hAnsi="Times New Roman"/>
          <w:color w:val="auto"/>
        </w:rPr>
        <w:t>ní podstaty</w:t>
      </w:r>
      <w:r w:rsidR="00264C88" w:rsidRPr="00770A21">
        <w:rPr>
          <w:rFonts w:ascii="Times New Roman" w:hAnsi="Times New Roman"/>
          <w:color w:val="auto"/>
        </w:rPr>
        <w:t xml:space="preserve"> pro zhotovitele ve smyslu </w:t>
      </w:r>
      <w:r w:rsidR="00185BA9" w:rsidRPr="00770A21">
        <w:rPr>
          <w:rFonts w:ascii="Times New Roman" w:hAnsi="Times New Roman"/>
          <w:color w:val="auto"/>
        </w:rPr>
        <w:t xml:space="preserve">insolventního </w:t>
      </w:r>
      <w:r w:rsidR="00264C88" w:rsidRPr="00770A21">
        <w:rPr>
          <w:rFonts w:ascii="Times New Roman" w:hAnsi="Times New Roman"/>
          <w:color w:val="auto"/>
        </w:rPr>
        <w:t>zák</w:t>
      </w:r>
      <w:r w:rsidR="00185BA9" w:rsidRPr="00770A21">
        <w:rPr>
          <w:rFonts w:ascii="Times New Roman" w:hAnsi="Times New Roman"/>
          <w:color w:val="auto"/>
        </w:rPr>
        <w:t>ona</w:t>
      </w:r>
      <w:r w:rsidR="002859FD" w:rsidRPr="00770A21">
        <w:rPr>
          <w:rFonts w:ascii="Times New Roman" w:hAnsi="Times New Roman"/>
          <w:color w:val="auto"/>
        </w:rPr>
        <w:t xml:space="preserve">, </w:t>
      </w:r>
      <w:r w:rsidRPr="00770A21">
        <w:rPr>
          <w:rFonts w:ascii="Times New Roman" w:hAnsi="Times New Roman"/>
          <w:color w:val="auto"/>
        </w:rPr>
        <w:t xml:space="preserve">nebo bude zhotovitelem podán návrh na vyrovnání ve smyslu ustanovení </w:t>
      </w:r>
      <w:r w:rsidR="00185BA9" w:rsidRPr="00770A21">
        <w:rPr>
          <w:rFonts w:ascii="Times New Roman" w:hAnsi="Times New Roman"/>
          <w:color w:val="auto"/>
        </w:rPr>
        <w:t xml:space="preserve">insolvenčního </w:t>
      </w:r>
      <w:r w:rsidRPr="00770A21">
        <w:rPr>
          <w:rFonts w:ascii="Times New Roman" w:hAnsi="Times New Roman"/>
          <w:color w:val="auto"/>
        </w:rPr>
        <w:t>zákona</w:t>
      </w:r>
      <w:r w:rsidR="003308F6" w:rsidRPr="00770A21">
        <w:rPr>
          <w:rFonts w:ascii="Times New Roman" w:hAnsi="Times New Roman"/>
          <w:color w:val="auto"/>
        </w:rPr>
        <w:t>;</w:t>
      </w:r>
    </w:p>
    <w:p w:rsidR="003D5405" w:rsidRPr="00770A21" w:rsidRDefault="003D5405" w:rsidP="002451FA">
      <w:pPr>
        <w:pStyle w:val="Znaka"/>
        <w:widowControl/>
        <w:numPr>
          <w:ilvl w:val="0"/>
          <w:numId w:val="44"/>
        </w:numPr>
        <w:tabs>
          <w:tab w:val="clear" w:pos="1414"/>
          <w:tab w:val="num" w:pos="1329"/>
        </w:tabs>
        <w:ind w:left="1329"/>
        <w:jc w:val="both"/>
        <w:rPr>
          <w:rFonts w:ascii="Times New Roman" w:hAnsi="Times New Roman"/>
          <w:color w:val="auto"/>
        </w:rPr>
      </w:pPr>
      <w:r w:rsidRPr="00770A21">
        <w:rPr>
          <w:rFonts w:ascii="Times New Roman" w:hAnsi="Times New Roman"/>
          <w:color w:val="auto"/>
        </w:rPr>
        <w:t>zhotovitel vstoupil do likvidace;</w:t>
      </w:r>
    </w:p>
    <w:p w:rsidR="003D5405" w:rsidRPr="00770A21" w:rsidRDefault="003D5405" w:rsidP="002451FA">
      <w:pPr>
        <w:pStyle w:val="Znaka"/>
        <w:widowControl/>
        <w:numPr>
          <w:ilvl w:val="0"/>
          <w:numId w:val="44"/>
        </w:numPr>
        <w:tabs>
          <w:tab w:val="clear" w:pos="1414"/>
          <w:tab w:val="num" w:pos="1329"/>
        </w:tabs>
        <w:ind w:left="1329"/>
        <w:jc w:val="both"/>
        <w:rPr>
          <w:rFonts w:ascii="Times New Roman" w:hAnsi="Times New Roman"/>
          <w:color w:val="auto"/>
        </w:rPr>
      </w:pPr>
      <w:r w:rsidRPr="00770A21">
        <w:rPr>
          <w:rFonts w:ascii="Times New Roman" w:hAnsi="Times New Roman"/>
          <w:color w:val="auto"/>
        </w:rPr>
        <w:t>zhotovitel uzavřel smlouvu o prodeji či nájmu podniku či jeho části, na základě které převedl, resp. pronajal, svůj podnik či tu jeho část, jejíž součástí jsou i práva a závazky z právního vztahu dle smlouvy</w:t>
      </w:r>
      <w:r w:rsidR="00EC4E29" w:rsidRPr="00770A21">
        <w:rPr>
          <w:rFonts w:ascii="Times New Roman" w:hAnsi="Times New Roman"/>
          <w:color w:val="auto"/>
        </w:rPr>
        <w:t>,</w:t>
      </w:r>
      <w:r w:rsidRPr="00770A21">
        <w:rPr>
          <w:rFonts w:ascii="Times New Roman" w:hAnsi="Times New Roman"/>
          <w:color w:val="auto"/>
        </w:rPr>
        <w:t xml:space="preserve"> na třetí osobu;</w:t>
      </w:r>
    </w:p>
    <w:p w:rsidR="007911C9" w:rsidRPr="00770A21" w:rsidRDefault="003D5405" w:rsidP="002451FA">
      <w:pPr>
        <w:pStyle w:val="Znaka"/>
        <w:widowControl/>
        <w:numPr>
          <w:ilvl w:val="0"/>
          <w:numId w:val="44"/>
        </w:numPr>
        <w:tabs>
          <w:tab w:val="clear" w:pos="1414"/>
          <w:tab w:val="num" w:pos="1329"/>
        </w:tabs>
        <w:ind w:left="1329"/>
        <w:jc w:val="both"/>
        <w:rPr>
          <w:rFonts w:ascii="Times New Roman" w:hAnsi="Times New Roman"/>
          <w:color w:val="auto"/>
        </w:rPr>
      </w:pPr>
      <w:r w:rsidRPr="00770A21">
        <w:rPr>
          <w:rFonts w:ascii="Times New Roman" w:hAnsi="Times New Roman"/>
          <w:color w:val="auto"/>
        </w:rPr>
        <w:t xml:space="preserve">objednatel je v prodlení s úhradou faktur za dílo dle této smlouvy o více než </w:t>
      </w:r>
      <w:r w:rsidRPr="004E63E7">
        <w:rPr>
          <w:rFonts w:ascii="Times New Roman" w:hAnsi="Times New Roman"/>
          <w:color w:val="auto"/>
        </w:rPr>
        <w:t>90</w:t>
      </w:r>
      <w:r w:rsidRPr="00770A21">
        <w:rPr>
          <w:rFonts w:ascii="Times New Roman" w:hAnsi="Times New Roman"/>
          <w:color w:val="auto"/>
        </w:rPr>
        <w:t xml:space="preserve"> dní</w:t>
      </w:r>
      <w:r w:rsidR="007911C9" w:rsidRPr="00770A21">
        <w:rPr>
          <w:rFonts w:ascii="Times New Roman" w:hAnsi="Times New Roman"/>
          <w:color w:val="auto"/>
        </w:rPr>
        <w:t>,</w:t>
      </w:r>
    </w:p>
    <w:p w:rsidR="003D5405" w:rsidRPr="00770A21" w:rsidRDefault="007911C9" w:rsidP="002451FA">
      <w:pPr>
        <w:pStyle w:val="Znaka"/>
        <w:widowControl/>
        <w:numPr>
          <w:ilvl w:val="0"/>
          <w:numId w:val="44"/>
        </w:numPr>
        <w:tabs>
          <w:tab w:val="clear" w:pos="1414"/>
          <w:tab w:val="num" w:pos="1329"/>
        </w:tabs>
        <w:ind w:left="1329"/>
        <w:jc w:val="both"/>
        <w:rPr>
          <w:rFonts w:ascii="Times New Roman" w:hAnsi="Times New Roman"/>
          <w:color w:val="auto"/>
        </w:rPr>
      </w:pPr>
      <w:r w:rsidRPr="00770A21">
        <w:rPr>
          <w:rFonts w:ascii="Times New Roman" w:hAnsi="Times New Roman"/>
          <w:color w:val="auto"/>
        </w:rPr>
        <w:t>zhotovitel řádně a včas neprokáže trvání platné a účinné bankovní záruky či bankovních záruk dle čl. XXI. smlouvy či jinak porušení ustanovení čl. XXI. smlouvy</w:t>
      </w:r>
      <w:r w:rsidR="003D5405" w:rsidRPr="00770A21">
        <w:rPr>
          <w:rFonts w:ascii="Times New Roman" w:hAnsi="Times New Roman"/>
          <w:color w:val="auto"/>
        </w:rPr>
        <w:t>.</w:t>
      </w:r>
    </w:p>
    <w:p w:rsidR="003D5405" w:rsidRPr="00465A21" w:rsidRDefault="003D5405" w:rsidP="00677DD8">
      <w:pPr>
        <w:ind w:left="110"/>
        <w:jc w:val="both"/>
        <w:rPr>
          <w:sz w:val="22"/>
        </w:rPr>
      </w:pPr>
    </w:p>
    <w:p w:rsidR="007911C9" w:rsidRPr="007911C9" w:rsidRDefault="007911C9" w:rsidP="002451FA">
      <w:pPr>
        <w:numPr>
          <w:ilvl w:val="0"/>
          <w:numId w:val="21"/>
        </w:numPr>
        <w:jc w:val="both"/>
        <w:rPr>
          <w:sz w:val="22"/>
          <w:szCs w:val="22"/>
        </w:rPr>
      </w:pPr>
      <w:r w:rsidRPr="007911C9">
        <w:rPr>
          <w:sz w:val="22"/>
          <w:szCs w:val="22"/>
        </w:rPr>
        <w:t xml:space="preserve">V případě odstoupení od této smlouvy zhotovitelem provedou smluvní strany nejpozději do šedesáti dnů ode dne účinnosti odstoupení od smlouvy inventarizaci veškerých vzájemných plnění dle této smlouvy k datu účinnosti odstoupení zhotovitele od smlouvy. Závěrem této inventarizace bude vyčíslení: částky </w:t>
      </w:r>
      <w:r w:rsidRPr="007911C9">
        <w:rPr>
          <w:sz w:val="22"/>
          <w:szCs w:val="22"/>
        </w:rPr>
        <w:lastRenderedPageBreak/>
        <w:t xml:space="preserve">součtu dílčích plateb </w:t>
      </w:r>
      <w:r>
        <w:rPr>
          <w:sz w:val="22"/>
          <w:szCs w:val="22"/>
        </w:rPr>
        <w:t>c</w:t>
      </w:r>
      <w:r w:rsidRPr="007911C9">
        <w:rPr>
          <w:sz w:val="22"/>
          <w:szCs w:val="22"/>
        </w:rPr>
        <w:t>eny za provedení díla dle této smlouvy objednatelem zhotoviteli;  částky ceny věcí, které zhotovitel k provedení díla účelně opatřil a které se staly k datu účinnosti odstoupení od smlouvy součástí díla, a to v cenách dle této smlouvy, kdy za základ výpočtu budou brány jednotkové ceny dle nabídky zhotovitele ze dne</w:t>
      </w:r>
      <w:r w:rsidR="002D02C4">
        <w:rPr>
          <w:sz w:val="22"/>
          <w:szCs w:val="22"/>
        </w:rPr>
        <w:t xml:space="preserve"> 16</w:t>
      </w:r>
      <w:r w:rsidR="00173B99">
        <w:rPr>
          <w:sz w:val="22"/>
          <w:szCs w:val="22"/>
        </w:rPr>
        <w:t>.</w:t>
      </w:r>
      <w:r w:rsidR="002D02C4">
        <w:rPr>
          <w:sz w:val="22"/>
          <w:szCs w:val="22"/>
        </w:rPr>
        <w:t xml:space="preserve"> 0</w:t>
      </w:r>
      <w:r w:rsidR="00173B99">
        <w:rPr>
          <w:sz w:val="22"/>
          <w:szCs w:val="22"/>
        </w:rPr>
        <w:t>1.</w:t>
      </w:r>
      <w:r w:rsidR="002D02C4">
        <w:rPr>
          <w:sz w:val="22"/>
          <w:szCs w:val="22"/>
        </w:rPr>
        <w:t xml:space="preserve"> </w:t>
      </w:r>
      <w:r w:rsidR="00173B99">
        <w:rPr>
          <w:sz w:val="22"/>
          <w:szCs w:val="22"/>
        </w:rPr>
        <w:t>2018</w:t>
      </w:r>
      <w:r w:rsidR="00995570">
        <w:rPr>
          <w:sz w:val="22"/>
          <w:szCs w:val="22"/>
        </w:rPr>
        <w:t xml:space="preserve"> </w:t>
      </w:r>
      <w:r w:rsidRPr="007911C9">
        <w:rPr>
          <w:sz w:val="22"/>
          <w:szCs w:val="22"/>
        </w:rPr>
        <w:t xml:space="preserve">Smluvní strany jsou si povinny vyplatit shora uvedené částky včetně případných příslušenství nejpozději do třiceti dnů ode dne doručení písemné výzvy oprávněné smluvní strany k úhradě. </w:t>
      </w:r>
    </w:p>
    <w:p w:rsidR="00A92385" w:rsidRPr="007911C9" w:rsidRDefault="00A92385" w:rsidP="006159EC">
      <w:pPr>
        <w:jc w:val="both"/>
        <w:rPr>
          <w:sz w:val="22"/>
          <w:szCs w:val="22"/>
        </w:rPr>
      </w:pPr>
    </w:p>
    <w:p w:rsidR="003D5405" w:rsidRPr="00465A21" w:rsidRDefault="003D5405" w:rsidP="002451FA">
      <w:pPr>
        <w:pStyle w:val="Zkladntextodsazen3"/>
        <w:numPr>
          <w:ilvl w:val="0"/>
          <w:numId w:val="21"/>
        </w:numPr>
        <w:tabs>
          <w:tab w:val="clear" w:pos="340"/>
          <w:tab w:val="num" w:pos="535"/>
        </w:tabs>
        <w:ind w:left="567" w:hanging="567"/>
      </w:pPr>
      <w:r w:rsidRPr="00465A21">
        <w:t>V případě odstoupení od smlouvy ze strany objednatele vzniká objedn</w:t>
      </w:r>
      <w:r w:rsidR="00AF6CEF" w:rsidRPr="00465A21">
        <w:t xml:space="preserve">ateli vůči zhotoviteli nárok na </w:t>
      </w:r>
      <w:r w:rsidRPr="00465A21">
        <w:t xml:space="preserve">úhradu prokázaných vícenákladů (tj. nákladů vynaložených objednatelem nad </w:t>
      </w:r>
      <w:r w:rsidR="00EC4E29">
        <w:t>c</w:t>
      </w:r>
      <w:r w:rsidRPr="00465A21">
        <w:t>enu) vynaložených na dokončení díla a na úhradu ztrát vzniklých prodloužením termínu dokončení díla. Nárok objednatele účtovat zhotoviteli smluvní pokutu tím nezaniká.</w:t>
      </w:r>
    </w:p>
    <w:p w:rsidR="003D5405" w:rsidRPr="00465A21" w:rsidRDefault="003D5405">
      <w:pPr>
        <w:numPr>
          <w:ilvl w:val="12"/>
          <w:numId w:val="0"/>
        </w:numPr>
        <w:jc w:val="both"/>
        <w:rPr>
          <w:sz w:val="22"/>
        </w:rPr>
      </w:pPr>
    </w:p>
    <w:p w:rsidR="0022770C" w:rsidRPr="00465A21" w:rsidRDefault="0022770C">
      <w:pPr>
        <w:pStyle w:val="BodyText21"/>
        <w:widowControl/>
        <w:rPr>
          <w:snapToGrid/>
        </w:rPr>
      </w:pPr>
    </w:p>
    <w:p w:rsidR="003D5405" w:rsidRPr="00465A21" w:rsidRDefault="003D5405">
      <w:pPr>
        <w:pStyle w:val="Nadpis6"/>
      </w:pPr>
      <w:r w:rsidRPr="00465A21">
        <w:t>XVI. Adresy pro doručování</w:t>
      </w:r>
    </w:p>
    <w:p w:rsidR="003D5405" w:rsidRPr="00465A21" w:rsidRDefault="003D5405">
      <w:pPr>
        <w:jc w:val="both"/>
        <w:rPr>
          <w:sz w:val="22"/>
        </w:rPr>
      </w:pPr>
    </w:p>
    <w:p w:rsidR="003D5405" w:rsidRPr="00465A21" w:rsidRDefault="003D5405" w:rsidP="002451FA">
      <w:pPr>
        <w:numPr>
          <w:ilvl w:val="0"/>
          <w:numId w:val="22"/>
        </w:numPr>
        <w:jc w:val="both"/>
        <w:rPr>
          <w:sz w:val="22"/>
        </w:rPr>
      </w:pPr>
      <w:r w:rsidRPr="00465A21">
        <w:rPr>
          <w:sz w:val="22"/>
        </w:rPr>
        <w:t>Smluvní strany této smlouvy se dohodly následujícím způsobem na adrese pro doručování písemné korespondence:</w:t>
      </w:r>
    </w:p>
    <w:p w:rsidR="003D5405" w:rsidRPr="00465A21" w:rsidRDefault="003D5405">
      <w:pPr>
        <w:pStyle w:val="BodyText21"/>
        <w:widowControl/>
        <w:rPr>
          <w:snapToGrid/>
        </w:rPr>
      </w:pPr>
    </w:p>
    <w:p w:rsidR="00995570" w:rsidRDefault="003D5405" w:rsidP="002451FA">
      <w:pPr>
        <w:pStyle w:val="BodyText21"/>
        <w:widowControl/>
        <w:numPr>
          <w:ilvl w:val="1"/>
          <w:numId w:val="19"/>
        </w:numPr>
        <w:tabs>
          <w:tab w:val="left" w:pos="709"/>
        </w:tabs>
      </w:pPr>
      <w:r w:rsidRPr="00465A21">
        <w:t xml:space="preserve">adresa </w:t>
      </w:r>
      <w:r w:rsidR="00CB27C2">
        <w:t>pro doručování objednatele je</w:t>
      </w:r>
      <w:r w:rsidR="0028062C" w:rsidRPr="00465A21">
        <w:t xml:space="preserve">: </w:t>
      </w:r>
      <w:r w:rsidR="002900E2">
        <w:t xml:space="preserve">Karlovarský kraj, </w:t>
      </w:r>
      <w:r w:rsidR="00995570">
        <w:t>odbor sociálních věcí</w:t>
      </w:r>
    </w:p>
    <w:p w:rsidR="003D5405" w:rsidRPr="002900E2" w:rsidRDefault="00995570" w:rsidP="00995570">
      <w:pPr>
        <w:pStyle w:val="BodyText21"/>
        <w:widowControl/>
        <w:tabs>
          <w:tab w:val="left" w:pos="709"/>
        </w:tabs>
        <w:ind w:left="1069"/>
      </w:pPr>
      <w:r>
        <w:t xml:space="preserve">                                                            </w:t>
      </w:r>
      <w:r w:rsidR="002900E2">
        <w:t>Závodní 353/88, 360 06 Karlovy Vary</w:t>
      </w:r>
      <w:r w:rsidR="003D5405" w:rsidRPr="00465A21">
        <w:t>.</w:t>
      </w:r>
    </w:p>
    <w:p w:rsidR="003D5405" w:rsidRPr="00465A21" w:rsidRDefault="003D5405">
      <w:pPr>
        <w:tabs>
          <w:tab w:val="left" w:pos="4395"/>
        </w:tabs>
        <w:ind w:firstLine="3969"/>
        <w:jc w:val="both"/>
        <w:rPr>
          <w:sz w:val="22"/>
        </w:rPr>
      </w:pPr>
    </w:p>
    <w:p w:rsidR="00173B99" w:rsidRPr="0066148C" w:rsidRDefault="003D5405" w:rsidP="00173B99">
      <w:pPr>
        <w:numPr>
          <w:ilvl w:val="1"/>
          <w:numId w:val="19"/>
        </w:numPr>
        <w:tabs>
          <w:tab w:val="left" w:pos="4395"/>
        </w:tabs>
        <w:rPr>
          <w:sz w:val="22"/>
        </w:rPr>
      </w:pPr>
      <w:r w:rsidRPr="00465A21">
        <w:rPr>
          <w:sz w:val="22"/>
        </w:rPr>
        <w:t>adresa pro doručování zhotovitele je</w:t>
      </w:r>
      <w:r w:rsidRPr="002D02C4">
        <w:rPr>
          <w:rStyle w:val="slovn2roveChar"/>
          <w:rFonts w:ascii="Times New Roman" w:hAnsi="Times New Roman"/>
        </w:rPr>
        <w:t xml:space="preserve">: </w:t>
      </w:r>
      <w:r w:rsidR="00173B99" w:rsidRPr="002D02C4">
        <w:rPr>
          <w:rStyle w:val="slovn2roveChar"/>
          <w:rFonts w:ascii="Times New Roman" w:hAnsi="Times New Roman"/>
        </w:rPr>
        <w:t>ZISTAV s.r.o.</w:t>
      </w:r>
      <w:r w:rsidR="00173B99" w:rsidRPr="0066148C">
        <w:rPr>
          <w:sz w:val="22"/>
        </w:rPr>
        <w:t xml:space="preserve"> </w:t>
      </w:r>
    </w:p>
    <w:p w:rsidR="00173B99" w:rsidRPr="00465A21" w:rsidRDefault="00173B99" w:rsidP="00173B99">
      <w:pPr>
        <w:tabs>
          <w:tab w:val="left" w:pos="4395"/>
        </w:tabs>
        <w:ind w:left="1069"/>
        <w:rPr>
          <w:b/>
          <w:sz w:val="22"/>
        </w:rPr>
      </w:pPr>
      <w:r w:rsidRPr="00995570">
        <w:rPr>
          <w:sz w:val="22"/>
        </w:rPr>
        <w:tab/>
      </w:r>
      <w:r>
        <w:rPr>
          <w:sz w:val="22"/>
        </w:rPr>
        <w:t>U hřiště 301/14, 360 17 Karlovy Vary</w:t>
      </w:r>
    </w:p>
    <w:p w:rsidR="003D5405" w:rsidRPr="00465A21" w:rsidRDefault="003D5405" w:rsidP="00173B99">
      <w:pPr>
        <w:numPr>
          <w:ilvl w:val="1"/>
          <w:numId w:val="19"/>
        </w:numPr>
        <w:tabs>
          <w:tab w:val="left" w:pos="4395"/>
        </w:tabs>
        <w:rPr>
          <w:sz w:val="22"/>
        </w:rPr>
      </w:pPr>
    </w:p>
    <w:p w:rsidR="003D5405" w:rsidRPr="00B42176" w:rsidRDefault="003D5405" w:rsidP="002451FA">
      <w:pPr>
        <w:numPr>
          <w:ilvl w:val="0"/>
          <w:numId w:val="22"/>
        </w:numPr>
        <w:jc w:val="both"/>
        <w:rPr>
          <w:sz w:val="22"/>
        </w:rPr>
      </w:pPr>
      <w:r w:rsidRPr="00465A21">
        <w:rPr>
          <w:sz w:val="22"/>
        </w:rPr>
        <w:t>Smluvní strany se dohodly, že v případě změny sídla či místa podnikání, a tím i adresy pro doručování, budou písemné informovat o této skutečnosti bez zbytečného odkladu druhou smluvní stranu.</w:t>
      </w:r>
    </w:p>
    <w:p w:rsidR="003308F6" w:rsidRPr="00465A21" w:rsidRDefault="003308F6">
      <w:pPr>
        <w:jc w:val="both"/>
        <w:rPr>
          <w:sz w:val="22"/>
        </w:rPr>
      </w:pPr>
    </w:p>
    <w:p w:rsidR="003D5405" w:rsidRPr="00465A21" w:rsidRDefault="003D5405">
      <w:pPr>
        <w:pStyle w:val="Nadpis6"/>
      </w:pPr>
      <w:r w:rsidRPr="00465A21">
        <w:t>XVII. Doručování</w:t>
      </w:r>
    </w:p>
    <w:p w:rsidR="003D5405" w:rsidRPr="00465A21" w:rsidRDefault="003D5405">
      <w:pPr>
        <w:pStyle w:val="Zkladntext3"/>
        <w:rPr>
          <w:snapToGrid/>
        </w:rPr>
      </w:pPr>
    </w:p>
    <w:p w:rsidR="00FE7411" w:rsidRPr="00FE7411" w:rsidRDefault="00FE7411" w:rsidP="002451FA">
      <w:pPr>
        <w:pStyle w:val="Zkladntext3"/>
        <w:numPr>
          <w:ilvl w:val="0"/>
          <w:numId w:val="31"/>
        </w:numPr>
        <w:rPr>
          <w:sz w:val="22"/>
        </w:rPr>
      </w:pPr>
      <w:r w:rsidRPr="00FE7411">
        <w:rPr>
          <w:sz w:val="22"/>
        </w:rPr>
        <w:t>Veškerá podání a jiná oznámení, která se doručují smluvním stranám, je třeba doručit osobně nebo doporučenou listovní zásilkou s doručenkou.</w:t>
      </w:r>
    </w:p>
    <w:p w:rsidR="00FE7411" w:rsidRDefault="00FE7411" w:rsidP="00FE7411">
      <w:pPr>
        <w:pStyle w:val="Zkladntext3"/>
        <w:ind w:left="624"/>
        <w:rPr>
          <w:sz w:val="22"/>
        </w:rPr>
      </w:pPr>
    </w:p>
    <w:p w:rsidR="003D5405" w:rsidRPr="00465A21" w:rsidRDefault="00CB27C2" w:rsidP="002451FA">
      <w:pPr>
        <w:pStyle w:val="Zkladntext3"/>
        <w:numPr>
          <w:ilvl w:val="0"/>
          <w:numId w:val="31"/>
        </w:numPr>
        <w:rPr>
          <w:sz w:val="22"/>
        </w:rPr>
      </w:pPr>
      <w:r>
        <w:rPr>
          <w:sz w:val="22"/>
        </w:rPr>
        <w:t xml:space="preserve">Aniž by tím </w:t>
      </w:r>
      <w:r w:rsidR="006722DA">
        <w:rPr>
          <w:sz w:val="22"/>
        </w:rPr>
        <w:t xml:space="preserve">byly </w:t>
      </w:r>
      <w:r w:rsidR="003D5405" w:rsidRPr="00465A21">
        <w:rPr>
          <w:sz w:val="22"/>
        </w:rPr>
        <w:t>dotčeny</w:t>
      </w:r>
      <w:r w:rsidR="006722DA">
        <w:rPr>
          <w:sz w:val="22"/>
        </w:rPr>
        <w:t xml:space="preserve"> </w:t>
      </w:r>
      <w:r w:rsidR="003D5405" w:rsidRPr="00465A21">
        <w:rPr>
          <w:sz w:val="22"/>
        </w:rPr>
        <w:t>další</w:t>
      </w:r>
      <w:r w:rsidR="006722DA">
        <w:rPr>
          <w:sz w:val="22"/>
        </w:rPr>
        <w:t xml:space="preserve"> </w:t>
      </w:r>
      <w:r w:rsidR="003D5405" w:rsidRPr="00465A21">
        <w:rPr>
          <w:sz w:val="22"/>
        </w:rPr>
        <w:t>prostředky,</w:t>
      </w:r>
      <w:r w:rsidR="006722DA">
        <w:rPr>
          <w:sz w:val="22"/>
        </w:rPr>
        <w:t xml:space="preserve"> </w:t>
      </w:r>
      <w:r w:rsidR="003D5405" w:rsidRPr="00465A21">
        <w:rPr>
          <w:sz w:val="22"/>
        </w:rPr>
        <w:t>kterými lze prokázat doručení, má se za to, že oznámení bylo řádně doručené:</w:t>
      </w:r>
    </w:p>
    <w:p w:rsidR="003D5405" w:rsidRPr="00465A21" w:rsidRDefault="003D5405">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2268" w:hanging="1559"/>
        <w:jc w:val="both"/>
        <w:rPr>
          <w:snapToGrid w:val="0"/>
          <w:sz w:val="22"/>
        </w:rPr>
      </w:pPr>
    </w:p>
    <w:p w:rsidR="00DF6783" w:rsidRDefault="00DF6783" w:rsidP="00DF6783">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624"/>
        <w:jc w:val="both"/>
        <w:rPr>
          <w:snapToGrid w:val="0"/>
          <w:sz w:val="22"/>
        </w:rPr>
      </w:pPr>
      <w:r>
        <w:rPr>
          <w:snapToGrid w:val="0"/>
          <w:sz w:val="22"/>
        </w:rPr>
        <w:t>(i) </w:t>
      </w:r>
      <w:r w:rsidRPr="00465A21">
        <w:rPr>
          <w:snapToGrid w:val="0"/>
          <w:sz w:val="22"/>
        </w:rPr>
        <w:t>při doručování osobně:</w:t>
      </w:r>
      <w:r>
        <w:rPr>
          <w:snapToGrid w:val="0"/>
          <w:sz w:val="22"/>
        </w:rPr>
        <w:t xml:space="preserve"> </w:t>
      </w:r>
    </w:p>
    <w:p w:rsidR="00DF6783" w:rsidRDefault="00DF6783" w:rsidP="002451FA">
      <w:pPr>
        <w:widowControl w:val="0"/>
        <w:numPr>
          <w:ilvl w:val="0"/>
          <w:numId w:val="5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r w:rsidRPr="00381846">
        <w:rPr>
          <w:snapToGrid w:val="0"/>
          <w:sz w:val="22"/>
        </w:rPr>
        <w:t xml:space="preserve">dnem faktického přijetí oznámení příjemcem; </w:t>
      </w:r>
    </w:p>
    <w:p w:rsidR="00DF6783" w:rsidRPr="00677DD8" w:rsidRDefault="00DF6783" w:rsidP="002451FA">
      <w:pPr>
        <w:widowControl w:val="0"/>
        <w:numPr>
          <w:ilvl w:val="0"/>
          <w:numId w:val="5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r w:rsidRPr="00677DD8">
        <w:rPr>
          <w:snapToGrid w:val="0"/>
          <w:sz w:val="22"/>
        </w:rPr>
        <w:t xml:space="preserve">dnem, v němž bylo doručeno osobě na příjemcově adrese určené k přebírání listovních   </w:t>
      </w:r>
    </w:p>
    <w:p w:rsidR="00DF6783" w:rsidRDefault="00DF6783" w:rsidP="00DF6783">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jc w:val="both"/>
        <w:rPr>
          <w:snapToGrid w:val="0"/>
          <w:sz w:val="22"/>
        </w:rPr>
      </w:pPr>
      <w:r>
        <w:rPr>
          <w:snapToGrid w:val="0"/>
          <w:sz w:val="22"/>
        </w:rPr>
        <w:t xml:space="preserve">    </w:t>
      </w:r>
      <w:r w:rsidRPr="00381846">
        <w:rPr>
          <w:snapToGrid w:val="0"/>
          <w:sz w:val="22"/>
        </w:rPr>
        <w:t xml:space="preserve">zásilek; </w:t>
      </w:r>
    </w:p>
    <w:p w:rsidR="00DF6783" w:rsidRDefault="00DF6783" w:rsidP="002451FA">
      <w:pPr>
        <w:widowControl w:val="0"/>
        <w:numPr>
          <w:ilvl w:val="0"/>
          <w:numId w:val="54"/>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r w:rsidRPr="00711563">
        <w:rPr>
          <w:snapToGrid w:val="0"/>
          <w:sz w:val="22"/>
        </w:rPr>
        <w:t>dnem, kdy bylo doručováno osobě na příjemcově adrese určené</w:t>
      </w:r>
      <w:r>
        <w:rPr>
          <w:snapToGrid w:val="0"/>
          <w:sz w:val="22"/>
        </w:rPr>
        <w:t xml:space="preserve"> k přebírání listovních </w:t>
      </w:r>
    </w:p>
    <w:p w:rsidR="00DF6783" w:rsidRDefault="00DF6783" w:rsidP="00DF6783">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jc w:val="both"/>
        <w:rPr>
          <w:snapToGrid w:val="0"/>
          <w:sz w:val="22"/>
        </w:rPr>
      </w:pPr>
      <w:r>
        <w:rPr>
          <w:snapToGrid w:val="0"/>
          <w:sz w:val="22"/>
        </w:rPr>
        <w:t xml:space="preserve">    zásilek </w:t>
      </w:r>
      <w:r w:rsidRPr="00711563">
        <w:rPr>
          <w:snapToGrid w:val="0"/>
          <w:sz w:val="22"/>
        </w:rPr>
        <w:t xml:space="preserve">a tato osoba odmítla listovní zásilku převzít; </w:t>
      </w:r>
    </w:p>
    <w:p w:rsidR="00DF6783" w:rsidRDefault="00DF6783" w:rsidP="002451FA">
      <w:pPr>
        <w:widowControl w:val="0"/>
        <w:numPr>
          <w:ilvl w:val="0"/>
          <w:numId w:val="54"/>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r w:rsidRPr="00711563">
        <w:rPr>
          <w:snapToGrid w:val="0"/>
          <w:sz w:val="22"/>
        </w:rPr>
        <w:t xml:space="preserve">dnem, kdy příjemce při prvním pokusu o doručení zásilku z jakýchkoli důvodů </w:t>
      </w:r>
      <w:r>
        <w:rPr>
          <w:snapToGrid w:val="0"/>
          <w:sz w:val="22"/>
        </w:rPr>
        <w:t xml:space="preserve">    </w:t>
      </w:r>
    </w:p>
    <w:p w:rsidR="00DF6783" w:rsidRPr="00711563" w:rsidRDefault="00DF6783" w:rsidP="00DF6783">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641"/>
        <w:jc w:val="both"/>
        <w:rPr>
          <w:snapToGrid w:val="0"/>
          <w:sz w:val="22"/>
        </w:rPr>
      </w:pPr>
      <w:r>
        <w:rPr>
          <w:snapToGrid w:val="0"/>
          <w:sz w:val="22"/>
        </w:rPr>
        <w:t xml:space="preserve"> </w:t>
      </w:r>
      <w:r w:rsidRPr="00711563">
        <w:rPr>
          <w:snapToGrid w:val="0"/>
          <w:sz w:val="22"/>
        </w:rPr>
        <w:t>nepřevzal či odmítl zásilku převzít, a to i přesto, že se v místě doručení nezdržuje, pokud byla na zásilce uvedena adresa pro doručo</w:t>
      </w:r>
      <w:r>
        <w:rPr>
          <w:snapToGrid w:val="0"/>
          <w:sz w:val="22"/>
        </w:rPr>
        <w:t>vání dle článku XVI. odst. 16.1</w:t>
      </w:r>
      <w:r w:rsidRPr="00711563">
        <w:rPr>
          <w:snapToGrid w:val="0"/>
          <w:sz w:val="22"/>
        </w:rPr>
        <w:t>, resp. 16.2 smlouvy.</w:t>
      </w:r>
    </w:p>
    <w:p w:rsidR="00DF6783" w:rsidRPr="00465A21" w:rsidRDefault="00DF6783" w:rsidP="00DF6783">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708"/>
        <w:jc w:val="both"/>
        <w:rPr>
          <w:snapToGrid w:val="0"/>
          <w:sz w:val="22"/>
        </w:rPr>
      </w:pPr>
      <w:r>
        <w:rPr>
          <w:snapToGrid w:val="0"/>
          <w:sz w:val="22"/>
        </w:rPr>
        <w:t xml:space="preserve">(ii) při </w:t>
      </w:r>
      <w:r w:rsidRPr="00465A21">
        <w:rPr>
          <w:snapToGrid w:val="0"/>
          <w:sz w:val="22"/>
        </w:rPr>
        <w:t>doručování poštou:</w:t>
      </w:r>
    </w:p>
    <w:p w:rsidR="00DF6783" w:rsidRPr="00711563" w:rsidRDefault="00DF6783" w:rsidP="002451FA">
      <w:pPr>
        <w:widowControl w:val="0"/>
        <w:numPr>
          <w:ilvl w:val="0"/>
          <w:numId w:val="30"/>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rPr>
          <w:snapToGrid w:val="0"/>
          <w:sz w:val="22"/>
        </w:rPr>
      </w:pPr>
      <w:r w:rsidRPr="00465A21">
        <w:rPr>
          <w:snapToGrid w:val="0"/>
          <w:sz w:val="22"/>
        </w:rPr>
        <w:t xml:space="preserve">dnem předání listovní zásilky příjemci; </w:t>
      </w:r>
    </w:p>
    <w:p w:rsidR="00DF6783" w:rsidRDefault="00DF6783" w:rsidP="002451FA">
      <w:pPr>
        <w:widowControl w:val="0"/>
        <w:numPr>
          <w:ilvl w:val="0"/>
          <w:numId w:val="30"/>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rPr>
          <w:snapToGrid w:val="0"/>
          <w:sz w:val="22"/>
        </w:rPr>
      </w:pPr>
      <w:r w:rsidRPr="00465A21">
        <w:rPr>
          <w:snapToGrid w:val="0"/>
          <w:sz w:val="22"/>
        </w:rPr>
        <w:t xml:space="preserve">dnem, kdy příjemce při prvním pokusu o doručení zásilku z jakýchkoli důvodů </w:t>
      </w:r>
      <w:r>
        <w:rPr>
          <w:snapToGrid w:val="0"/>
          <w:sz w:val="22"/>
        </w:rPr>
        <w:t xml:space="preserve">  </w:t>
      </w:r>
    </w:p>
    <w:p w:rsidR="00DF6783" w:rsidRDefault="00DF6783" w:rsidP="00DF6783">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rPr>
          <w:snapToGrid w:val="0"/>
          <w:sz w:val="22"/>
        </w:rPr>
      </w:pPr>
      <w:r>
        <w:rPr>
          <w:snapToGrid w:val="0"/>
          <w:sz w:val="22"/>
        </w:rPr>
        <w:t xml:space="preserve"> </w:t>
      </w:r>
      <w:r w:rsidRPr="00465A21">
        <w:rPr>
          <w:snapToGrid w:val="0"/>
          <w:sz w:val="22"/>
        </w:rPr>
        <w:t xml:space="preserve">nepřevzal či odmítl zásilku převzít, a to i přesto, že se v místě doručení nezdržuje, </w:t>
      </w:r>
      <w:r>
        <w:rPr>
          <w:snapToGrid w:val="0"/>
          <w:sz w:val="22"/>
        </w:rPr>
        <w:t xml:space="preserve">    </w:t>
      </w:r>
    </w:p>
    <w:p w:rsidR="00DF6783" w:rsidRPr="005B19E7" w:rsidRDefault="00DF6783" w:rsidP="00DF6783">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rPr>
          <w:snapToGrid w:val="0"/>
          <w:sz w:val="22"/>
        </w:rPr>
      </w:pPr>
      <w:r>
        <w:rPr>
          <w:snapToGrid w:val="0"/>
          <w:sz w:val="22"/>
        </w:rPr>
        <w:t xml:space="preserve"> </w:t>
      </w:r>
      <w:r w:rsidRPr="00465A21">
        <w:rPr>
          <w:snapToGrid w:val="0"/>
          <w:sz w:val="22"/>
        </w:rPr>
        <w:t>pokud byla na zásilce uvedena adresa pro doručování dle článku XVI. odst. 16.1, resp. 16.2 smlouvy.</w:t>
      </w:r>
    </w:p>
    <w:p w:rsidR="003D5405" w:rsidRDefault="003D5405">
      <w:pPr>
        <w:jc w:val="center"/>
        <w:rPr>
          <w:b/>
          <w:sz w:val="22"/>
        </w:rPr>
      </w:pPr>
    </w:p>
    <w:p w:rsidR="00633D4C" w:rsidRPr="00465A21" w:rsidRDefault="00633D4C">
      <w:pPr>
        <w:jc w:val="center"/>
        <w:rPr>
          <w:b/>
          <w:sz w:val="22"/>
        </w:rPr>
      </w:pPr>
    </w:p>
    <w:p w:rsidR="003D5405" w:rsidRPr="00465A21" w:rsidRDefault="003D5405">
      <w:pPr>
        <w:pStyle w:val="Nadpis6"/>
      </w:pPr>
      <w:r w:rsidRPr="00465A21">
        <w:t>XVIII. Nebezpečí škody na věci a přechod vlastnického práva</w:t>
      </w:r>
    </w:p>
    <w:p w:rsidR="003D5405" w:rsidRPr="00465A21" w:rsidRDefault="003D5405">
      <w:pPr>
        <w:jc w:val="center"/>
        <w:rPr>
          <w:b/>
          <w:sz w:val="22"/>
        </w:rPr>
      </w:pPr>
    </w:p>
    <w:p w:rsidR="003D5405" w:rsidRPr="00465A21" w:rsidRDefault="003D5405" w:rsidP="002451FA">
      <w:pPr>
        <w:pStyle w:val="Zkladntextodsazen3"/>
        <w:numPr>
          <w:ilvl w:val="0"/>
          <w:numId w:val="23"/>
        </w:numPr>
      </w:pPr>
      <w:r w:rsidRPr="00465A21">
        <w:lastRenderedPageBreak/>
        <w:t>Zhotovitel nese od doby převzetí staveniště do řádného předání díla a řádného odevzdání staveniště objednateli nebezpečí škody a jiné nebezpečí na:</w:t>
      </w:r>
    </w:p>
    <w:p w:rsidR="003D5405" w:rsidRPr="00465A21" w:rsidRDefault="003D5405">
      <w:pPr>
        <w:jc w:val="both"/>
        <w:rPr>
          <w:sz w:val="22"/>
        </w:rPr>
      </w:pPr>
    </w:p>
    <w:p w:rsidR="003D5405" w:rsidRPr="00CC4997" w:rsidRDefault="003D5405" w:rsidP="002451FA">
      <w:pPr>
        <w:pStyle w:val="Znaka"/>
        <w:widowControl/>
        <w:numPr>
          <w:ilvl w:val="0"/>
          <w:numId w:val="45"/>
        </w:numPr>
        <w:jc w:val="both"/>
        <w:rPr>
          <w:rFonts w:ascii="Times New Roman" w:hAnsi="Times New Roman"/>
          <w:color w:val="auto"/>
        </w:rPr>
      </w:pPr>
      <w:r w:rsidRPr="00CC4997">
        <w:rPr>
          <w:rFonts w:ascii="Times New Roman" w:hAnsi="Times New Roman"/>
          <w:color w:val="auto"/>
        </w:rPr>
        <w:t>díle</w:t>
      </w:r>
      <w:r w:rsidR="00AC487F">
        <w:rPr>
          <w:rFonts w:ascii="Times New Roman" w:hAnsi="Times New Roman"/>
          <w:color w:val="auto"/>
        </w:rPr>
        <w:t xml:space="preserve"> </w:t>
      </w:r>
      <w:r w:rsidRPr="00CC4997">
        <w:rPr>
          <w:rFonts w:ascii="Times New Roman" w:hAnsi="Times New Roman"/>
          <w:color w:val="auto"/>
        </w:rPr>
        <w:t xml:space="preserve">a všech jeho zhotovovaných, obnovovaných, upravovaných a jiných </w:t>
      </w:r>
      <w:r w:rsidR="0035071B">
        <w:rPr>
          <w:rFonts w:ascii="Times New Roman" w:hAnsi="Times New Roman"/>
          <w:color w:val="auto"/>
        </w:rPr>
        <w:t xml:space="preserve">jeho </w:t>
      </w:r>
      <w:r w:rsidRPr="00CC4997">
        <w:rPr>
          <w:rFonts w:ascii="Times New Roman" w:hAnsi="Times New Roman"/>
          <w:color w:val="auto"/>
        </w:rPr>
        <w:t xml:space="preserve">částech, </w:t>
      </w:r>
    </w:p>
    <w:p w:rsidR="003D5405" w:rsidRPr="00CC4997" w:rsidRDefault="003D5405" w:rsidP="002451FA">
      <w:pPr>
        <w:pStyle w:val="Znaka"/>
        <w:widowControl/>
        <w:numPr>
          <w:ilvl w:val="0"/>
          <w:numId w:val="45"/>
        </w:numPr>
        <w:jc w:val="both"/>
        <w:rPr>
          <w:rFonts w:ascii="Times New Roman" w:hAnsi="Times New Roman"/>
          <w:color w:val="auto"/>
        </w:rPr>
      </w:pPr>
      <w:r w:rsidRPr="00CC4997">
        <w:rPr>
          <w:rFonts w:ascii="Times New Roman" w:hAnsi="Times New Roman"/>
          <w:color w:val="auto"/>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08282A" w:rsidRPr="00465A21" w:rsidRDefault="0008282A">
      <w:pPr>
        <w:pStyle w:val="Zkladntext2"/>
      </w:pPr>
    </w:p>
    <w:p w:rsidR="003D5405" w:rsidRPr="00465A21" w:rsidRDefault="003D5405" w:rsidP="002451FA">
      <w:pPr>
        <w:pStyle w:val="Zkladntext2"/>
        <w:numPr>
          <w:ilvl w:val="0"/>
          <w:numId w:val="23"/>
        </w:numPr>
      </w:pPr>
      <w:r w:rsidRPr="00465A21">
        <w:t>Odpovědnost stano</w:t>
      </w:r>
      <w:r w:rsidR="00FE7411">
        <w:t>vená v článku XVIII. odst. 18.1</w:t>
      </w:r>
      <w:r w:rsidRPr="00465A21">
        <w:t xml:space="preserve"> této smlouvy je objektivní.</w:t>
      </w:r>
    </w:p>
    <w:p w:rsidR="0008282A" w:rsidRPr="00465A21" w:rsidRDefault="0008282A" w:rsidP="0008282A">
      <w:pPr>
        <w:pStyle w:val="Zkladntext2"/>
      </w:pPr>
    </w:p>
    <w:p w:rsidR="003D5405" w:rsidRPr="00465A21" w:rsidRDefault="003D5405" w:rsidP="002451FA">
      <w:pPr>
        <w:pStyle w:val="Zkladntext2"/>
        <w:numPr>
          <w:ilvl w:val="0"/>
          <w:numId w:val="23"/>
        </w:numPr>
      </w:pPr>
      <w:r w:rsidRPr="00465A21">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EC4E29">
        <w:t>é</w:t>
      </w:r>
      <w:r w:rsidRPr="00465A21">
        <w:t xml:space="preserve"> jsou</w:t>
      </w:r>
      <w:r w:rsidR="00EC4E29">
        <w:t>,</w:t>
      </w:r>
      <w:r w:rsidRPr="00465A21">
        <w:t xml:space="preserve"> či byly použity k provedení díla, kterými jsou zejména:</w:t>
      </w:r>
    </w:p>
    <w:p w:rsidR="003D5405" w:rsidRPr="00465A21" w:rsidRDefault="003D5405">
      <w:pPr>
        <w:jc w:val="both"/>
        <w:rPr>
          <w:sz w:val="22"/>
        </w:rPr>
      </w:pPr>
    </w:p>
    <w:p w:rsidR="003D5405" w:rsidRPr="00CC4997" w:rsidRDefault="003D5405" w:rsidP="002451FA">
      <w:pPr>
        <w:pStyle w:val="Znaka"/>
        <w:widowControl/>
        <w:numPr>
          <w:ilvl w:val="0"/>
          <w:numId w:val="46"/>
        </w:numPr>
        <w:jc w:val="both"/>
        <w:rPr>
          <w:rFonts w:ascii="Times New Roman" w:hAnsi="Times New Roman"/>
          <w:color w:val="auto"/>
        </w:rPr>
      </w:pPr>
      <w:r w:rsidRPr="00CC4997">
        <w:rPr>
          <w:rFonts w:ascii="Times New Roman" w:hAnsi="Times New Roman"/>
          <w:color w:val="auto"/>
        </w:rPr>
        <w:t xml:space="preserve">zařízení staveniště provozního, výrobního či sociálního charakteru; </w:t>
      </w:r>
    </w:p>
    <w:p w:rsidR="003D5405" w:rsidRPr="00CC4997" w:rsidRDefault="003D5405" w:rsidP="002451FA">
      <w:pPr>
        <w:pStyle w:val="Znaka"/>
        <w:widowControl/>
        <w:numPr>
          <w:ilvl w:val="0"/>
          <w:numId w:val="46"/>
        </w:numPr>
        <w:jc w:val="both"/>
        <w:rPr>
          <w:rFonts w:ascii="Times New Roman" w:hAnsi="Times New Roman"/>
          <w:color w:val="auto"/>
        </w:rPr>
      </w:pPr>
      <w:r w:rsidRPr="00CC4997">
        <w:rPr>
          <w:rFonts w:ascii="Times New Roman" w:hAnsi="Times New Roman"/>
          <w:color w:val="auto"/>
        </w:rPr>
        <w:t xml:space="preserve">pomocné stavební konstrukce všeho druhu nutné či použité k provedení díla či jeho části (např. podpěrné konstrukce, lešení); </w:t>
      </w:r>
    </w:p>
    <w:p w:rsidR="003D5405" w:rsidRPr="00CC4997" w:rsidRDefault="003D5405" w:rsidP="002451FA">
      <w:pPr>
        <w:pStyle w:val="Znaka"/>
        <w:widowControl/>
        <w:numPr>
          <w:ilvl w:val="0"/>
          <w:numId w:val="46"/>
        </w:numPr>
        <w:jc w:val="both"/>
        <w:rPr>
          <w:rFonts w:ascii="Times New Roman" w:hAnsi="Times New Roman"/>
          <w:color w:val="auto"/>
        </w:rPr>
      </w:pPr>
      <w:r w:rsidRPr="00CC4997">
        <w:rPr>
          <w:rFonts w:ascii="Times New Roman" w:hAnsi="Times New Roman"/>
          <w:color w:val="auto"/>
        </w:rPr>
        <w:t>ostatní provizorní či jiné konstrukce a objekty použité při provádění díla či jeho části.</w:t>
      </w:r>
    </w:p>
    <w:p w:rsidR="003D5405" w:rsidRPr="00465A21" w:rsidRDefault="003D5405">
      <w:pPr>
        <w:ind w:left="993" w:hanging="288"/>
        <w:jc w:val="both"/>
        <w:rPr>
          <w:sz w:val="22"/>
        </w:rPr>
      </w:pPr>
    </w:p>
    <w:p w:rsidR="003D5405" w:rsidRPr="00465A21" w:rsidRDefault="003D5405" w:rsidP="002451FA">
      <w:pPr>
        <w:pStyle w:val="Zkladntextodsazen3"/>
        <w:numPr>
          <w:ilvl w:val="0"/>
          <w:numId w:val="23"/>
        </w:numPr>
      </w:pPr>
      <w:r w:rsidRPr="00465A21">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za škodu způsobenou jeho činností v souvislosti s plněním smlouvy.</w:t>
      </w:r>
    </w:p>
    <w:p w:rsidR="00365D8E" w:rsidRPr="00465A21" w:rsidRDefault="00365D8E" w:rsidP="00365D8E">
      <w:pPr>
        <w:pStyle w:val="Zkladntextodsazen3"/>
        <w:ind w:left="0" w:firstLine="0"/>
      </w:pPr>
    </w:p>
    <w:p w:rsidR="003D5405" w:rsidRPr="00465A21" w:rsidRDefault="003D5405" w:rsidP="002451FA">
      <w:pPr>
        <w:pStyle w:val="Zkladntextodsazen3"/>
        <w:numPr>
          <w:ilvl w:val="0"/>
          <w:numId w:val="23"/>
        </w:numPr>
      </w:pPr>
      <w:r w:rsidRPr="00465A21">
        <w:t>Objednatel je vlastníkem zhotovovaného díla a všech věcí, které zhotovitel opatřil k provedení díla</w:t>
      </w:r>
      <w:r w:rsidR="00AB468A">
        <w:t>,</w:t>
      </w:r>
      <w:r w:rsidRPr="00465A21">
        <w:t xml:space="preserve"> od okamžiku jejich zabudování do díla. Při uzavírání smluvních vztahů ohledně koupě věci, kterou zhotovitel opatřuje k provedení díla, není zhotovitel oprávněn sjednat výhradu ve smyslu ustanovení § </w:t>
      </w:r>
      <w:r w:rsidR="00E7648E">
        <w:t>2132 a násl.</w:t>
      </w:r>
      <w:r w:rsidRPr="00465A21">
        <w:t xml:space="preserve"> </w:t>
      </w:r>
      <w:r w:rsidR="00E7648E">
        <w:t>zákona č. 89/2012 Sb., občanský zákoník</w:t>
      </w:r>
      <w:r w:rsidRPr="00465A21">
        <w:t>.</w:t>
      </w:r>
    </w:p>
    <w:p w:rsidR="0008282A" w:rsidRPr="00465A21" w:rsidRDefault="0008282A" w:rsidP="0008282A">
      <w:pPr>
        <w:pStyle w:val="Zkladntextodsazen3"/>
        <w:ind w:left="0" w:firstLine="0"/>
      </w:pPr>
    </w:p>
    <w:p w:rsidR="003D5405" w:rsidRPr="00C73A6A" w:rsidRDefault="003D5405" w:rsidP="00C73A6A">
      <w:pPr>
        <w:pStyle w:val="Zkladntextodsazen3"/>
        <w:numPr>
          <w:ilvl w:val="0"/>
          <w:numId w:val="23"/>
        </w:numPr>
      </w:pPr>
      <w:r w:rsidRPr="00465A21">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w:t>
      </w:r>
      <w:r w:rsidR="00AB468A">
        <w:t>e</w:t>
      </w:r>
      <w:r w:rsidRPr="00465A21">
        <w:t xml:space="preserve"> smlouvy. </w:t>
      </w:r>
    </w:p>
    <w:p w:rsidR="00471B4C" w:rsidRPr="00465A21" w:rsidRDefault="00471B4C">
      <w:pPr>
        <w:rPr>
          <w:b/>
          <w:sz w:val="22"/>
        </w:rPr>
      </w:pPr>
    </w:p>
    <w:p w:rsidR="003D5405" w:rsidRPr="00465A21" w:rsidRDefault="003D5405">
      <w:pPr>
        <w:jc w:val="center"/>
        <w:rPr>
          <w:b/>
          <w:snapToGrid w:val="0"/>
          <w:sz w:val="22"/>
        </w:rPr>
      </w:pPr>
      <w:r w:rsidRPr="00465A21">
        <w:rPr>
          <w:b/>
          <w:caps/>
        </w:rPr>
        <w:t xml:space="preserve">XIX. </w:t>
      </w:r>
      <w:r w:rsidRPr="00465A21">
        <w:rPr>
          <w:b/>
          <w:snapToGrid w:val="0"/>
          <w:sz w:val="22"/>
        </w:rPr>
        <w:t>Mlčenlivost</w:t>
      </w:r>
    </w:p>
    <w:p w:rsidR="003D5405" w:rsidRPr="00465A21" w:rsidRDefault="003D5405"/>
    <w:p w:rsidR="003D5405" w:rsidRPr="00465A21" w:rsidRDefault="003D5405" w:rsidP="00FE7411">
      <w:pPr>
        <w:pStyle w:val="Normlnodsazen"/>
        <w:spacing w:after="0"/>
        <w:ind w:left="0"/>
        <w:jc w:val="both"/>
        <w:rPr>
          <w:snapToGrid w:val="0"/>
        </w:rPr>
      </w:pPr>
      <w:r w:rsidRPr="00465A21">
        <w:rPr>
          <w:snapToGrid w:val="0"/>
        </w:rPr>
        <w:t>Smluvní strany se zavazují, že během platnosti této smlouvy nezpřístupní žádné třetí straně jakékoliv informace, které byly v souvislosti s plněním dle smlouvy poskytnuty mezi smluvními stranami a mají důvěrný charakter. Tato povinnost se však nevztahuje na:</w:t>
      </w:r>
    </w:p>
    <w:p w:rsidR="0068038E" w:rsidRPr="00465A21" w:rsidRDefault="0068038E" w:rsidP="0068038E">
      <w:pPr>
        <w:pStyle w:val="Normlnodsazen"/>
        <w:spacing w:after="0"/>
        <w:ind w:left="0"/>
        <w:jc w:val="both"/>
        <w:rPr>
          <w:snapToGrid w:val="0"/>
        </w:rPr>
      </w:pPr>
    </w:p>
    <w:p w:rsidR="003D5405" w:rsidRPr="00E13196" w:rsidRDefault="003D5405" w:rsidP="002451FA">
      <w:pPr>
        <w:pStyle w:val="Znaka"/>
        <w:widowControl/>
        <w:numPr>
          <w:ilvl w:val="0"/>
          <w:numId w:val="47"/>
        </w:numPr>
        <w:tabs>
          <w:tab w:val="clear" w:pos="1414"/>
          <w:tab w:val="num" w:pos="1134"/>
        </w:tabs>
        <w:jc w:val="both"/>
        <w:rPr>
          <w:rFonts w:ascii="Times New Roman" w:hAnsi="Times New Roman"/>
          <w:color w:val="auto"/>
        </w:rPr>
      </w:pPr>
      <w:r w:rsidRPr="00E13196">
        <w:rPr>
          <w:rFonts w:ascii="Times New Roman" w:hAnsi="Times New Roman"/>
          <w:color w:val="auto"/>
        </w:rPr>
        <w:t>informace, na jejichž zpřístupnění se smluvní strany dohodly;</w:t>
      </w:r>
    </w:p>
    <w:p w:rsidR="0068038E" w:rsidRPr="00E13196" w:rsidRDefault="003D5405" w:rsidP="002451FA">
      <w:pPr>
        <w:pStyle w:val="Znaka"/>
        <w:widowControl/>
        <w:numPr>
          <w:ilvl w:val="0"/>
          <w:numId w:val="47"/>
        </w:numPr>
        <w:tabs>
          <w:tab w:val="clear" w:pos="1414"/>
          <w:tab w:val="num" w:pos="1134"/>
        </w:tabs>
        <w:ind w:left="1134" w:hanging="425"/>
        <w:jc w:val="both"/>
        <w:rPr>
          <w:rFonts w:ascii="Times New Roman" w:hAnsi="Times New Roman"/>
          <w:color w:val="auto"/>
        </w:rPr>
      </w:pPr>
      <w:r w:rsidRPr="00E13196">
        <w:rPr>
          <w:rFonts w:ascii="Times New Roman" w:hAnsi="Times New Roman"/>
          <w:color w:val="auto"/>
        </w:rPr>
        <w:t>jakékoliv sdělení učiněné smluvním stranám, zástupcům neb</w:t>
      </w:r>
      <w:r w:rsidR="0068038E" w:rsidRPr="00E13196">
        <w:rPr>
          <w:rFonts w:ascii="Times New Roman" w:hAnsi="Times New Roman"/>
          <w:color w:val="auto"/>
        </w:rPr>
        <w:t xml:space="preserve">o zaměstnancům, jejichž znalost </w:t>
      </w:r>
      <w:r w:rsidRPr="00E13196">
        <w:rPr>
          <w:rFonts w:ascii="Times New Roman" w:hAnsi="Times New Roman"/>
          <w:color w:val="auto"/>
        </w:rPr>
        <w:t xml:space="preserve">takovýchto informací je nezbytná k řádnému plnění této smlouvy; </w:t>
      </w:r>
    </w:p>
    <w:p w:rsidR="003D5405" w:rsidRPr="00E13196" w:rsidRDefault="003D5405" w:rsidP="002451FA">
      <w:pPr>
        <w:pStyle w:val="Znaka"/>
        <w:widowControl/>
        <w:numPr>
          <w:ilvl w:val="0"/>
          <w:numId w:val="47"/>
        </w:numPr>
        <w:tabs>
          <w:tab w:val="clear" w:pos="1414"/>
        </w:tabs>
        <w:ind w:left="1134" w:hanging="425"/>
        <w:jc w:val="both"/>
        <w:rPr>
          <w:rFonts w:ascii="Times New Roman" w:hAnsi="Times New Roman"/>
          <w:color w:val="auto"/>
        </w:rPr>
      </w:pPr>
      <w:r w:rsidRPr="00E13196">
        <w:rPr>
          <w:rFonts w:ascii="Times New Roman" w:hAnsi="Times New Roman"/>
          <w:color w:val="auto"/>
        </w:rPr>
        <w:t>každou informaci, která byla dostupná veřejnosti se souhlasem strany</w:t>
      </w:r>
      <w:r w:rsidR="0068038E" w:rsidRPr="00E13196">
        <w:rPr>
          <w:rFonts w:ascii="Times New Roman" w:hAnsi="Times New Roman"/>
          <w:color w:val="auto"/>
        </w:rPr>
        <w:t xml:space="preserve">, od níž pochází, nebo se stala </w:t>
      </w:r>
      <w:r w:rsidRPr="00E13196">
        <w:rPr>
          <w:rFonts w:ascii="Times New Roman" w:hAnsi="Times New Roman"/>
          <w:color w:val="auto"/>
        </w:rPr>
        <w:t xml:space="preserve">veřejným majetkem jinak než porušením této smlouvy přijímající stranou; </w:t>
      </w:r>
    </w:p>
    <w:p w:rsidR="003D5405" w:rsidRPr="00E13196" w:rsidRDefault="003D5405" w:rsidP="002451FA">
      <w:pPr>
        <w:pStyle w:val="Znaka"/>
        <w:widowControl/>
        <w:numPr>
          <w:ilvl w:val="0"/>
          <w:numId w:val="47"/>
        </w:numPr>
        <w:tabs>
          <w:tab w:val="clear" w:pos="1414"/>
        </w:tabs>
        <w:ind w:left="1134" w:hanging="425"/>
        <w:jc w:val="both"/>
        <w:rPr>
          <w:rFonts w:ascii="Times New Roman" w:hAnsi="Times New Roman"/>
          <w:color w:val="auto"/>
        </w:rPr>
      </w:pPr>
      <w:r w:rsidRPr="00E13196">
        <w:rPr>
          <w:rFonts w:ascii="Times New Roman" w:hAnsi="Times New Roman"/>
          <w:color w:val="auto"/>
        </w:rPr>
        <w:t xml:space="preserve">každou informaci získanou přijímající stranou od třetí strany bez povinnosti mlčenlivosti; </w:t>
      </w:r>
    </w:p>
    <w:p w:rsidR="003D5405" w:rsidRPr="00E13196" w:rsidRDefault="003D5405" w:rsidP="002451FA">
      <w:pPr>
        <w:pStyle w:val="Znaka"/>
        <w:widowControl/>
        <w:numPr>
          <w:ilvl w:val="0"/>
          <w:numId w:val="47"/>
        </w:numPr>
        <w:tabs>
          <w:tab w:val="clear" w:pos="1414"/>
        </w:tabs>
        <w:ind w:left="1134" w:hanging="425"/>
        <w:jc w:val="both"/>
        <w:rPr>
          <w:rFonts w:ascii="Times New Roman" w:hAnsi="Times New Roman"/>
          <w:color w:val="auto"/>
        </w:rPr>
      </w:pPr>
      <w:r w:rsidRPr="00E13196">
        <w:rPr>
          <w:rFonts w:ascii="Times New Roman" w:hAnsi="Times New Roman"/>
          <w:color w:val="auto"/>
        </w:rPr>
        <w:t>informace, které je objednatel povinen poskytovat na základě platných právních předpisů;</w:t>
      </w:r>
    </w:p>
    <w:p w:rsidR="003D5405" w:rsidRPr="00E13196" w:rsidRDefault="003D5405" w:rsidP="002451FA">
      <w:pPr>
        <w:pStyle w:val="Znaka"/>
        <w:widowControl/>
        <w:numPr>
          <w:ilvl w:val="0"/>
          <w:numId w:val="47"/>
        </w:numPr>
        <w:tabs>
          <w:tab w:val="clear" w:pos="1414"/>
        </w:tabs>
        <w:ind w:left="1134" w:hanging="425"/>
        <w:jc w:val="both"/>
        <w:rPr>
          <w:rFonts w:ascii="Times New Roman" w:hAnsi="Times New Roman"/>
          <w:color w:val="auto"/>
        </w:rPr>
      </w:pPr>
      <w:r w:rsidRPr="00E13196">
        <w:rPr>
          <w:rFonts w:ascii="Times New Roman" w:hAnsi="Times New Roman"/>
          <w:color w:val="auto"/>
        </w:rPr>
        <w:t>informace, které poskytne objednatel nebo zhotovitel oprávněným osobám (čl.</w:t>
      </w:r>
      <w:r w:rsidR="00F320D1">
        <w:rPr>
          <w:rFonts w:ascii="Times New Roman" w:hAnsi="Times New Roman"/>
          <w:color w:val="auto"/>
        </w:rPr>
        <w:t> </w:t>
      </w:r>
      <w:r w:rsidRPr="00E13196">
        <w:rPr>
          <w:rFonts w:ascii="Times New Roman" w:hAnsi="Times New Roman"/>
          <w:color w:val="auto"/>
        </w:rPr>
        <w:t>XXIII.</w:t>
      </w:r>
      <w:r w:rsidR="00F320D1">
        <w:rPr>
          <w:rFonts w:ascii="Times New Roman" w:hAnsi="Times New Roman"/>
          <w:color w:val="auto"/>
        </w:rPr>
        <w:t> </w:t>
      </w:r>
      <w:r w:rsidRPr="00E13196">
        <w:rPr>
          <w:rFonts w:ascii="Times New Roman" w:hAnsi="Times New Roman"/>
          <w:color w:val="auto"/>
        </w:rPr>
        <w:t>smlouvy).</w:t>
      </w:r>
    </w:p>
    <w:p w:rsidR="003D5405" w:rsidRPr="00465A21" w:rsidRDefault="003D5405"/>
    <w:p w:rsidR="003D5405" w:rsidRPr="00465A21" w:rsidRDefault="003D5405">
      <w:pPr>
        <w:jc w:val="both"/>
        <w:rPr>
          <w:b/>
          <w:sz w:val="22"/>
        </w:rPr>
      </w:pPr>
    </w:p>
    <w:p w:rsidR="003D5405" w:rsidRPr="00465A21" w:rsidRDefault="003D5405">
      <w:pPr>
        <w:pStyle w:val="Nadpis6"/>
      </w:pPr>
      <w:r w:rsidRPr="00465A21">
        <w:t>XX. Pojištění</w:t>
      </w:r>
    </w:p>
    <w:p w:rsidR="003D5405" w:rsidRPr="00465A21" w:rsidRDefault="003D5405">
      <w:pPr>
        <w:jc w:val="center"/>
        <w:rPr>
          <w:b/>
          <w:caps/>
          <w:sz w:val="22"/>
        </w:rPr>
      </w:pPr>
    </w:p>
    <w:p w:rsidR="003D5405" w:rsidRPr="00465A21" w:rsidRDefault="003D5405" w:rsidP="002451FA">
      <w:pPr>
        <w:numPr>
          <w:ilvl w:val="0"/>
          <w:numId w:val="24"/>
        </w:numPr>
        <w:jc w:val="both"/>
        <w:rPr>
          <w:sz w:val="22"/>
        </w:rPr>
      </w:pPr>
      <w:r w:rsidRPr="00465A21">
        <w:rPr>
          <w:sz w:val="22"/>
        </w:rPr>
        <w:lastRenderedPageBreak/>
        <w:t xml:space="preserve">Zhotovitel </w:t>
      </w:r>
      <w:r w:rsidR="0057139F" w:rsidRPr="00465A21">
        <w:rPr>
          <w:sz w:val="22"/>
        </w:rPr>
        <w:t>prohlašuje, že je pojištěn</w:t>
      </w:r>
      <w:r w:rsidRPr="00465A21">
        <w:rPr>
          <w:sz w:val="22"/>
        </w:rPr>
        <w:t xml:space="preserve"> pojistnou smlouvou pro případ pojistné události související s prováděním díla, a to zejména a minimálně v rozsahu:</w:t>
      </w:r>
    </w:p>
    <w:p w:rsidR="003D5405" w:rsidRPr="00465A21" w:rsidRDefault="003D5405">
      <w:pPr>
        <w:ind w:left="709" w:hanging="709"/>
        <w:jc w:val="both"/>
        <w:rPr>
          <w:sz w:val="22"/>
        </w:rPr>
      </w:pPr>
      <w:r w:rsidRPr="00465A21">
        <w:rPr>
          <w:sz w:val="22"/>
        </w:rPr>
        <w:t xml:space="preserve">         </w:t>
      </w:r>
    </w:p>
    <w:p w:rsidR="003D5405" w:rsidRPr="00465A21" w:rsidRDefault="003D5405">
      <w:pPr>
        <w:pStyle w:val="Zkladntextodsazen"/>
        <w:ind w:left="1134" w:hanging="425"/>
      </w:pPr>
      <w:r w:rsidRPr="00465A21">
        <w:t>(i)</w:t>
      </w:r>
      <w:r w:rsidRPr="00465A21">
        <w:tab/>
      </w:r>
      <w:r w:rsidR="0057139F" w:rsidRPr="00465A21">
        <w:t>škody na majetku způsobené komukoli při realizaci díla dle smlouvy, a to v rozsahu „ALL RISK“, a to jak na staveništi, tak i v místech, kde jsou jednotlivé věci a zařízení, které tvoří předmět díla, uskladněny či montovány</w:t>
      </w:r>
    </w:p>
    <w:p w:rsidR="00581BCF" w:rsidRPr="00465A21" w:rsidRDefault="00581BCF">
      <w:pPr>
        <w:pStyle w:val="Zkladntextodsazen"/>
        <w:ind w:left="1134" w:hanging="425"/>
      </w:pPr>
    </w:p>
    <w:p w:rsidR="00581BCF" w:rsidRPr="00465A21" w:rsidRDefault="00581BCF">
      <w:pPr>
        <w:pStyle w:val="Zkladntextodsazen"/>
        <w:ind w:left="1134" w:hanging="425"/>
      </w:pPr>
      <w:r w:rsidRPr="00465A21">
        <w:t xml:space="preserve">a to na </w:t>
      </w:r>
      <w:r w:rsidR="0057139F" w:rsidRPr="00465A21">
        <w:t>pojistnou částku</w:t>
      </w:r>
      <w:r w:rsidRPr="00465A21">
        <w:t xml:space="preserve"> odpovídající minimální </w:t>
      </w:r>
      <w:r w:rsidR="00AB468A">
        <w:t>c</w:t>
      </w:r>
      <w:r w:rsidRPr="00465A21">
        <w:t xml:space="preserve">eně díla, </w:t>
      </w:r>
    </w:p>
    <w:p w:rsidR="003D5405" w:rsidRPr="00465A21" w:rsidRDefault="003D5405">
      <w:pPr>
        <w:ind w:left="562"/>
        <w:jc w:val="both"/>
        <w:rPr>
          <w:sz w:val="22"/>
        </w:rPr>
      </w:pPr>
    </w:p>
    <w:p w:rsidR="003D5405" w:rsidRPr="00465A21" w:rsidRDefault="003D5405" w:rsidP="005C3603">
      <w:pPr>
        <w:numPr>
          <w:ilvl w:val="0"/>
          <w:numId w:val="2"/>
        </w:numPr>
        <w:ind w:left="1134" w:hanging="425"/>
        <w:jc w:val="both"/>
        <w:rPr>
          <w:sz w:val="22"/>
        </w:rPr>
      </w:pPr>
      <w:r w:rsidRPr="00465A21">
        <w:rPr>
          <w:sz w:val="22"/>
        </w:rPr>
        <w:t>pojištění odpovědnosti za škody způsobené činností zhotovitele při provádění díla,</w:t>
      </w:r>
    </w:p>
    <w:p w:rsidR="003D5405" w:rsidRPr="00465A21" w:rsidRDefault="003D5405">
      <w:pPr>
        <w:jc w:val="both"/>
        <w:rPr>
          <w:sz w:val="22"/>
        </w:rPr>
      </w:pPr>
    </w:p>
    <w:p w:rsidR="003D5405" w:rsidRPr="003338E7" w:rsidRDefault="003D5405">
      <w:pPr>
        <w:ind w:left="709"/>
        <w:jc w:val="both"/>
        <w:rPr>
          <w:sz w:val="22"/>
        </w:rPr>
      </w:pPr>
      <w:r w:rsidRPr="003338E7">
        <w:rPr>
          <w:sz w:val="22"/>
        </w:rPr>
        <w:t xml:space="preserve">a to na </w:t>
      </w:r>
      <w:r w:rsidR="0057139F" w:rsidRPr="003338E7">
        <w:rPr>
          <w:sz w:val="22"/>
        </w:rPr>
        <w:t>pojistnou částku</w:t>
      </w:r>
      <w:r w:rsidR="00EF5B35" w:rsidRPr="003338E7">
        <w:rPr>
          <w:sz w:val="22"/>
        </w:rPr>
        <w:t xml:space="preserve"> </w:t>
      </w:r>
      <w:r w:rsidRPr="003338E7">
        <w:rPr>
          <w:sz w:val="22"/>
        </w:rPr>
        <w:t xml:space="preserve">minimálně </w:t>
      </w:r>
      <w:r w:rsidR="000137E4" w:rsidRPr="003338E7">
        <w:rPr>
          <w:sz w:val="22"/>
        </w:rPr>
        <w:t>do</w:t>
      </w:r>
      <w:r w:rsidR="007D2077" w:rsidRPr="003338E7">
        <w:rPr>
          <w:i/>
          <w:sz w:val="22"/>
        </w:rPr>
        <w:t xml:space="preserve"> </w:t>
      </w:r>
      <w:r w:rsidR="00CA22B0" w:rsidRPr="003338E7">
        <w:rPr>
          <w:b/>
          <w:sz w:val="22"/>
        </w:rPr>
        <w:t xml:space="preserve"> </w:t>
      </w:r>
      <w:r w:rsidR="00C73A6A" w:rsidRPr="002D02C4">
        <w:rPr>
          <w:b/>
          <w:sz w:val="22"/>
          <w:szCs w:val="22"/>
        </w:rPr>
        <w:t>2</w:t>
      </w:r>
      <w:r w:rsidR="007D2077" w:rsidRPr="002D02C4">
        <w:rPr>
          <w:b/>
          <w:sz w:val="22"/>
          <w:szCs w:val="22"/>
        </w:rPr>
        <w:t>.000.000,-</w:t>
      </w:r>
      <w:r w:rsidR="007D2077" w:rsidRPr="002D02C4">
        <w:rPr>
          <w:b/>
          <w:i/>
          <w:sz w:val="22"/>
          <w:szCs w:val="22"/>
        </w:rPr>
        <w:t xml:space="preserve"> </w:t>
      </w:r>
      <w:r w:rsidRPr="002D02C4">
        <w:rPr>
          <w:b/>
          <w:sz w:val="22"/>
          <w:szCs w:val="22"/>
        </w:rPr>
        <w:t xml:space="preserve"> Kč </w:t>
      </w:r>
      <w:r w:rsidRPr="002D02C4">
        <w:rPr>
          <w:sz w:val="22"/>
          <w:szCs w:val="22"/>
        </w:rPr>
        <w:t xml:space="preserve">(slovy: </w:t>
      </w:r>
      <w:r w:rsidR="009D0121" w:rsidRPr="002D02C4">
        <w:rPr>
          <w:sz w:val="22"/>
          <w:szCs w:val="22"/>
        </w:rPr>
        <w:t xml:space="preserve"> </w:t>
      </w:r>
      <w:r w:rsidR="00C73A6A" w:rsidRPr="002D02C4">
        <w:rPr>
          <w:sz w:val="22"/>
          <w:szCs w:val="22"/>
        </w:rPr>
        <w:t>dva</w:t>
      </w:r>
      <w:r w:rsidR="009D0121" w:rsidRPr="002D02C4">
        <w:rPr>
          <w:sz w:val="22"/>
          <w:szCs w:val="22"/>
        </w:rPr>
        <w:t xml:space="preserve"> </w:t>
      </w:r>
      <w:r w:rsidR="00246D62" w:rsidRPr="002D02C4">
        <w:rPr>
          <w:sz w:val="22"/>
          <w:szCs w:val="22"/>
        </w:rPr>
        <w:t>milió</w:t>
      </w:r>
      <w:r w:rsidR="00911D12" w:rsidRPr="002D02C4">
        <w:rPr>
          <w:sz w:val="22"/>
          <w:szCs w:val="22"/>
        </w:rPr>
        <w:t>ny</w:t>
      </w:r>
      <w:r w:rsidR="000137E4" w:rsidRPr="002D02C4">
        <w:rPr>
          <w:sz w:val="22"/>
          <w:szCs w:val="22"/>
        </w:rPr>
        <w:t xml:space="preserve"> </w:t>
      </w:r>
      <w:r w:rsidRPr="002D02C4">
        <w:rPr>
          <w:sz w:val="22"/>
          <w:szCs w:val="22"/>
        </w:rPr>
        <w:t xml:space="preserve"> korun českých</w:t>
      </w:r>
      <w:r w:rsidRPr="003338E7">
        <w:rPr>
          <w:sz w:val="22"/>
        </w:rPr>
        <w:t>).</w:t>
      </w:r>
    </w:p>
    <w:p w:rsidR="003D5405" w:rsidRPr="003338E7" w:rsidRDefault="003D5405">
      <w:pPr>
        <w:jc w:val="both"/>
        <w:rPr>
          <w:sz w:val="22"/>
        </w:rPr>
      </w:pPr>
    </w:p>
    <w:p w:rsidR="003D5405" w:rsidRPr="00573B9E" w:rsidRDefault="0057139F">
      <w:pPr>
        <w:ind w:left="709"/>
        <w:jc w:val="both"/>
        <w:rPr>
          <w:b/>
          <w:color w:val="FF0000"/>
          <w:sz w:val="22"/>
        </w:rPr>
      </w:pPr>
      <w:r w:rsidRPr="003338E7">
        <w:rPr>
          <w:sz w:val="22"/>
        </w:rPr>
        <w:t xml:space="preserve">Pojištění odpovědnosti za škody musí krýt rizika vyplývající z činnosti všech účastníků výstavby, včetně </w:t>
      </w:r>
      <w:r w:rsidR="00661BBB" w:rsidRPr="003338E7">
        <w:rPr>
          <w:sz w:val="22"/>
        </w:rPr>
        <w:t>pod</w:t>
      </w:r>
      <w:r w:rsidRPr="003338E7">
        <w:rPr>
          <w:sz w:val="22"/>
        </w:rPr>
        <w:t>dodavatelů</w:t>
      </w:r>
      <w:r w:rsidRPr="00465A21">
        <w:rPr>
          <w:sz w:val="22"/>
        </w:rPr>
        <w:t>.</w:t>
      </w:r>
    </w:p>
    <w:p w:rsidR="003D5405" w:rsidRPr="00465A21" w:rsidRDefault="003D5405">
      <w:pPr>
        <w:jc w:val="both"/>
        <w:rPr>
          <w:sz w:val="22"/>
        </w:rPr>
      </w:pPr>
    </w:p>
    <w:p w:rsidR="003D5405" w:rsidRPr="00573B9E" w:rsidRDefault="003D5405" w:rsidP="002451FA">
      <w:pPr>
        <w:pStyle w:val="Zkladntext2"/>
        <w:numPr>
          <w:ilvl w:val="0"/>
          <w:numId w:val="24"/>
        </w:numPr>
      </w:pPr>
      <w:r w:rsidRPr="00573B9E">
        <w:t xml:space="preserve">Zhotovitel předloží a předá objednateli kopie platných a účinných pojistných </w:t>
      </w:r>
      <w:r w:rsidR="00FE7411" w:rsidRPr="00573B9E">
        <w:t>smluv dle článku XX. odst. 20.1</w:t>
      </w:r>
      <w:r w:rsidRPr="00573B9E">
        <w:t xml:space="preserve"> smlouvy </w:t>
      </w:r>
      <w:r w:rsidR="00CA22B0" w:rsidRPr="00CA22B0">
        <w:t xml:space="preserve">nejpozději do sedmi kalendářních dní po  podpisu  této </w:t>
      </w:r>
      <w:r w:rsidR="00F07513">
        <w:t xml:space="preserve"> </w:t>
      </w:r>
      <w:r w:rsidR="00CA22B0" w:rsidRPr="00CA22B0">
        <w:t>smlouvy</w:t>
      </w:r>
      <w:r w:rsidRPr="00CA22B0">
        <w:t>,</w:t>
      </w:r>
      <w:r w:rsidRPr="00573B9E">
        <w:t xml:space="preserve"> </w:t>
      </w:r>
      <w:r w:rsidR="00F1741D">
        <w:t xml:space="preserve"> </w:t>
      </w:r>
      <w:r w:rsidRPr="00573B9E">
        <w:t>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w:t>
      </w:r>
      <w:r w:rsidR="00FE7411" w:rsidRPr="00573B9E">
        <w:t>stanovení článku XX. odst. 20.1</w:t>
      </w:r>
      <w:r w:rsidRPr="00573B9E">
        <w:t xml:space="preserve"> smlouvy po celou dobu plnění díla. V případě zániku pojistné sm</w:t>
      </w:r>
      <w:r w:rsidR="00FE7411" w:rsidRPr="00573B9E">
        <w:t>louvy dle článku XX. odst. 20.1</w:t>
      </w:r>
      <w:r w:rsidRPr="00573B9E">
        <w:t xml:space="preserve"> smlouvy uzavře zhotovitel nejpozději do sedmi </w:t>
      </w:r>
      <w:r w:rsidR="00BA0BB7" w:rsidRPr="00573B9E">
        <w:t xml:space="preserve">kalendářních </w:t>
      </w:r>
      <w:r w:rsidRPr="00573B9E">
        <w:t xml:space="preserve">dnů pojistnou smlouvu alespoň ve stejném rozsahu a tuto předloží v kopii </w:t>
      </w:r>
      <w:r w:rsidR="00107340" w:rsidRPr="00573B9E">
        <w:t>objednateli</w:t>
      </w:r>
      <w:r w:rsidRPr="00573B9E">
        <w:t xml:space="preserve"> nejpozději do tří </w:t>
      </w:r>
      <w:r w:rsidR="00BA0BB7" w:rsidRPr="00573B9E">
        <w:t xml:space="preserve">kalendářních </w:t>
      </w:r>
      <w:r w:rsidRPr="00573B9E">
        <w:t>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414038" w:rsidRDefault="00414038">
      <w:pPr>
        <w:pStyle w:val="Zkladntext2"/>
        <w:rPr>
          <w:b/>
          <w:caps/>
        </w:rPr>
      </w:pPr>
    </w:p>
    <w:p w:rsidR="003D5405" w:rsidRPr="00465A21" w:rsidRDefault="003D5405">
      <w:pPr>
        <w:jc w:val="center"/>
        <w:rPr>
          <w:b/>
          <w:sz w:val="22"/>
          <w:szCs w:val="22"/>
        </w:rPr>
      </w:pPr>
      <w:r w:rsidRPr="00465A21">
        <w:rPr>
          <w:b/>
          <w:caps/>
          <w:sz w:val="22"/>
          <w:szCs w:val="22"/>
        </w:rPr>
        <w:t>xXI</w:t>
      </w:r>
      <w:r w:rsidRPr="00465A21">
        <w:rPr>
          <w:b/>
          <w:sz w:val="22"/>
          <w:szCs w:val="22"/>
        </w:rPr>
        <w:t>. Finanční zajištění</w:t>
      </w:r>
    </w:p>
    <w:p w:rsidR="003D5405" w:rsidRPr="00465A21" w:rsidRDefault="003D5405">
      <w:pPr>
        <w:rPr>
          <w:b/>
          <w:sz w:val="22"/>
          <w:szCs w:val="22"/>
        </w:rPr>
      </w:pPr>
    </w:p>
    <w:p w:rsidR="00212255" w:rsidRPr="00844793" w:rsidRDefault="00212255" w:rsidP="002451FA">
      <w:pPr>
        <w:numPr>
          <w:ilvl w:val="0"/>
          <w:numId w:val="25"/>
        </w:numPr>
        <w:jc w:val="both"/>
        <w:rPr>
          <w:color w:val="FF0000"/>
          <w:sz w:val="22"/>
          <w:szCs w:val="22"/>
        </w:rPr>
      </w:pPr>
      <w:r w:rsidRPr="000760D1">
        <w:rPr>
          <w:sz w:val="22"/>
          <w:szCs w:val="22"/>
        </w:rPr>
        <w:t xml:space="preserve">Smluvní strany se dohodly, že k zajištění plnění závazků zhotovitele vyplývajících z této smlouvy v rozsahu: a) závazku zhotovitele provést řádně a včas dílo dle této smlouvy; b) závazku zhotovitele k řádnému a včasnému plnění kteréhokoli z termínů provádění díla podle harmonogramu realizace díla; </w:t>
      </w:r>
      <w:r w:rsidR="00107D91">
        <w:rPr>
          <w:sz w:val="22"/>
          <w:szCs w:val="22"/>
        </w:rPr>
        <w:t>c</w:t>
      </w:r>
      <w:r w:rsidRPr="000760D1">
        <w:rPr>
          <w:sz w:val="22"/>
          <w:szCs w:val="22"/>
        </w:rPr>
        <w:t>) závazku k úhradě újmy vzniklé objednateli (</w:t>
      </w:r>
      <w:r w:rsidR="00116EE0">
        <w:rPr>
          <w:sz w:val="22"/>
          <w:szCs w:val="22"/>
        </w:rPr>
        <w:t xml:space="preserve">včetně újmy dle ustanovení článku II, odst. 2.3. této smlouvy);  </w:t>
      </w:r>
      <w:r w:rsidRPr="000760D1">
        <w:rPr>
          <w:sz w:val="22"/>
          <w:szCs w:val="22"/>
        </w:rPr>
        <w:t xml:space="preserve">d) náhrady škody nebo odvrácení bezprostředně hrozící škody; e) zajištění náhradního plnění, pokud </w:t>
      </w:r>
      <w:r w:rsidR="007519EC" w:rsidRPr="000760D1">
        <w:rPr>
          <w:sz w:val="22"/>
          <w:szCs w:val="22"/>
        </w:rPr>
        <w:t xml:space="preserve"> </w:t>
      </w:r>
      <w:r w:rsidRPr="000760D1">
        <w:rPr>
          <w:sz w:val="22"/>
          <w:szCs w:val="22"/>
        </w:rPr>
        <w:t xml:space="preserve">dílo </w:t>
      </w:r>
      <w:r w:rsidR="007519EC" w:rsidRPr="000760D1">
        <w:rPr>
          <w:sz w:val="22"/>
          <w:szCs w:val="22"/>
        </w:rPr>
        <w:t xml:space="preserve"> nebo jeho část není zhotoveno v rozsahu a kvalitě podle článku III. této smlouvy, došlo k některé ze skutečností uvedených v článku VIII, odst. 8.1. nebo 8.2 dle této smlouvy nebo objednatel od této smlouvy odstoupil podle článku XV. </w:t>
      </w:r>
      <w:r w:rsidR="000760D1">
        <w:rPr>
          <w:sz w:val="22"/>
          <w:szCs w:val="22"/>
        </w:rPr>
        <w:t>t</w:t>
      </w:r>
      <w:r w:rsidR="007519EC" w:rsidRPr="000760D1">
        <w:rPr>
          <w:sz w:val="22"/>
          <w:szCs w:val="22"/>
        </w:rPr>
        <w:t xml:space="preserve">éto smlouvy; f) </w:t>
      </w:r>
      <w:r w:rsidR="00116EE0">
        <w:rPr>
          <w:sz w:val="22"/>
          <w:szCs w:val="22"/>
        </w:rPr>
        <w:t>smluvní pokuty či jiného peněž</w:t>
      </w:r>
      <w:r w:rsidR="007519EC" w:rsidRPr="000760D1">
        <w:rPr>
          <w:sz w:val="22"/>
          <w:szCs w:val="22"/>
        </w:rPr>
        <w:t>itého závazku, ke kterému je zhotovitel dle této smlouvy zavázán, se zhotovitel zavazuje složit</w:t>
      </w:r>
      <w:r w:rsidR="007519EC" w:rsidRPr="00465A21">
        <w:rPr>
          <w:sz w:val="22"/>
          <w:szCs w:val="22"/>
        </w:rPr>
        <w:t xml:space="preserve"> na účet</w:t>
      </w:r>
      <w:r w:rsidR="007519EC" w:rsidRPr="00465A21">
        <w:rPr>
          <w:szCs w:val="22"/>
        </w:rPr>
        <w:t xml:space="preserve"> </w:t>
      </w:r>
      <w:r w:rsidR="007519EC" w:rsidRPr="00465A21">
        <w:rPr>
          <w:sz w:val="22"/>
          <w:szCs w:val="22"/>
        </w:rPr>
        <w:t xml:space="preserve">objednatele </w:t>
      </w:r>
      <w:r w:rsidR="00F028B3">
        <w:rPr>
          <w:sz w:val="22"/>
          <w:szCs w:val="22"/>
        </w:rPr>
        <w:br/>
      </w:r>
      <w:r w:rsidR="005573B6">
        <w:rPr>
          <w:sz w:val="22"/>
          <w:szCs w:val="22"/>
        </w:rPr>
        <w:t>XXXXXXXX</w:t>
      </w:r>
      <w:r w:rsidR="007519EC" w:rsidRPr="00026083">
        <w:rPr>
          <w:sz w:val="22"/>
          <w:szCs w:val="22"/>
        </w:rPr>
        <w:t xml:space="preserve"> vedený u </w:t>
      </w:r>
      <w:r w:rsidR="005573B6">
        <w:rPr>
          <w:sz w:val="22"/>
          <w:szCs w:val="22"/>
        </w:rPr>
        <w:t>XXXXXXXX</w:t>
      </w:r>
      <w:r w:rsidR="007519EC" w:rsidRPr="00026083">
        <w:rPr>
          <w:sz w:val="22"/>
          <w:szCs w:val="22"/>
        </w:rPr>
        <w:t xml:space="preserve">. pobočka Karlovy Vary, </w:t>
      </w:r>
      <w:r w:rsidR="007519EC" w:rsidRPr="00844793">
        <w:rPr>
          <w:sz w:val="22"/>
          <w:szCs w:val="22"/>
        </w:rPr>
        <w:t xml:space="preserve">variabilní symbol: </w:t>
      </w:r>
      <w:r w:rsidR="005573B6">
        <w:rPr>
          <w:sz w:val="22"/>
          <w:szCs w:val="22"/>
        </w:rPr>
        <w:t>XXXXXX</w:t>
      </w:r>
      <w:r w:rsidR="00173B99">
        <w:rPr>
          <w:sz w:val="22"/>
          <w:szCs w:val="22"/>
        </w:rPr>
        <w:t>(</w:t>
      </w:r>
      <w:r w:rsidR="00175C02">
        <w:rPr>
          <w:sz w:val="22"/>
          <w:szCs w:val="22"/>
        </w:rPr>
        <w:t>IČO</w:t>
      </w:r>
      <w:r w:rsidR="007519EC" w:rsidRPr="00844793">
        <w:rPr>
          <w:sz w:val="22"/>
          <w:szCs w:val="22"/>
        </w:rPr>
        <w:t xml:space="preserve"> zhotovitele), částku ve výši 5 % z ceny za provedení díla včetně DPH jako </w:t>
      </w:r>
      <w:r w:rsidR="007519EC" w:rsidRPr="00844793">
        <w:rPr>
          <w:b/>
          <w:sz w:val="22"/>
          <w:szCs w:val="22"/>
        </w:rPr>
        <w:t>finanční záruku za řádné</w:t>
      </w:r>
      <w:r w:rsidR="007519EC" w:rsidRPr="00844793">
        <w:rPr>
          <w:sz w:val="22"/>
          <w:szCs w:val="22"/>
        </w:rPr>
        <w:t xml:space="preserve"> včasné plnění pohledávek objednatele za zhotovitelem specifikovaných v tomto odstavci smlouvy, a to za podmínek níže uvedených</w:t>
      </w:r>
    </w:p>
    <w:p w:rsidR="007519EC" w:rsidRPr="00F546D7" w:rsidRDefault="007519EC" w:rsidP="002451FA">
      <w:pPr>
        <w:numPr>
          <w:ilvl w:val="0"/>
          <w:numId w:val="36"/>
        </w:numPr>
        <w:tabs>
          <w:tab w:val="clear" w:pos="890"/>
          <w:tab w:val="num" w:pos="993"/>
        </w:tabs>
        <w:ind w:left="993" w:hanging="369"/>
        <w:jc w:val="both"/>
        <w:rPr>
          <w:sz w:val="22"/>
          <w:szCs w:val="22"/>
        </w:rPr>
      </w:pPr>
      <w:r w:rsidRPr="00F546D7">
        <w:rPr>
          <w:sz w:val="22"/>
          <w:szCs w:val="22"/>
        </w:rPr>
        <w:t>zhotovitel nejpozději do sedmi pracovních dnů ode dne podpisu smlouvy vytvoří finanční záruku složením výše uvedené částky na výše uvedený depozitní účet,</w:t>
      </w:r>
    </w:p>
    <w:p w:rsidR="007519EC" w:rsidRPr="00F546D7" w:rsidRDefault="007519EC" w:rsidP="002451FA">
      <w:pPr>
        <w:numPr>
          <w:ilvl w:val="0"/>
          <w:numId w:val="36"/>
        </w:numPr>
        <w:tabs>
          <w:tab w:val="clear" w:pos="890"/>
          <w:tab w:val="num" w:pos="993"/>
        </w:tabs>
        <w:ind w:left="993" w:hanging="369"/>
        <w:jc w:val="both"/>
        <w:rPr>
          <w:sz w:val="22"/>
          <w:szCs w:val="22"/>
        </w:rPr>
      </w:pPr>
      <w:r w:rsidRPr="00F546D7">
        <w:rPr>
          <w:sz w:val="22"/>
          <w:szCs w:val="22"/>
        </w:rPr>
        <w:t>zhotovitel je povinen nejpozději osmý pracovní den ode dne podpisu smlouvy předložit objednateli nebo jím pověřenému zástupci doklady prokazující splnění tohoto jeho závazku ke složení finanční záruky v plné výši, tj. zejména předložit bankovní výpis o provedené platbě,</w:t>
      </w:r>
    </w:p>
    <w:p w:rsidR="007519EC" w:rsidRPr="00F546D7" w:rsidRDefault="007519EC" w:rsidP="002451FA">
      <w:pPr>
        <w:numPr>
          <w:ilvl w:val="0"/>
          <w:numId w:val="36"/>
        </w:numPr>
        <w:tabs>
          <w:tab w:val="clear" w:pos="890"/>
          <w:tab w:val="num" w:pos="993"/>
        </w:tabs>
        <w:ind w:left="993" w:hanging="369"/>
        <w:jc w:val="both"/>
        <w:rPr>
          <w:sz w:val="22"/>
          <w:szCs w:val="22"/>
        </w:rPr>
      </w:pPr>
      <w:r w:rsidRPr="00F546D7">
        <w:rPr>
          <w:sz w:val="22"/>
          <w:szCs w:val="22"/>
        </w:rPr>
        <w:t>úrokové výnosy z finanční záruky složené na depozitní účet objednatele jsou příjmem objednatele;</w:t>
      </w:r>
    </w:p>
    <w:p w:rsidR="007519EC" w:rsidRPr="00844793" w:rsidRDefault="007519EC" w:rsidP="002451FA">
      <w:pPr>
        <w:numPr>
          <w:ilvl w:val="0"/>
          <w:numId w:val="36"/>
        </w:numPr>
        <w:tabs>
          <w:tab w:val="clear" w:pos="890"/>
          <w:tab w:val="num" w:pos="993"/>
        </w:tabs>
        <w:ind w:left="993" w:hanging="369"/>
        <w:jc w:val="both"/>
        <w:rPr>
          <w:sz w:val="22"/>
          <w:szCs w:val="22"/>
        </w:rPr>
      </w:pPr>
      <w:r w:rsidRPr="00844793">
        <w:rPr>
          <w:sz w:val="22"/>
          <w:szCs w:val="22"/>
        </w:rPr>
        <w:t xml:space="preserve">smluvní strany se dohodly, že objednatel je povinen převést finanční zůstatek z poskytnuté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w:t>
      </w:r>
      <w:r w:rsidRPr="00844793">
        <w:rPr>
          <w:sz w:val="22"/>
          <w:szCs w:val="22"/>
        </w:rPr>
        <w:lastRenderedPageBreak/>
        <w:t>v záhlaví smlouvy, a to do deseti pracovních dní ode dne převzetí díla objednatelem dle článku XII. této smlouvy, nebo ode dne převzetí díla po provedení nedodělků a odstranění vad dle článku XII. odst. 12.</w:t>
      </w:r>
      <w:r w:rsidR="00844793" w:rsidRPr="00844793">
        <w:rPr>
          <w:sz w:val="22"/>
          <w:szCs w:val="22"/>
        </w:rPr>
        <w:t>7</w:t>
      </w:r>
      <w:r w:rsidRPr="00844793">
        <w:rPr>
          <w:sz w:val="22"/>
          <w:szCs w:val="22"/>
        </w:rPr>
        <w:t xml:space="preserve"> této smlouvy, podle toho, co nastane později.</w:t>
      </w:r>
    </w:p>
    <w:p w:rsidR="00212255" w:rsidRDefault="00212255" w:rsidP="00844793">
      <w:pPr>
        <w:jc w:val="both"/>
        <w:rPr>
          <w:sz w:val="22"/>
          <w:szCs w:val="22"/>
        </w:rPr>
      </w:pPr>
    </w:p>
    <w:p w:rsidR="000760D1" w:rsidRPr="00382384" w:rsidRDefault="000760D1" w:rsidP="002451FA">
      <w:pPr>
        <w:numPr>
          <w:ilvl w:val="0"/>
          <w:numId w:val="25"/>
        </w:numPr>
        <w:jc w:val="both"/>
        <w:rPr>
          <w:sz w:val="22"/>
          <w:szCs w:val="22"/>
        </w:rPr>
      </w:pPr>
      <w:r w:rsidRPr="00382384">
        <w:rPr>
          <w:sz w:val="22"/>
          <w:szCs w:val="22"/>
        </w:rPr>
        <w:t xml:space="preserve">Smluvní strany se dohodly, že finanční záruka, která má </w:t>
      </w:r>
      <w:r w:rsidRPr="00844793">
        <w:rPr>
          <w:sz w:val="22"/>
          <w:szCs w:val="22"/>
        </w:rPr>
        <w:t>být poskytnuta zhotovitelem ve smyslu článku XXI. odst. 21.1 této smlouvy, může být realizována také bankovní zárukou</w:t>
      </w:r>
      <w:r w:rsidRPr="00382384">
        <w:rPr>
          <w:sz w:val="22"/>
          <w:szCs w:val="22"/>
        </w:rPr>
        <w:t xml:space="preserve"> vystavenou ve smyslu a za podmínek níže uvedených:</w:t>
      </w:r>
    </w:p>
    <w:p w:rsidR="000760D1" w:rsidRPr="00382384" w:rsidRDefault="000760D1" w:rsidP="002451FA">
      <w:pPr>
        <w:numPr>
          <w:ilvl w:val="0"/>
          <w:numId w:val="36"/>
        </w:numPr>
        <w:tabs>
          <w:tab w:val="clear" w:pos="890"/>
          <w:tab w:val="num" w:pos="993"/>
        </w:tabs>
        <w:ind w:left="993" w:hanging="369"/>
        <w:jc w:val="both"/>
        <w:rPr>
          <w:sz w:val="22"/>
          <w:szCs w:val="22"/>
        </w:rPr>
      </w:pPr>
      <w:r w:rsidRPr="00382384">
        <w:rPr>
          <w:sz w:val="22"/>
          <w:szCs w:val="22"/>
        </w:rPr>
        <w:t>zhotovitel je povinen nejpozději do sedmi pracovních dnů ode dne podpisu smlouvy předat objednateli nebo jím pověřenému zástupci doklady prokazující splnění jeho závazku dle ustanovení článku XXI. odst. 21.2 této smlouvy, tj. zejména předložit záruční listinu,</w:t>
      </w:r>
    </w:p>
    <w:p w:rsidR="000760D1" w:rsidRPr="00382384" w:rsidRDefault="000760D1" w:rsidP="002451FA">
      <w:pPr>
        <w:numPr>
          <w:ilvl w:val="0"/>
          <w:numId w:val="36"/>
        </w:numPr>
        <w:tabs>
          <w:tab w:val="clear" w:pos="890"/>
          <w:tab w:val="num" w:pos="993"/>
        </w:tabs>
        <w:ind w:left="993" w:hanging="369"/>
        <w:jc w:val="both"/>
        <w:rPr>
          <w:sz w:val="22"/>
          <w:szCs w:val="22"/>
        </w:rPr>
      </w:pPr>
      <w:r w:rsidRPr="00382384">
        <w:rPr>
          <w:sz w:val="22"/>
          <w:szCs w:val="22"/>
        </w:rPr>
        <w:t>bankovní záruka musí být vystavena bankou působící na území České republiky, v zákonné měně České republiky ke dni vystavení takové záruky, v českém jazyce a dle práva České republiky,</w:t>
      </w:r>
    </w:p>
    <w:p w:rsidR="000760D1" w:rsidRPr="00382384" w:rsidRDefault="000760D1" w:rsidP="002451FA">
      <w:pPr>
        <w:numPr>
          <w:ilvl w:val="0"/>
          <w:numId w:val="36"/>
        </w:numPr>
        <w:tabs>
          <w:tab w:val="clear" w:pos="890"/>
          <w:tab w:val="num" w:pos="993"/>
        </w:tabs>
        <w:ind w:left="993" w:hanging="369"/>
        <w:jc w:val="both"/>
        <w:rPr>
          <w:sz w:val="22"/>
          <w:szCs w:val="22"/>
        </w:rPr>
      </w:pPr>
      <w:r w:rsidRPr="00382384">
        <w:rPr>
          <w:sz w:val="22"/>
          <w:szCs w:val="22"/>
        </w:rPr>
        <w:t>bankovní záruka musí být vystavena jako bezpodmínečná, volně převoditelná a neodvolatelná ve prospěch objednatele k zajištění řádného plnění závazků zhotovitele vyplývajících z článku XXI. odst. 21.2 této smlouvy a bude splatná na první výzvu objednatele a bez námitek, které by mohla uplatnit banka, která vystavila záruční listinu, vůči objednateli,</w:t>
      </w:r>
    </w:p>
    <w:p w:rsidR="000760D1" w:rsidRPr="00844793" w:rsidRDefault="000760D1" w:rsidP="002451FA">
      <w:pPr>
        <w:numPr>
          <w:ilvl w:val="0"/>
          <w:numId w:val="36"/>
        </w:numPr>
        <w:tabs>
          <w:tab w:val="clear" w:pos="890"/>
          <w:tab w:val="num" w:pos="993"/>
        </w:tabs>
        <w:ind w:left="993" w:hanging="369"/>
        <w:jc w:val="both"/>
        <w:rPr>
          <w:sz w:val="22"/>
          <w:szCs w:val="22"/>
        </w:rPr>
      </w:pPr>
      <w:r w:rsidRPr="00844793">
        <w:rPr>
          <w:sz w:val="22"/>
          <w:szCs w:val="22"/>
        </w:rPr>
        <w:t xml:space="preserve">bankovní záruka musí být vystavena na částku 5 % (slovy: </w:t>
      </w:r>
      <w:r w:rsidR="00175C02">
        <w:rPr>
          <w:sz w:val="22"/>
          <w:szCs w:val="22"/>
        </w:rPr>
        <w:t xml:space="preserve">pět </w:t>
      </w:r>
      <w:r w:rsidRPr="00844793">
        <w:rPr>
          <w:sz w:val="22"/>
          <w:szCs w:val="22"/>
        </w:rPr>
        <w:t>pro</w:t>
      </w:r>
      <w:r w:rsidR="006159EC">
        <w:rPr>
          <w:sz w:val="22"/>
          <w:szCs w:val="22"/>
        </w:rPr>
        <w:t>cent) z ceny za provedení díla včetně</w:t>
      </w:r>
      <w:r w:rsidRPr="00844793">
        <w:rPr>
          <w:sz w:val="22"/>
          <w:szCs w:val="22"/>
        </w:rPr>
        <w:t xml:space="preserve"> DPH dle článku VI. odst. 6.1 této smlouvy a bude platná minimálně do data převzetí díla objednatelem dle článku XII. této smlouvy, nebo do data převzetí díla po provedení nedodělků a odstranění vad dle článku XII. odst. 12.7 této smlouvy, podle toho, co nastane později,</w:t>
      </w:r>
    </w:p>
    <w:p w:rsidR="000760D1" w:rsidRPr="00382384" w:rsidRDefault="000760D1" w:rsidP="002451FA">
      <w:pPr>
        <w:numPr>
          <w:ilvl w:val="0"/>
          <w:numId w:val="36"/>
        </w:numPr>
        <w:tabs>
          <w:tab w:val="clear" w:pos="890"/>
          <w:tab w:val="num" w:pos="993"/>
        </w:tabs>
        <w:ind w:left="993" w:hanging="369"/>
        <w:jc w:val="both"/>
        <w:rPr>
          <w:sz w:val="22"/>
          <w:szCs w:val="22"/>
        </w:rPr>
      </w:pPr>
      <w:r w:rsidRPr="00382384">
        <w:rPr>
          <w:sz w:val="22"/>
          <w:szCs w:val="22"/>
        </w:rPr>
        <w:t>smluvní strany se dohodly, že objednatel je povinen uvolnit předmětnou bankovní záruku, po provedení případných úhrad pohledávek za zhotovitelem dle tohoto článku smlouvy, a to do deseti pracovních dní ode dne převzetí díla objednatelem dle článku XII. této smlouvy, nebo ode dne převzetí díla po provedení nedodělků a odstranění vad dle článku XII. odst. 12.7 této smlouvy, podle toho, co nastane později.</w:t>
      </w:r>
    </w:p>
    <w:p w:rsidR="003D5405" w:rsidRPr="00382384" w:rsidRDefault="003D5405">
      <w:pPr>
        <w:ind w:left="705"/>
        <w:jc w:val="both"/>
        <w:rPr>
          <w:sz w:val="22"/>
          <w:szCs w:val="22"/>
        </w:rPr>
      </w:pPr>
    </w:p>
    <w:p w:rsidR="00382384" w:rsidRPr="00382384" w:rsidRDefault="00382384" w:rsidP="002451FA">
      <w:pPr>
        <w:numPr>
          <w:ilvl w:val="0"/>
          <w:numId w:val="25"/>
        </w:numPr>
        <w:jc w:val="both"/>
        <w:rPr>
          <w:sz w:val="22"/>
          <w:szCs w:val="22"/>
        </w:rPr>
      </w:pPr>
      <w:r w:rsidRPr="00382384">
        <w:rPr>
          <w:sz w:val="22"/>
          <w:szCs w:val="22"/>
        </w:rPr>
        <w:t>Objednatel nebude povinen provést žádnou platbu podle článku VI. této smlouvy, aniž by byl v prodlení, do té doby, dokud zhotovitel neposkytne finanční záruku dle článku XXI. odst. 21.1, nebo bankovní záruku dle článku XXI. odst. 21.2 této smlouvy.</w:t>
      </w:r>
    </w:p>
    <w:p w:rsidR="00382384" w:rsidRPr="00382384" w:rsidRDefault="00382384" w:rsidP="00382384">
      <w:pPr>
        <w:pStyle w:val="Odstavecseseznamem"/>
        <w:rPr>
          <w:sz w:val="22"/>
          <w:szCs w:val="22"/>
        </w:rPr>
      </w:pPr>
    </w:p>
    <w:p w:rsidR="00382384" w:rsidRPr="00382384" w:rsidRDefault="00382384" w:rsidP="002451FA">
      <w:pPr>
        <w:numPr>
          <w:ilvl w:val="0"/>
          <w:numId w:val="25"/>
        </w:numPr>
        <w:jc w:val="both"/>
        <w:rPr>
          <w:sz w:val="22"/>
          <w:szCs w:val="22"/>
        </w:rPr>
      </w:pPr>
      <w:r w:rsidRPr="00382384">
        <w:rPr>
          <w:sz w:val="22"/>
          <w:szCs w:val="22"/>
        </w:rPr>
        <w:t>Vyprší-li platnost bankovní záruky dle článku XXI. odst. 21.2 této smlouvy před datem převzetí díla objednatelem dle článku XII. této smlouvy, nebo před datem převzetí díla po provedení nedodělků a odstranění vad dle článku XII. odst. 12.7 této smlouvy, podle toho, co nastane později, pozastaví objednatel veškeré dosud neprovedené úhrady podle článku VI. této smlouvy, aniž by byl v prodlení, dokud nedojde k příslušnému prodloužení platnosti bankovní záruky dle článku XXI. odst. 21.2 této smlouvy nebo k předložení bankovní záruky nové.</w:t>
      </w:r>
    </w:p>
    <w:p w:rsidR="00382384" w:rsidRPr="00382384" w:rsidRDefault="00382384" w:rsidP="00382384">
      <w:pPr>
        <w:pStyle w:val="Zkladntext2"/>
        <w:rPr>
          <w:szCs w:val="22"/>
        </w:rPr>
      </w:pPr>
    </w:p>
    <w:p w:rsidR="00E47DEE" w:rsidRDefault="00382384" w:rsidP="002451FA">
      <w:pPr>
        <w:numPr>
          <w:ilvl w:val="0"/>
          <w:numId w:val="25"/>
        </w:numPr>
        <w:jc w:val="both"/>
        <w:rPr>
          <w:sz w:val="22"/>
          <w:szCs w:val="22"/>
        </w:rPr>
      </w:pPr>
      <w:r w:rsidRPr="00382384">
        <w:rPr>
          <w:sz w:val="22"/>
          <w:szCs w:val="22"/>
        </w:rPr>
        <w:t xml:space="preserve">K zajištění řádného plnění závazků zhotovitele vyplývajících z poskytnuté záruky a současně k úhradě smluvních pokut a dalších pohledávek objednatele za zhotovitelem vzniklých na základě této smlouvy v rozsahu: (a) zajištění řádného plnění závazků zhotovitele vyplývajících z poskytnuté záruky na jakost </w:t>
      </w:r>
      <w:r w:rsidRPr="00D86DDA">
        <w:rPr>
          <w:sz w:val="22"/>
          <w:szCs w:val="22"/>
        </w:rPr>
        <w:t>díla dle článku XIII. této smlouvy; (b) závazku zhotovitele k úhradě újmy vzniklé objednateli (včetně újmy dle ustanovení článku I</w:t>
      </w:r>
      <w:r w:rsidR="00116EE0" w:rsidRPr="00D86DDA">
        <w:rPr>
          <w:sz w:val="22"/>
          <w:szCs w:val="22"/>
        </w:rPr>
        <w:t>I</w:t>
      </w:r>
      <w:r w:rsidRPr="00D86DDA">
        <w:rPr>
          <w:sz w:val="22"/>
          <w:szCs w:val="22"/>
        </w:rPr>
        <w:t xml:space="preserve">. odst. </w:t>
      </w:r>
      <w:r w:rsidR="00116EE0" w:rsidRPr="00D86DDA">
        <w:rPr>
          <w:sz w:val="22"/>
          <w:szCs w:val="22"/>
        </w:rPr>
        <w:t>2.3.</w:t>
      </w:r>
      <w:r w:rsidRPr="00D86DDA">
        <w:rPr>
          <w:sz w:val="22"/>
          <w:szCs w:val="22"/>
        </w:rPr>
        <w:t xml:space="preserve"> této smlouvy); </w:t>
      </w:r>
    </w:p>
    <w:p w:rsidR="00382384" w:rsidRPr="00844793" w:rsidRDefault="00382384" w:rsidP="00E47DEE">
      <w:pPr>
        <w:ind w:left="624"/>
        <w:jc w:val="both"/>
        <w:rPr>
          <w:sz w:val="22"/>
          <w:szCs w:val="22"/>
        </w:rPr>
      </w:pPr>
      <w:r w:rsidRPr="00D86DDA">
        <w:rPr>
          <w:sz w:val="22"/>
          <w:szCs w:val="22"/>
        </w:rPr>
        <w:t xml:space="preserve">(c) náhrady škody nebo odvrácení bezprostředně hrozící škody; (d) zajištění náhradního plnění, pokud došlo k některé ze skutečností uvedených v článku VIII. odst. 8.1 nebo 8.2 této smlouvy nebo objednatel odstoupil od této smlouvy podle článku XV. této smlouvy; (e) smluvní pokuty či jiného peněžitého závazku, ke kterému je zhotovitel dle této smlouvy zavázán, se zhotovitel zavazuje složit na účet objednatele </w:t>
      </w:r>
      <w:r w:rsidR="005573B6">
        <w:rPr>
          <w:sz w:val="22"/>
          <w:szCs w:val="22"/>
        </w:rPr>
        <w:t>XXXXXXXX</w:t>
      </w:r>
      <w:r w:rsidR="00844793" w:rsidRPr="00D86DDA">
        <w:rPr>
          <w:sz w:val="22"/>
          <w:szCs w:val="22"/>
        </w:rPr>
        <w:t xml:space="preserve"> vedený u </w:t>
      </w:r>
      <w:r w:rsidR="005573B6">
        <w:rPr>
          <w:sz w:val="22"/>
          <w:szCs w:val="22"/>
        </w:rPr>
        <w:t>XXXXXXX</w:t>
      </w:r>
      <w:r w:rsidR="00844793" w:rsidRPr="00D86DDA">
        <w:rPr>
          <w:sz w:val="22"/>
          <w:szCs w:val="22"/>
        </w:rPr>
        <w:t xml:space="preserve"> pobočka Karlovy Vary</w:t>
      </w:r>
      <w:r w:rsidRPr="00D86DDA">
        <w:rPr>
          <w:sz w:val="22"/>
          <w:szCs w:val="22"/>
        </w:rPr>
        <w:t>,</w:t>
      </w:r>
      <w:r w:rsidR="00844793" w:rsidRPr="00D86DDA">
        <w:rPr>
          <w:sz w:val="22"/>
          <w:szCs w:val="22"/>
        </w:rPr>
        <w:t xml:space="preserve"> </w:t>
      </w:r>
      <w:r w:rsidRPr="00D86DDA">
        <w:rPr>
          <w:sz w:val="22"/>
          <w:szCs w:val="22"/>
        </w:rPr>
        <w:t xml:space="preserve">variabilní symbol: </w:t>
      </w:r>
      <w:r w:rsidR="005573B6">
        <w:rPr>
          <w:sz w:val="22"/>
          <w:szCs w:val="22"/>
        </w:rPr>
        <w:t>XXXXX</w:t>
      </w:r>
      <w:r w:rsidR="00173B99">
        <w:rPr>
          <w:sz w:val="22"/>
          <w:szCs w:val="22"/>
        </w:rPr>
        <w:t xml:space="preserve"> </w:t>
      </w:r>
      <w:r w:rsidR="008A42F4">
        <w:rPr>
          <w:sz w:val="22"/>
          <w:szCs w:val="22"/>
        </w:rPr>
        <w:t>(IČO zhotovitele)</w:t>
      </w:r>
      <w:r w:rsidRPr="00D86DDA">
        <w:rPr>
          <w:sz w:val="22"/>
          <w:szCs w:val="22"/>
        </w:rPr>
        <w:t>, částku ve výši 5 % (slovy: pěti procent) z ceny za provedení</w:t>
      </w:r>
      <w:r w:rsidR="00B42176" w:rsidRPr="00D86DDA">
        <w:rPr>
          <w:sz w:val="22"/>
          <w:szCs w:val="22"/>
        </w:rPr>
        <w:t xml:space="preserve"> </w:t>
      </w:r>
      <w:r w:rsidRPr="00D86DDA">
        <w:rPr>
          <w:sz w:val="22"/>
          <w:szCs w:val="22"/>
        </w:rPr>
        <w:t>díla včetně DPH dle článku VI. odst. 6.</w:t>
      </w:r>
      <w:r w:rsidRPr="00382384">
        <w:rPr>
          <w:sz w:val="22"/>
          <w:szCs w:val="22"/>
        </w:rPr>
        <w:t xml:space="preserve">1 této smlouvy jako </w:t>
      </w:r>
      <w:r w:rsidRPr="00844793">
        <w:rPr>
          <w:sz w:val="22"/>
          <w:szCs w:val="22"/>
        </w:rPr>
        <w:t>finanční záruku za řádné a včasné plnění pohledávek objednatele za zhotovitelem specifikovaných v tomto odstavci smlouvy, a to za podmínek níže uvedených:</w:t>
      </w:r>
    </w:p>
    <w:p w:rsidR="00382384" w:rsidRPr="00382384" w:rsidRDefault="00382384" w:rsidP="002451FA">
      <w:pPr>
        <w:numPr>
          <w:ilvl w:val="0"/>
          <w:numId w:val="36"/>
        </w:numPr>
        <w:tabs>
          <w:tab w:val="clear" w:pos="890"/>
          <w:tab w:val="num" w:pos="993"/>
        </w:tabs>
        <w:ind w:left="993" w:hanging="369"/>
        <w:jc w:val="both"/>
        <w:rPr>
          <w:sz w:val="22"/>
          <w:szCs w:val="22"/>
        </w:rPr>
      </w:pPr>
      <w:r w:rsidRPr="00382384">
        <w:rPr>
          <w:sz w:val="22"/>
          <w:szCs w:val="22"/>
        </w:rPr>
        <w:t>zhotovitel nejpozději ke dni zahájení předávacího řízení dle čl. XII. této smlouvy vytvoří finanční záruku složením výše uvedené částky na výše uvedený depozitní účet,</w:t>
      </w:r>
    </w:p>
    <w:p w:rsidR="00382384" w:rsidRPr="00382384" w:rsidRDefault="00382384" w:rsidP="002451FA">
      <w:pPr>
        <w:numPr>
          <w:ilvl w:val="0"/>
          <w:numId w:val="36"/>
        </w:numPr>
        <w:tabs>
          <w:tab w:val="clear" w:pos="890"/>
          <w:tab w:val="num" w:pos="993"/>
        </w:tabs>
        <w:ind w:left="993" w:hanging="369"/>
        <w:jc w:val="both"/>
        <w:rPr>
          <w:sz w:val="22"/>
          <w:szCs w:val="22"/>
        </w:rPr>
      </w:pPr>
      <w:r w:rsidRPr="00382384">
        <w:rPr>
          <w:sz w:val="22"/>
          <w:szCs w:val="22"/>
        </w:rPr>
        <w:lastRenderedPageBreak/>
        <w:t>zhotovitel je povinen při zahájení předávacího řízení předložit objednateli nebo jím pověřenému zástupci doklady prokazující splnění tohoto jeho závazku ke složení finanční záruky v plné výši, tj. zejména předložit bankovní výpis o provedené platbě,</w:t>
      </w:r>
    </w:p>
    <w:p w:rsidR="00382384" w:rsidRPr="00382384" w:rsidRDefault="00382384" w:rsidP="002451FA">
      <w:pPr>
        <w:numPr>
          <w:ilvl w:val="0"/>
          <w:numId w:val="36"/>
        </w:numPr>
        <w:tabs>
          <w:tab w:val="clear" w:pos="890"/>
          <w:tab w:val="num" w:pos="993"/>
        </w:tabs>
        <w:ind w:left="993" w:hanging="369"/>
        <w:jc w:val="both"/>
        <w:rPr>
          <w:sz w:val="22"/>
          <w:szCs w:val="22"/>
        </w:rPr>
      </w:pPr>
      <w:r w:rsidRPr="00382384">
        <w:rPr>
          <w:sz w:val="22"/>
          <w:szCs w:val="22"/>
        </w:rPr>
        <w:t>úrokové výnosy z finanční záruky složené na depozitní účet objednatele jsou příjmem objednatele,</w:t>
      </w:r>
    </w:p>
    <w:p w:rsidR="00382384" w:rsidRPr="00D86DDA" w:rsidRDefault="00382384" w:rsidP="002451FA">
      <w:pPr>
        <w:numPr>
          <w:ilvl w:val="0"/>
          <w:numId w:val="36"/>
        </w:numPr>
        <w:tabs>
          <w:tab w:val="clear" w:pos="890"/>
          <w:tab w:val="num" w:pos="993"/>
        </w:tabs>
        <w:ind w:left="993" w:hanging="369"/>
        <w:jc w:val="both"/>
        <w:rPr>
          <w:sz w:val="22"/>
          <w:szCs w:val="22"/>
        </w:rPr>
      </w:pPr>
      <w:r w:rsidRPr="00D86DDA">
        <w:rPr>
          <w:sz w:val="22"/>
          <w:szCs w:val="22"/>
        </w:rPr>
        <w:t>smluvní strany se dohodly, že v případě zániku právního vztahu dle této smlouvy a uplynutí lhůty šedesáti měsíců ode dne předání díla zhotovitelem objednateli, je objednatel povinen převést finanční zůstatek z poskytnuté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rsidR="00382384" w:rsidRPr="00382384" w:rsidRDefault="00382384" w:rsidP="00382384">
      <w:pPr>
        <w:pStyle w:val="Zkladntext2"/>
        <w:rPr>
          <w:szCs w:val="22"/>
        </w:rPr>
      </w:pPr>
    </w:p>
    <w:p w:rsidR="00382384" w:rsidRPr="00382384" w:rsidRDefault="00382384" w:rsidP="002451FA">
      <w:pPr>
        <w:numPr>
          <w:ilvl w:val="0"/>
          <w:numId w:val="25"/>
        </w:numPr>
        <w:jc w:val="both"/>
        <w:rPr>
          <w:sz w:val="22"/>
          <w:szCs w:val="22"/>
        </w:rPr>
      </w:pPr>
      <w:r w:rsidRPr="00382384">
        <w:rPr>
          <w:sz w:val="22"/>
          <w:szCs w:val="22"/>
        </w:rPr>
        <w:t>Smluvní strany se dohodly, že finanční záruka, která má být poskytnuta zhotovitelem ve smyslu článku XXI. odst. 21.5 této smlouvy, může být realizována také bankovní zárukou vystavenou ve smyslu a za podmínek níže uvedených:</w:t>
      </w:r>
    </w:p>
    <w:p w:rsidR="00382384" w:rsidRPr="00382384" w:rsidRDefault="00382384" w:rsidP="002451FA">
      <w:pPr>
        <w:numPr>
          <w:ilvl w:val="0"/>
          <w:numId w:val="36"/>
        </w:numPr>
        <w:tabs>
          <w:tab w:val="clear" w:pos="890"/>
          <w:tab w:val="num" w:pos="993"/>
        </w:tabs>
        <w:ind w:left="993" w:hanging="369"/>
        <w:jc w:val="both"/>
        <w:rPr>
          <w:sz w:val="22"/>
          <w:szCs w:val="22"/>
        </w:rPr>
      </w:pPr>
      <w:r w:rsidRPr="00382384">
        <w:rPr>
          <w:sz w:val="22"/>
          <w:szCs w:val="22"/>
        </w:rPr>
        <w:t>zhotovitel je povinen nejpozději v den zahájení přejímacího řízení dle článku XII. této smlouvy předat objednateli nebo jím pověřenému zástupci doklady prokazující splnění jeho závazku dle ustanovení článku XXI. odst. 21.6 této smlouvy, tj. zejména předložit záruční listinu,</w:t>
      </w:r>
    </w:p>
    <w:p w:rsidR="00382384" w:rsidRPr="00382384" w:rsidRDefault="00382384" w:rsidP="002451FA">
      <w:pPr>
        <w:numPr>
          <w:ilvl w:val="0"/>
          <w:numId w:val="36"/>
        </w:numPr>
        <w:tabs>
          <w:tab w:val="clear" w:pos="890"/>
          <w:tab w:val="num" w:pos="993"/>
        </w:tabs>
        <w:ind w:left="993" w:hanging="369"/>
        <w:jc w:val="both"/>
        <w:rPr>
          <w:sz w:val="22"/>
          <w:szCs w:val="22"/>
        </w:rPr>
      </w:pPr>
      <w:r w:rsidRPr="00382384">
        <w:rPr>
          <w:sz w:val="22"/>
          <w:szCs w:val="22"/>
        </w:rPr>
        <w:t>bankovní záruka musí být vystavena bankou působící na území České republiky, v zákonné měně České republiky ke dni vystavení takové záruky, v českém jazyce a dle práva České republiky,</w:t>
      </w:r>
    </w:p>
    <w:p w:rsidR="00382384" w:rsidRPr="00382384" w:rsidRDefault="00382384" w:rsidP="002451FA">
      <w:pPr>
        <w:numPr>
          <w:ilvl w:val="0"/>
          <w:numId w:val="36"/>
        </w:numPr>
        <w:tabs>
          <w:tab w:val="clear" w:pos="890"/>
          <w:tab w:val="num" w:pos="993"/>
        </w:tabs>
        <w:ind w:left="993" w:hanging="369"/>
        <w:jc w:val="both"/>
        <w:rPr>
          <w:sz w:val="22"/>
          <w:szCs w:val="22"/>
        </w:rPr>
      </w:pPr>
      <w:r w:rsidRPr="00382384">
        <w:rPr>
          <w:sz w:val="22"/>
          <w:szCs w:val="22"/>
        </w:rPr>
        <w:t>bankovní záruka musí být vystavena jako bezpodmínečná, volně převoditelná a neodvolatelná ve prospěch objednatele k zajištění řádného plnění závazků zhotovitele vyplývajících z článku XXI. odst. 21.6 této smlouvy a bude splatná na první výzvu objednatele a bez námitek, které by mohla uplatnit banka, která vystavila záruční listinu, vůči objednateli,</w:t>
      </w:r>
    </w:p>
    <w:p w:rsidR="00382384" w:rsidRPr="00382384" w:rsidRDefault="00382384" w:rsidP="002451FA">
      <w:pPr>
        <w:numPr>
          <w:ilvl w:val="0"/>
          <w:numId w:val="36"/>
        </w:numPr>
        <w:tabs>
          <w:tab w:val="clear" w:pos="890"/>
          <w:tab w:val="num" w:pos="993"/>
        </w:tabs>
        <w:ind w:left="993" w:hanging="369"/>
        <w:jc w:val="both"/>
        <w:rPr>
          <w:sz w:val="22"/>
          <w:szCs w:val="22"/>
        </w:rPr>
      </w:pPr>
      <w:r w:rsidRPr="00382384">
        <w:rPr>
          <w:sz w:val="22"/>
          <w:szCs w:val="22"/>
        </w:rPr>
        <w:t>bankovní záruka musí být vystavena na částku 5 % (slovy: pět procent) z ceny za provedení díla</w:t>
      </w:r>
      <w:r w:rsidR="00844793">
        <w:rPr>
          <w:sz w:val="22"/>
          <w:szCs w:val="22"/>
        </w:rPr>
        <w:t xml:space="preserve"> včetně DPH</w:t>
      </w:r>
      <w:r w:rsidRPr="00382384">
        <w:rPr>
          <w:sz w:val="22"/>
          <w:szCs w:val="22"/>
        </w:rPr>
        <w:t xml:space="preserve"> dle článku VI. odst. 6.1 této smlouvy a bude platná nejméně na dobu šedesáti měsíců ode dne předání díla zhotovitelem objednateli,</w:t>
      </w:r>
    </w:p>
    <w:p w:rsidR="00382384" w:rsidRPr="00382384" w:rsidRDefault="00382384" w:rsidP="002451FA">
      <w:pPr>
        <w:numPr>
          <w:ilvl w:val="0"/>
          <w:numId w:val="36"/>
        </w:numPr>
        <w:tabs>
          <w:tab w:val="clear" w:pos="890"/>
          <w:tab w:val="num" w:pos="993"/>
        </w:tabs>
        <w:ind w:left="993" w:hanging="369"/>
        <w:jc w:val="both"/>
        <w:rPr>
          <w:sz w:val="22"/>
          <w:szCs w:val="22"/>
        </w:rPr>
      </w:pPr>
      <w:r w:rsidRPr="00382384">
        <w:rPr>
          <w:sz w:val="22"/>
          <w:szCs w:val="22"/>
        </w:rPr>
        <w:t xml:space="preserve">smluvní strany se dohodly, že v případě zániku právního vztahu dle smlouvy a uplynutí lhůty </w:t>
      </w:r>
      <w:r w:rsidRPr="00D86DDA">
        <w:rPr>
          <w:sz w:val="22"/>
          <w:szCs w:val="22"/>
        </w:rPr>
        <w:t>šedesáti měsíců ode</w:t>
      </w:r>
      <w:r w:rsidRPr="00382384">
        <w:rPr>
          <w:sz w:val="22"/>
          <w:szCs w:val="22"/>
        </w:rPr>
        <w:t xml:space="preserve"> dne předání díla zhotovitelem objednateli, je objednatel povinen uvolnit předmětnou bankovní záruku, po provedení případných úhrad pohledávek za zhotovitelem dle tohoto článku smlouvy, a to do </w:t>
      </w:r>
      <w:r w:rsidR="00175C02" w:rsidRPr="00AA7784">
        <w:rPr>
          <w:sz w:val="22"/>
          <w:szCs w:val="22"/>
        </w:rPr>
        <w:t>patnácti</w:t>
      </w:r>
      <w:r w:rsidRPr="00AA7784">
        <w:rPr>
          <w:sz w:val="22"/>
          <w:szCs w:val="22"/>
        </w:rPr>
        <w:t xml:space="preserve"> pracovních</w:t>
      </w:r>
      <w:r w:rsidRPr="00382384">
        <w:rPr>
          <w:sz w:val="22"/>
          <w:szCs w:val="22"/>
        </w:rPr>
        <w:t xml:space="preserve"> dní ode dne </w:t>
      </w:r>
      <w:r w:rsidRPr="00D86DDA">
        <w:rPr>
          <w:sz w:val="22"/>
          <w:szCs w:val="22"/>
        </w:rPr>
        <w:t>uplynutí lhůty šedesáti měsíců.</w:t>
      </w:r>
    </w:p>
    <w:p w:rsidR="00382384" w:rsidRPr="00382384" w:rsidRDefault="00382384" w:rsidP="00382384">
      <w:pPr>
        <w:pStyle w:val="Zkladntext2"/>
        <w:rPr>
          <w:szCs w:val="22"/>
        </w:rPr>
      </w:pPr>
    </w:p>
    <w:p w:rsidR="00382384" w:rsidRPr="00382384" w:rsidRDefault="00382384" w:rsidP="002451FA">
      <w:pPr>
        <w:numPr>
          <w:ilvl w:val="0"/>
          <w:numId w:val="25"/>
        </w:numPr>
        <w:jc w:val="both"/>
        <w:rPr>
          <w:sz w:val="22"/>
          <w:szCs w:val="22"/>
        </w:rPr>
      </w:pPr>
      <w:r w:rsidRPr="00382384">
        <w:rPr>
          <w:sz w:val="22"/>
          <w:szCs w:val="22"/>
        </w:rPr>
        <w:t>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vztahu k němuž hodlá nároky uplatnit.</w:t>
      </w:r>
    </w:p>
    <w:p w:rsidR="00382384" w:rsidRPr="00382384" w:rsidRDefault="00382384" w:rsidP="00382384">
      <w:pPr>
        <w:jc w:val="both"/>
        <w:rPr>
          <w:sz w:val="22"/>
          <w:szCs w:val="22"/>
        </w:rPr>
      </w:pPr>
    </w:p>
    <w:p w:rsidR="00382384" w:rsidRPr="00382384" w:rsidRDefault="00382384" w:rsidP="002451FA">
      <w:pPr>
        <w:numPr>
          <w:ilvl w:val="0"/>
          <w:numId w:val="25"/>
        </w:numPr>
        <w:jc w:val="both"/>
        <w:rPr>
          <w:sz w:val="22"/>
          <w:szCs w:val="22"/>
        </w:rPr>
      </w:pPr>
      <w:r w:rsidRPr="00382384">
        <w:rPr>
          <w:sz w:val="22"/>
          <w:szCs w:val="22"/>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rsidR="00382384" w:rsidRPr="00382384" w:rsidRDefault="00382384" w:rsidP="00382384">
      <w:pPr>
        <w:pStyle w:val="Odstavecseseznamem"/>
        <w:rPr>
          <w:sz w:val="22"/>
          <w:szCs w:val="22"/>
        </w:rPr>
      </w:pPr>
    </w:p>
    <w:p w:rsidR="00382384" w:rsidRPr="00382384" w:rsidRDefault="00382384" w:rsidP="002451FA">
      <w:pPr>
        <w:numPr>
          <w:ilvl w:val="0"/>
          <w:numId w:val="25"/>
        </w:numPr>
        <w:jc w:val="both"/>
        <w:rPr>
          <w:sz w:val="22"/>
          <w:szCs w:val="22"/>
        </w:rPr>
      </w:pPr>
      <w:r w:rsidRPr="00382384">
        <w:rPr>
          <w:sz w:val="22"/>
          <w:szCs w:val="22"/>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rsidR="00FC0BD7" w:rsidRDefault="00FC0BD7">
      <w:pPr>
        <w:ind w:left="708"/>
        <w:jc w:val="both"/>
        <w:rPr>
          <w:sz w:val="22"/>
          <w:szCs w:val="22"/>
        </w:rPr>
      </w:pPr>
    </w:p>
    <w:p w:rsidR="004A1CE7" w:rsidRDefault="004A1CE7">
      <w:pPr>
        <w:ind w:left="708"/>
        <w:jc w:val="both"/>
        <w:rPr>
          <w:sz w:val="22"/>
          <w:szCs w:val="22"/>
        </w:rPr>
      </w:pPr>
    </w:p>
    <w:p w:rsidR="003D5405" w:rsidRPr="00465A21" w:rsidRDefault="003D5405">
      <w:pPr>
        <w:pStyle w:val="Nadpis6"/>
      </w:pPr>
      <w:r w:rsidRPr="00465A21">
        <w:t>XXII. Platební styk</w:t>
      </w:r>
    </w:p>
    <w:p w:rsidR="003D5405" w:rsidRPr="00465A21" w:rsidRDefault="003D5405"/>
    <w:p w:rsidR="003D5405" w:rsidRPr="00465A21" w:rsidRDefault="003D5405" w:rsidP="002451FA">
      <w:pPr>
        <w:numPr>
          <w:ilvl w:val="0"/>
          <w:numId w:val="26"/>
        </w:numPr>
        <w:jc w:val="both"/>
        <w:rPr>
          <w:sz w:val="22"/>
        </w:rPr>
      </w:pPr>
      <w:r w:rsidRPr="00465A21">
        <w:rPr>
          <w:sz w:val="22"/>
        </w:rPr>
        <w:t>Veškeré platby mezi smluvními stranami uskutečněné na základě smlouvy budou probíhat bezhotovostně prostřednictvím účtů uvedených v záhlaví smlouvy, nevyplývá-li z některého ustanovení této smlouvy jinak.</w:t>
      </w:r>
    </w:p>
    <w:p w:rsidR="0008282A" w:rsidRPr="00465A21" w:rsidRDefault="0008282A" w:rsidP="0008282A">
      <w:pPr>
        <w:jc w:val="both"/>
        <w:rPr>
          <w:sz w:val="22"/>
        </w:rPr>
      </w:pPr>
    </w:p>
    <w:p w:rsidR="003D5405" w:rsidRPr="00465A21" w:rsidRDefault="003D5405" w:rsidP="002451FA">
      <w:pPr>
        <w:numPr>
          <w:ilvl w:val="0"/>
          <w:numId w:val="26"/>
        </w:numPr>
        <w:jc w:val="both"/>
        <w:rPr>
          <w:sz w:val="22"/>
        </w:rPr>
      </w:pPr>
      <w:r w:rsidRPr="00465A21">
        <w:rPr>
          <w:sz w:val="22"/>
        </w:rPr>
        <w:lastRenderedPageBreak/>
        <w:t>Platba uskutečněná na základě smlouvy je považována za provedenou řádně a včas, pokud ke dni její splatnosti budou peněžní prostředky odepsány z účtu jedné smluvní strany ve prospěch účtu druhé smluvní strany.</w:t>
      </w:r>
      <w:r w:rsidR="00AB10B7" w:rsidRPr="00465A21">
        <w:rPr>
          <w:sz w:val="22"/>
        </w:rPr>
        <w:t xml:space="preserve"> </w:t>
      </w:r>
    </w:p>
    <w:p w:rsidR="0008282A" w:rsidRPr="00465A21" w:rsidRDefault="0008282A" w:rsidP="0008282A">
      <w:pPr>
        <w:jc w:val="both"/>
        <w:rPr>
          <w:sz w:val="22"/>
        </w:rPr>
      </w:pPr>
    </w:p>
    <w:p w:rsidR="003D5405" w:rsidRPr="00465A21" w:rsidRDefault="003D5405" w:rsidP="002451FA">
      <w:pPr>
        <w:numPr>
          <w:ilvl w:val="0"/>
          <w:numId w:val="26"/>
        </w:numPr>
        <w:jc w:val="both"/>
        <w:rPr>
          <w:sz w:val="22"/>
        </w:rPr>
      </w:pPr>
      <w:r w:rsidRPr="00465A21">
        <w:rPr>
          <w:sz w:val="22"/>
        </w:rPr>
        <w:t>Smluvní strany se dohodly, že v případě změny bankovního spojení uvedeného v záhlaví smlouvy budou písemné informovat o této skutečnosti bez zbytečného odkladu druhou smluvní stranu.</w:t>
      </w:r>
    </w:p>
    <w:p w:rsidR="003D5405" w:rsidRPr="00465A21" w:rsidRDefault="003D5405">
      <w:pPr>
        <w:pStyle w:val="Nadpis6"/>
      </w:pPr>
    </w:p>
    <w:p w:rsidR="003D5405" w:rsidRPr="00465A21" w:rsidRDefault="003D5405"/>
    <w:p w:rsidR="003D5405" w:rsidRPr="00465A21" w:rsidRDefault="003D5405">
      <w:pPr>
        <w:pStyle w:val="Nadpis6"/>
      </w:pPr>
      <w:r w:rsidRPr="00465A21">
        <w:t>XXIII. Oprávněné osoby</w:t>
      </w:r>
    </w:p>
    <w:p w:rsidR="003D5405" w:rsidRPr="00465A21" w:rsidRDefault="003D5405">
      <w:pPr>
        <w:ind w:left="1425"/>
      </w:pPr>
    </w:p>
    <w:p w:rsidR="003D5405" w:rsidRPr="00465A21" w:rsidRDefault="003D5405" w:rsidP="002451FA">
      <w:pPr>
        <w:pStyle w:val="BodyText21"/>
        <w:widowControl/>
        <w:numPr>
          <w:ilvl w:val="0"/>
          <w:numId w:val="27"/>
        </w:numPr>
        <w:rPr>
          <w:snapToGrid/>
        </w:rPr>
      </w:pPr>
      <w:r w:rsidRPr="00465A21">
        <w:rPr>
          <w:snapToGrid/>
        </w:rPr>
        <w:t>Jednání mezi smluvními stranami v rámci smlouvy, s výjimkou uzavírání dodatků k</w:t>
      </w:r>
      <w:r w:rsidR="00422B46">
        <w:rPr>
          <w:snapToGrid/>
        </w:rPr>
        <w:t>e</w:t>
      </w:r>
      <w:r w:rsidRPr="00465A21">
        <w:rPr>
          <w:snapToGrid/>
        </w:rPr>
        <w:t> smlouvě, budou probíhat prostřednictvím níže uvedených oprávněných osob. Uzavírat dodatky k</w:t>
      </w:r>
      <w:r w:rsidR="00422B46">
        <w:rPr>
          <w:snapToGrid/>
        </w:rPr>
        <w:t>e</w:t>
      </w:r>
      <w:r w:rsidRPr="00465A21">
        <w:rPr>
          <w:snapToGrid/>
        </w:rPr>
        <w:t> smlouvě mohou pouze oprávnění zástupci smluvních stran uvedení v záhlaví smlouvy, popř. osoby, které se stanou jejich nástupci.</w:t>
      </w:r>
    </w:p>
    <w:p w:rsidR="0008282A" w:rsidRPr="00465A21" w:rsidRDefault="0008282A" w:rsidP="0008282A">
      <w:pPr>
        <w:pStyle w:val="BodyText21"/>
        <w:widowControl/>
        <w:rPr>
          <w:snapToGrid/>
        </w:rPr>
      </w:pPr>
    </w:p>
    <w:p w:rsidR="003D5405" w:rsidRPr="00465A21" w:rsidRDefault="003D5405" w:rsidP="002451FA">
      <w:pPr>
        <w:pStyle w:val="BodyText21"/>
        <w:widowControl/>
        <w:numPr>
          <w:ilvl w:val="0"/>
          <w:numId w:val="27"/>
        </w:numPr>
        <w:rPr>
          <w:snapToGrid/>
        </w:rPr>
      </w:pPr>
      <w:r w:rsidRPr="00465A21">
        <w:rPr>
          <w:snapToGrid/>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rsidR="0008282A" w:rsidRPr="00465A21" w:rsidRDefault="0008282A" w:rsidP="0008282A">
      <w:pPr>
        <w:pStyle w:val="BodyText21"/>
        <w:widowControl/>
        <w:rPr>
          <w:snapToGrid/>
        </w:rPr>
      </w:pPr>
    </w:p>
    <w:p w:rsidR="003D5405" w:rsidRPr="00465A21" w:rsidRDefault="003D5405" w:rsidP="002451FA">
      <w:pPr>
        <w:pStyle w:val="BodyText21"/>
        <w:widowControl/>
        <w:numPr>
          <w:ilvl w:val="0"/>
          <w:numId w:val="27"/>
        </w:numPr>
        <w:rPr>
          <w:snapToGrid/>
        </w:rPr>
      </w:pPr>
      <w:r w:rsidRPr="00465A21">
        <w:rPr>
          <w:snapToGrid/>
        </w:rPr>
        <w:t>Oprávněné osoby objednatele se dělí do těchto kategorií:</w:t>
      </w:r>
    </w:p>
    <w:p w:rsidR="003D5405" w:rsidRPr="00C2455D" w:rsidRDefault="003D5405" w:rsidP="002451FA">
      <w:pPr>
        <w:pStyle w:val="Znaka"/>
        <w:widowControl/>
        <w:numPr>
          <w:ilvl w:val="0"/>
          <w:numId w:val="48"/>
        </w:numPr>
        <w:jc w:val="both"/>
        <w:rPr>
          <w:rFonts w:ascii="Times New Roman" w:hAnsi="Times New Roman"/>
          <w:color w:val="auto"/>
        </w:rPr>
      </w:pPr>
      <w:r w:rsidRPr="00C2455D">
        <w:rPr>
          <w:rFonts w:ascii="Times New Roman" w:hAnsi="Times New Roman"/>
          <w:color w:val="auto"/>
        </w:rPr>
        <w:t>oprávněné osoby ve věcech technických,</w:t>
      </w:r>
    </w:p>
    <w:p w:rsidR="003D5405" w:rsidRPr="00C2455D" w:rsidRDefault="003D5405" w:rsidP="002451FA">
      <w:pPr>
        <w:pStyle w:val="Znaka"/>
        <w:widowControl/>
        <w:numPr>
          <w:ilvl w:val="0"/>
          <w:numId w:val="48"/>
        </w:numPr>
        <w:jc w:val="both"/>
        <w:rPr>
          <w:rFonts w:ascii="Times New Roman" w:hAnsi="Times New Roman"/>
          <w:color w:val="auto"/>
        </w:rPr>
      </w:pPr>
      <w:r w:rsidRPr="00C2455D">
        <w:rPr>
          <w:rFonts w:ascii="Times New Roman" w:hAnsi="Times New Roman"/>
          <w:color w:val="auto"/>
        </w:rPr>
        <w:t>oprávněné osoby ve věcech autorského dozoru,</w:t>
      </w:r>
    </w:p>
    <w:p w:rsidR="003D5405" w:rsidRPr="00C2455D" w:rsidRDefault="003D5405" w:rsidP="002451FA">
      <w:pPr>
        <w:pStyle w:val="Znaka"/>
        <w:widowControl/>
        <w:numPr>
          <w:ilvl w:val="0"/>
          <w:numId w:val="48"/>
        </w:numPr>
        <w:jc w:val="both"/>
        <w:rPr>
          <w:rFonts w:ascii="Times New Roman" w:hAnsi="Times New Roman"/>
          <w:color w:val="auto"/>
        </w:rPr>
      </w:pPr>
      <w:r w:rsidRPr="00C2455D">
        <w:rPr>
          <w:rFonts w:ascii="Times New Roman" w:hAnsi="Times New Roman"/>
          <w:color w:val="auto"/>
        </w:rPr>
        <w:t>oprávněné osoby se všeobecnou působností.</w:t>
      </w:r>
    </w:p>
    <w:p w:rsidR="003D5405" w:rsidRPr="00465A21" w:rsidRDefault="003D5405">
      <w:pPr>
        <w:pStyle w:val="BodyText21"/>
        <w:widowControl/>
        <w:rPr>
          <w:snapToGrid/>
        </w:rPr>
      </w:pPr>
    </w:p>
    <w:p w:rsidR="003D5405" w:rsidRPr="00465A21" w:rsidRDefault="003D5405" w:rsidP="002451FA">
      <w:pPr>
        <w:pStyle w:val="BodyText21"/>
        <w:widowControl/>
        <w:numPr>
          <w:ilvl w:val="0"/>
          <w:numId w:val="27"/>
        </w:numPr>
        <w:rPr>
          <w:snapToGrid/>
        </w:rPr>
      </w:pPr>
      <w:r w:rsidRPr="00465A21">
        <w:rPr>
          <w:snapToGrid/>
        </w:rPr>
        <w:t>Oprávněné osoby objednatele ve věcech technických mohou za objednatele jednat v rámci investorsko-inženýrské činnosti, kterou se rozumí zejména:</w:t>
      </w:r>
    </w:p>
    <w:p w:rsidR="003D5405" w:rsidRPr="00465A21" w:rsidRDefault="00CB27C2" w:rsidP="002451FA">
      <w:pPr>
        <w:numPr>
          <w:ilvl w:val="0"/>
          <w:numId w:val="36"/>
        </w:numPr>
        <w:jc w:val="both"/>
        <w:rPr>
          <w:sz w:val="22"/>
        </w:rPr>
      </w:pPr>
      <w:r>
        <w:rPr>
          <w:sz w:val="22"/>
        </w:rPr>
        <w:t xml:space="preserve">seznámení se s podklady </w:t>
      </w:r>
      <w:r w:rsidR="003D5405" w:rsidRPr="00465A21">
        <w:rPr>
          <w:sz w:val="22"/>
        </w:rPr>
        <w:t>včetně jejich kontroly, podle kterých se připravuje realizace stavby, s obsahem smluv a s obsahem stavebního povolení, kontrola projektové dokumentace a kontrola zapracování podmínek stavebního povolení do projektové dokumentace,</w:t>
      </w:r>
    </w:p>
    <w:p w:rsidR="003D5405" w:rsidRPr="00465A21" w:rsidRDefault="003D5405" w:rsidP="002451FA">
      <w:pPr>
        <w:numPr>
          <w:ilvl w:val="0"/>
          <w:numId w:val="36"/>
        </w:numPr>
        <w:jc w:val="both"/>
        <w:rPr>
          <w:sz w:val="22"/>
        </w:rPr>
      </w:pPr>
      <w:r w:rsidRPr="00465A21">
        <w:rPr>
          <w:sz w:val="22"/>
        </w:rPr>
        <w:t>odevzdání staveniště zhotoviteli a zabezpečení zápisu o odevzdání staveniště do stavebního deníku,</w:t>
      </w:r>
    </w:p>
    <w:p w:rsidR="003D5405" w:rsidRPr="00465A21" w:rsidRDefault="003D5405" w:rsidP="002451FA">
      <w:pPr>
        <w:numPr>
          <w:ilvl w:val="0"/>
          <w:numId w:val="36"/>
        </w:numPr>
        <w:jc w:val="both"/>
        <w:rPr>
          <w:sz w:val="22"/>
        </w:rPr>
      </w:pPr>
      <w:r w:rsidRPr="00465A21">
        <w:rPr>
          <w:sz w:val="22"/>
        </w:rPr>
        <w:t>protokolární odevzdání základního směrového a výškového vytýčení stavby zhotoviteli,</w:t>
      </w:r>
    </w:p>
    <w:p w:rsidR="003D5405" w:rsidRPr="00465A21" w:rsidRDefault="003D5405" w:rsidP="002451FA">
      <w:pPr>
        <w:numPr>
          <w:ilvl w:val="0"/>
          <w:numId w:val="36"/>
        </w:numPr>
        <w:jc w:val="both"/>
        <w:rPr>
          <w:sz w:val="22"/>
        </w:rPr>
      </w:pPr>
      <w:r w:rsidRPr="00465A21">
        <w:rPr>
          <w:sz w:val="22"/>
        </w:rPr>
        <w:t>účast na kontrolním zaměření terénu zhotovitelem před zahájením prací,</w:t>
      </w:r>
    </w:p>
    <w:p w:rsidR="003D5405" w:rsidRPr="00465A21" w:rsidRDefault="003D5405" w:rsidP="002451FA">
      <w:pPr>
        <w:numPr>
          <w:ilvl w:val="0"/>
          <w:numId w:val="36"/>
        </w:numPr>
        <w:jc w:val="both"/>
        <w:rPr>
          <w:sz w:val="22"/>
        </w:rPr>
      </w:pPr>
      <w:r w:rsidRPr="00465A21">
        <w:rPr>
          <w:sz w:val="22"/>
        </w:rPr>
        <w:t>kontrola dodržování podmínek stavebního povolení a opatření státního stavebního dohledu na dobu realizace stavby,</w:t>
      </w:r>
    </w:p>
    <w:p w:rsidR="003D5405" w:rsidRPr="00465A21" w:rsidRDefault="003D5405" w:rsidP="002451FA">
      <w:pPr>
        <w:numPr>
          <w:ilvl w:val="0"/>
          <w:numId w:val="36"/>
        </w:numPr>
        <w:jc w:val="both"/>
        <w:rPr>
          <w:sz w:val="22"/>
        </w:rPr>
      </w:pPr>
      <w:r w:rsidRPr="00465A21">
        <w:rPr>
          <w:sz w:val="22"/>
        </w:rPr>
        <w:t>péče o systematické doplňování dokumentace, podle které se stavba realizuje</w:t>
      </w:r>
      <w:r w:rsidR="001E1E30">
        <w:rPr>
          <w:sz w:val="22"/>
        </w:rPr>
        <w:t>,</w:t>
      </w:r>
      <w:r w:rsidRPr="00465A21">
        <w:rPr>
          <w:sz w:val="22"/>
        </w:rPr>
        <w:t xml:space="preserve"> a evidence dokumentace dokončených částí stavby,</w:t>
      </w:r>
    </w:p>
    <w:p w:rsidR="003D5405" w:rsidRPr="00465A21" w:rsidRDefault="003D5405" w:rsidP="002451FA">
      <w:pPr>
        <w:numPr>
          <w:ilvl w:val="0"/>
          <w:numId w:val="36"/>
        </w:numPr>
        <w:jc w:val="both"/>
        <w:rPr>
          <w:sz w:val="22"/>
        </w:rPr>
      </w:pPr>
      <w:r w:rsidRPr="00465A21">
        <w:rPr>
          <w:sz w:val="22"/>
        </w:rPr>
        <w:t xml:space="preserve">projednávání dodatků a změn projektu, které nezvyšují náklady stavebního objektu nebo provozního souboru, neprodlužují lhůtu výstavby a nezhoršují parametry stavby, se zhotovitelem; v rámci plnění smlouvy není oprávněná osoba ve věcech technických oprávněna schvalovat jakékoliv změny realizace díla, které mají vliv na cenu a změnu termínu dokončení, </w:t>
      </w:r>
    </w:p>
    <w:p w:rsidR="003D5405" w:rsidRPr="00465A21" w:rsidRDefault="003D5405" w:rsidP="002451FA">
      <w:pPr>
        <w:numPr>
          <w:ilvl w:val="0"/>
          <w:numId w:val="36"/>
        </w:numPr>
        <w:jc w:val="both"/>
        <w:rPr>
          <w:sz w:val="22"/>
        </w:rPr>
      </w:pPr>
      <w:r w:rsidRPr="00465A21">
        <w:rPr>
          <w:sz w:val="22"/>
        </w:rPr>
        <w:t>kontrola věcné a cenové správnosti a úplnosti oceňovacích podkladů a faktur, jejich soulad s podmínkami uvedenými ve smlouvách a jejich předkládání k úhradě objednateli, dále provedení závěrečného vyúčt</w:t>
      </w:r>
      <w:r w:rsidR="00CB27C2">
        <w:rPr>
          <w:sz w:val="22"/>
        </w:rPr>
        <w:t xml:space="preserve">ování celého procesu realizace </w:t>
      </w:r>
      <w:r w:rsidRPr="00465A21">
        <w:rPr>
          <w:sz w:val="22"/>
        </w:rPr>
        <w:t>stavby,</w:t>
      </w:r>
    </w:p>
    <w:p w:rsidR="003D5405" w:rsidRPr="00465A21" w:rsidRDefault="003D5405" w:rsidP="002451FA">
      <w:pPr>
        <w:numPr>
          <w:ilvl w:val="0"/>
          <w:numId w:val="36"/>
        </w:numPr>
        <w:jc w:val="both"/>
        <w:rPr>
          <w:sz w:val="22"/>
        </w:rPr>
      </w:pPr>
      <w:r w:rsidRPr="00465A21">
        <w:rPr>
          <w:sz w:val="22"/>
        </w:rPr>
        <w:t>kontrola těch částí dodávek, které budou v dalším postupu zakryté nebo se stanou nepřístupnými, včetně zapsání výsledku kontroly do stavebního deníku,</w:t>
      </w:r>
    </w:p>
    <w:p w:rsidR="003D5405" w:rsidRPr="00465A21" w:rsidRDefault="003D5405" w:rsidP="002451FA">
      <w:pPr>
        <w:numPr>
          <w:ilvl w:val="0"/>
          <w:numId w:val="36"/>
        </w:numPr>
        <w:jc w:val="both"/>
        <w:rPr>
          <w:sz w:val="22"/>
        </w:rPr>
      </w:pPr>
      <w:r w:rsidRPr="00465A21">
        <w:rPr>
          <w:sz w:val="22"/>
        </w:rPr>
        <w:t xml:space="preserve">zajištění fotodokumentace a případně videozáznamu průběhu realizace akce, </w:t>
      </w:r>
    </w:p>
    <w:p w:rsidR="003D5405" w:rsidRPr="00465A21" w:rsidRDefault="003D5405" w:rsidP="002451FA">
      <w:pPr>
        <w:numPr>
          <w:ilvl w:val="0"/>
          <w:numId w:val="36"/>
        </w:numPr>
        <w:jc w:val="both"/>
        <w:rPr>
          <w:sz w:val="22"/>
        </w:rPr>
      </w:pPr>
      <w:r w:rsidRPr="00465A21">
        <w:rPr>
          <w:sz w:val="22"/>
        </w:rPr>
        <w:t>spolupráce se zhotovitelem při provádění nebo navrhování opatření na odstranění případných závad projekt</w:t>
      </w:r>
      <w:r w:rsidR="00BA0BB7">
        <w:rPr>
          <w:sz w:val="22"/>
        </w:rPr>
        <w:t>ové dokumentace</w:t>
      </w:r>
      <w:r w:rsidRPr="00465A21">
        <w:rPr>
          <w:sz w:val="22"/>
        </w:rPr>
        <w:t>,</w:t>
      </w:r>
    </w:p>
    <w:p w:rsidR="003D5405" w:rsidRPr="00465A21" w:rsidRDefault="003D5405" w:rsidP="002451FA">
      <w:pPr>
        <w:numPr>
          <w:ilvl w:val="0"/>
          <w:numId w:val="36"/>
        </w:numPr>
        <w:jc w:val="both"/>
        <w:rPr>
          <w:sz w:val="22"/>
        </w:rPr>
      </w:pPr>
      <w:r w:rsidRPr="00465A21">
        <w:rPr>
          <w:sz w:val="22"/>
        </w:rPr>
        <w:t>kontrola dodržování souladu dodávek výrobků, prací a služeb a postupu výstavby s projektovou dokumentací stavby a s dalšími podmínkami smlouvy,</w:t>
      </w:r>
    </w:p>
    <w:p w:rsidR="003D5405" w:rsidRPr="00465A21" w:rsidRDefault="003D5405" w:rsidP="002451FA">
      <w:pPr>
        <w:numPr>
          <w:ilvl w:val="0"/>
          <w:numId w:val="36"/>
        </w:numPr>
        <w:jc w:val="both"/>
        <w:rPr>
          <w:sz w:val="22"/>
        </w:rPr>
      </w:pPr>
      <w:r w:rsidRPr="00465A21">
        <w:rPr>
          <w:sz w:val="22"/>
        </w:rPr>
        <w:t>kontrola dodržení technických požadavků na výrobky a stavbu v souladu s příslušným zákonem a technickými normami a předpisy,</w:t>
      </w:r>
    </w:p>
    <w:p w:rsidR="003D5405" w:rsidRPr="00465A21" w:rsidRDefault="003D5405" w:rsidP="002451FA">
      <w:pPr>
        <w:numPr>
          <w:ilvl w:val="0"/>
          <w:numId w:val="36"/>
        </w:numPr>
        <w:jc w:val="both"/>
        <w:rPr>
          <w:sz w:val="22"/>
        </w:rPr>
      </w:pPr>
      <w:r w:rsidRPr="00465A21">
        <w:rPr>
          <w:sz w:val="22"/>
        </w:rPr>
        <w:lastRenderedPageBreak/>
        <w:t>kontrola postupu a způsobu provádění stavby, zejména pokud jde o dodržení příslušných zákonů, norem a předpisů, dále o bezpečnost při práci, při instalaci a provozu zařízení a</w:t>
      </w:r>
      <w:r w:rsidR="00F320D1">
        <w:rPr>
          <w:sz w:val="22"/>
        </w:rPr>
        <w:t> </w:t>
      </w:r>
      <w:r w:rsidRPr="00465A21">
        <w:rPr>
          <w:sz w:val="22"/>
        </w:rPr>
        <w:t>vybavení stavby,</w:t>
      </w:r>
    </w:p>
    <w:p w:rsidR="003D5405" w:rsidRPr="00465A21" w:rsidRDefault="003D5405" w:rsidP="002451FA">
      <w:pPr>
        <w:numPr>
          <w:ilvl w:val="0"/>
          <w:numId w:val="36"/>
        </w:numPr>
        <w:jc w:val="both"/>
        <w:rPr>
          <w:sz w:val="22"/>
        </w:rPr>
      </w:pPr>
      <w:r w:rsidRPr="00465A21">
        <w:rPr>
          <w:sz w:val="22"/>
        </w:rPr>
        <w:t>sledování a kontrola, zda zhotovitel provádí předepsané a dohodnuté zkoušky materiálů, konstrukcí a prací, kontrola jejich výsledků a vyžadování dokladů, které prokazují kvalitu prováděných prací a dodávek (certifikáty, atesty, protokoly apod.),</w:t>
      </w:r>
    </w:p>
    <w:p w:rsidR="003D5405" w:rsidRPr="00465A21" w:rsidRDefault="003D5405" w:rsidP="002451FA">
      <w:pPr>
        <w:numPr>
          <w:ilvl w:val="0"/>
          <w:numId w:val="36"/>
        </w:numPr>
        <w:jc w:val="both"/>
        <w:rPr>
          <w:sz w:val="22"/>
        </w:rPr>
      </w:pPr>
      <w:r w:rsidRPr="00465A21">
        <w:rPr>
          <w:sz w:val="22"/>
        </w:rPr>
        <w:t>sledování a kontrola vedení stavebních a montážních deníků v souladu s podmínkami smlouvy,</w:t>
      </w:r>
    </w:p>
    <w:p w:rsidR="003D5405" w:rsidRPr="00465A21" w:rsidRDefault="003D5405" w:rsidP="002451FA">
      <w:pPr>
        <w:numPr>
          <w:ilvl w:val="0"/>
          <w:numId w:val="36"/>
        </w:numPr>
        <w:jc w:val="both"/>
        <w:rPr>
          <w:sz w:val="22"/>
        </w:rPr>
      </w:pPr>
      <w:r w:rsidRPr="00465A21">
        <w:rPr>
          <w:sz w:val="22"/>
        </w:rPr>
        <w:t>provádění zápisů do stavebního deníku o svých zjištěních a návrzích, požadování odezvy a</w:t>
      </w:r>
      <w:r w:rsidR="00F320D1">
        <w:rPr>
          <w:sz w:val="22"/>
        </w:rPr>
        <w:t> </w:t>
      </w:r>
      <w:r w:rsidRPr="00465A21">
        <w:rPr>
          <w:sz w:val="22"/>
        </w:rPr>
        <w:t>hodnocení účinnosti opatření, vztahujících se k těmto zápisům, včetně zaujímání stanovisek k zápisům, pokud se týkají předmětu technického dozoru,</w:t>
      </w:r>
    </w:p>
    <w:p w:rsidR="003D5405" w:rsidRPr="00465A21" w:rsidRDefault="003D5405" w:rsidP="002451FA">
      <w:pPr>
        <w:numPr>
          <w:ilvl w:val="0"/>
          <w:numId w:val="36"/>
        </w:numPr>
        <w:jc w:val="both"/>
        <w:rPr>
          <w:sz w:val="22"/>
        </w:rPr>
      </w:pPr>
      <w:r w:rsidRPr="00465A21">
        <w:rPr>
          <w:sz w:val="22"/>
        </w:rPr>
        <w:t>organizace a vedení kontrolních dní,</w:t>
      </w:r>
    </w:p>
    <w:p w:rsidR="003D5405" w:rsidRPr="00465A21" w:rsidRDefault="003D5405" w:rsidP="002451FA">
      <w:pPr>
        <w:numPr>
          <w:ilvl w:val="0"/>
          <w:numId w:val="36"/>
        </w:numPr>
        <w:jc w:val="both"/>
        <w:rPr>
          <w:sz w:val="22"/>
        </w:rPr>
      </w:pPr>
      <w:r w:rsidRPr="00465A21">
        <w:rPr>
          <w:sz w:val="22"/>
        </w:rPr>
        <w:t>uplatňování námětů, směřujících k zhospodárnění budoucího provozu dokončené stavby,</w:t>
      </w:r>
    </w:p>
    <w:p w:rsidR="003D5405" w:rsidRPr="00465A21" w:rsidRDefault="003D5405" w:rsidP="002451FA">
      <w:pPr>
        <w:numPr>
          <w:ilvl w:val="0"/>
          <w:numId w:val="36"/>
        </w:numPr>
        <w:jc w:val="both"/>
        <w:rPr>
          <w:sz w:val="22"/>
        </w:rPr>
      </w:pPr>
      <w:r w:rsidRPr="00465A21">
        <w:rPr>
          <w:sz w:val="22"/>
        </w:rPr>
        <w:t>spolupráce s pracovníky zhotovitele při provádění opatření na odvrácení nebo na omezení škod při ohrožení stavby živelnými událostmi,</w:t>
      </w:r>
    </w:p>
    <w:p w:rsidR="003D5405" w:rsidRPr="00465A21" w:rsidRDefault="003D5405" w:rsidP="002451FA">
      <w:pPr>
        <w:numPr>
          <w:ilvl w:val="0"/>
          <w:numId w:val="36"/>
        </w:numPr>
        <w:jc w:val="both"/>
        <w:rPr>
          <w:sz w:val="22"/>
        </w:rPr>
      </w:pPr>
      <w:r w:rsidRPr="00465A21">
        <w:rPr>
          <w:sz w:val="22"/>
        </w:rPr>
        <w:t>kontrola souladu postupu prací s časovým plánem stavby a ustanoveními smlouvy a</w:t>
      </w:r>
      <w:r w:rsidR="00F320D1">
        <w:rPr>
          <w:sz w:val="22"/>
        </w:rPr>
        <w:t> </w:t>
      </w:r>
      <w:r w:rsidRPr="00465A21">
        <w:rPr>
          <w:sz w:val="22"/>
        </w:rPr>
        <w:t xml:space="preserve">upozorňování zhotovitele na nedodržování termínů, </w:t>
      </w:r>
    </w:p>
    <w:p w:rsidR="003D5405" w:rsidRPr="00465A21" w:rsidRDefault="003D5405" w:rsidP="002451FA">
      <w:pPr>
        <w:numPr>
          <w:ilvl w:val="0"/>
          <w:numId w:val="36"/>
        </w:numPr>
        <w:jc w:val="both"/>
        <w:rPr>
          <w:sz w:val="22"/>
        </w:rPr>
      </w:pPr>
      <w:r w:rsidRPr="00465A21">
        <w:rPr>
          <w:sz w:val="22"/>
        </w:rPr>
        <w:t>kontrola řádného uskladnění materiálu, strojů a konstrukcí,</w:t>
      </w:r>
    </w:p>
    <w:p w:rsidR="003D5405" w:rsidRPr="00465A21" w:rsidRDefault="003D5405" w:rsidP="002451FA">
      <w:pPr>
        <w:numPr>
          <w:ilvl w:val="0"/>
          <w:numId w:val="36"/>
        </w:numPr>
        <w:jc w:val="both"/>
        <w:rPr>
          <w:sz w:val="22"/>
        </w:rPr>
      </w:pPr>
      <w:r w:rsidRPr="00465A21">
        <w:rPr>
          <w:sz w:val="22"/>
        </w:rPr>
        <w:t>v průběhu výstavby příprava podkladů pro závěrečné hodnocení stavby,</w:t>
      </w:r>
    </w:p>
    <w:p w:rsidR="003D5405" w:rsidRPr="00465A21" w:rsidRDefault="003D5405" w:rsidP="002451FA">
      <w:pPr>
        <w:numPr>
          <w:ilvl w:val="0"/>
          <w:numId w:val="36"/>
        </w:numPr>
        <w:jc w:val="both"/>
        <w:rPr>
          <w:sz w:val="22"/>
        </w:rPr>
      </w:pPr>
      <w:r w:rsidRPr="00465A21">
        <w:rPr>
          <w:sz w:val="22"/>
        </w:rPr>
        <w:t>příprava podkladů pro odevzdání a převzetí stavby nebo jejích částí a účast na jednání o odevzdání a převzetí,</w:t>
      </w:r>
    </w:p>
    <w:p w:rsidR="003D5405" w:rsidRPr="00465A21" w:rsidRDefault="003D5405" w:rsidP="002451FA">
      <w:pPr>
        <w:numPr>
          <w:ilvl w:val="0"/>
          <w:numId w:val="36"/>
        </w:numPr>
        <w:jc w:val="both"/>
        <w:rPr>
          <w:sz w:val="22"/>
        </w:rPr>
      </w:pPr>
      <w:r w:rsidRPr="00465A21">
        <w:rPr>
          <w:sz w:val="22"/>
        </w:rPr>
        <w:t>kontrola dokladů, které doloží zhotovitel k odevzdání a převzetí dokončené stavby,</w:t>
      </w:r>
    </w:p>
    <w:p w:rsidR="003D5405" w:rsidRPr="00465A21" w:rsidRDefault="003D5405" w:rsidP="002451FA">
      <w:pPr>
        <w:numPr>
          <w:ilvl w:val="0"/>
          <w:numId w:val="36"/>
        </w:numPr>
        <w:jc w:val="both"/>
        <w:rPr>
          <w:sz w:val="22"/>
        </w:rPr>
      </w:pPr>
      <w:r w:rsidRPr="00465A21">
        <w:rPr>
          <w:sz w:val="22"/>
        </w:rPr>
        <w:t>kontrola odstraňování vad a nedodělků zjištěných při přebírání stavby v dohodnutých termínech,</w:t>
      </w:r>
    </w:p>
    <w:p w:rsidR="003D5405" w:rsidRPr="00465A21" w:rsidRDefault="003D5405" w:rsidP="002451FA">
      <w:pPr>
        <w:numPr>
          <w:ilvl w:val="0"/>
          <w:numId w:val="36"/>
        </w:numPr>
        <w:jc w:val="both"/>
        <w:rPr>
          <w:sz w:val="22"/>
        </w:rPr>
      </w:pPr>
      <w:r w:rsidRPr="00465A21">
        <w:rPr>
          <w:sz w:val="22"/>
        </w:rPr>
        <w:t>příprava na kolaudační řízení,</w:t>
      </w:r>
    </w:p>
    <w:p w:rsidR="003D5405" w:rsidRPr="00465A21" w:rsidRDefault="003D5405" w:rsidP="002451FA">
      <w:pPr>
        <w:numPr>
          <w:ilvl w:val="0"/>
          <w:numId w:val="36"/>
        </w:numPr>
        <w:jc w:val="both"/>
        <w:rPr>
          <w:sz w:val="22"/>
        </w:rPr>
      </w:pPr>
      <w:r w:rsidRPr="00465A21">
        <w:rPr>
          <w:sz w:val="22"/>
        </w:rPr>
        <w:t>kontrola vy</w:t>
      </w:r>
      <w:r w:rsidR="00414498">
        <w:rPr>
          <w:sz w:val="22"/>
        </w:rPr>
        <w:t>klizení staveniště zhotovitelem.</w:t>
      </w:r>
    </w:p>
    <w:p w:rsidR="003D5405" w:rsidRPr="00465A21" w:rsidRDefault="003D5405">
      <w:pPr>
        <w:pStyle w:val="BodyText21"/>
        <w:widowControl/>
        <w:rPr>
          <w:snapToGrid/>
        </w:rPr>
      </w:pPr>
    </w:p>
    <w:p w:rsidR="003D5405" w:rsidRPr="00465A21" w:rsidRDefault="003D5405" w:rsidP="002451FA">
      <w:pPr>
        <w:pStyle w:val="BodyText21"/>
        <w:widowControl/>
        <w:numPr>
          <w:ilvl w:val="1"/>
          <w:numId w:val="5"/>
        </w:numPr>
        <w:rPr>
          <w:snapToGrid/>
        </w:rPr>
      </w:pPr>
      <w:r w:rsidRPr="00465A21">
        <w:rPr>
          <w:snapToGrid/>
        </w:rPr>
        <w:t>Oprávněné osoby objednatele ve věcech autorského dozoru mohou za objednatele jednat v</w:t>
      </w:r>
      <w:r w:rsidR="005E2DF0">
        <w:rPr>
          <w:snapToGrid/>
        </w:rPr>
        <w:t> </w:t>
      </w:r>
      <w:r w:rsidRPr="00465A21">
        <w:rPr>
          <w:snapToGrid/>
        </w:rPr>
        <w:t>rámci</w:t>
      </w:r>
      <w:r w:rsidR="005E2DF0">
        <w:rPr>
          <w:snapToGrid/>
        </w:rPr>
        <w:t xml:space="preserve"> </w:t>
      </w:r>
      <w:r w:rsidRPr="00465A21">
        <w:rPr>
          <w:snapToGrid/>
        </w:rPr>
        <w:t>autorského dozoru, kterým se rozumí zejména:</w:t>
      </w:r>
    </w:p>
    <w:p w:rsidR="003D5405" w:rsidRPr="00465A21" w:rsidRDefault="003D5405" w:rsidP="002451FA">
      <w:pPr>
        <w:numPr>
          <w:ilvl w:val="0"/>
          <w:numId w:val="37"/>
        </w:numPr>
        <w:jc w:val="both"/>
        <w:rPr>
          <w:iCs/>
          <w:sz w:val="22"/>
        </w:rPr>
      </w:pPr>
      <w:r w:rsidRPr="00465A21">
        <w:rPr>
          <w:iCs/>
          <w:sz w:val="22"/>
        </w:rPr>
        <w:t xml:space="preserve">účast na řízeních v případech, kdy je nutné </w:t>
      </w:r>
      <w:r w:rsidR="00422B46">
        <w:rPr>
          <w:iCs/>
          <w:sz w:val="22"/>
        </w:rPr>
        <w:t>upřesnit</w:t>
      </w:r>
      <w:r w:rsidRPr="00465A21">
        <w:rPr>
          <w:iCs/>
          <w:sz w:val="22"/>
        </w:rPr>
        <w:t xml:space="preserve"> nebo vysvětlit souvislosti s dokumentací stavby;</w:t>
      </w:r>
    </w:p>
    <w:p w:rsidR="003D5405" w:rsidRPr="00465A21" w:rsidRDefault="003D5405" w:rsidP="002451FA">
      <w:pPr>
        <w:numPr>
          <w:ilvl w:val="0"/>
          <w:numId w:val="37"/>
        </w:numPr>
        <w:jc w:val="both"/>
        <w:rPr>
          <w:iCs/>
          <w:sz w:val="22"/>
        </w:rPr>
      </w:pPr>
      <w:r w:rsidRPr="00465A21">
        <w:rPr>
          <w:iCs/>
          <w:sz w:val="22"/>
        </w:rPr>
        <w:t>sledování souladu vytyčovacích výkresů se situací stavby;</w:t>
      </w:r>
    </w:p>
    <w:p w:rsidR="003D5405" w:rsidRPr="00465A21" w:rsidRDefault="00CB27C2" w:rsidP="002451FA">
      <w:pPr>
        <w:numPr>
          <w:ilvl w:val="0"/>
          <w:numId w:val="37"/>
        </w:numPr>
        <w:jc w:val="both"/>
        <w:rPr>
          <w:iCs/>
          <w:sz w:val="22"/>
        </w:rPr>
      </w:pPr>
      <w:r>
        <w:rPr>
          <w:iCs/>
          <w:sz w:val="22"/>
        </w:rPr>
        <w:t xml:space="preserve">poskytování </w:t>
      </w:r>
      <w:r w:rsidR="003D5405" w:rsidRPr="00465A21">
        <w:rPr>
          <w:iCs/>
          <w:sz w:val="22"/>
        </w:rPr>
        <w:t>vysvětlení potřebných k dokumentaci stavby nebo k vypracování dodavatelské dokumentace;</w:t>
      </w:r>
    </w:p>
    <w:p w:rsidR="003D5405" w:rsidRPr="00465A21" w:rsidRDefault="003D5405" w:rsidP="002451FA">
      <w:pPr>
        <w:numPr>
          <w:ilvl w:val="0"/>
          <w:numId w:val="37"/>
        </w:numPr>
        <w:jc w:val="both"/>
        <w:rPr>
          <w:iCs/>
          <w:sz w:val="22"/>
        </w:rPr>
      </w:pPr>
      <w:r w:rsidRPr="00465A21">
        <w:rPr>
          <w:iCs/>
          <w:sz w:val="22"/>
        </w:rPr>
        <w:t>koordinace při zpracování realizačních projektů, pokud budou ve fázi realizace stavby zpracovávány;</w:t>
      </w:r>
    </w:p>
    <w:p w:rsidR="003D5405" w:rsidRPr="00465A21" w:rsidRDefault="003D5405" w:rsidP="002451FA">
      <w:pPr>
        <w:numPr>
          <w:ilvl w:val="0"/>
          <w:numId w:val="37"/>
        </w:numPr>
        <w:jc w:val="both"/>
        <w:rPr>
          <w:iCs/>
          <w:sz w:val="22"/>
        </w:rPr>
      </w:pPr>
      <w:r w:rsidRPr="00465A21">
        <w:rPr>
          <w:iCs/>
          <w:sz w:val="22"/>
        </w:rPr>
        <w:t>posuzování návrhů účastníků výstavby na odchylky a změny proti příslušné části dokumentace stavby z pohledu dodržení technicko</w:t>
      </w:r>
      <w:r w:rsidR="009F690E">
        <w:rPr>
          <w:iCs/>
          <w:sz w:val="22"/>
        </w:rPr>
        <w:t xml:space="preserve"> - </w:t>
      </w:r>
      <w:r w:rsidRPr="00465A21">
        <w:rPr>
          <w:iCs/>
          <w:sz w:val="22"/>
        </w:rPr>
        <w:t xml:space="preserve">ekonomických </w:t>
      </w:r>
      <w:r w:rsidR="00711563">
        <w:rPr>
          <w:iCs/>
          <w:sz w:val="22"/>
        </w:rPr>
        <w:t xml:space="preserve">parametrů stavby, dodržení lhůt </w:t>
      </w:r>
      <w:r w:rsidRPr="00465A21">
        <w:rPr>
          <w:iCs/>
          <w:sz w:val="22"/>
        </w:rPr>
        <w:t>výstavby</w:t>
      </w:r>
      <w:r w:rsidR="00711563">
        <w:rPr>
          <w:iCs/>
          <w:sz w:val="22"/>
        </w:rPr>
        <w:t xml:space="preserve"> </w:t>
      </w:r>
      <w:r w:rsidRPr="00465A21">
        <w:rPr>
          <w:iCs/>
          <w:sz w:val="22"/>
        </w:rPr>
        <w:t>včetně poskytování vyjádření k případným požadavkům na větší množství výrobků a výkonů oproti dokumentaci stavby;</w:t>
      </w:r>
    </w:p>
    <w:p w:rsidR="003D5405" w:rsidRPr="00465A21" w:rsidRDefault="003D5405" w:rsidP="002451FA">
      <w:pPr>
        <w:numPr>
          <w:ilvl w:val="0"/>
          <w:numId w:val="37"/>
        </w:numPr>
        <w:jc w:val="both"/>
        <w:rPr>
          <w:iCs/>
          <w:sz w:val="22"/>
        </w:rPr>
      </w:pPr>
      <w:r w:rsidRPr="00465A21">
        <w:rPr>
          <w:iCs/>
          <w:sz w:val="22"/>
        </w:rPr>
        <w:t>sledování postupu výstavby z hlediska souladu s dokumentací stavby a podmínkami stavebního povolení.</w:t>
      </w:r>
    </w:p>
    <w:p w:rsidR="003D5405" w:rsidRPr="00465A21" w:rsidRDefault="003D5405" w:rsidP="002451FA">
      <w:pPr>
        <w:numPr>
          <w:ilvl w:val="0"/>
          <w:numId w:val="37"/>
        </w:numPr>
        <w:jc w:val="both"/>
        <w:rPr>
          <w:iCs/>
          <w:sz w:val="22"/>
        </w:rPr>
      </w:pPr>
      <w:r w:rsidRPr="00465A21">
        <w:rPr>
          <w:iCs/>
          <w:sz w:val="22"/>
        </w:rPr>
        <w:t>operativní zprac</w:t>
      </w:r>
      <w:r w:rsidR="00CB27C2">
        <w:rPr>
          <w:iCs/>
          <w:sz w:val="22"/>
        </w:rPr>
        <w:t xml:space="preserve">ování dokumentace k odstranění </w:t>
      </w:r>
      <w:r w:rsidRPr="00465A21">
        <w:rPr>
          <w:iCs/>
          <w:sz w:val="22"/>
        </w:rPr>
        <w:t>odchylek mezi prováděním stavby a</w:t>
      </w:r>
      <w:r w:rsidR="00F320D1">
        <w:rPr>
          <w:iCs/>
          <w:sz w:val="22"/>
        </w:rPr>
        <w:t> </w:t>
      </w:r>
      <w:r w:rsidRPr="00465A21">
        <w:rPr>
          <w:iCs/>
          <w:sz w:val="22"/>
        </w:rPr>
        <w:t>dokumentací stavby.</w:t>
      </w:r>
    </w:p>
    <w:p w:rsidR="003D5405" w:rsidRPr="00465A21" w:rsidRDefault="003D5405" w:rsidP="002451FA">
      <w:pPr>
        <w:numPr>
          <w:ilvl w:val="0"/>
          <w:numId w:val="37"/>
        </w:numPr>
        <w:jc w:val="both"/>
        <w:rPr>
          <w:iCs/>
          <w:sz w:val="22"/>
        </w:rPr>
      </w:pPr>
      <w:r w:rsidRPr="00465A21">
        <w:rPr>
          <w:iCs/>
          <w:sz w:val="22"/>
        </w:rPr>
        <w:t>příprava podkladů pro případná změnová řízení, pokud se týkají dokumentace;</w:t>
      </w:r>
    </w:p>
    <w:p w:rsidR="003D5405" w:rsidRPr="00465A21" w:rsidRDefault="00CB27C2" w:rsidP="002451FA">
      <w:pPr>
        <w:numPr>
          <w:ilvl w:val="0"/>
          <w:numId w:val="37"/>
        </w:numPr>
        <w:jc w:val="both"/>
        <w:rPr>
          <w:iCs/>
          <w:sz w:val="22"/>
        </w:rPr>
      </w:pPr>
      <w:r>
        <w:rPr>
          <w:iCs/>
          <w:sz w:val="22"/>
        </w:rPr>
        <w:t xml:space="preserve">účast při </w:t>
      </w:r>
      <w:r w:rsidR="003D5405" w:rsidRPr="00465A21">
        <w:rPr>
          <w:iCs/>
          <w:sz w:val="22"/>
        </w:rPr>
        <w:t>předávání jednotlivých etap či ucelených částí stavby, dále kontrola částí stavby nebo inženýrských sítí a objektů, které mají být zakryty nebo se jinak stanou nepřístupnými;</w:t>
      </w:r>
    </w:p>
    <w:p w:rsidR="003D5405" w:rsidRPr="00465A21" w:rsidRDefault="003D5405" w:rsidP="002451FA">
      <w:pPr>
        <w:numPr>
          <w:ilvl w:val="0"/>
          <w:numId w:val="37"/>
        </w:numPr>
        <w:jc w:val="both"/>
        <w:rPr>
          <w:iCs/>
          <w:sz w:val="22"/>
        </w:rPr>
      </w:pPr>
      <w:r w:rsidRPr="00465A21">
        <w:rPr>
          <w:iCs/>
          <w:sz w:val="22"/>
        </w:rPr>
        <w:t>účast při předání stavby a kolaudaci;</w:t>
      </w:r>
    </w:p>
    <w:p w:rsidR="003D5405" w:rsidRPr="00465A21" w:rsidRDefault="003D5405" w:rsidP="002451FA">
      <w:pPr>
        <w:numPr>
          <w:ilvl w:val="0"/>
          <w:numId w:val="37"/>
        </w:numPr>
        <w:jc w:val="both"/>
        <w:rPr>
          <w:iCs/>
          <w:sz w:val="22"/>
        </w:rPr>
      </w:pPr>
      <w:r w:rsidRPr="00465A21">
        <w:rPr>
          <w:iCs/>
          <w:sz w:val="22"/>
        </w:rPr>
        <w:t>poskytování běžných konzultací účastníkům výstavby, pokud jde o souvislosti dodávek a</w:t>
      </w:r>
      <w:r w:rsidR="00F320D1">
        <w:rPr>
          <w:iCs/>
          <w:sz w:val="22"/>
        </w:rPr>
        <w:t> </w:t>
      </w:r>
      <w:r w:rsidRPr="00465A21">
        <w:rPr>
          <w:iCs/>
          <w:sz w:val="22"/>
        </w:rPr>
        <w:t>výstavby s dokumentací stavby;</w:t>
      </w:r>
    </w:p>
    <w:p w:rsidR="003D5405" w:rsidRPr="00465A21" w:rsidRDefault="003D5405" w:rsidP="002451FA">
      <w:pPr>
        <w:numPr>
          <w:ilvl w:val="0"/>
          <w:numId w:val="37"/>
        </w:numPr>
        <w:jc w:val="both"/>
        <w:rPr>
          <w:iCs/>
          <w:sz w:val="22"/>
        </w:rPr>
      </w:pPr>
      <w:r w:rsidRPr="00465A21">
        <w:rPr>
          <w:iCs/>
          <w:sz w:val="22"/>
        </w:rPr>
        <w:t>koordinace dokumentace, popř. dokumentů a návrhů na zařízení staveniště a na organizaci prací na staveništi v souvislosti projektem organizace výstavby, který je součástí dokumentace;</w:t>
      </w:r>
    </w:p>
    <w:p w:rsidR="003D5405" w:rsidRPr="00803756" w:rsidRDefault="003D5405" w:rsidP="002451FA">
      <w:pPr>
        <w:numPr>
          <w:ilvl w:val="0"/>
          <w:numId w:val="37"/>
        </w:numPr>
        <w:jc w:val="both"/>
        <w:rPr>
          <w:sz w:val="22"/>
        </w:rPr>
      </w:pPr>
      <w:r w:rsidRPr="00465A21">
        <w:rPr>
          <w:iCs/>
          <w:sz w:val="22"/>
        </w:rPr>
        <w:t>odborná technická pomoc při posuzování využití původních dílů po jejich demontáži, zejména ve vazbě na návrhy uvedené v projektové dokumentaci, dále při posuzování kvality nových a</w:t>
      </w:r>
      <w:r w:rsidR="00F320D1">
        <w:rPr>
          <w:iCs/>
          <w:sz w:val="22"/>
        </w:rPr>
        <w:t> </w:t>
      </w:r>
      <w:r w:rsidRPr="00465A21">
        <w:rPr>
          <w:iCs/>
          <w:sz w:val="22"/>
        </w:rPr>
        <w:t>původních částí stavby a posuzování kvality prováděných prací</w:t>
      </w:r>
      <w:r w:rsidR="00414498">
        <w:rPr>
          <w:iCs/>
          <w:sz w:val="22"/>
        </w:rPr>
        <w:t>.</w:t>
      </w:r>
    </w:p>
    <w:p w:rsidR="00803756" w:rsidRPr="00803756" w:rsidRDefault="00803756" w:rsidP="002451FA">
      <w:pPr>
        <w:numPr>
          <w:ilvl w:val="0"/>
          <w:numId w:val="37"/>
        </w:numPr>
        <w:jc w:val="both"/>
        <w:rPr>
          <w:sz w:val="22"/>
        </w:rPr>
      </w:pPr>
    </w:p>
    <w:p w:rsidR="00803756" w:rsidRPr="00465A21" w:rsidRDefault="00803756" w:rsidP="00803756">
      <w:pPr>
        <w:pStyle w:val="BodyText21"/>
        <w:widowControl/>
        <w:numPr>
          <w:ilvl w:val="1"/>
          <w:numId w:val="37"/>
        </w:numPr>
        <w:rPr>
          <w:snapToGrid/>
        </w:rPr>
      </w:pPr>
      <w:r w:rsidRPr="00465A21">
        <w:rPr>
          <w:snapToGrid/>
        </w:rPr>
        <w:t xml:space="preserve">Oprávněné osoby objednatele se všeobecnou působností mohou za objednatele jednat ve všech věcech v rámci této smlouvy. </w:t>
      </w:r>
    </w:p>
    <w:p w:rsidR="003D5405" w:rsidRPr="00465A21" w:rsidRDefault="003D5405">
      <w:pPr>
        <w:pStyle w:val="BodyText21"/>
        <w:widowControl/>
        <w:rPr>
          <w:snapToGrid/>
        </w:rPr>
      </w:pPr>
    </w:p>
    <w:p w:rsidR="009F690E" w:rsidRPr="00465A21" w:rsidRDefault="009F690E" w:rsidP="00803756">
      <w:pPr>
        <w:pStyle w:val="BodyText21"/>
        <w:widowControl/>
        <w:numPr>
          <w:ilvl w:val="1"/>
          <w:numId w:val="37"/>
        </w:numPr>
        <w:rPr>
          <w:snapToGrid/>
        </w:rPr>
      </w:pPr>
      <w:r w:rsidRPr="00465A21">
        <w:rPr>
          <w:snapToGrid/>
        </w:rPr>
        <w:t>Oprávněné osoby objednatele ve věcech technických:</w:t>
      </w:r>
    </w:p>
    <w:p w:rsidR="009F690E" w:rsidRPr="00CA22B0" w:rsidRDefault="009F690E" w:rsidP="009F690E">
      <w:pPr>
        <w:pStyle w:val="BodyText21"/>
        <w:widowControl/>
        <w:shd w:val="clear" w:color="auto" w:fill="FFFFFF"/>
        <w:ind w:left="624"/>
        <w:rPr>
          <w:snapToGrid/>
        </w:rPr>
      </w:pPr>
      <w:r w:rsidRPr="00CA22B0">
        <w:rPr>
          <w:snapToGrid/>
        </w:rPr>
        <w:t xml:space="preserve">a) </w:t>
      </w:r>
      <w:r>
        <w:rPr>
          <w:snapToGrid/>
        </w:rPr>
        <w:t>Saffron Universe s.r.o.</w:t>
      </w:r>
      <w:r w:rsidRPr="00CA22B0">
        <w:rPr>
          <w:snapToGrid/>
        </w:rPr>
        <w:t xml:space="preserve">, jako technický dozor stavebníka, zastoupený </w:t>
      </w:r>
      <w:r>
        <w:rPr>
          <w:snapToGrid/>
        </w:rPr>
        <w:t>Pavlem Kapičkou</w:t>
      </w:r>
      <w:r w:rsidRPr="00CA22B0">
        <w:rPr>
          <w:snapToGrid/>
        </w:rPr>
        <w:t>.</w:t>
      </w:r>
    </w:p>
    <w:p w:rsidR="009F690E" w:rsidRPr="00CA22B0" w:rsidRDefault="009F690E" w:rsidP="009F690E">
      <w:pPr>
        <w:pStyle w:val="Znaka"/>
        <w:widowControl/>
        <w:shd w:val="clear" w:color="auto" w:fill="FFFFFF"/>
        <w:ind w:left="0"/>
        <w:jc w:val="both"/>
        <w:rPr>
          <w:rFonts w:ascii="Times New Roman" w:hAnsi="Times New Roman"/>
          <w:color w:val="auto"/>
        </w:rPr>
      </w:pPr>
      <w:r w:rsidRPr="00CA22B0">
        <w:rPr>
          <w:snapToGrid/>
        </w:rPr>
        <w:t xml:space="preserve">        </w:t>
      </w:r>
      <w:r>
        <w:rPr>
          <w:snapToGrid/>
        </w:rPr>
        <w:t xml:space="preserve"> </w:t>
      </w:r>
      <w:r w:rsidRPr="00CA22B0">
        <w:rPr>
          <w:snapToGrid/>
        </w:rPr>
        <w:t xml:space="preserve"> </w:t>
      </w:r>
      <w:r w:rsidRPr="008E6A49">
        <w:rPr>
          <w:rFonts w:ascii="Times New Roman" w:hAnsi="Times New Roman"/>
          <w:snapToGrid/>
        </w:rPr>
        <w:t>b)</w:t>
      </w:r>
      <w:r>
        <w:rPr>
          <w:rFonts w:ascii="Times New Roman" w:hAnsi="Times New Roman"/>
          <w:color w:val="auto"/>
        </w:rPr>
        <w:t xml:space="preserve"> Marek Faust - technický manažer, odbor řízení projektů Karlovarského kraje</w:t>
      </w:r>
      <w:r w:rsidRPr="00CA22B0">
        <w:rPr>
          <w:rFonts w:ascii="Times New Roman" w:hAnsi="Times New Roman"/>
          <w:color w:val="auto"/>
        </w:rPr>
        <w:t xml:space="preserve">  </w:t>
      </w:r>
    </w:p>
    <w:p w:rsidR="009F690E" w:rsidRPr="00465A21" w:rsidRDefault="009F690E" w:rsidP="004A1CE7">
      <w:pPr>
        <w:pStyle w:val="Znaka"/>
        <w:widowControl/>
        <w:shd w:val="clear" w:color="auto" w:fill="FFFFFF"/>
        <w:ind w:left="0"/>
        <w:jc w:val="both"/>
        <w:rPr>
          <w:snapToGrid/>
        </w:rPr>
      </w:pPr>
      <w:r w:rsidRPr="00CA22B0">
        <w:rPr>
          <w:rFonts w:ascii="Times New Roman" w:hAnsi="Times New Roman"/>
          <w:color w:val="auto"/>
        </w:rPr>
        <w:t xml:space="preserve">            </w:t>
      </w:r>
      <w:r>
        <w:rPr>
          <w:rFonts w:ascii="Times New Roman" w:hAnsi="Times New Roman"/>
          <w:color w:val="auto"/>
        </w:rPr>
        <w:t xml:space="preserve"> </w:t>
      </w:r>
    </w:p>
    <w:p w:rsidR="009F690E" w:rsidRPr="00465A21" w:rsidRDefault="009F690E" w:rsidP="00803756">
      <w:pPr>
        <w:pStyle w:val="BodyText21"/>
        <w:widowControl/>
        <w:numPr>
          <w:ilvl w:val="1"/>
          <w:numId w:val="37"/>
        </w:numPr>
        <w:rPr>
          <w:snapToGrid/>
        </w:rPr>
      </w:pPr>
      <w:r w:rsidRPr="00465A21">
        <w:rPr>
          <w:snapToGrid/>
        </w:rPr>
        <w:t>Oprávněné osoby objednatele ve věcech autorského dozoru:</w:t>
      </w:r>
    </w:p>
    <w:p w:rsidR="009F690E" w:rsidRDefault="009F690E" w:rsidP="009F690E">
      <w:pPr>
        <w:pStyle w:val="Znaka"/>
        <w:widowControl/>
        <w:jc w:val="both"/>
        <w:rPr>
          <w:rFonts w:ascii="Times New Roman" w:hAnsi="Times New Roman"/>
          <w:color w:val="auto"/>
        </w:rPr>
      </w:pPr>
      <w:r>
        <w:rPr>
          <w:rFonts w:ascii="Times New Roman" w:hAnsi="Times New Roman"/>
          <w:color w:val="auto"/>
        </w:rPr>
        <w:t xml:space="preserve">a) Ing. arch. Luboš Mašek   </w:t>
      </w:r>
    </w:p>
    <w:p w:rsidR="009F690E" w:rsidRPr="00465A21" w:rsidRDefault="009F690E" w:rsidP="009F690E">
      <w:pPr>
        <w:pStyle w:val="BodyText21"/>
        <w:widowControl/>
        <w:rPr>
          <w:snapToGrid/>
        </w:rPr>
      </w:pPr>
    </w:p>
    <w:p w:rsidR="009F690E" w:rsidRPr="00465A21" w:rsidRDefault="009F690E" w:rsidP="00803756">
      <w:pPr>
        <w:pStyle w:val="BodyText21"/>
        <w:widowControl/>
        <w:numPr>
          <w:ilvl w:val="1"/>
          <w:numId w:val="37"/>
        </w:numPr>
        <w:rPr>
          <w:snapToGrid/>
        </w:rPr>
      </w:pPr>
      <w:r w:rsidRPr="00465A21">
        <w:rPr>
          <w:snapToGrid/>
        </w:rPr>
        <w:t>Oprávněné osoby objednatele se všeobecnou působností:</w:t>
      </w:r>
    </w:p>
    <w:p w:rsidR="009F690E" w:rsidRDefault="009F690E" w:rsidP="009F690E">
      <w:pPr>
        <w:pStyle w:val="Znaka"/>
        <w:widowControl/>
        <w:numPr>
          <w:ilvl w:val="0"/>
          <w:numId w:val="58"/>
        </w:numPr>
        <w:tabs>
          <w:tab w:val="left" w:pos="1418"/>
        </w:tabs>
        <w:jc w:val="both"/>
        <w:rPr>
          <w:rFonts w:ascii="Times New Roman" w:hAnsi="Times New Roman"/>
          <w:color w:val="auto"/>
        </w:rPr>
      </w:pPr>
      <w:r>
        <w:rPr>
          <w:rFonts w:ascii="Times New Roman" w:hAnsi="Times New Roman"/>
          <w:color w:val="auto"/>
        </w:rPr>
        <w:t>Ing. Květa Hryszová, vedoucí odboru řízení projektů, krajský úřad Karlovarského kraje</w:t>
      </w:r>
    </w:p>
    <w:p w:rsidR="009F690E" w:rsidRDefault="009F690E" w:rsidP="009F690E">
      <w:pPr>
        <w:pStyle w:val="Znaka"/>
        <w:widowControl/>
        <w:numPr>
          <w:ilvl w:val="0"/>
          <w:numId w:val="58"/>
        </w:numPr>
        <w:jc w:val="both"/>
        <w:rPr>
          <w:rFonts w:ascii="Times New Roman" w:hAnsi="Times New Roman"/>
          <w:color w:val="auto"/>
        </w:rPr>
      </w:pPr>
      <w:r>
        <w:rPr>
          <w:rFonts w:ascii="Times New Roman" w:hAnsi="Times New Roman"/>
          <w:color w:val="auto"/>
        </w:rPr>
        <w:t>Mgr. Dominika Kottová, projektový manažer, odbor řízení projektů</w:t>
      </w:r>
    </w:p>
    <w:p w:rsidR="009F690E" w:rsidRPr="00995570" w:rsidRDefault="009F690E" w:rsidP="009F690E">
      <w:pPr>
        <w:pStyle w:val="Znaka"/>
        <w:widowControl/>
        <w:numPr>
          <w:ilvl w:val="0"/>
          <w:numId w:val="58"/>
        </w:numPr>
        <w:jc w:val="both"/>
        <w:rPr>
          <w:rFonts w:ascii="Times New Roman" w:hAnsi="Times New Roman"/>
          <w:color w:val="auto"/>
        </w:rPr>
      </w:pPr>
      <w:r>
        <w:rPr>
          <w:rFonts w:ascii="Times New Roman" w:hAnsi="Times New Roman"/>
          <w:color w:val="auto"/>
        </w:rPr>
        <w:t>Ing. Pavla Paprskářová, finanční manažer, odbor řízení projektů</w:t>
      </w:r>
    </w:p>
    <w:p w:rsidR="009F690E" w:rsidRPr="00C2455D" w:rsidRDefault="009F690E" w:rsidP="009F690E">
      <w:pPr>
        <w:pStyle w:val="Znaka"/>
        <w:widowControl/>
        <w:ind w:left="0"/>
        <w:jc w:val="both"/>
        <w:rPr>
          <w:rFonts w:ascii="Times New Roman" w:hAnsi="Times New Roman"/>
          <w:color w:val="auto"/>
        </w:rPr>
      </w:pPr>
    </w:p>
    <w:p w:rsidR="009F690E" w:rsidRPr="00465A21" w:rsidRDefault="009F690E" w:rsidP="00803756">
      <w:pPr>
        <w:pStyle w:val="BodyText21"/>
        <w:widowControl/>
        <w:numPr>
          <w:ilvl w:val="1"/>
          <w:numId w:val="37"/>
        </w:numPr>
        <w:rPr>
          <w:snapToGrid/>
        </w:rPr>
      </w:pPr>
      <w:r w:rsidRPr="00465A21">
        <w:rPr>
          <w:snapToGrid/>
        </w:rPr>
        <w:t>Oprávněné osoby zhotovitele:</w:t>
      </w:r>
    </w:p>
    <w:p w:rsidR="009F690E" w:rsidRPr="0066148C" w:rsidRDefault="009F690E" w:rsidP="009F690E">
      <w:pPr>
        <w:pStyle w:val="Znaka"/>
        <w:widowControl/>
        <w:numPr>
          <w:ilvl w:val="0"/>
          <w:numId w:val="51"/>
        </w:numPr>
        <w:shd w:val="clear" w:color="auto" w:fill="FFFFFF"/>
        <w:jc w:val="both"/>
        <w:rPr>
          <w:rFonts w:ascii="Times New Roman" w:hAnsi="Times New Roman"/>
          <w:color w:val="auto"/>
        </w:rPr>
      </w:pPr>
      <w:r w:rsidRPr="0066148C">
        <w:rPr>
          <w:rFonts w:ascii="Times New Roman" w:hAnsi="Times New Roman"/>
          <w:color w:val="auto"/>
        </w:rPr>
        <w:t>Lukáš Havel</w:t>
      </w:r>
    </w:p>
    <w:p w:rsidR="004E63E7" w:rsidRDefault="004E63E7">
      <w:pPr>
        <w:rPr>
          <w:sz w:val="22"/>
          <w:szCs w:val="22"/>
        </w:rPr>
      </w:pPr>
    </w:p>
    <w:p w:rsidR="00BA0BB7" w:rsidRDefault="00BA0BB7" w:rsidP="00BA0BB7">
      <w:pPr>
        <w:pStyle w:val="Nadpis1"/>
        <w:jc w:val="center"/>
      </w:pPr>
      <w:r w:rsidRPr="00465A21">
        <w:t xml:space="preserve">XXIV. </w:t>
      </w:r>
      <w:r>
        <w:t>Společná</w:t>
      </w:r>
      <w:r w:rsidRPr="00465A21">
        <w:t xml:space="preserve"> ustanovení</w:t>
      </w:r>
    </w:p>
    <w:p w:rsidR="00A92385" w:rsidRPr="00A92385" w:rsidRDefault="00A92385" w:rsidP="00A92385"/>
    <w:p w:rsidR="00531D76" w:rsidRDefault="00531D76" w:rsidP="002451FA">
      <w:pPr>
        <w:pStyle w:val="Zkladntextodsazen3"/>
        <w:numPr>
          <w:ilvl w:val="0"/>
          <w:numId w:val="28"/>
        </w:numPr>
      </w:pPr>
      <w:r>
        <w:t>Pokud není v předchozích částech smlouvy uvedeno něco jiného, vztahují se na ně příslušné články společných ustanovení smlouvy.</w:t>
      </w:r>
    </w:p>
    <w:p w:rsidR="00531D76" w:rsidRDefault="00531D76" w:rsidP="00531D76">
      <w:pPr>
        <w:pStyle w:val="Zkladntextodsazen3"/>
        <w:ind w:left="624" w:firstLine="0"/>
      </w:pPr>
    </w:p>
    <w:p w:rsidR="00BA0BB7" w:rsidRPr="00465A21" w:rsidRDefault="00BA0BB7" w:rsidP="002451FA">
      <w:pPr>
        <w:pStyle w:val="Zkladntextodsazen3"/>
        <w:numPr>
          <w:ilvl w:val="0"/>
          <w:numId w:val="28"/>
        </w:numPr>
      </w:pPr>
      <w:r>
        <w:t>Smluvní strany se dohodly na tom, že jakákoliv peněžitá plnění dle smlouvy jsou řádně včas splněna, pokud byla příslušná částka odepsána z účtu povinné strany ve prospěch účtu oprávněné smluvní strany nejpozději v poslední den splatnosti</w:t>
      </w:r>
      <w:r w:rsidRPr="00465A21">
        <w:t>.</w:t>
      </w:r>
    </w:p>
    <w:p w:rsidR="00BA0BB7" w:rsidRPr="00465A21" w:rsidRDefault="00BA0BB7" w:rsidP="00BA0BB7">
      <w:pPr>
        <w:pStyle w:val="Zkladntextodsazen3"/>
        <w:ind w:left="0" w:firstLine="0"/>
      </w:pPr>
    </w:p>
    <w:p w:rsidR="00BA0BB7" w:rsidRPr="00465A21" w:rsidRDefault="000F4141" w:rsidP="002451FA">
      <w:pPr>
        <w:pStyle w:val="Zkladntextodsazen3"/>
        <w:numPr>
          <w:ilvl w:val="0"/>
          <w:numId w:val="28"/>
        </w:numPr>
      </w:pPr>
      <w:r>
        <w:t>Smluvní strany se dohodly, že v</w:t>
      </w:r>
      <w:r w:rsidR="00BA0BB7" w:rsidRPr="00465A21">
        <w:t> případě neplatnosti nebo neúčinnosti některého ustanovení smlouvy nebudou dotčena ostatní ustanovení smlouvy</w:t>
      </w:r>
      <w:r>
        <w:t>, resp. v případě zániku právního vztahu založeného touto smlouvou, zůstávají v platnosti a účinnosti i nadále ustanovení, z jejichž povahy vyplývá, že mají zůstat nedotčena zánikem právního vztahu založeného touto smlouvou</w:t>
      </w:r>
      <w:r w:rsidR="00BA0BB7" w:rsidRPr="00465A21">
        <w:t>.</w:t>
      </w:r>
    </w:p>
    <w:p w:rsidR="00BA0BB7" w:rsidRPr="00465A21" w:rsidRDefault="00BA0BB7" w:rsidP="00BA0BB7">
      <w:pPr>
        <w:pStyle w:val="Zkladntextodsazen3"/>
        <w:ind w:left="0" w:firstLine="0"/>
      </w:pPr>
    </w:p>
    <w:p w:rsidR="00BA0BB7" w:rsidRPr="00465A21" w:rsidRDefault="00BA0BB7" w:rsidP="002451FA">
      <w:pPr>
        <w:pStyle w:val="Zkladntextodsazen3"/>
        <w:numPr>
          <w:ilvl w:val="0"/>
          <w:numId w:val="28"/>
        </w:numPr>
      </w:pPr>
      <w:r w:rsidRPr="00465A21">
        <w:t xml:space="preserve">Případné spory </w:t>
      </w:r>
      <w:r w:rsidR="000F4141">
        <w:t>souvisejících se smlouvou se smluvní strany vždy pokusí o smírné řešení. Nedojde-li k takovému řešení, rozhodne o sporu</w:t>
      </w:r>
      <w:r w:rsidRPr="00465A21">
        <w:t xml:space="preserve"> věcně a místně příslušnými </w:t>
      </w:r>
      <w:r w:rsidR="000F4141">
        <w:t>soud</w:t>
      </w:r>
      <w:r w:rsidRPr="00465A21">
        <w:t xml:space="preserve"> České republiky.</w:t>
      </w:r>
    </w:p>
    <w:p w:rsidR="00BA0BB7" w:rsidRPr="00465A21" w:rsidRDefault="00BA0BB7" w:rsidP="00BA0BB7">
      <w:pPr>
        <w:pStyle w:val="Zkladntextodsazen3"/>
        <w:ind w:left="0" w:firstLine="0"/>
      </w:pPr>
    </w:p>
    <w:p w:rsidR="00BA0BB7" w:rsidRPr="00465A21" w:rsidRDefault="00BA0BB7" w:rsidP="002451FA">
      <w:pPr>
        <w:pStyle w:val="Zkladntextodsazen3"/>
        <w:numPr>
          <w:ilvl w:val="0"/>
          <w:numId w:val="28"/>
        </w:numPr>
      </w:pPr>
      <w:r w:rsidRPr="00465A21">
        <w:t>Smluvní strany smlouvy se dohodly, že právní vztahy založené touto smlouvou se budou řídit právním řádem České republiky.</w:t>
      </w:r>
    </w:p>
    <w:p w:rsidR="00BA0BB7" w:rsidRPr="00465A21" w:rsidRDefault="00BA0BB7" w:rsidP="00BA0BB7">
      <w:pPr>
        <w:pStyle w:val="Zkladntextodsazen3"/>
        <w:ind w:left="0" w:firstLine="0"/>
      </w:pPr>
    </w:p>
    <w:p w:rsidR="00BA0BB7" w:rsidRPr="00A7062F" w:rsidRDefault="00BA0BB7" w:rsidP="002451FA">
      <w:pPr>
        <w:pStyle w:val="Zkladntextodsazen3"/>
        <w:numPr>
          <w:ilvl w:val="0"/>
          <w:numId w:val="28"/>
        </w:numPr>
      </w:pPr>
      <w:r w:rsidRPr="00465A21">
        <w:t>Tuto smlouvu lze měnit, doplňovat a upřesňovat pouze oboustranně odsouhlasenými, písemnými a průběžně číslovanými dodatky, podp</w:t>
      </w:r>
      <w:r>
        <w:t>isy</w:t>
      </w:r>
      <w:r w:rsidRPr="00465A21">
        <w:t xml:space="preserve"> oprávněný</w:t>
      </w:r>
      <w:r>
        <w:t>ch</w:t>
      </w:r>
      <w:r w:rsidRPr="00465A21">
        <w:t xml:space="preserve"> zástupc</w:t>
      </w:r>
      <w:r>
        <w:t>ů</w:t>
      </w:r>
      <w:r w:rsidRPr="00465A21">
        <w:t xml:space="preserve"> obou smluvních stran, které musí být </w:t>
      </w:r>
      <w:r>
        <w:t>umístěny</w:t>
      </w:r>
      <w:r w:rsidRPr="00465A21">
        <w:t xml:space="preserve"> na jedné listině.</w:t>
      </w:r>
      <w:r w:rsidR="00802136">
        <w:t xml:space="preserve"> Změna formy uzavírání dodatků musí být provedena formou písemného dodatku.</w:t>
      </w:r>
    </w:p>
    <w:p w:rsidR="00A7062F" w:rsidRDefault="00A7062F" w:rsidP="00A7062F">
      <w:pPr>
        <w:pStyle w:val="Odstavecseseznamem"/>
      </w:pPr>
    </w:p>
    <w:p w:rsidR="00F16DC3" w:rsidRPr="00F16DC3" w:rsidRDefault="00F16DC3" w:rsidP="002451FA">
      <w:pPr>
        <w:pStyle w:val="Zkladntextodsazen3"/>
        <w:numPr>
          <w:ilvl w:val="0"/>
          <w:numId w:val="28"/>
        </w:numPr>
      </w:pPr>
      <w:r>
        <w:t>Objednatel nepřipouští odchylky od návrhu smlouvy.</w:t>
      </w:r>
    </w:p>
    <w:p w:rsidR="00F16DC3" w:rsidRDefault="00F16DC3" w:rsidP="00F16DC3">
      <w:pPr>
        <w:pStyle w:val="Odstavecseseznamem"/>
      </w:pPr>
    </w:p>
    <w:p w:rsidR="00A7062F" w:rsidRPr="00465A21" w:rsidRDefault="00A7062F" w:rsidP="002451FA">
      <w:pPr>
        <w:pStyle w:val="Zkladntextodsazen3"/>
        <w:numPr>
          <w:ilvl w:val="0"/>
          <w:numId w:val="28"/>
        </w:numPr>
      </w:pPr>
      <w:r>
        <w:t>Smluvní strany se ve smyslu ustanovení § 630 odst. 1 zákona č. 89/2012 Sb., občanský zákoník, dohodly, že promlčecí doby všech závazků ze smlouvy některému z účastníků se prodlužují na dobu patnácti let.</w:t>
      </w:r>
    </w:p>
    <w:p w:rsidR="004A1CE7" w:rsidRPr="00B95B4B" w:rsidRDefault="004A1CE7">
      <w:pPr>
        <w:rPr>
          <w:sz w:val="22"/>
          <w:szCs w:val="22"/>
        </w:rPr>
      </w:pPr>
    </w:p>
    <w:p w:rsidR="003D5405" w:rsidRPr="00465A21" w:rsidRDefault="003D5405">
      <w:pPr>
        <w:pStyle w:val="Nadpis1"/>
        <w:jc w:val="center"/>
      </w:pPr>
      <w:r w:rsidRPr="00465A21">
        <w:t>XXV. Závěrečná ustanovení</w:t>
      </w:r>
    </w:p>
    <w:p w:rsidR="003D5405" w:rsidRPr="00465A21" w:rsidRDefault="003D5405">
      <w:pPr>
        <w:pStyle w:val="Zkladntextodsazen3"/>
        <w:ind w:left="709" w:hanging="709"/>
      </w:pPr>
    </w:p>
    <w:p w:rsidR="00414498" w:rsidRDefault="003D5405" w:rsidP="002451FA">
      <w:pPr>
        <w:pStyle w:val="Zkladntextodsazen3"/>
        <w:numPr>
          <w:ilvl w:val="0"/>
          <w:numId w:val="38"/>
        </w:numPr>
      </w:pPr>
      <w:r w:rsidRPr="00414498">
        <w:t>Tato smlouva nabývá platnosti</w:t>
      </w:r>
      <w:r w:rsidR="003C67BB">
        <w:t xml:space="preserve"> podpisem smluvních stran a účinnosti dnem </w:t>
      </w:r>
      <w:r w:rsidR="00107D91">
        <w:t xml:space="preserve">uveřejnění </w:t>
      </w:r>
      <w:r w:rsidR="003C67BB">
        <w:t xml:space="preserve">v Registru smluv dle zákona č. 340/2015 Sb. ve znění pozdějších předpisů.    </w:t>
      </w:r>
    </w:p>
    <w:p w:rsidR="00531D76" w:rsidRDefault="00531D76" w:rsidP="00414498">
      <w:pPr>
        <w:pStyle w:val="Zkladntextodsazen3"/>
        <w:ind w:left="624" w:firstLine="0"/>
      </w:pPr>
      <w:r>
        <w:t xml:space="preserve"> </w:t>
      </w:r>
    </w:p>
    <w:p w:rsidR="003D5405" w:rsidRPr="00414498" w:rsidRDefault="00414498" w:rsidP="002451FA">
      <w:pPr>
        <w:pStyle w:val="Zkladntextodsazen3"/>
        <w:numPr>
          <w:ilvl w:val="0"/>
          <w:numId w:val="38"/>
        </w:numPr>
      </w:pPr>
      <w:r w:rsidRPr="00414498">
        <w:t xml:space="preserve">Smlouva </w:t>
      </w:r>
      <w:r w:rsidR="000F4141" w:rsidRPr="00414498">
        <w:t xml:space="preserve">je vyhotovena ve </w:t>
      </w:r>
      <w:r w:rsidR="00054E75">
        <w:t xml:space="preserve">4 </w:t>
      </w:r>
      <w:r w:rsidR="000F4141" w:rsidRPr="00414498">
        <w:t xml:space="preserve">stejnopisech, z nichž každá smluvní strana obdrží po </w:t>
      </w:r>
      <w:r w:rsidR="00054E75">
        <w:t>2</w:t>
      </w:r>
      <w:r w:rsidR="000F4141" w:rsidRPr="00414498">
        <w:t xml:space="preserve"> stejnopisech smlouvy. Každý stejnopis smlouvy má právní sílu originálu.</w:t>
      </w:r>
    </w:p>
    <w:p w:rsidR="00420756" w:rsidRPr="00465A21" w:rsidRDefault="00420756" w:rsidP="00420756">
      <w:pPr>
        <w:pStyle w:val="Zkladntextodsazen3"/>
        <w:ind w:left="0" w:firstLine="0"/>
      </w:pPr>
    </w:p>
    <w:p w:rsidR="003D5405" w:rsidRPr="00414498" w:rsidRDefault="003D5405" w:rsidP="002451FA">
      <w:pPr>
        <w:pStyle w:val="Zkladntextodsazen3"/>
        <w:numPr>
          <w:ilvl w:val="0"/>
          <w:numId w:val="38"/>
        </w:numPr>
      </w:pPr>
      <w:r w:rsidRPr="00414498">
        <w:t xml:space="preserve">Nedílnou součást této smlouvy tvoří </w:t>
      </w:r>
      <w:r w:rsidR="00841775" w:rsidRPr="00414498">
        <w:t>tyto</w:t>
      </w:r>
      <w:r w:rsidRPr="00414498">
        <w:t xml:space="preserve"> přílohy: </w:t>
      </w:r>
    </w:p>
    <w:p w:rsidR="00AC487F" w:rsidRDefault="00AC487F" w:rsidP="00AC487F">
      <w:pPr>
        <w:jc w:val="both"/>
        <w:rPr>
          <w:sz w:val="22"/>
        </w:rPr>
      </w:pPr>
      <w:r>
        <w:rPr>
          <w:sz w:val="22"/>
        </w:rPr>
        <w:lastRenderedPageBreak/>
        <w:t xml:space="preserve">  </w:t>
      </w:r>
      <w:r w:rsidR="00AE4880">
        <w:rPr>
          <w:sz w:val="22"/>
        </w:rPr>
        <w:t>Příloha č.</w:t>
      </w:r>
      <w:r w:rsidR="00AE4880" w:rsidRPr="0091557B">
        <w:rPr>
          <w:sz w:val="22"/>
        </w:rPr>
        <w:t xml:space="preserve">1: </w:t>
      </w:r>
      <w:r>
        <w:rPr>
          <w:sz w:val="22"/>
        </w:rPr>
        <w:t xml:space="preserve">  </w:t>
      </w:r>
      <w:r w:rsidR="00BA0122">
        <w:rPr>
          <w:sz w:val="22"/>
        </w:rPr>
        <w:t>Vydané</w:t>
      </w:r>
      <w:r w:rsidR="00AE4880" w:rsidRPr="0091557B">
        <w:rPr>
          <w:sz w:val="22"/>
        </w:rPr>
        <w:t xml:space="preserve"> stavební povolení</w:t>
      </w:r>
      <w:r w:rsidR="00AE4880">
        <w:rPr>
          <w:sz w:val="22"/>
        </w:rPr>
        <w:t>.</w:t>
      </w:r>
    </w:p>
    <w:p w:rsidR="00AC487F" w:rsidRDefault="00AC487F" w:rsidP="00AC487F">
      <w:pPr>
        <w:jc w:val="both"/>
        <w:rPr>
          <w:sz w:val="22"/>
        </w:rPr>
      </w:pPr>
      <w:r>
        <w:rPr>
          <w:sz w:val="22"/>
        </w:rPr>
        <w:t xml:space="preserve">  </w:t>
      </w:r>
      <w:r w:rsidR="006159EC">
        <w:rPr>
          <w:sz w:val="22"/>
        </w:rPr>
        <w:t>Příloha č.</w:t>
      </w:r>
      <w:r w:rsidR="00513DDF" w:rsidRPr="00995570">
        <w:rPr>
          <w:sz w:val="22"/>
        </w:rPr>
        <w:t xml:space="preserve">2: </w:t>
      </w:r>
      <w:r w:rsidR="006159EC">
        <w:rPr>
          <w:sz w:val="22"/>
        </w:rPr>
        <w:t xml:space="preserve"> </w:t>
      </w:r>
      <w:r>
        <w:rPr>
          <w:sz w:val="22"/>
        </w:rPr>
        <w:t xml:space="preserve"> </w:t>
      </w:r>
      <w:r w:rsidR="00AE4880">
        <w:rPr>
          <w:sz w:val="22"/>
        </w:rPr>
        <w:t>Zadávací dokumentace.</w:t>
      </w:r>
    </w:p>
    <w:p w:rsidR="00AC487F" w:rsidRDefault="00AC487F" w:rsidP="00AC487F">
      <w:pPr>
        <w:jc w:val="both"/>
        <w:rPr>
          <w:sz w:val="22"/>
        </w:rPr>
      </w:pPr>
      <w:r>
        <w:rPr>
          <w:sz w:val="22"/>
        </w:rPr>
        <w:t xml:space="preserve">  </w:t>
      </w:r>
      <w:r w:rsidR="00AE4880">
        <w:rPr>
          <w:sz w:val="22"/>
        </w:rPr>
        <w:t>Přílo</w:t>
      </w:r>
      <w:r w:rsidR="006159EC">
        <w:rPr>
          <w:sz w:val="22"/>
        </w:rPr>
        <w:t>ha č.</w:t>
      </w:r>
      <w:r w:rsidR="00513DDF" w:rsidRPr="00995570">
        <w:rPr>
          <w:sz w:val="22"/>
        </w:rPr>
        <w:t xml:space="preserve">3: </w:t>
      </w:r>
      <w:r w:rsidR="0013214F" w:rsidRPr="00995570">
        <w:rPr>
          <w:sz w:val="22"/>
        </w:rPr>
        <w:t xml:space="preserve"> </w:t>
      </w:r>
      <w:r>
        <w:rPr>
          <w:sz w:val="22"/>
        </w:rPr>
        <w:t xml:space="preserve"> </w:t>
      </w:r>
      <w:r w:rsidR="00513DDF" w:rsidRPr="00995570">
        <w:rPr>
          <w:sz w:val="22"/>
        </w:rPr>
        <w:t>Nabídka zhotovitele</w:t>
      </w:r>
      <w:r w:rsidR="00AE4880">
        <w:rPr>
          <w:sz w:val="22"/>
        </w:rPr>
        <w:t>.</w:t>
      </w:r>
    </w:p>
    <w:p w:rsidR="00F6672A" w:rsidRPr="00995570" w:rsidRDefault="00AC487F" w:rsidP="00AC487F">
      <w:pPr>
        <w:jc w:val="both"/>
        <w:rPr>
          <w:sz w:val="22"/>
        </w:rPr>
      </w:pPr>
      <w:r>
        <w:rPr>
          <w:sz w:val="22"/>
        </w:rPr>
        <w:t xml:space="preserve">  </w:t>
      </w:r>
      <w:r w:rsidR="006159EC">
        <w:rPr>
          <w:sz w:val="22"/>
        </w:rPr>
        <w:t>Příloha č.</w:t>
      </w:r>
      <w:r w:rsidR="00F6672A">
        <w:rPr>
          <w:sz w:val="22"/>
        </w:rPr>
        <w:t>4</w:t>
      </w:r>
      <w:r w:rsidR="00340B3B">
        <w:rPr>
          <w:sz w:val="22"/>
        </w:rPr>
        <w:t xml:space="preserve">: </w:t>
      </w:r>
      <w:r w:rsidR="00AE4880">
        <w:rPr>
          <w:sz w:val="22"/>
        </w:rPr>
        <w:t xml:space="preserve"> </w:t>
      </w:r>
      <w:r>
        <w:rPr>
          <w:sz w:val="22"/>
        </w:rPr>
        <w:t xml:space="preserve"> </w:t>
      </w:r>
      <w:r w:rsidR="00F6672A" w:rsidRPr="00995570">
        <w:rPr>
          <w:sz w:val="22"/>
        </w:rPr>
        <w:t>Harmonogram realizace díla a platební kalendář</w:t>
      </w:r>
      <w:r w:rsidR="00841EB5">
        <w:rPr>
          <w:sz w:val="22"/>
        </w:rPr>
        <w:t>.</w:t>
      </w:r>
    </w:p>
    <w:p w:rsidR="00F6672A" w:rsidRDefault="00AC487F" w:rsidP="00AE4880">
      <w:pPr>
        <w:jc w:val="both"/>
        <w:rPr>
          <w:sz w:val="22"/>
        </w:rPr>
      </w:pPr>
      <w:r>
        <w:rPr>
          <w:sz w:val="22"/>
        </w:rPr>
        <w:t xml:space="preserve">  </w:t>
      </w:r>
      <w:r w:rsidR="006159EC">
        <w:rPr>
          <w:sz w:val="22"/>
        </w:rPr>
        <w:t>Příloha č.</w:t>
      </w:r>
      <w:r w:rsidR="00F6672A">
        <w:rPr>
          <w:sz w:val="22"/>
        </w:rPr>
        <w:t>5</w:t>
      </w:r>
      <w:r w:rsidR="00340B3B">
        <w:rPr>
          <w:sz w:val="22"/>
        </w:rPr>
        <w:t xml:space="preserve">: </w:t>
      </w:r>
      <w:r w:rsidR="00AE4880">
        <w:rPr>
          <w:sz w:val="22"/>
        </w:rPr>
        <w:t xml:space="preserve"> </w:t>
      </w:r>
      <w:r>
        <w:rPr>
          <w:sz w:val="22"/>
        </w:rPr>
        <w:t xml:space="preserve"> </w:t>
      </w:r>
      <w:r w:rsidR="00F6672A">
        <w:rPr>
          <w:sz w:val="22"/>
        </w:rPr>
        <w:t>Seznam poddodavatelů</w:t>
      </w:r>
      <w:r w:rsidR="00841EB5">
        <w:rPr>
          <w:sz w:val="22"/>
        </w:rPr>
        <w:t>.</w:t>
      </w:r>
    </w:p>
    <w:p w:rsidR="00841EB5" w:rsidRDefault="00AC487F" w:rsidP="00AE4880">
      <w:pPr>
        <w:jc w:val="both"/>
        <w:rPr>
          <w:sz w:val="22"/>
        </w:rPr>
      </w:pPr>
      <w:r>
        <w:rPr>
          <w:sz w:val="22"/>
        </w:rPr>
        <w:t xml:space="preserve">  </w:t>
      </w:r>
      <w:r w:rsidR="006159EC">
        <w:rPr>
          <w:sz w:val="22"/>
        </w:rPr>
        <w:t>Příloha č.</w:t>
      </w:r>
      <w:r w:rsidR="00841EB5">
        <w:rPr>
          <w:sz w:val="22"/>
        </w:rPr>
        <w:t>6:</w:t>
      </w:r>
      <w:r w:rsidR="006159EC">
        <w:rPr>
          <w:sz w:val="22"/>
        </w:rPr>
        <w:t xml:space="preserve"> </w:t>
      </w:r>
      <w:r w:rsidR="00841EB5">
        <w:rPr>
          <w:sz w:val="22"/>
        </w:rPr>
        <w:t xml:space="preserve"> </w:t>
      </w:r>
      <w:r>
        <w:rPr>
          <w:sz w:val="22"/>
        </w:rPr>
        <w:t xml:space="preserve"> </w:t>
      </w:r>
      <w:r w:rsidR="00841EB5">
        <w:rPr>
          <w:sz w:val="22"/>
        </w:rPr>
        <w:t>Dodatečné informace k zadávacím podmínkám</w:t>
      </w:r>
      <w:r w:rsidR="00AE4880">
        <w:rPr>
          <w:sz w:val="22"/>
        </w:rPr>
        <w:t>.</w:t>
      </w:r>
    </w:p>
    <w:p w:rsidR="00FC0BD7" w:rsidRDefault="00841EB5">
      <w:pPr>
        <w:jc w:val="both"/>
        <w:rPr>
          <w:sz w:val="22"/>
        </w:rPr>
      </w:pPr>
      <w:r>
        <w:rPr>
          <w:sz w:val="22"/>
        </w:rPr>
        <w:t xml:space="preserve">           </w:t>
      </w:r>
    </w:p>
    <w:p w:rsidR="00FC0BD7" w:rsidRDefault="00F6672A" w:rsidP="002451FA">
      <w:pPr>
        <w:pStyle w:val="Zkladntextodsazen3"/>
        <w:numPr>
          <w:ilvl w:val="0"/>
          <w:numId w:val="38"/>
        </w:numPr>
        <w:ind w:left="708"/>
        <w:rPr>
          <w:szCs w:val="22"/>
        </w:rPr>
      </w:pPr>
      <w:r w:rsidRPr="00F320D1">
        <w:t>Smluvní</w:t>
      </w:r>
      <w:r w:rsidRPr="00D6253B">
        <w:rPr>
          <w:szCs w:val="22"/>
        </w:rPr>
        <w:t xml:space="preserve"> strany výslovně souhlasí s tím, aby text této smlouvy a skutečně uhrazená cena byly</w:t>
      </w:r>
      <w:r w:rsidR="00D6253B">
        <w:rPr>
          <w:szCs w:val="22"/>
        </w:rPr>
        <w:t xml:space="preserve"> </w:t>
      </w:r>
      <w:r w:rsidRPr="00D6253B">
        <w:rPr>
          <w:szCs w:val="22"/>
        </w:rPr>
        <w:t>zveřejněny na profilu zadavatele dle § 219 ZZVZ a v Registru smluv v souladu se zákonem č.</w:t>
      </w:r>
      <w:r w:rsidR="00D6253B">
        <w:rPr>
          <w:szCs w:val="22"/>
        </w:rPr>
        <w:t> </w:t>
      </w:r>
      <w:r w:rsidRPr="00D6253B">
        <w:rPr>
          <w:szCs w:val="22"/>
        </w:rPr>
        <w:t xml:space="preserve">340/2015 Sb., Zákon o zvláštních podmínkách účinnosti některých smluv, uveřejňování těchto smluv a o registru smluv (zákon o registru smluv). Uveřejnění v registru smluv zajistí objednatel. Kontakt na doručení oznámení o vkladu smluvní protistraně: </w:t>
      </w:r>
      <w:r w:rsidR="00173B99">
        <w:rPr>
          <w:szCs w:val="22"/>
        </w:rPr>
        <w:t xml:space="preserve">Lukáš </w:t>
      </w:r>
      <w:r w:rsidR="00173B99" w:rsidRPr="009F690E">
        <w:rPr>
          <w:szCs w:val="22"/>
        </w:rPr>
        <w:t>Havel</w:t>
      </w:r>
      <w:r w:rsidRPr="009F690E">
        <w:rPr>
          <w:szCs w:val="22"/>
        </w:rPr>
        <w:t xml:space="preserve"> </w:t>
      </w:r>
      <w:r w:rsidRPr="009F690E">
        <w:rPr>
          <w:i/>
          <w:szCs w:val="22"/>
        </w:rPr>
        <w:t>(jméno</w:t>
      </w:r>
      <w:r w:rsidRPr="00D6253B">
        <w:rPr>
          <w:i/>
          <w:szCs w:val="22"/>
        </w:rPr>
        <w:t xml:space="preserve"> a příjmení)</w:t>
      </w:r>
      <w:r w:rsidRPr="00472633">
        <w:rPr>
          <w:szCs w:val="22"/>
        </w:rPr>
        <w:t xml:space="preserve"> –</w:t>
      </w:r>
      <w:r w:rsidR="00173B99">
        <w:rPr>
          <w:szCs w:val="22"/>
        </w:rPr>
        <w:t xml:space="preserve"> </w:t>
      </w:r>
      <w:hyperlink r:id="rId8" w:history="1">
        <w:r w:rsidR="00B83061" w:rsidRPr="00B83061">
          <w:rPr>
            <w:rStyle w:val="Hypertextovodkaz"/>
            <w:color w:val="auto"/>
            <w:szCs w:val="22"/>
            <w:u w:val="none"/>
          </w:rPr>
          <w:t>XXXXXX</w:t>
        </w:r>
      </w:hyperlink>
      <w:r w:rsidR="00173B99">
        <w:rPr>
          <w:szCs w:val="22"/>
        </w:rPr>
        <w:t xml:space="preserve"> </w:t>
      </w:r>
      <w:r w:rsidRPr="00D6253B">
        <w:rPr>
          <w:i/>
          <w:szCs w:val="22"/>
        </w:rPr>
        <w:t>(email)</w:t>
      </w:r>
      <w:r w:rsidRPr="00D6253B">
        <w:rPr>
          <w:szCs w:val="22"/>
        </w:rPr>
        <w:t>.</w:t>
      </w:r>
    </w:p>
    <w:p w:rsidR="00BA022E" w:rsidRDefault="00BA022E" w:rsidP="00106840">
      <w:pPr>
        <w:jc w:val="both"/>
        <w:rPr>
          <w:sz w:val="22"/>
        </w:rPr>
      </w:pPr>
    </w:p>
    <w:p w:rsidR="00BA022E" w:rsidRPr="00465A21" w:rsidRDefault="00BA022E" w:rsidP="002451FA">
      <w:pPr>
        <w:numPr>
          <w:ilvl w:val="0"/>
          <w:numId w:val="38"/>
        </w:numPr>
        <w:jc w:val="both"/>
        <w:rPr>
          <w:sz w:val="22"/>
        </w:rPr>
      </w:pPr>
      <w:r>
        <w:rPr>
          <w:sz w:val="22"/>
        </w:rPr>
        <w:t>S</w:t>
      </w:r>
      <w:r w:rsidRPr="00465A21">
        <w:rPr>
          <w:sz w:val="22"/>
        </w:rPr>
        <w:t>mluvní strany potvrzují autentičnost této smlouvy a prohlašují, že si smlouvu přečetly, s</w:t>
      </w:r>
      <w:r w:rsidR="00B2793C">
        <w:rPr>
          <w:sz w:val="22"/>
        </w:rPr>
        <w:t> </w:t>
      </w:r>
      <w:r w:rsidRPr="00465A21">
        <w:rPr>
          <w:sz w:val="22"/>
        </w:rPr>
        <w:t>jejím</w:t>
      </w:r>
      <w:r w:rsidR="00B2793C">
        <w:rPr>
          <w:sz w:val="22"/>
        </w:rPr>
        <w:t xml:space="preserve"> </w:t>
      </w:r>
      <w:r w:rsidRPr="00465A21">
        <w:rPr>
          <w:sz w:val="22"/>
        </w:rPr>
        <w:t>obsahem</w:t>
      </w:r>
      <w:r w:rsidR="00B2793C">
        <w:rPr>
          <w:sz w:val="22"/>
        </w:rPr>
        <w:t xml:space="preserve"> </w:t>
      </w:r>
      <w:r w:rsidRPr="00465A21">
        <w:rPr>
          <w:sz w:val="22"/>
        </w:rPr>
        <w:t>souhlasí, že smlouva byla sepsána na základě pravdivých údajů, z jejich pravé a svobodné</w:t>
      </w:r>
      <w:r w:rsidR="00B2793C">
        <w:rPr>
          <w:sz w:val="22"/>
        </w:rPr>
        <w:t xml:space="preserve"> </w:t>
      </w:r>
      <w:r w:rsidRPr="00465A21">
        <w:rPr>
          <w:sz w:val="22"/>
        </w:rPr>
        <w:t>vůle a nebyla uzavřena v tísni ani za jinak jednostranně nevýhodných podmínek, což stvrzují svým</w:t>
      </w:r>
      <w:r w:rsidR="00B2793C">
        <w:rPr>
          <w:sz w:val="22"/>
        </w:rPr>
        <w:t xml:space="preserve"> </w:t>
      </w:r>
      <w:r w:rsidRPr="00465A21">
        <w:rPr>
          <w:sz w:val="22"/>
        </w:rPr>
        <w:t>podpisem, resp. podpisem svého oprávněného zástupce.</w:t>
      </w:r>
    </w:p>
    <w:p w:rsidR="00BA022E" w:rsidRDefault="00BA022E" w:rsidP="00BA022E">
      <w:pPr>
        <w:jc w:val="both"/>
        <w:rPr>
          <w:sz w:val="22"/>
        </w:rPr>
      </w:pPr>
    </w:p>
    <w:p w:rsidR="00026083" w:rsidRDefault="00026083">
      <w:pPr>
        <w:jc w:val="both"/>
        <w:rPr>
          <w:sz w:val="22"/>
        </w:rPr>
      </w:pPr>
    </w:p>
    <w:p w:rsidR="004A1CE7" w:rsidRDefault="004A1CE7">
      <w:pPr>
        <w:jc w:val="both"/>
        <w:rPr>
          <w:sz w:val="22"/>
        </w:rPr>
      </w:pPr>
      <w:bookmarkStart w:id="0" w:name="_GoBack"/>
      <w:bookmarkEnd w:id="0"/>
    </w:p>
    <w:p w:rsidR="004A1CE7" w:rsidRDefault="004A1CE7" w:rsidP="004A1CE7">
      <w:pPr>
        <w:jc w:val="both"/>
        <w:rPr>
          <w:b/>
          <w:sz w:val="22"/>
        </w:rPr>
      </w:pPr>
      <w:r>
        <w:rPr>
          <w:sz w:val="22"/>
        </w:rPr>
        <w:t xml:space="preserve">V Karlových Varech dne ……….……..                      V Karlových Varech dne </w:t>
      </w:r>
      <w:r w:rsidRPr="008E6616">
        <w:rPr>
          <w:sz w:val="22"/>
        </w:rPr>
        <w:t>…………………</w:t>
      </w:r>
    </w:p>
    <w:p w:rsidR="004A1CE7" w:rsidRDefault="004A1CE7" w:rsidP="004A1CE7">
      <w:pPr>
        <w:jc w:val="both"/>
        <w:rPr>
          <w:b/>
          <w:sz w:val="22"/>
        </w:rPr>
      </w:pPr>
    </w:p>
    <w:p w:rsidR="004A1CE7" w:rsidRDefault="004A1CE7" w:rsidP="004A1CE7">
      <w:pPr>
        <w:jc w:val="both"/>
        <w:rPr>
          <w:b/>
          <w:sz w:val="22"/>
        </w:rPr>
      </w:pPr>
    </w:p>
    <w:p w:rsidR="004A1CE7" w:rsidRDefault="004A1CE7" w:rsidP="004A1CE7">
      <w:pPr>
        <w:jc w:val="both"/>
        <w:rPr>
          <w:b/>
          <w:sz w:val="22"/>
        </w:rPr>
      </w:pPr>
    </w:p>
    <w:p w:rsidR="004A1CE7" w:rsidRDefault="004A1CE7" w:rsidP="004A1CE7">
      <w:pPr>
        <w:jc w:val="both"/>
        <w:rPr>
          <w:b/>
          <w:sz w:val="22"/>
        </w:rPr>
      </w:pPr>
    </w:p>
    <w:p w:rsidR="004A1CE7" w:rsidRDefault="004A1CE7" w:rsidP="004A1CE7">
      <w:pPr>
        <w:pStyle w:val="BodyText21"/>
        <w:widowControl/>
        <w:rPr>
          <w:snapToGrid/>
        </w:rPr>
      </w:pPr>
      <w:r>
        <w:rPr>
          <w:snapToGrid/>
        </w:rPr>
        <w:t xml:space="preserve"> ____________________________</w:t>
      </w:r>
      <w:r>
        <w:rPr>
          <w:snapToGrid/>
        </w:rPr>
        <w:tab/>
      </w:r>
      <w:r>
        <w:rPr>
          <w:snapToGrid/>
        </w:rPr>
        <w:tab/>
      </w:r>
      <w:r>
        <w:rPr>
          <w:snapToGrid/>
        </w:rPr>
        <w:tab/>
        <w:t>_______________________________</w:t>
      </w:r>
    </w:p>
    <w:p w:rsidR="004A1CE7" w:rsidRDefault="004A1CE7" w:rsidP="004A1CE7">
      <w:pPr>
        <w:pStyle w:val="Nadpis1"/>
      </w:pPr>
      <w:r>
        <w:rPr>
          <w:b w:val="0"/>
        </w:rPr>
        <w:t xml:space="preserve">            </w:t>
      </w:r>
      <w:r w:rsidRPr="00995570">
        <w:rPr>
          <w:b w:val="0"/>
        </w:rPr>
        <w:t xml:space="preserve">Mgr. </w:t>
      </w:r>
      <w:r>
        <w:rPr>
          <w:b w:val="0"/>
        </w:rPr>
        <w:t xml:space="preserve">Petr Kubis </w:t>
      </w:r>
      <w:r w:rsidR="00A661B6">
        <w:rPr>
          <w:b w:val="0"/>
        </w:rPr>
        <w:t xml:space="preserve">    </w:t>
      </w:r>
      <w:r>
        <w:rPr>
          <w:b w:val="0"/>
        </w:rPr>
        <w:t xml:space="preserve">                                                               Bc. Lukáš Havel</w:t>
      </w:r>
    </w:p>
    <w:p w:rsidR="004A1CE7" w:rsidRDefault="004A1CE7" w:rsidP="004A1CE7">
      <w:pPr>
        <w:ind w:firstLine="708"/>
        <w:rPr>
          <w:sz w:val="22"/>
        </w:rPr>
      </w:pPr>
      <w:r>
        <w:rPr>
          <w:sz w:val="22"/>
        </w:rPr>
        <w:t>náměstek hejtmanky</w:t>
      </w:r>
      <w:r>
        <w:rPr>
          <w:b/>
          <w:sz w:val="22"/>
        </w:rPr>
        <w:tab/>
      </w:r>
      <w:r>
        <w:rPr>
          <w:b/>
          <w:sz w:val="22"/>
        </w:rPr>
        <w:tab/>
      </w:r>
      <w:r>
        <w:rPr>
          <w:b/>
          <w:sz w:val="22"/>
        </w:rPr>
        <w:tab/>
      </w:r>
      <w:r>
        <w:rPr>
          <w:b/>
          <w:sz w:val="22"/>
        </w:rPr>
        <w:tab/>
      </w:r>
      <w:r>
        <w:rPr>
          <w:b/>
          <w:sz w:val="22"/>
        </w:rPr>
        <w:tab/>
      </w:r>
      <w:r>
        <w:rPr>
          <w:sz w:val="22"/>
        </w:rPr>
        <w:t xml:space="preserve">Prokurista společnosti </w:t>
      </w:r>
    </w:p>
    <w:p w:rsidR="004A1CE7" w:rsidRDefault="004A1CE7" w:rsidP="004A1CE7">
      <w:pPr>
        <w:rPr>
          <w:sz w:val="22"/>
        </w:rPr>
      </w:pPr>
      <w:r>
        <w:rPr>
          <w:sz w:val="22"/>
        </w:rPr>
        <w:t xml:space="preserve">             Karlovarského kraje                                                               </w:t>
      </w:r>
      <w:r w:rsidRPr="00415535">
        <w:rPr>
          <w:sz w:val="22"/>
        </w:rPr>
        <w:t>ZISTAV s.r.o.</w:t>
      </w:r>
      <w:r>
        <w:rPr>
          <w:sz w:val="22"/>
        </w:rPr>
        <w:t xml:space="preserve"> </w:t>
      </w:r>
    </w:p>
    <w:p w:rsidR="004A1CE7" w:rsidRPr="00945E15" w:rsidRDefault="004A1CE7" w:rsidP="004A1CE7">
      <w:pPr>
        <w:ind w:firstLine="708"/>
        <w:rPr>
          <w:sz w:val="22"/>
        </w:rPr>
      </w:pPr>
      <w:r>
        <w:rPr>
          <w:sz w:val="22"/>
        </w:rPr>
        <w:t xml:space="preserve">       objednatel</w:t>
      </w:r>
      <w:r>
        <w:rPr>
          <w:sz w:val="22"/>
        </w:rPr>
        <w:tab/>
      </w:r>
      <w:r>
        <w:rPr>
          <w:sz w:val="22"/>
        </w:rPr>
        <w:tab/>
      </w:r>
      <w:r>
        <w:rPr>
          <w:sz w:val="22"/>
        </w:rPr>
        <w:tab/>
      </w:r>
      <w:r>
        <w:rPr>
          <w:sz w:val="22"/>
        </w:rPr>
        <w:tab/>
      </w:r>
      <w:r>
        <w:rPr>
          <w:sz w:val="22"/>
        </w:rPr>
        <w:tab/>
        <w:t xml:space="preserve">                     </w:t>
      </w:r>
      <w:r w:rsidRPr="00415535">
        <w:rPr>
          <w:sz w:val="22"/>
        </w:rPr>
        <w:t xml:space="preserve"> </w:t>
      </w:r>
      <w:r>
        <w:rPr>
          <w:sz w:val="22"/>
        </w:rPr>
        <w:t>zhotovitel</w:t>
      </w:r>
    </w:p>
    <w:p w:rsidR="004A1CE7" w:rsidRDefault="004A1CE7" w:rsidP="004A1CE7">
      <w:pPr>
        <w:jc w:val="both"/>
        <w:rPr>
          <w:b/>
          <w:sz w:val="22"/>
        </w:rPr>
      </w:pPr>
    </w:p>
    <w:p w:rsidR="00945E15" w:rsidRPr="00945E15" w:rsidRDefault="00945E15" w:rsidP="004A1CE7">
      <w:pPr>
        <w:jc w:val="both"/>
        <w:rPr>
          <w:sz w:val="22"/>
        </w:rPr>
      </w:pPr>
    </w:p>
    <w:sectPr w:rsidR="00945E15" w:rsidRPr="00945E15" w:rsidSect="004A1CE7">
      <w:headerReference w:type="default" r:id="rId9"/>
      <w:footerReference w:type="even" r:id="rId10"/>
      <w:footerReference w:type="default" r:id="rId11"/>
      <w:headerReference w:type="first" r:id="rId12"/>
      <w:footerReference w:type="first" r:id="rId13"/>
      <w:pgSz w:w="11906" w:h="16838"/>
      <w:pgMar w:top="1440" w:right="1080" w:bottom="1440" w:left="1080" w:header="680"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11B" w:rsidRDefault="00F1311B">
      <w:r>
        <w:separator/>
      </w:r>
    </w:p>
  </w:endnote>
  <w:endnote w:type="continuationSeparator" w:id="0">
    <w:p w:rsidR="00F1311B" w:rsidRDefault="00F13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A4D" w:rsidRDefault="003D5A4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D5A4D" w:rsidRDefault="003D5A4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A4D" w:rsidRPr="00E859D3" w:rsidRDefault="003D5A4D">
    <w:pPr>
      <w:pStyle w:val="Zpat"/>
      <w:jc w:val="right"/>
      <w:rPr>
        <w:sz w:val="16"/>
        <w:szCs w:val="16"/>
      </w:rPr>
    </w:pPr>
    <w:r w:rsidRPr="00E859D3">
      <w:rPr>
        <w:sz w:val="16"/>
        <w:szCs w:val="16"/>
      </w:rPr>
      <w:t xml:space="preserve">Stránka </w:t>
    </w:r>
    <w:r w:rsidRPr="00E859D3">
      <w:rPr>
        <w:sz w:val="16"/>
        <w:szCs w:val="16"/>
      </w:rPr>
      <w:fldChar w:fldCharType="begin"/>
    </w:r>
    <w:r w:rsidRPr="00E859D3">
      <w:rPr>
        <w:sz w:val="16"/>
        <w:szCs w:val="16"/>
      </w:rPr>
      <w:instrText>PAGE</w:instrText>
    </w:r>
    <w:r w:rsidRPr="00E859D3">
      <w:rPr>
        <w:sz w:val="16"/>
        <w:szCs w:val="16"/>
      </w:rPr>
      <w:fldChar w:fldCharType="separate"/>
    </w:r>
    <w:r w:rsidR="00B83061">
      <w:rPr>
        <w:noProof/>
        <w:sz w:val="16"/>
        <w:szCs w:val="16"/>
      </w:rPr>
      <w:t>29</w:t>
    </w:r>
    <w:r w:rsidRPr="00E859D3">
      <w:rPr>
        <w:sz w:val="16"/>
        <w:szCs w:val="16"/>
      </w:rPr>
      <w:fldChar w:fldCharType="end"/>
    </w:r>
    <w:r w:rsidRPr="00E859D3">
      <w:rPr>
        <w:sz w:val="16"/>
        <w:szCs w:val="16"/>
      </w:rPr>
      <w:t xml:space="preserve"> z </w:t>
    </w:r>
    <w:r w:rsidRPr="00E859D3">
      <w:rPr>
        <w:sz w:val="16"/>
        <w:szCs w:val="16"/>
      </w:rPr>
      <w:fldChar w:fldCharType="begin"/>
    </w:r>
    <w:r w:rsidRPr="00E859D3">
      <w:rPr>
        <w:sz w:val="16"/>
        <w:szCs w:val="16"/>
      </w:rPr>
      <w:instrText>NUMPAGES</w:instrText>
    </w:r>
    <w:r w:rsidRPr="00E859D3">
      <w:rPr>
        <w:sz w:val="16"/>
        <w:szCs w:val="16"/>
      </w:rPr>
      <w:fldChar w:fldCharType="separate"/>
    </w:r>
    <w:r w:rsidR="00B83061">
      <w:rPr>
        <w:noProof/>
        <w:sz w:val="16"/>
        <w:szCs w:val="16"/>
      </w:rPr>
      <w:t>29</w:t>
    </w:r>
    <w:r w:rsidRPr="00E859D3">
      <w:rPr>
        <w:sz w:val="16"/>
        <w:szCs w:val="16"/>
      </w:rPr>
      <w:fldChar w:fldCharType="end"/>
    </w:r>
  </w:p>
  <w:p w:rsidR="003D5A4D" w:rsidRDefault="003D5A4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A4D" w:rsidRDefault="003D5A4D" w:rsidP="00207034">
    <w:pPr>
      <w:pStyle w:val="Zpat"/>
      <w:jc w:val="right"/>
    </w:pPr>
    <w:r>
      <w:t xml:space="preserve">Stránka </w:t>
    </w:r>
    <w:r>
      <w:rPr>
        <w:b/>
        <w:sz w:val="24"/>
        <w:szCs w:val="24"/>
      </w:rPr>
      <w:fldChar w:fldCharType="begin"/>
    </w:r>
    <w:r>
      <w:rPr>
        <w:b/>
      </w:rPr>
      <w:instrText>PAGE</w:instrText>
    </w:r>
    <w:r>
      <w:rPr>
        <w:b/>
        <w:sz w:val="24"/>
        <w:szCs w:val="24"/>
      </w:rPr>
      <w:fldChar w:fldCharType="separate"/>
    </w:r>
    <w:r w:rsidR="00B83061">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B83061">
      <w:rPr>
        <w:b/>
        <w:noProof/>
      </w:rPr>
      <w:t>9</w:t>
    </w:r>
    <w:r>
      <w:rPr>
        <w:b/>
        <w:sz w:val="24"/>
        <w:szCs w:val="24"/>
      </w:rPr>
      <w:fldChar w:fldCharType="end"/>
    </w:r>
  </w:p>
  <w:p w:rsidR="003D5A4D" w:rsidRDefault="003D5A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11B" w:rsidRDefault="00F1311B">
      <w:r>
        <w:separator/>
      </w:r>
    </w:p>
  </w:footnote>
  <w:footnote w:type="continuationSeparator" w:id="0">
    <w:p w:rsidR="00F1311B" w:rsidRDefault="00F13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A4D" w:rsidRDefault="003D5A4D">
    <w:pPr>
      <w:pStyle w:val="Zhlav"/>
      <w:rPr>
        <w:noProof/>
        <w:szCs w:val="16"/>
      </w:rPr>
    </w:pPr>
  </w:p>
  <w:p w:rsidR="003D5A4D" w:rsidRDefault="003D5A4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A4D" w:rsidRDefault="003D5A4D" w:rsidP="00D4398A">
    <w:pPr>
      <w:tabs>
        <w:tab w:val="left" w:pos="7545"/>
      </w:tabs>
    </w:pPr>
  </w:p>
  <w:p w:rsidR="003D5A4D" w:rsidRPr="00BB5F66" w:rsidRDefault="003D5A4D" w:rsidP="00BB5F66">
    <w:pPr>
      <w:pStyle w:val="Zhlav"/>
      <w:rPr>
        <w:szCs w:val="16"/>
      </w:rPr>
    </w:pPr>
    <w:r>
      <w:rPr>
        <w:noProof/>
        <w:szCs w:val="16"/>
      </w:rPr>
      <w:drawing>
        <wp:inline distT="0" distB="0" distL="0" distR="0">
          <wp:extent cx="5772150" cy="1104900"/>
          <wp:effectExtent l="19050" t="0" r="0" b="0"/>
          <wp:docPr id="1" name="obrázek 1" descr="IROP_CZ_RO_C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IROP_CZ_RO_C_C RGB"/>
                  <pic:cNvPicPr>
                    <a:picLocks noChangeAspect="1" noChangeArrowheads="1"/>
                  </pic:cNvPicPr>
                </pic:nvPicPr>
                <pic:blipFill>
                  <a:blip r:embed="rId1"/>
                  <a:srcRect/>
                  <a:stretch>
                    <a:fillRect/>
                  </a:stretch>
                </pic:blipFill>
                <pic:spPr bwMode="auto">
                  <a:xfrm>
                    <a:off x="0" y="0"/>
                    <a:ext cx="5772150" cy="1104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73C1E52"/>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10835B4"/>
    <w:multiLevelType w:val="hybridMultilevel"/>
    <w:tmpl w:val="A55E7C26"/>
    <w:lvl w:ilvl="0" w:tplc="3C7CECD2">
      <w:start w:val="1"/>
      <w:numFmt w:val="decimal"/>
      <w:lvlText w:val="1.%1"/>
      <w:lvlJc w:val="left"/>
      <w:pPr>
        <w:tabs>
          <w:tab w:val="num" w:pos="624"/>
        </w:tabs>
        <w:ind w:left="624" w:hanging="624"/>
      </w:pPr>
      <w:rPr>
        <w:rFonts w:ascii="Times New Roman" w:hAnsi="Times New Roman" w:cs="Times New Roman"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2E688E"/>
    <w:multiLevelType w:val="hybridMultilevel"/>
    <w:tmpl w:val="6B8E98A2"/>
    <w:lvl w:ilvl="0" w:tplc="92F6713C">
      <w:start w:val="1"/>
      <w:numFmt w:val="decimal"/>
      <w:lvlText w:val="16.%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5D4CBA"/>
    <w:multiLevelType w:val="hybridMultilevel"/>
    <w:tmpl w:val="F96C32D8"/>
    <w:lvl w:ilvl="0" w:tplc="001449C2">
      <w:start w:val="1"/>
      <w:numFmt w:val="decimal"/>
      <w:lvlText w:val="17.%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8218CB"/>
    <w:multiLevelType w:val="hybridMultilevel"/>
    <w:tmpl w:val="D714A28E"/>
    <w:lvl w:ilvl="0" w:tplc="E138BA30">
      <w:start w:val="1"/>
      <w:numFmt w:val="bullet"/>
      <w:lvlText w:val=""/>
      <w:lvlJc w:val="left"/>
      <w:pPr>
        <w:tabs>
          <w:tab w:val="num" w:pos="879"/>
        </w:tabs>
        <w:ind w:left="879" w:hanging="170"/>
      </w:pPr>
      <w:rPr>
        <w:rFonts w:ascii="Symbol" w:hAnsi="Symbol" w:hint="default"/>
      </w:rPr>
    </w:lvl>
    <w:lvl w:ilvl="1" w:tplc="0405000F">
      <w:start w:val="1"/>
      <w:numFmt w:val="decimal"/>
      <w:lvlText w:val="%2."/>
      <w:lvlJc w:val="left"/>
      <w:pPr>
        <w:tabs>
          <w:tab w:val="num" w:pos="1979"/>
        </w:tabs>
        <w:ind w:left="1979" w:hanging="360"/>
      </w:pPr>
      <w:rPr>
        <w:rFonts w:hint="default"/>
      </w:rPr>
    </w:lvl>
    <w:lvl w:ilvl="2" w:tplc="04050005" w:tentative="1">
      <w:start w:val="1"/>
      <w:numFmt w:val="bullet"/>
      <w:lvlText w:val=""/>
      <w:lvlJc w:val="left"/>
      <w:pPr>
        <w:tabs>
          <w:tab w:val="num" w:pos="2699"/>
        </w:tabs>
        <w:ind w:left="2699" w:hanging="360"/>
      </w:pPr>
      <w:rPr>
        <w:rFonts w:ascii="Wingdings" w:hAnsi="Wingdings" w:hint="default"/>
      </w:rPr>
    </w:lvl>
    <w:lvl w:ilvl="3" w:tplc="04050001" w:tentative="1">
      <w:start w:val="1"/>
      <w:numFmt w:val="bullet"/>
      <w:lvlText w:val=""/>
      <w:lvlJc w:val="left"/>
      <w:pPr>
        <w:tabs>
          <w:tab w:val="num" w:pos="3419"/>
        </w:tabs>
        <w:ind w:left="3419" w:hanging="360"/>
      </w:pPr>
      <w:rPr>
        <w:rFonts w:ascii="Symbol" w:hAnsi="Symbol" w:hint="default"/>
      </w:rPr>
    </w:lvl>
    <w:lvl w:ilvl="4" w:tplc="04050003" w:tentative="1">
      <w:start w:val="1"/>
      <w:numFmt w:val="bullet"/>
      <w:lvlText w:val="o"/>
      <w:lvlJc w:val="left"/>
      <w:pPr>
        <w:tabs>
          <w:tab w:val="num" w:pos="4139"/>
        </w:tabs>
        <w:ind w:left="4139" w:hanging="360"/>
      </w:pPr>
      <w:rPr>
        <w:rFonts w:ascii="Courier New" w:hAnsi="Courier New" w:cs="Courier New" w:hint="default"/>
      </w:rPr>
    </w:lvl>
    <w:lvl w:ilvl="5" w:tplc="04050005" w:tentative="1">
      <w:start w:val="1"/>
      <w:numFmt w:val="bullet"/>
      <w:lvlText w:val=""/>
      <w:lvlJc w:val="left"/>
      <w:pPr>
        <w:tabs>
          <w:tab w:val="num" w:pos="4859"/>
        </w:tabs>
        <w:ind w:left="4859" w:hanging="360"/>
      </w:pPr>
      <w:rPr>
        <w:rFonts w:ascii="Wingdings" w:hAnsi="Wingdings" w:hint="default"/>
      </w:rPr>
    </w:lvl>
    <w:lvl w:ilvl="6" w:tplc="04050001" w:tentative="1">
      <w:start w:val="1"/>
      <w:numFmt w:val="bullet"/>
      <w:lvlText w:val=""/>
      <w:lvlJc w:val="left"/>
      <w:pPr>
        <w:tabs>
          <w:tab w:val="num" w:pos="5579"/>
        </w:tabs>
        <w:ind w:left="5579" w:hanging="360"/>
      </w:pPr>
      <w:rPr>
        <w:rFonts w:ascii="Symbol" w:hAnsi="Symbol" w:hint="default"/>
      </w:rPr>
    </w:lvl>
    <w:lvl w:ilvl="7" w:tplc="04050003" w:tentative="1">
      <w:start w:val="1"/>
      <w:numFmt w:val="bullet"/>
      <w:lvlText w:val="o"/>
      <w:lvlJc w:val="left"/>
      <w:pPr>
        <w:tabs>
          <w:tab w:val="num" w:pos="6299"/>
        </w:tabs>
        <w:ind w:left="6299" w:hanging="360"/>
      </w:pPr>
      <w:rPr>
        <w:rFonts w:ascii="Courier New" w:hAnsi="Courier New" w:cs="Courier New" w:hint="default"/>
      </w:rPr>
    </w:lvl>
    <w:lvl w:ilvl="8" w:tplc="04050005" w:tentative="1">
      <w:start w:val="1"/>
      <w:numFmt w:val="bullet"/>
      <w:lvlText w:val=""/>
      <w:lvlJc w:val="left"/>
      <w:pPr>
        <w:tabs>
          <w:tab w:val="num" w:pos="7019"/>
        </w:tabs>
        <w:ind w:left="7019" w:hanging="360"/>
      </w:pPr>
      <w:rPr>
        <w:rFonts w:ascii="Wingdings" w:hAnsi="Wingdings" w:hint="default"/>
      </w:rPr>
    </w:lvl>
  </w:abstractNum>
  <w:abstractNum w:abstractNumId="5" w15:restartNumberingAfterBreak="0">
    <w:nsid w:val="0FB840A9"/>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 w15:restartNumberingAfterBreak="0">
    <w:nsid w:val="100533D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10AD7FDB"/>
    <w:multiLevelType w:val="hybridMultilevel"/>
    <w:tmpl w:val="CCACA136"/>
    <w:lvl w:ilvl="0" w:tplc="5E12539E">
      <w:start w:val="5"/>
      <w:numFmt w:val="bullet"/>
      <w:lvlText w:val="-"/>
      <w:lvlJc w:val="left"/>
      <w:pPr>
        <w:ind w:left="1435" w:hanging="360"/>
      </w:pPr>
      <w:rPr>
        <w:rFonts w:hint="default"/>
      </w:rPr>
    </w:lvl>
    <w:lvl w:ilvl="1" w:tplc="04050003">
      <w:start w:val="1"/>
      <w:numFmt w:val="bullet"/>
      <w:lvlText w:val="o"/>
      <w:lvlJc w:val="left"/>
      <w:pPr>
        <w:ind w:left="2155" w:hanging="360"/>
      </w:pPr>
      <w:rPr>
        <w:rFonts w:ascii="Courier New" w:hAnsi="Courier New" w:cs="Courier New" w:hint="default"/>
      </w:rPr>
    </w:lvl>
    <w:lvl w:ilvl="2" w:tplc="04050005" w:tentative="1">
      <w:start w:val="1"/>
      <w:numFmt w:val="bullet"/>
      <w:lvlText w:val=""/>
      <w:lvlJc w:val="left"/>
      <w:pPr>
        <w:ind w:left="2875" w:hanging="360"/>
      </w:pPr>
      <w:rPr>
        <w:rFonts w:ascii="Wingdings" w:hAnsi="Wingdings" w:hint="default"/>
      </w:rPr>
    </w:lvl>
    <w:lvl w:ilvl="3" w:tplc="04050001" w:tentative="1">
      <w:start w:val="1"/>
      <w:numFmt w:val="bullet"/>
      <w:lvlText w:val=""/>
      <w:lvlJc w:val="left"/>
      <w:pPr>
        <w:ind w:left="3595" w:hanging="360"/>
      </w:pPr>
      <w:rPr>
        <w:rFonts w:ascii="Symbol" w:hAnsi="Symbol" w:hint="default"/>
      </w:rPr>
    </w:lvl>
    <w:lvl w:ilvl="4" w:tplc="04050003" w:tentative="1">
      <w:start w:val="1"/>
      <w:numFmt w:val="bullet"/>
      <w:lvlText w:val="o"/>
      <w:lvlJc w:val="left"/>
      <w:pPr>
        <w:ind w:left="4315" w:hanging="360"/>
      </w:pPr>
      <w:rPr>
        <w:rFonts w:ascii="Courier New" w:hAnsi="Courier New" w:cs="Courier New" w:hint="default"/>
      </w:rPr>
    </w:lvl>
    <w:lvl w:ilvl="5" w:tplc="04050005" w:tentative="1">
      <w:start w:val="1"/>
      <w:numFmt w:val="bullet"/>
      <w:lvlText w:val=""/>
      <w:lvlJc w:val="left"/>
      <w:pPr>
        <w:ind w:left="5035" w:hanging="360"/>
      </w:pPr>
      <w:rPr>
        <w:rFonts w:ascii="Wingdings" w:hAnsi="Wingdings" w:hint="default"/>
      </w:rPr>
    </w:lvl>
    <w:lvl w:ilvl="6" w:tplc="04050001" w:tentative="1">
      <w:start w:val="1"/>
      <w:numFmt w:val="bullet"/>
      <w:lvlText w:val=""/>
      <w:lvlJc w:val="left"/>
      <w:pPr>
        <w:ind w:left="5755" w:hanging="360"/>
      </w:pPr>
      <w:rPr>
        <w:rFonts w:ascii="Symbol" w:hAnsi="Symbol" w:hint="default"/>
      </w:rPr>
    </w:lvl>
    <w:lvl w:ilvl="7" w:tplc="04050003" w:tentative="1">
      <w:start w:val="1"/>
      <w:numFmt w:val="bullet"/>
      <w:lvlText w:val="o"/>
      <w:lvlJc w:val="left"/>
      <w:pPr>
        <w:ind w:left="6475" w:hanging="360"/>
      </w:pPr>
      <w:rPr>
        <w:rFonts w:ascii="Courier New" w:hAnsi="Courier New" w:cs="Courier New" w:hint="default"/>
      </w:rPr>
    </w:lvl>
    <w:lvl w:ilvl="8" w:tplc="04050005" w:tentative="1">
      <w:start w:val="1"/>
      <w:numFmt w:val="bullet"/>
      <w:lvlText w:val=""/>
      <w:lvlJc w:val="left"/>
      <w:pPr>
        <w:ind w:left="7195" w:hanging="360"/>
      </w:pPr>
      <w:rPr>
        <w:rFonts w:ascii="Wingdings" w:hAnsi="Wingdings" w:hint="default"/>
      </w:rPr>
    </w:lvl>
  </w:abstractNum>
  <w:abstractNum w:abstractNumId="8" w15:restartNumberingAfterBreak="0">
    <w:nsid w:val="144C4AC0"/>
    <w:multiLevelType w:val="hybridMultilevel"/>
    <w:tmpl w:val="C8B07EAC"/>
    <w:lvl w:ilvl="0" w:tplc="04050001">
      <w:start w:val="1"/>
      <w:numFmt w:val="bullet"/>
      <w:lvlText w:val=""/>
      <w:lvlJc w:val="left"/>
      <w:pPr>
        <w:ind w:left="2134" w:hanging="360"/>
      </w:pPr>
      <w:rPr>
        <w:rFonts w:ascii="Symbol" w:hAnsi="Symbol" w:hint="default"/>
      </w:rPr>
    </w:lvl>
    <w:lvl w:ilvl="1" w:tplc="04050003">
      <w:start w:val="1"/>
      <w:numFmt w:val="bullet"/>
      <w:lvlText w:val="o"/>
      <w:lvlJc w:val="left"/>
      <w:pPr>
        <w:ind w:left="2854" w:hanging="360"/>
      </w:pPr>
      <w:rPr>
        <w:rFonts w:ascii="Courier New" w:hAnsi="Courier New" w:cs="Courier New" w:hint="default"/>
      </w:rPr>
    </w:lvl>
    <w:lvl w:ilvl="2" w:tplc="04050005" w:tentative="1">
      <w:start w:val="1"/>
      <w:numFmt w:val="bullet"/>
      <w:lvlText w:val=""/>
      <w:lvlJc w:val="left"/>
      <w:pPr>
        <w:ind w:left="3574" w:hanging="360"/>
      </w:pPr>
      <w:rPr>
        <w:rFonts w:ascii="Wingdings" w:hAnsi="Wingdings" w:hint="default"/>
      </w:rPr>
    </w:lvl>
    <w:lvl w:ilvl="3" w:tplc="04050001" w:tentative="1">
      <w:start w:val="1"/>
      <w:numFmt w:val="bullet"/>
      <w:lvlText w:val=""/>
      <w:lvlJc w:val="left"/>
      <w:pPr>
        <w:ind w:left="4294" w:hanging="360"/>
      </w:pPr>
      <w:rPr>
        <w:rFonts w:ascii="Symbol" w:hAnsi="Symbol" w:hint="default"/>
      </w:rPr>
    </w:lvl>
    <w:lvl w:ilvl="4" w:tplc="04050003" w:tentative="1">
      <w:start w:val="1"/>
      <w:numFmt w:val="bullet"/>
      <w:lvlText w:val="o"/>
      <w:lvlJc w:val="left"/>
      <w:pPr>
        <w:ind w:left="5014" w:hanging="360"/>
      </w:pPr>
      <w:rPr>
        <w:rFonts w:ascii="Courier New" w:hAnsi="Courier New" w:cs="Courier New" w:hint="default"/>
      </w:rPr>
    </w:lvl>
    <w:lvl w:ilvl="5" w:tplc="04050005" w:tentative="1">
      <w:start w:val="1"/>
      <w:numFmt w:val="bullet"/>
      <w:lvlText w:val=""/>
      <w:lvlJc w:val="left"/>
      <w:pPr>
        <w:ind w:left="5734" w:hanging="360"/>
      </w:pPr>
      <w:rPr>
        <w:rFonts w:ascii="Wingdings" w:hAnsi="Wingdings" w:hint="default"/>
      </w:rPr>
    </w:lvl>
    <w:lvl w:ilvl="6" w:tplc="04050001" w:tentative="1">
      <w:start w:val="1"/>
      <w:numFmt w:val="bullet"/>
      <w:lvlText w:val=""/>
      <w:lvlJc w:val="left"/>
      <w:pPr>
        <w:ind w:left="6454" w:hanging="360"/>
      </w:pPr>
      <w:rPr>
        <w:rFonts w:ascii="Symbol" w:hAnsi="Symbol" w:hint="default"/>
      </w:rPr>
    </w:lvl>
    <w:lvl w:ilvl="7" w:tplc="04050003" w:tentative="1">
      <w:start w:val="1"/>
      <w:numFmt w:val="bullet"/>
      <w:lvlText w:val="o"/>
      <w:lvlJc w:val="left"/>
      <w:pPr>
        <w:ind w:left="7174" w:hanging="360"/>
      </w:pPr>
      <w:rPr>
        <w:rFonts w:ascii="Courier New" w:hAnsi="Courier New" w:cs="Courier New" w:hint="default"/>
      </w:rPr>
    </w:lvl>
    <w:lvl w:ilvl="8" w:tplc="04050005" w:tentative="1">
      <w:start w:val="1"/>
      <w:numFmt w:val="bullet"/>
      <w:lvlText w:val=""/>
      <w:lvlJc w:val="left"/>
      <w:pPr>
        <w:ind w:left="7894" w:hanging="360"/>
      </w:pPr>
      <w:rPr>
        <w:rFonts w:ascii="Wingdings" w:hAnsi="Wingdings" w:hint="default"/>
      </w:rPr>
    </w:lvl>
  </w:abstractNum>
  <w:abstractNum w:abstractNumId="9" w15:restartNumberingAfterBreak="0">
    <w:nsid w:val="159361BC"/>
    <w:multiLevelType w:val="hybridMultilevel"/>
    <w:tmpl w:val="D7E872B6"/>
    <w:lvl w:ilvl="0" w:tplc="7D20BC2E">
      <w:start w:val="1"/>
      <w:numFmt w:val="decimal"/>
      <w:lvlText w:val="20.%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AE359E"/>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1" w15:restartNumberingAfterBreak="0">
    <w:nsid w:val="17EB490C"/>
    <w:multiLevelType w:val="hybridMultilevel"/>
    <w:tmpl w:val="A0648368"/>
    <w:lvl w:ilvl="0" w:tplc="DFFEBC56">
      <w:start w:val="1"/>
      <w:numFmt w:val="decimal"/>
      <w:lvlText w:val="12.%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DDF22E2"/>
    <w:multiLevelType w:val="hybridMultilevel"/>
    <w:tmpl w:val="110EC8A8"/>
    <w:lvl w:ilvl="0" w:tplc="FC4CA136">
      <w:start w:val="1"/>
      <w:numFmt w:val="decimal"/>
      <w:lvlText w:val="13.%1"/>
      <w:lvlJc w:val="left"/>
      <w:pPr>
        <w:tabs>
          <w:tab w:val="num" w:pos="340"/>
        </w:tabs>
        <w:ind w:left="624" w:hanging="624"/>
      </w:pPr>
      <w:rPr>
        <w:rFonts w:hint="default"/>
        <w:b w:val="0"/>
        <w:i w:val="0"/>
        <w:color w:val="auto"/>
      </w:rPr>
    </w:lvl>
    <w:lvl w:ilvl="1" w:tplc="A29CB6F0">
      <w:start w:val="1"/>
      <w:numFmt w:val="lowerLetter"/>
      <w:lvlText w:val="%2)"/>
      <w:lvlJc w:val="left"/>
      <w:pPr>
        <w:tabs>
          <w:tab w:val="num" w:pos="1069"/>
        </w:tabs>
        <w:ind w:left="1069" w:hanging="360"/>
      </w:pPr>
      <w:rPr>
        <w:rFonts w:hint="default"/>
        <w:b w:val="0"/>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332771"/>
    <w:multiLevelType w:val="hybridMultilevel"/>
    <w:tmpl w:val="CED6882C"/>
    <w:lvl w:ilvl="0" w:tplc="5E12539E">
      <w:start w:val="5"/>
      <w:numFmt w:val="bullet"/>
      <w:lvlText w:val="-"/>
      <w:lvlJc w:val="left"/>
      <w:pPr>
        <w:ind w:left="1599" w:hanging="360"/>
      </w:pPr>
      <w:rPr>
        <w:rFonts w:hint="default"/>
      </w:rPr>
    </w:lvl>
    <w:lvl w:ilvl="1" w:tplc="04050003">
      <w:start w:val="1"/>
      <w:numFmt w:val="bullet"/>
      <w:lvlText w:val="o"/>
      <w:lvlJc w:val="left"/>
      <w:pPr>
        <w:ind w:left="2319" w:hanging="360"/>
      </w:pPr>
      <w:rPr>
        <w:rFonts w:ascii="Courier New" w:hAnsi="Courier New" w:cs="Courier New" w:hint="default"/>
      </w:rPr>
    </w:lvl>
    <w:lvl w:ilvl="2" w:tplc="04050005" w:tentative="1">
      <w:start w:val="1"/>
      <w:numFmt w:val="bullet"/>
      <w:lvlText w:val=""/>
      <w:lvlJc w:val="left"/>
      <w:pPr>
        <w:ind w:left="3039" w:hanging="360"/>
      </w:pPr>
      <w:rPr>
        <w:rFonts w:ascii="Wingdings" w:hAnsi="Wingdings" w:hint="default"/>
      </w:rPr>
    </w:lvl>
    <w:lvl w:ilvl="3" w:tplc="04050001" w:tentative="1">
      <w:start w:val="1"/>
      <w:numFmt w:val="bullet"/>
      <w:lvlText w:val=""/>
      <w:lvlJc w:val="left"/>
      <w:pPr>
        <w:ind w:left="3759" w:hanging="360"/>
      </w:pPr>
      <w:rPr>
        <w:rFonts w:ascii="Symbol" w:hAnsi="Symbol" w:hint="default"/>
      </w:rPr>
    </w:lvl>
    <w:lvl w:ilvl="4" w:tplc="04050003" w:tentative="1">
      <w:start w:val="1"/>
      <w:numFmt w:val="bullet"/>
      <w:lvlText w:val="o"/>
      <w:lvlJc w:val="left"/>
      <w:pPr>
        <w:ind w:left="4479" w:hanging="360"/>
      </w:pPr>
      <w:rPr>
        <w:rFonts w:ascii="Courier New" w:hAnsi="Courier New" w:cs="Courier New" w:hint="default"/>
      </w:rPr>
    </w:lvl>
    <w:lvl w:ilvl="5" w:tplc="04050005" w:tentative="1">
      <w:start w:val="1"/>
      <w:numFmt w:val="bullet"/>
      <w:lvlText w:val=""/>
      <w:lvlJc w:val="left"/>
      <w:pPr>
        <w:ind w:left="5199" w:hanging="360"/>
      </w:pPr>
      <w:rPr>
        <w:rFonts w:ascii="Wingdings" w:hAnsi="Wingdings" w:hint="default"/>
      </w:rPr>
    </w:lvl>
    <w:lvl w:ilvl="6" w:tplc="04050001" w:tentative="1">
      <w:start w:val="1"/>
      <w:numFmt w:val="bullet"/>
      <w:lvlText w:val=""/>
      <w:lvlJc w:val="left"/>
      <w:pPr>
        <w:ind w:left="5919" w:hanging="360"/>
      </w:pPr>
      <w:rPr>
        <w:rFonts w:ascii="Symbol" w:hAnsi="Symbol" w:hint="default"/>
      </w:rPr>
    </w:lvl>
    <w:lvl w:ilvl="7" w:tplc="04050003" w:tentative="1">
      <w:start w:val="1"/>
      <w:numFmt w:val="bullet"/>
      <w:lvlText w:val="o"/>
      <w:lvlJc w:val="left"/>
      <w:pPr>
        <w:ind w:left="6639" w:hanging="360"/>
      </w:pPr>
      <w:rPr>
        <w:rFonts w:ascii="Courier New" w:hAnsi="Courier New" w:cs="Courier New" w:hint="default"/>
      </w:rPr>
    </w:lvl>
    <w:lvl w:ilvl="8" w:tplc="04050005" w:tentative="1">
      <w:start w:val="1"/>
      <w:numFmt w:val="bullet"/>
      <w:lvlText w:val=""/>
      <w:lvlJc w:val="left"/>
      <w:pPr>
        <w:ind w:left="7359" w:hanging="360"/>
      </w:pPr>
      <w:rPr>
        <w:rFonts w:ascii="Wingdings" w:hAnsi="Wingdings" w:hint="default"/>
      </w:rPr>
    </w:lvl>
  </w:abstractNum>
  <w:abstractNum w:abstractNumId="14" w15:restartNumberingAfterBreak="0">
    <w:nsid w:val="2772756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5" w15:restartNumberingAfterBreak="0">
    <w:nsid w:val="2B145564"/>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2BBD2AE6"/>
    <w:multiLevelType w:val="hybridMultilevel"/>
    <w:tmpl w:val="5A9EBDB8"/>
    <w:lvl w:ilvl="0" w:tplc="89B098FA">
      <w:start w:val="1"/>
      <w:numFmt w:val="decimal"/>
      <w:lvlText w:val="22.%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F9A75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FA2F57"/>
    <w:multiLevelType w:val="hybridMultilevel"/>
    <w:tmpl w:val="D65C3930"/>
    <w:lvl w:ilvl="0" w:tplc="5E12539E">
      <w:start w:val="5"/>
      <w:numFmt w:val="bullet"/>
      <w:lvlText w:val="-"/>
      <w:lvlJc w:val="left"/>
      <w:pPr>
        <w:ind w:left="1494" w:hanging="360"/>
      </w:pPr>
      <w:rPr>
        <w:rFonts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1" w15:restartNumberingAfterBreak="0">
    <w:nsid w:val="38A67083"/>
    <w:multiLevelType w:val="hybridMultilevel"/>
    <w:tmpl w:val="2612C3B8"/>
    <w:lvl w:ilvl="0" w:tplc="5E12539E">
      <w:start w:val="5"/>
      <w:numFmt w:val="bullet"/>
      <w:lvlText w:val="-"/>
      <w:lvlJc w:val="left"/>
      <w:pPr>
        <w:tabs>
          <w:tab w:val="num" w:pos="890"/>
        </w:tabs>
        <w:ind w:left="890" w:hanging="170"/>
      </w:pPr>
      <w:rPr>
        <w:rFonts w:hint="default"/>
      </w:rPr>
    </w:lvl>
    <w:lvl w:ilvl="1" w:tplc="5B986446">
      <w:start w:val="5"/>
      <w:numFmt w:val="decimal"/>
      <w:lvlText w:val="23.%2"/>
      <w:lvlJc w:val="left"/>
      <w:pPr>
        <w:tabs>
          <w:tab w:val="num" w:pos="567"/>
        </w:tabs>
        <w:ind w:left="624" w:hanging="624"/>
      </w:pPr>
      <w:rPr>
        <w:rFonts w:hint="default"/>
        <w:b w:val="0"/>
        <w:i w:val="0"/>
        <w:color w:val="auto"/>
      </w:rPr>
    </w:lvl>
    <w:lvl w:ilvl="2" w:tplc="04050005" w:tentative="1">
      <w:start w:val="1"/>
      <w:numFmt w:val="bullet"/>
      <w:lvlText w:val=""/>
      <w:lvlJc w:val="left"/>
      <w:pPr>
        <w:tabs>
          <w:tab w:val="num" w:pos="2710"/>
        </w:tabs>
        <w:ind w:left="2710" w:hanging="360"/>
      </w:pPr>
      <w:rPr>
        <w:rFonts w:ascii="Wingdings" w:hAnsi="Wingding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2" w15:restartNumberingAfterBreak="0">
    <w:nsid w:val="38DD42FB"/>
    <w:multiLevelType w:val="hybridMultilevel"/>
    <w:tmpl w:val="B74EC2AC"/>
    <w:lvl w:ilvl="0" w:tplc="1ACC6900">
      <w:start w:val="1"/>
      <w:numFmt w:val="decimal"/>
      <w:lvlText w:val="15.%1"/>
      <w:lvlJc w:val="left"/>
      <w:pPr>
        <w:tabs>
          <w:tab w:val="num" w:pos="340"/>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4"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5" w15:restartNumberingAfterBreak="0">
    <w:nsid w:val="3E6A38A0"/>
    <w:multiLevelType w:val="hybridMultilevel"/>
    <w:tmpl w:val="44B65052"/>
    <w:lvl w:ilvl="0" w:tplc="7AC0B32C">
      <w:start w:val="1"/>
      <w:numFmt w:val="decimal"/>
      <w:lvlText w:val="10.%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EB60F58"/>
    <w:multiLevelType w:val="hybridMultilevel"/>
    <w:tmpl w:val="318E8720"/>
    <w:lvl w:ilvl="0" w:tplc="868404DA">
      <w:start w:val="1"/>
      <w:numFmt w:val="decimal"/>
      <w:lvlText w:val="6.%1"/>
      <w:lvlJc w:val="left"/>
      <w:pPr>
        <w:tabs>
          <w:tab w:val="num" w:pos="624"/>
        </w:tabs>
        <w:ind w:left="624" w:hanging="624"/>
      </w:pPr>
      <w:rPr>
        <w:rFonts w:hint="default"/>
        <w:b w:val="0"/>
        <w:i w:val="0"/>
        <w:color w:val="auto"/>
      </w:rPr>
    </w:lvl>
    <w:lvl w:ilvl="1" w:tplc="4524E916">
      <w:start w:val="1"/>
      <w:numFmt w:val="lowerLetter"/>
      <w:lvlText w:val="%2)"/>
      <w:lvlJc w:val="left"/>
      <w:pPr>
        <w:ind w:left="928"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0C15B4"/>
    <w:multiLevelType w:val="hybridMultilevel"/>
    <w:tmpl w:val="8E2004B8"/>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4050005" w:tentative="1">
      <w:start w:val="1"/>
      <w:numFmt w:val="bullet"/>
      <w:lvlText w:val=""/>
      <w:lvlJc w:val="left"/>
      <w:pPr>
        <w:tabs>
          <w:tab w:val="num" w:pos="2710"/>
        </w:tabs>
        <w:ind w:left="2710" w:hanging="360"/>
      </w:pPr>
      <w:rPr>
        <w:rFonts w:ascii="Wingdings" w:hAnsi="Wingding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8" w15:restartNumberingAfterBreak="0">
    <w:nsid w:val="422710F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42381EBF"/>
    <w:multiLevelType w:val="hybridMultilevel"/>
    <w:tmpl w:val="2262685E"/>
    <w:lvl w:ilvl="0" w:tplc="BF629008">
      <w:start w:val="1"/>
      <w:numFmt w:val="decimal"/>
      <w:lvlText w:val="11.%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2613644"/>
    <w:multiLevelType w:val="hybridMultilevel"/>
    <w:tmpl w:val="4E7A2FBC"/>
    <w:lvl w:ilvl="0" w:tplc="1346D47C">
      <w:start w:val="1"/>
      <w:numFmt w:val="decimal"/>
      <w:lvlText w:val="14.%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3B82AB8"/>
    <w:multiLevelType w:val="hybridMultilevel"/>
    <w:tmpl w:val="46B01A42"/>
    <w:lvl w:ilvl="0" w:tplc="6D561594">
      <w:start w:val="1"/>
      <w:numFmt w:val="decimal"/>
      <w:lvlText w:val="23.%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4635DC3"/>
    <w:multiLevelType w:val="hybridMultilevel"/>
    <w:tmpl w:val="4EACAADE"/>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464032B"/>
    <w:multiLevelType w:val="hybridMultilevel"/>
    <w:tmpl w:val="983A5636"/>
    <w:lvl w:ilvl="0" w:tplc="65500F0C">
      <w:start w:val="1"/>
      <w:numFmt w:val="decimal"/>
      <w:lvlText w:val="7.%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6F31D0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15:restartNumberingAfterBreak="0">
    <w:nsid w:val="4C0C2B32"/>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6" w15:restartNumberingAfterBreak="0">
    <w:nsid w:val="4DF502AF"/>
    <w:multiLevelType w:val="multilevel"/>
    <w:tmpl w:val="29FAC3AA"/>
    <w:styleLink w:val="Styl1"/>
    <w:lvl w:ilvl="0">
      <w:start w:val="17"/>
      <w:numFmt w:val="decimal"/>
      <w:lvlText w:val="18.%1."/>
      <w:lvlJc w:val="left"/>
      <w:pPr>
        <w:tabs>
          <w:tab w:val="num" w:pos="340"/>
        </w:tabs>
        <w:ind w:left="624" w:hanging="624"/>
      </w:pPr>
      <w:rPr>
        <w:rFonts w:hint="default"/>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0DD686E"/>
    <w:multiLevelType w:val="hybridMultilevel"/>
    <w:tmpl w:val="C3484F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3D7171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9" w15:restartNumberingAfterBreak="0">
    <w:nsid w:val="54E0697A"/>
    <w:multiLevelType w:val="hybridMultilevel"/>
    <w:tmpl w:val="1DC0B4F6"/>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0" w15:restartNumberingAfterBreak="0">
    <w:nsid w:val="550D2644"/>
    <w:multiLevelType w:val="hybridMultilevel"/>
    <w:tmpl w:val="D3C4A7EC"/>
    <w:lvl w:ilvl="0" w:tplc="E138BA30">
      <w:start w:val="1"/>
      <w:numFmt w:val="bullet"/>
      <w:lvlText w:val=""/>
      <w:lvlJc w:val="left"/>
      <w:pPr>
        <w:tabs>
          <w:tab w:val="num" w:pos="907"/>
        </w:tabs>
        <w:ind w:left="907" w:hanging="170"/>
      </w:pPr>
      <w:rPr>
        <w:rFonts w:ascii="Symbol" w:hAnsi="Symbol" w:hint="default"/>
      </w:rPr>
    </w:lvl>
    <w:lvl w:ilvl="1" w:tplc="AEDA9592">
      <w:start w:val="6"/>
      <w:numFmt w:val="decimal"/>
      <w:lvlText w:val="23.%2"/>
      <w:lvlJc w:val="left"/>
      <w:pPr>
        <w:tabs>
          <w:tab w:val="num" w:pos="624"/>
        </w:tabs>
        <w:ind w:left="624" w:hanging="624"/>
      </w:pPr>
      <w:rPr>
        <w:rFonts w:hint="default"/>
        <w:b w:val="0"/>
        <w:i w:val="0"/>
        <w:color w:val="auto"/>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562C0E3B"/>
    <w:multiLevelType w:val="hybridMultilevel"/>
    <w:tmpl w:val="1D161E5E"/>
    <w:lvl w:ilvl="0" w:tplc="6EBEF3EE">
      <w:start w:val="1"/>
      <w:numFmt w:val="decimal"/>
      <w:lvlText w:val="5.%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58101731"/>
    <w:multiLevelType w:val="hybridMultilevel"/>
    <w:tmpl w:val="8B14EBD6"/>
    <w:lvl w:ilvl="0" w:tplc="5D645F54">
      <w:start w:val="1"/>
      <w:numFmt w:val="decimal"/>
      <w:lvlText w:val="21.%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58197C10"/>
    <w:multiLevelType w:val="singleLevel"/>
    <w:tmpl w:val="6A76CD9A"/>
    <w:lvl w:ilvl="0">
      <w:start w:val="2"/>
      <w:numFmt w:val="lowerRoman"/>
      <w:lvlText w:val="(%1)"/>
      <w:lvlJc w:val="left"/>
      <w:pPr>
        <w:tabs>
          <w:tab w:val="num" w:pos="1282"/>
        </w:tabs>
        <w:ind w:left="1282" w:hanging="720"/>
      </w:pPr>
      <w:rPr>
        <w:rFonts w:hint="default"/>
      </w:rPr>
    </w:lvl>
  </w:abstractNum>
  <w:abstractNum w:abstractNumId="44" w15:restartNumberingAfterBreak="0">
    <w:nsid w:val="5FED548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5" w15:restartNumberingAfterBreak="0">
    <w:nsid w:val="637C493C"/>
    <w:multiLevelType w:val="hybridMultilevel"/>
    <w:tmpl w:val="6FE0817C"/>
    <w:lvl w:ilvl="0" w:tplc="4342BB5C">
      <w:start w:val="1"/>
      <w:numFmt w:val="lowerLetter"/>
      <w:lvlText w:val="%1)"/>
      <w:lvlJc w:val="left"/>
      <w:pPr>
        <w:tabs>
          <w:tab w:val="num" w:pos="1069"/>
        </w:tabs>
        <w:ind w:left="1069" w:hanging="360"/>
      </w:pPr>
      <w:rPr>
        <w:rFonts w:hint="default"/>
      </w:rPr>
    </w:lvl>
    <w:lvl w:ilvl="1" w:tplc="5CCEB6F4">
      <w:start w:val="4"/>
      <w:numFmt w:val="decimal"/>
      <w:lvlText w:val="10.%2"/>
      <w:lvlJc w:val="left"/>
      <w:pPr>
        <w:tabs>
          <w:tab w:val="num" w:pos="340"/>
        </w:tabs>
        <w:ind w:left="624" w:hanging="624"/>
      </w:pPr>
      <w:rPr>
        <w:rFonts w:hint="default"/>
        <w:b w:val="0"/>
        <w:i w:val="0"/>
        <w:color w:val="auto"/>
      </w:r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6" w15:restartNumberingAfterBreak="0">
    <w:nsid w:val="66977113"/>
    <w:multiLevelType w:val="hybridMultilevel"/>
    <w:tmpl w:val="884E8A9C"/>
    <w:lvl w:ilvl="0" w:tplc="E138BA30">
      <w:start w:val="1"/>
      <w:numFmt w:val="bullet"/>
      <w:lvlText w:val=""/>
      <w:lvlJc w:val="left"/>
      <w:pPr>
        <w:tabs>
          <w:tab w:val="num" w:pos="879"/>
        </w:tabs>
        <w:ind w:left="879" w:hanging="170"/>
      </w:pPr>
      <w:rPr>
        <w:rFonts w:ascii="Symbol" w:hAnsi="Symbol" w:hint="default"/>
      </w:rPr>
    </w:lvl>
    <w:lvl w:ilvl="1" w:tplc="0405000F">
      <w:start w:val="1"/>
      <w:numFmt w:val="decimal"/>
      <w:lvlText w:val="%2."/>
      <w:lvlJc w:val="left"/>
      <w:pPr>
        <w:tabs>
          <w:tab w:val="num" w:pos="1979"/>
        </w:tabs>
        <w:ind w:left="1979" w:hanging="360"/>
      </w:pPr>
      <w:rPr>
        <w:rFonts w:hint="default"/>
      </w:rPr>
    </w:lvl>
    <w:lvl w:ilvl="2" w:tplc="04050005" w:tentative="1">
      <w:start w:val="1"/>
      <w:numFmt w:val="bullet"/>
      <w:lvlText w:val=""/>
      <w:lvlJc w:val="left"/>
      <w:pPr>
        <w:tabs>
          <w:tab w:val="num" w:pos="2699"/>
        </w:tabs>
        <w:ind w:left="2699" w:hanging="360"/>
      </w:pPr>
      <w:rPr>
        <w:rFonts w:ascii="Wingdings" w:hAnsi="Wingdings" w:hint="default"/>
      </w:rPr>
    </w:lvl>
    <w:lvl w:ilvl="3" w:tplc="04050001" w:tentative="1">
      <w:start w:val="1"/>
      <w:numFmt w:val="bullet"/>
      <w:lvlText w:val=""/>
      <w:lvlJc w:val="left"/>
      <w:pPr>
        <w:tabs>
          <w:tab w:val="num" w:pos="3419"/>
        </w:tabs>
        <w:ind w:left="3419" w:hanging="360"/>
      </w:pPr>
      <w:rPr>
        <w:rFonts w:ascii="Symbol" w:hAnsi="Symbol" w:hint="default"/>
      </w:rPr>
    </w:lvl>
    <w:lvl w:ilvl="4" w:tplc="04050003" w:tentative="1">
      <w:start w:val="1"/>
      <w:numFmt w:val="bullet"/>
      <w:lvlText w:val="o"/>
      <w:lvlJc w:val="left"/>
      <w:pPr>
        <w:tabs>
          <w:tab w:val="num" w:pos="4139"/>
        </w:tabs>
        <w:ind w:left="4139" w:hanging="360"/>
      </w:pPr>
      <w:rPr>
        <w:rFonts w:ascii="Courier New" w:hAnsi="Courier New" w:cs="Courier New" w:hint="default"/>
      </w:rPr>
    </w:lvl>
    <w:lvl w:ilvl="5" w:tplc="04050005" w:tentative="1">
      <w:start w:val="1"/>
      <w:numFmt w:val="bullet"/>
      <w:lvlText w:val=""/>
      <w:lvlJc w:val="left"/>
      <w:pPr>
        <w:tabs>
          <w:tab w:val="num" w:pos="4859"/>
        </w:tabs>
        <w:ind w:left="4859" w:hanging="360"/>
      </w:pPr>
      <w:rPr>
        <w:rFonts w:ascii="Wingdings" w:hAnsi="Wingdings" w:hint="default"/>
      </w:rPr>
    </w:lvl>
    <w:lvl w:ilvl="6" w:tplc="04050001" w:tentative="1">
      <w:start w:val="1"/>
      <w:numFmt w:val="bullet"/>
      <w:lvlText w:val=""/>
      <w:lvlJc w:val="left"/>
      <w:pPr>
        <w:tabs>
          <w:tab w:val="num" w:pos="5579"/>
        </w:tabs>
        <w:ind w:left="5579" w:hanging="360"/>
      </w:pPr>
      <w:rPr>
        <w:rFonts w:ascii="Symbol" w:hAnsi="Symbol" w:hint="default"/>
      </w:rPr>
    </w:lvl>
    <w:lvl w:ilvl="7" w:tplc="04050003" w:tentative="1">
      <w:start w:val="1"/>
      <w:numFmt w:val="bullet"/>
      <w:lvlText w:val="o"/>
      <w:lvlJc w:val="left"/>
      <w:pPr>
        <w:tabs>
          <w:tab w:val="num" w:pos="6299"/>
        </w:tabs>
        <w:ind w:left="6299" w:hanging="360"/>
      </w:pPr>
      <w:rPr>
        <w:rFonts w:ascii="Courier New" w:hAnsi="Courier New" w:cs="Courier New" w:hint="default"/>
      </w:rPr>
    </w:lvl>
    <w:lvl w:ilvl="8" w:tplc="04050005" w:tentative="1">
      <w:start w:val="1"/>
      <w:numFmt w:val="bullet"/>
      <w:lvlText w:val=""/>
      <w:lvlJc w:val="left"/>
      <w:pPr>
        <w:tabs>
          <w:tab w:val="num" w:pos="7019"/>
        </w:tabs>
        <w:ind w:left="7019" w:hanging="360"/>
      </w:pPr>
      <w:rPr>
        <w:rFonts w:ascii="Wingdings" w:hAnsi="Wingdings" w:hint="default"/>
      </w:rPr>
    </w:lvl>
  </w:abstractNum>
  <w:abstractNum w:abstractNumId="47" w15:restartNumberingAfterBreak="0">
    <w:nsid w:val="670C783D"/>
    <w:multiLevelType w:val="hybridMultilevel"/>
    <w:tmpl w:val="1E38CDD0"/>
    <w:lvl w:ilvl="0" w:tplc="4EEE85A2">
      <w:start w:val="1"/>
      <w:numFmt w:val="decimal"/>
      <w:lvlText w:val="18.%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BE87588"/>
    <w:multiLevelType w:val="hybridMultilevel"/>
    <w:tmpl w:val="44E210A0"/>
    <w:lvl w:ilvl="0" w:tplc="59742BB4">
      <w:start w:val="1"/>
      <w:numFmt w:val="decimal"/>
      <w:lvlText w:val="25.%1"/>
      <w:lvlJc w:val="left"/>
      <w:pPr>
        <w:tabs>
          <w:tab w:val="num" w:pos="766"/>
        </w:tabs>
        <w:ind w:left="766"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6DE2541C"/>
    <w:multiLevelType w:val="hybridMultilevel"/>
    <w:tmpl w:val="5D1EE64E"/>
    <w:lvl w:ilvl="0" w:tplc="5E12539E">
      <w:start w:val="5"/>
      <w:numFmt w:val="bullet"/>
      <w:lvlText w:val="-"/>
      <w:lvlJc w:val="left"/>
      <w:pPr>
        <w:tabs>
          <w:tab w:val="num" w:pos="907"/>
        </w:tabs>
        <w:ind w:left="907" w:hanging="170"/>
      </w:pPr>
      <w:rPr>
        <w:rFonts w:hint="default"/>
      </w:rPr>
    </w:lvl>
    <w:lvl w:ilvl="1" w:tplc="AEDA9592">
      <w:start w:val="6"/>
      <w:numFmt w:val="decimal"/>
      <w:lvlText w:val="23.%2"/>
      <w:lvlJc w:val="left"/>
      <w:pPr>
        <w:tabs>
          <w:tab w:val="num" w:pos="624"/>
        </w:tabs>
        <w:ind w:left="624" w:hanging="624"/>
      </w:pPr>
      <w:rPr>
        <w:rFonts w:hint="default"/>
        <w:b w:val="0"/>
        <w:i w:val="0"/>
        <w:color w:val="auto"/>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50" w15:restartNumberingAfterBreak="0">
    <w:nsid w:val="6E6F6A05"/>
    <w:multiLevelType w:val="hybridMultilevel"/>
    <w:tmpl w:val="4538DA1E"/>
    <w:lvl w:ilvl="0" w:tplc="04050017">
      <w:start w:val="1"/>
      <w:numFmt w:val="lowerLetter"/>
      <w:lvlText w:val="%1)"/>
      <w:lvlJc w:val="left"/>
      <w:pPr>
        <w:tabs>
          <w:tab w:val="num" w:pos="907"/>
        </w:tabs>
        <w:ind w:left="907" w:hanging="170"/>
      </w:pPr>
      <w:rPr>
        <w:rFonts w:hint="default"/>
      </w:rPr>
    </w:lvl>
    <w:lvl w:ilvl="1" w:tplc="AEDA9592">
      <w:start w:val="6"/>
      <w:numFmt w:val="decimal"/>
      <w:lvlText w:val="23.%2"/>
      <w:lvlJc w:val="left"/>
      <w:pPr>
        <w:tabs>
          <w:tab w:val="num" w:pos="624"/>
        </w:tabs>
        <w:ind w:left="624" w:hanging="624"/>
      </w:pPr>
      <w:rPr>
        <w:rFonts w:hint="default"/>
        <w:b w:val="0"/>
        <w:i w:val="0"/>
        <w:color w:val="auto"/>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51" w15:restartNumberingAfterBreak="0">
    <w:nsid w:val="6E7B471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2" w15:restartNumberingAfterBreak="0">
    <w:nsid w:val="730E3FB8"/>
    <w:multiLevelType w:val="hybridMultilevel"/>
    <w:tmpl w:val="E5047032"/>
    <w:lvl w:ilvl="0" w:tplc="472002C6">
      <w:start w:val="1"/>
      <w:numFmt w:val="decimal"/>
      <w:lvlText w:val="9.%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64D4523"/>
    <w:multiLevelType w:val="hybridMultilevel"/>
    <w:tmpl w:val="B0CAAB16"/>
    <w:lvl w:ilvl="0" w:tplc="DAB62A06">
      <w:start w:val="1"/>
      <w:numFmt w:val="decimal"/>
      <w:lvlText w:val="2.%1"/>
      <w:lvlJc w:val="left"/>
      <w:pPr>
        <w:tabs>
          <w:tab w:val="num" w:pos="624"/>
        </w:tabs>
        <w:ind w:left="624" w:hanging="624"/>
      </w:pPr>
      <w:rPr>
        <w:rFonts w:ascii="Times New Roman" w:hAnsi="Times New Roman" w:cs="Times New Roman" w:hint="default"/>
        <w:b w:val="0"/>
        <w:i w:val="0"/>
        <w:color w:val="auto"/>
        <w:sz w:val="22"/>
        <w:szCs w:val="22"/>
      </w:rPr>
    </w:lvl>
    <w:lvl w:ilvl="1" w:tplc="2FF2B9B6">
      <w:start w:val="1"/>
      <w:numFmt w:val="lowerRoman"/>
      <w:lvlText w:val="(%2)"/>
      <w:lvlJc w:val="left"/>
      <w:pPr>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78022440"/>
    <w:multiLevelType w:val="singleLevel"/>
    <w:tmpl w:val="0220EDD8"/>
    <w:lvl w:ilvl="0">
      <w:start w:val="1"/>
      <w:numFmt w:val="lowerLetter"/>
      <w:lvlText w:val="%1)"/>
      <w:lvlJc w:val="left"/>
      <w:pPr>
        <w:tabs>
          <w:tab w:val="num" w:pos="1414"/>
        </w:tabs>
        <w:ind w:left="1414" w:hanging="705"/>
      </w:pPr>
      <w:rPr>
        <w:rFonts w:hint="default"/>
        <w:b w:val="0"/>
        <w:i w:val="0"/>
      </w:rPr>
    </w:lvl>
  </w:abstractNum>
  <w:abstractNum w:abstractNumId="55" w15:restartNumberingAfterBreak="0">
    <w:nsid w:val="7A4322FF"/>
    <w:multiLevelType w:val="hybridMultilevel"/>
    <w:tmpl w:val="7C2E7EB4"/>
    <w:lvl w:ilvl="0" w:tplc="73B8D96C">
      <w:start w:val="1"/>
      <w:numFmt w:val="decimal"/>
      <w:lvlText w:val="8.%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CC45172"/>
    <w:multiLevelType w:val="hybridMultilevel"/>
    <w:tmpl w:val="11622342"/>
    <w:lvl w:ilvl="0" w:tplc="C2629D68">
      <w:start w:val="1"/>
      <w:numFmt w:val="decimal"/>
      <w:lvlText w:val="2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43"/>
  </w:num>
  <w:num w:numId="3">
    <w:abstractNumId w:val="18"/>
  </w:num>
  <w:num w:numId="4">
    <w:abstractNumId w:val="45"/>
  </w:num>
  <w:num w:numId="5">
    <w:abstractNumId w:val="21"/>
  </w:num>
  <w:num w:numId="6">
    <w:abstractNumId w:val="49"/>
  </w:num>
  <w:num w:numId="7">
    <w:abstractNumId w:val="1"/>
  </w:num>
  <w:num w:numId="8">
    <w:abstractNumId w:val="53"/>
  </w:num>
  <w:num w:numId="9">
    <w:abstractNumId w:val="17"/>
  </w:num>
  <w:num w:numId="10">
    <w:abstractNumId w:val="32"/>
  </w:num>
  <w:num w:numId="11">
    <w:abstractNumId w:val="41"/>
  </w:num>
  <w:num w:numId="12">
    <w:abstractNumId w:val="26"/>
  </w:num>
  <w:num w:numId="13">
    <w:abstractNumId w:val="33"/>
  </w:num>
  <w:num w:numId="14">
    <w:abstractNumId w:val="55"/>
  </w:num>
  <w:num w:numId="15">
    <w:abstractNumId w:val="52"/>
  </w:num>
  <w:num w:numId="16">
    <w:abstractNumId w:val="25"/>
  </w:num>
  <w:num w:numId="17">
    <w:abstractNumId w:val="29"/>
  </w:num>
  <w:num w:numId="18">
    <w:abstractNumId w:val="11"/>
  </w:num>
  <w:num w:numId="19">
    <w:abstractNumId w:val="12"/>
  </w:num>
  <w:num w:numId="20">
    <w:abstractNumId w:val="30"/>
  </w:num>
  <w:num w:numId="21">
    <w:abstractNumId w:val="22"/>
  </w:num>
  <w:num w:numId="22">
    <w:abstractNumId w:val="2"/>
  </w:num>
  <w:num w:numId="23">
    <w:abstractNumId w:val="47"/>
  </w:num>
  <w:num w:numId="24">
    <w:abstractNumId w:val="9"/>
  </w:num>
  <w:num w:numId="25">
    <w:abstractNumId w:val="42"/>
  </w:num>
  <w:num w:numId="26">
    <w:abstractNumId w:val="16"/>
  </w:num>
  <w:num w:numId="27">
    <w:abstractNumId w:val="31"/>
  </w:num>
  <w:num w:numId="28">
    <w:abstractNumId w:val="56"/>
  </w:num>
  <w:num w:numId="29">
    <w:abstractNumId w:val="36"/>
  </w:num>
  <w:num w:numId="30">
    <w:abstractNumId w:val="13"/>
  </w:num>
  <w:num w:numId="31">
    <w:abstractNumId w:val="3"/>
  </w:num>
  <w:num w:numId="32">
    <w:abstractNumId w:val="19"/>
  </w:num>
  <w:num w:numId="33">
    <w:abstractNumId w:val="24"/>
  </w:num>
  <w:num w:numId="34">
    <w:abstractNumId w:val="4"/>
  </w:num>
  <w:num w:numId="35">
    <w:abstractNumId w:val="46"/>
  </w:num>
  <w:num w:numId="36">
    <w:abstractNumId w:val="27"/>
  </w:num>
  <w:num w:numId="37">
    <w:abstractNumId w:val="40"/>
  </w:num>
  <w:num w:numId="38">
    <w:abstractNumId w:val="48"/>
  </w:num>
  <w:num w:numId="39">
    <w:abstractNumId w:val="54"/>
  </w:num>
  <w:num w:numId="40">
    <w:abstractNumId w:val="5"/>
  </w:num>
  <w:num w:numId="41">
    <w:abstractNumId w:val="23"/>
  </w:num>
  <w:num w:numId="42">
    <w:abstractNumId w:val="38"/>
  </w:num>
  <w:num w:numId="43">
    <w:abstractNumId w:val="35"/>
  </w:num>
  <w:num w:numId="44">
    <w:abstractNumId w:val="6"/>
  </w:num>
  <w:num w:numId="45">
    <w:abstractNumId w:val="15"/>
  </w:num>
  <w:num w:numId="46">
    <w:abstractNumId w:val="14"/>
  </w:num>
  <w:num w:numId="47">
    <w:abstractNumId w:val="44"/>
  </w:num>
  <w:num w:numId="48">
    <w:abstractNumId w:val="28"/>
  </w:num>
  <w:num w:numId="49">
    <w:abstractNumId w:val="51"/>
  </w:num>
  <w:num w:numId="50">
    <w:abstractNumId w:val="10"/>
  </w:num>
  <w:num w:numId="51">
    <w:abstractNumId w:val="34"/>
  </w:num>
  <w:num w:numId="52">
    <w:abstractNumId w:val="39"/>
  </w:num>
  <w:num w:numId="53">
    <w:abstractNumId w:val="20"/>
  </w:num>
  <w:num w:numId="54">
    <w:abstractNumId w:val="7"/>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num>
  <w:num w:numId="57">
    <w:abstractNumId w:val="8"/>
  </w:num>
  <w:num w:numId="58">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945"/>
    <w:rsid w:val="00000613"/>
    <w:rsid w:val="000061AD"/>
    <w:rsid w:val="000137E4"/>
    <w:rsid w:val="00020048"/>
    <w:rsid w:val="000200D3"/>
    <w:rsid w:val="00023404"/>
    <w:rsid w:val="000241B9"/>
    <w:rsid w:val="00026083"/>
    <w:rsid w:val="00026BBC"/>
    <w:rsid w:val="000342C1"/>
    <w:rsid w:val="000400AC"/>
    <w:rsid w:val="00040226"/>
    <w:rsid w:val="00040E46"/>
    <w:rsid w:val="000442E0"/>
    <w:rsid w:val="00046460"/>
    <w:rsid w:val="00046705"/>
    <w:rsid w:val="00046835"/>
    <w:rsid w:val="00051E2E"/>
    <w:rsid w:val="000545B1"/>
    <w:rsid w:val="00054E75"/>
    <w:rsid w:val="00055079"/>
    <w:rsid w:val="00055429"/>
    <w:rsid w:val="0006083B"/>
    <w:rsid w:val="000609A6"/>
    <w:rsid w:val="000639E0"/>
    <w:rsid w:val="00063CF2"/>
    <w:rsid w:val="00063D59"/>
    <w:rsid w:val="000643D2"/>
    <w:rsid w:val="00066399"/>
    <w:rsid w:val="00073DF3"/>
    <w:rsid w:val="000760D1"/>
    <w:rsid w:val="00077D75"/>
    <w:rsid w:val="0008282A"/>
    <w:rsid w:val="00084E56"/>
    <w:rsid w:val="00096A66"/>
    <w:rsid w:val="000A0F89"/>
    <w:rsid w:val="000B040F"/>
    <w:rsid w:val="000B3508"/>
    <w:rsid w:val="000D1A18"/>
    <w:rsid w:val="000D2D41"/>
    <w:rsid w:val="000D4BD7"/>
    <w:rsid w:val="000D50AA"/>
    <w:rsid w:val="000D6138"/>
    <w:rsid w:val="000D7A76"/>
    <w:rsid w:val="000E264B"/>
    <w:rsid w:val="000E27E1"/>
    <w:rsid w:val="000E3208"/>
    <w:rsid w:val="000E620D"/>
    <w:rsid w:val="000F0F29"/>
    <w:rsid w:val="000F4141"/>
    <w:rsid w:val="000F4F26"/>
    <w:rsid w:val="000F5B7C"/>
    <w:rsid w:val="0010484C"/>
    <w:rsid w:val="001048F4"/>
    <w:rsid w:val="00106840"/>
    <w:rsid w:val="00107340"/>
    <w:rsid w:val="00107D91"/>
    <w:rsid w:val="00110B2D"/>
    <w:rsid w:val="00111192"/>
    <w:rsid w:val="001113A9"/>
    <w:rsid w:val="0011285D"/>
    <w:rsid w:val="00115C5F"/>
    <w:rsid w:val="00116164"/>
    <w:rsid w:val="00116EE0"/>
    <w:rsid w:val="00117F6B"/>
    <w:rsid w:val="00121DF3"/>
    <w:rsid w:val="001236D6"/>
    <w:rsid w:val="001258AB"/>
    <w:rsid w:val="00126C00"/>
    <w:rsid w:val="00127351"/>
    <w:rsid w:val="00130D84"/>
    <w:rsid w:val="0013214F"/>
    <w:rsid w:val="00134AFF"/>
    <w:rsid w:val="00140500"/>
    <w:rsid w:val="00142239"/>
    <w:rsid w:val="0014379B"/>
    <w:rsid w:val="00144BD1"/>
    <w:rsid w:val="00147717"/>
    <w:rsid w:val="001545EB"/>
    <w:rsid w:val="001613D9"/>
    <w:rsid w:val="001630B4"/>
    <w:rsid w:val="0016792D"/>
    <w:rsid w:val="00173B99"/>
    <w:rsid w:val="00175C02"/>
    <w:rsid w:val="00177E64"/>
    <w:rsid w:val="00180C81"/>
    <w:rsid w:val="00182ED7"/>
    <w:rsid w:val="001849B4"/>
    <w:rsid w:val="00185BA9"/>
    <w:rsid w:val="001869A2"/>
    <w:rsid w:val="00190BC5"/>
    <w:rsid w:val="00196535"/>
    <w:rsid w:val="001972A1"/>
    <w:rsid w:val="001A4A4B"/>
    <w:rsid w:val="001A5224"/>
    <w:rsid w:val="001A7C00"/>
    <w:rsid w:val="001B1B77"/>
    <w:rsid w:val="001B681B"/>
    <w:rsid w:val="001C2A55"/>
    <w:rsid w:val="001C6D18"/>
    <w:rsid w:val="001C6DC2"/>
    <w:rsid w:val="001D2638"/>
    <w:rsid w:val="001D56DD"/>
    <w:rsid w:val="001D6FA9"/>
    <w:rsid w:val="001E09B5"/>
    <w:rsid w:val="001E1C58"/>
    <w:rsid w:val="001E1E30"/>
    <w:rsid w:val="001E33D0"/>
    <w:rsid w:val="001E3652"/>
    <w:rsid w:val="001F09DA"/>
    <w:rsid w:val="001F1482"/>
    <w:rsid w:val="001F2768"/>
    <w:rsid w:val="001F2C3F"/>
    <w:rsid w:val="001F576B"/>
    <w:rsid w:val="001F7C31"/>
    <w:rsid w:val="00200E4D"/>
    <w:rsid w:val="00200EFE"/>
    <w:rsid w:val="00201BF6"/>
    <w:rsid w:val="002027E5"/>
    <w:rsid w:val="002035B4"/>
    <w:rsid w:val="00203B27"/>
    <w:rsid w:val="00205FF2"/>
    <w:rsid w:val="0020602E"/>
    <w:rsid w:val="00207034"/>
    <w:rsid w:val="00211126"/>
    <w:rsid w:val="00211606"/>
    <w:rsid w:val="00212255"/>
    <w:rsid w:val="00214251"/>
    <w:rsid w:val="002155E5"/>
    <w:rsid w:val="00215D51"/>
    <w:rsid w:val="0022770C"/>
    <w:rsid w:val="00230490"/>
    <w:rsid w:val="00230695"/>
    <w:rsid w:val="00230B00"/>
    <w:rsid w:val="00231672"/>
    <w:rsid w:val="00232B64"/>
    <w:rsid w:val="002405C0"/>
    <w:rsid w:val="00242E4A"/>
    <w:rsid w:val="00242F9B"/>
    <w:rsid w:val="002451FA"/>
    <w:rsid w:val="00245CF2"/>
    <w:rsid w:val="00246D62"/>
    <w:rsid w:val="00247838"/>
    <w:rsid w:val="002534CE"/>
    <w:rsid w:val="002536EB"/>
    <w:rsid w:val="00257AD0"/>
    <w:rsid w:val="00257BA8"/>
    <w:rsid w:val="00260D3E"/>
    <w:rsid w:val="00261157"/>
    <w:rsid w:val="0026133A"/>
    <w:rsid w:val="00262189"/>
    <w:rsid w:val="00262743"/>
    <w:rsid w:val="00262CED"/>
    <w:rsid w:val="00264C88"/>
    <w:rsid w:val="002661C1"/>
    <w:rsid w:val="00266996"/>
    <w:rsid w:val="002675EA"/>
    <w:rsid w:val="00267A36"/>
    <w:rsid w:val="00277367"/>
    <w:rsid w:val="00277EC7"/>
    <w:rsid w:val="0028062C"/>
    <w:rsid w:val="00280E07"/>
    <w:rsid w:val="00282620"/>
    <w:rsid w:val="002859FD"/>
    <w:rsid w:val="00285CF7"/>
    <w:rsid w:val="002865C4"/>
    <w:rsid w:val="002900E2"/>
    <w:rsid w:val="002912B5"/>
    <w:rsid w:val="00291720"/>
    <w:rsid w:val="00292772"/>
    <w:rsid w:val="00292FE4"/>
    <w:rsid w:val="00296088"/>
    <w:rsid w:val="002A0A83"/>
    <w:rsid w:val="002A24F8"/>
    <w:rsid w:val="002A2D40"/>
    <w:rsid w:val="002A798F"/>
    <w:rsid w:val="002A7EFE"/>
    <w:rsid w:val="002B25B9"/>
    <w:rsid w:val="002B5A97"/>
    <w:rsid w:val="002B7D19"/>
    <w:rsid w:val="002C2758"/>
    <w:rsid w:val="002C4CAB"/>
    <w:rsid w:val="002C4CD6"/>
    <w:rsid w:val="002D02C4"/>
    <w:rsid w:val="002D67DD"/>
    <w:rsid w:val="002D6B2C"/>
    <w:rsid w:val="002E3C27"/>
    <w:rsid w:val="002F0350"/>
    <w:rsid w:val="00302064"/>
    <w:rsid w:val="003023CD"/>
    <w:rsid w:val="0030491E"/>
    <w:rsid w:val="0030520F"/>
    <w:rsid w:val="0031665F"/>
    <w:rsid w:val="00317F7E"/>
    <w:rsid w:val="003202D4"/>
    <w:rsid w:val="003222CF"/>
    <w:rsid w:val="00322E36"/>
    <w:rsid w:val="003236B0"/>
    <w:rsid w:val="00325D56"/>
    <w:rsid w:val="003308F6"/>
    <w:rsid w:val="00330B81"/>
    <w:rsid w:val="00332768"/>
    <w:rsid w:val="003338E7"/>
    <w:rsid w:val="00337FA1"/>
    <w:rsid w:val="00340B3B"/>
    <w:rsid w:val="00343054"/>
    <w:rsid w:val="003434CC"/>
    <w:rsid w:val="00345610"/>
    <w:rsid w:val="0035071B"/>
    <w:rsid w:val="003521B3"/>
    <w:rsid w:val="003530D8"/>
    <w:rsid w:val="00353ADF"/>
    <w:rsid w:val="00354205"/>
    <w:rsid w:val="00355036"/>
    <w:rsid w:val="0035580D"/>
    <w:rsid w:val="00363C23"/>
    <w:rsid w:val="00365D8E"/>
    <w:rsid w:val="00371627"/>
    <w:rsid w:val="003721DA"/>
    <w:rsid w:val="00377751"/>
    <w:rsid w:val="003817B7"/>
    <w:rsid w:val="00381846"/>
    <w:rsid w:val="00381EB2"/>
    <w:rsid w:val="00382384"/>
    <w:rsid w:val="00383246"/>
    <w:rsid w:val="003836D0"/>
    <w:rsid w:val="00391021"/>
    <w:rsid w:val="003933FB"/>
    <w:rsid w:val="00395593"/>
    <w:rsid w:val="003A0EFD"/>
    <w:rsid w:val="003A21C6"/>
    <w:rsid w:val="003A29D5"/>
    <w:rsid w:val="003A7D14"/>
    <w:rsid w:val="003B6ECE"/>
    <w:rsid w:val="003B7A59"/>
    <w:rsid w:val="003C67BB"/>
    <w:rsid w:val="003D0A6E"/>
    <w:rsid w:val="003D4205"/>
    <w:rsid w:val="003D5405"/>
    <w:rsid w:val="003D5A4D"/>
    <w:rsid w:val="003E1A2F"/>
    <w:rsid w:val="003E7D3D"/>
    <w:rsid w:val="003F1CDC"/>
    <w:rsid w:val="003F5DAA"/>
    <w:rsid w:val="003F788E"/>
    <w:rsid w:val="00402310"/>
    <w:rsid w:val="00402E03"/>
    <w:rsid w:val="004043C8"/>
    <w:rsid w:val="0041061C"/>
    <w:rsid w:val="00410FD8"/>
    <w:rsid w:val="00414038"/>
    <w:rsid w:val="00414498"/>
    <w:rsid w:val="004204D6"/>
    <w:rsid w:val="00420756"/>
    <w:rsid w:val="00421143"/>
    <w:rsid w:val="00422B46"/>
    <w:rsid w:val="00423D06"/>
    <w:rsid w:val="00431BF3"/>
    <w:rsid w:val="00433EAC"/>
    <w:rsid w:val="00433EB8"/>
    <w:rsid w:val="00433F62"/>
    <w:rsid w:val="00435B4C"/>
    <w:rsid w:val="00436B07"/>
    <w:rsid w:val="00436F93"/>
    <w:rsid w:val="004420D1"/>
    <w:rsid w:val="00445464"/>
    <w:rsid w:val="004506DD"/>
    <w:rsid w:val="0045560E"/>
    <w:rsid w:val="00455AE2"/>
    <w:rsid w:val="00456734"/>
    <w:rsid w:val="004608F1"/>
    <w:rsid w:val="0046213D"/>
    <w:rsid w:val="00462206"/>
    <w:rsid w:val="00465A21"/>
    <w:rsid w:val="00465FC9"/>
    <w:rsid w:val="004700C4"/>
    <w:rsid w:val="00470D44"/>
    <w:rsid w:val="00471388"/>
    <w:rsid w:val="00471B4C"/>
    <w:rsid w:val="00472633"/>
    <w:rsid w:val="004759FC"/>
    <w:rsid w:val="00476F08"/>
    <w:rsid w:val="004770C3"/>
    <w:rsid w:val="004827BC"/>
    <w:rsid w:val="00482B4D"/>
    <w:rsid w:val="00482E12"/>
    <w:rsid w:val="00483904"/>
    <w:rsid w:val="00484D5D"/>
    <w:rsid w:val="004858CC"/>
    <w:rsid w:val="00485F97"/>
    <w:rsid w:val="004861C9"/>
    <w:rsid w:val="0049148A"/>
    <w:rsid w:val="004A1CE7"/>
    <w:rsid w:val="004B1802"/>
    <w:rsid w:val="004B6B61"/>
    <w:rsid w:val="004C32E6"/>
    <w:rsid w:val="004D0C1D"/>
    <w:rsid w:val="004D39D6"/>
    <w:rsid w:val="004D51EF"/>
    <w:rsid w:val="004D578F"/>
    <w:rsid w:val="004E145B"/>
    <w:rsid w:val="004E41D0"/>
    <w:rsid w:val="004E45E8"/>
    <w:rsid w:val="004E5401"/>
    <w:rsid w:val="004E63E7"/>
    <w:rsid w:val="004E66D9"/>
    <w:rsid w:val="004F1184"/>
    <w:rsid w:val="004F3BA5"/>
    <w:rsid w:val="004F3EB3"/>
    <w:rsid w:val="004F4A84"/>
    <w:rsid w:val="004F5FCA"/>
    <w:rsid w:val="004F6042"/>
    <w:rsid w:val="0050052B"/>
    <w:rsid w:val="00503728"/>
    <w:rsid w:val="00510095"/>
    <w:rsid w:val="00513DDF"/>
    <w:rsid w:val="00514D17"/>
    <w:rsid w:val="00514F64"/>
    <w:rsid w:val="0051619C"/>
    <w:rsid w:val="0052129B"/>
    <w:rsid w:val="005222E9"/>
    <w:rsid w:val="00524C90"/>
    <w:rsid w:val="00531D76"/>
    <w:rsid w:val="00535340"/>
    <w:rsid w:val="00543768"/>
    <w:rsid w:val="00547435"/>
    <w:rsid w:val="00551829"/>
    <w:rsid w:val="0055206F"/>
    <w:rsid w:val="005520D4"/>
    <w:rsid w:val="00554BB2"/>
    <w:rsid w:val="00556529"/>
    <w:rsid w:val="005573B6"/>
    <w:rsid w:val="00560AF6"/>
    <w:rsid w:val="00561A01"/>
    <w:rsid w:val="00563299"/>
    <w:rsid w:val="00571122"/>
    <w:rsid w:val="0057139F"/>
    <w:rsid w:val="0057276F"/>
    <w:rsid w:val="00572EEE"/>
    <w:rsid w:val="00573B9E"/>
    <w:rsid w:val="00581BCF"/>
    <w:rsid w:val="005837CA"/>
    <w:rsid w:val="00585EB7"/>
    <w:rsid w:val="00586336"/>
    <w:rsid w:val="0059107C"/>
    <w:rsid w:val="0059349C"/>
    <w:rsid w:val="00593915"/>
    <w:rsid w:val="005939E6"/>
    <w:rsid w:val="00597965"/>
    <w:rsid w:val="005A1250"/>
    <w:rsid w:val="005A30BA"/>
    <w:rsid w:val="005A63BE"/>
    <w:rsid w:val="005A6E95"/>
    <w:rsid w:val="005A7BA5"/>
    <w:rsid w:val="005B01E7"/>
    <w:rsid w:val="005B1077"/>
    <w:rsid w:val="005B125E"/>
    <w:rsid w:val="005B54AF"/>
    <w:rsid w:val="005B65B7"/>
    <w:rsid w:val="005B65C7"/>
    <w:rsid w:val="005C11A5"/>
    <w:rsid w:val="005C189C"/>
    <w:rsid w:val="005C1E25"/>
    <w:rsid w:val="005C1E69"/>
    <w:rsid w:val="005C2CCC"/>
    <w:rsid w:val="005C3603"/>
    <w:rsid w:val="005C5CE6"/>
    <w:rsid w:val="005C7BFE"/>
    <w:rsid w:val="005C7C0F"/>
    <w:rsid w:val="005D3314"/>
    <w:rsid w:val="005D33A9"/>
    <w:rsid w:val="005D504A"/>
    <w:rsid w:val="005D5928"/>
    <w:rsid w:val="005D59A8"/>
    <w:rsid w:val="005D7684"/>
    <w:rsid w:val="005E0333"/>
    <w:rsid w:val="005E2DF0"/>
    <w:rsid w:val="005E60C9"/>
    <w:rsid w:val="005E6A1C"/>
    <w:rsid w:val="005F726F"/>
    <w:rsid w:val="0060380E"/>
    <w:rsid w:val="00605D36"/>
    <w:rsid w:val="006076CF"/>
    <w:rsid w:val="00610B91"/>
    <w:rsid w:val="006159EC"/>
    <w:rsid w:val="00616A47"/>
    <w:rsid w:val="006312EB"/>
    <w:rsid w:val="00633121"/>
    <w:rsid w:val="006331F6"/>
    <w:rsid w:val="006338B5"/>
    <w:rsid w:val="00633D4C"/>
    <w:rsid w:val="00640E94"/>
    <w:rsid w:val="00642279"/>
    <w:rsid w:val="00652515"/>
    <w:rsid w:val="006548A7"/>
    <w:rsid w:val="00657878"/>
    <w:rsid w:val="00660C8D"/>
    <w:rsid w:val="00661BBB"/>
    <w:rsid w:val="0066792C"/>
    <w:rsid w:val="006715CE"/>
    <w:rsid w:val="00671B08"/>
    <w:rsid w:val="006722A0"/>
    <w:rsid w:val="006722DA"/>
    <w:rsid w:val="00672A96"/>
    <w:rsid w:val="00676421"/>
    <w:rsid w:val="00677DD8"/>
    <w:rsid w:val="0068038E"/>
    <w:rsid w:val="00680ED1"/>
    <w:rsid w:val="00681C8D"/>
    <w:rsid w:val="00683CD1"/>
    <w:rsid w:val="006875A1"/>
    <w:rsid w:val="00696F53"/>
    <w:rsid w:val="006A02BE"/>
    <w:rsid w:val="006A03FA"/>
    <w:rsid w:val="006A2806"/>
    <w:rsid w:val="006A4A49"/>
    <w:rsid w:val="006A5ABF"/>
    <w:rsid w:val="006A6D04"/>
    <w:rsid w:val="006B23FF"/>
    <w:rsid w:val="006B35CF"/>
    <w:rsid w:val="006B5365"/>
    <w:rsid w:val="006C3306"/>
    <w:rsid w:val="006C3D15"/>
    <w:rsid w:val="006C4492"/>
    <w:rsid w:val="006D1CA7"/>
    <w:rsid w:val="006D3DB8"/>
    <w:rsid w:val="006D7C5B"/>
    <w:rsid w:val="006E2A89"/>
    <w:rsid w:val="006E498E"/>
    <w:rsid w:val="006F3035"/>
    <w:rsid w:val="006F672E"/>
    <w:rsid w:val="006F71B7"/>
    <w:rsid w:val="00704986"/>
    <w:rsid w:val="00707E92"/>
    <w:rsid w:val="00711563"/>
    <w:rsid w:val="007124A5"/>
    <w:rsid w:val="00716B22"/>
    <w:rsid w:val="007209A3"/>
    <w:rsid w:val="00723EDC"/>
    <w:rsid w:val="00727BF3"/>
    <w:rsid w:val="00734CC7"/>
    <w:rsid w:val="007352EB"/>
    <w:rsid w:val="007358CC"/>
    <w:rsid w:val="00737186"/>
    <w:rsid w:val="007476C0"/>
    <w:rsid w:val="00751103"/>
    <w:rsid w:val="00751269"/>
    <w:rsid w:val="007519EC"/>
    <w:rsid w:val="00751D7A"/>
    <w:rsid w:val="00754BD1"/>
    <w:rsid w:val="007560FF"/>
    <w:rsid w:val="0076482D"/>
    <w:rsid w:val="007653FA"/>
    <w:rsid w:val="00766FBF"/>
    <w:rsid w:val="007670C9"/>
    <w:rsid w:val="00770A21"/>
    <w:rsid w:val="00771022"/>
    <w:rsid w:val="00780753"/>
    <w:rsid w:val="00785444"/>
    <w:rsid w:val="00785A4B"/>
    <w:rsid w:val="00786D58"/>
    <w:rsid w:val="00787267"/>
    <w:rsid w:val="007911C9"/>
    <w:rsid w:val="00797F1D"/>
    <w:rsid w:val="007A4ADD"/>
    <w:rsid w:val="007A58C8"/>
    <w:rsid w:val="007A6FBA"/>
    <w:rsid w:val="007B36DE"/>
    <w:rsid w:val="007B3B6B"/>
    <w:rsid w:val="007B7FB4"/>
    <w:rsid w:val="007C0FC6"/>
    <w:rsid w:val="007C451D"/>
    <w:rsid w:val="007C6799"/>
    <w:rsid w:val="007D1B17"/>
    <w:rsid w:val="007D2077"/>
    <w:rsid w:val="007D2C12"/>
    <w:rsid w:val="007E175F"/>
    <w:rsid w:val="007E51B9"/>
    <w:rsid w:val="007E5C82"/>
    <w:rsid w:val="007F0123"/>
    <w:rsid w:val="007F0863"/>
    <w:rsid w:val="007F1549"/>
    <w:rsid w:val="007F2682"/>
    <w:rsid w:val="007F4673"/>
    <w:rsid w:val="007F7A2C"/>
    <w:rsid w:val="00802136"/>
    <w:rsid w:val="00803756"/>
    <w:rsid w:val="0081246B"/>
    <w:rsid w:val="00813B89"/>
    <w:rsid w:val="0081442F"/>
    <w:rsid w:val="00815C6F"/>
    <w:rsid w:val="0081775C"/>
    <w:rsid w:val="008177A4"/>
    <w:rsid w:val="00820257"/>
    <w:rsid w:val="0082075E"/>
    <w:rsid w:val="008221D2"/>
    <w:rsid w:val="00822D8A"/>
    <w:rsid w:val="00823829"/>
    <w:rsid w:val="00824402"/>
    <w:rsid w:val="00826CC4"/>
    <w:rsid w:val="00832AD7"/>
    <w:rsid w:val="00841775"/>
    <w:rsid w:val="00841792"/>
    <w:rsid w:val="00841EB5"/>
    <w:rsid w:val="00844793"/>
    <w:rsid w:val="00850236"/>
    <w:rsid w:val="0085301D"/>
    <w:rsid w:val="0085560F"/>
    <w:rsid w:val="00856156"/>
    <w:rsid w:val="00857DE0"/>
    <w:rsid w:val="0086031D"/>
    <w:rsid w:val="00863B94"/>
    <w:rsid w:val="00864437"/>
    <w:rsid w:val="00864A8A"/>
    <w:rsid w:val="008654CC"/>
    <w:rsid w:val="00867274"/>
    <w:rsid w:val="00867DA3"/>
    <w:rsid w:val="0087209B"/>
    <w:rsid w:val="00872945"/>
    <w:rsid w:val="00872ABB"/>
    <w:rsid w:val="00872B15"/>
    <w:rsid w:val="00875220"/>
    <w:rsid w:val="0087779F"/>
    <w:rsid w:val="00883101"/>
    <w:rsid w:val="00884715"/>
    <w:rsid w:val="00885F2F"/>
    <w:rsid w:val="00890540"/>
    <w:rsid w:val="00894079"/>
    <w:rsid w:val="0089708C"/>
    <w:rsid w:val="00897B4A"/>
    <w:rsid w:val="008A42F4"/>
    <w:rsid w:val="008A6C3C"/>
    <w:rsid w:val="008B029F"/>
    <w:rsid w:val="008B0FB1"/>
    <w:rsid w:val="008B1507"/>
    <w:rsid w:val="008B27E1"/>
    <w:rsid w:val="008B2DD7"/>
    <w:rsid w:val="008B4987"/>
    <w:rsid w:val="008B7309"/>
    <w:rsid w:val="008C4EF0"/>
    <w:rsid w:val="008C5A47"/>
    <w:rsid w:val="008D1844"/>
    <w:rsid w:val="008D1C8F"/>
    <w:rsid w:val="008D1FC4"/>
    <w:rsid w:val="008D3BFC"/>
    <w:rsid w:val="008D4E5F"/>
    <w:rsid w:val="008D4ECA"/>
    <w:rsid w:val="008D4F4C"/>
    <w:rsid w:val="008D576E"/>
    <w:rsid w:val="008D61FD"/>
    <w:rsid w:val="008D72EF"/>
    <w:rsid w:val="008E2E0A"/>
    <w:rsid w:val="008E3B80"/>
    <w:rsid w:val="008E5AC6"/>
    <w:rsid w:val="008F24A9"/>
    <w:rsid w:val="008F3B6F"/>
    <w:rsid w:val="008F794C"/>
    <w:rsid w:val="00904AEB"/>
    <w:rsid w:val="00904BEF"/>
    <w:rsid w:val="00911D12"/>
    <w:rsid w:val="00912665"/>
    <w:rsid w:val="0091557B"/>
    <w:rsid w:val="009165B5"/>
    <w:rsid w:val="00923A67"/>
    <w:rsid w:val="00923C38"/>
    <w:rsid w:val="00927858"/>
    <w:rsid w:val="009312AD"/>
    <w:rsid w:val="00932B20"/>
    <w:rsid w:val="00937FE1"/>
    <w:rsid w:val="009424B6"/>
    <w:rsid w:val="00944C27"/>
    <w:rsid w:val="00945E15"/>
    <w:rsid w:val="00950C0A"/>
    <w:rsid w:val="009531EC"/>
    <w:rsid w:val="0096026D"/>
    <w:rsid w:val="009607A4"/>
    <w:rsid w:val="009611DF"/>
    <w:rsid w:val="00964174"/>
    <w:rsid w:val="009641A2"/>
    <w:rsid w:val="0096462B"/>
    <w:rsid w:val="00965853"/>
    <w:rsid w:val="00965E88"/>
    <w:rsid w:val="00974D52"/>
    <w:rsid w:val="00975BF3"/>
    <w:rsid w:val="00982A11"/>
    <w:rsid w:val="00991B21"/>
    <w:rsid w:val="0099229C"/>
    <w:rsid w:val="00993DC2"/>
    <w:rsid w:val="0099536A"/>
    <w:rsid w:val="00995570"/>
    <w:rsid w:val="00995CD8"/>
    <w:rsid w:val="00996476"/>
    <w:rsid w:val="009A087D"/>
    <w:rsid w:val="009A30E2"/>
    <w:rsid w:val="009A6B41"/>
    <w:rsid w:val="009A7106"/>
    <w:rsid w:val="009A763F"/>
    <w:rsid w:val="009B4EB9"/>
    <w:rsid w:val="009B7F6F"/>
    <w:rsid w:val="009C376F"/>
    <w:rsid w:val="009C3FAA"/>
    <w:rsid w:val="009D0121"/>
    <w:rsid w:val="009D279D"/>
    <w:rsid w:val="009D307C"/>
    <w:rsid w:val="009D691E"/>
    <w:rsid w:val="009E18D5"/>
    <w:rsid w:val="009E2DE3"/>
    <w:rsid w:val="009E799E"/>
    <w:rsid w:val="009F0CAA"/>
    <w:rsid w:val="009F21DA"/>
    <w:rsid w:val="009F2DFD"/>
    <w:rsid w:val="009F398C"/>
    <w:rsid w:val="009F5960"/>
    <w:rsid w:val="009F5BAE"/>
    <w:rsid w:val="009F690E"/>
    <w:rsid w:val="009F6ED9"/>
    <w:rsid w:val="00A0171B"/>
    <w:rsid w:val="00A043A2"/>
    <w:rsid w:val="00A10C4B"/>
    <w:rsid w:val="00A10F7F"/>
    <w:rsid w:val="00A13D02"/>
    <w:rsid w:val="00A146D7"/>
    <w:rsid w:val="00A211D5"/>
    <w:rsid w:val="00A227D3"/>
    <w:rsid w:val="00A25743"/>
    <w:rsid w:val="00A2737E"/>
    <w:rsid w:val="00A3155B"/>
    <w:rsid w:val="00A32866"/>
    <w:rsid w:val="00A3289A"/>
    <w:rsid w:val="00A33668"/>
    <w:rsid w:val="00A341EF"/>
    <w:rsid w:val="00A35902"/>
    <w:rsid w:val="00A40960"/>
    <w:rsid w:val="00A40D78"/>
    <w:rsid w:val="00A45E4F"/>
    <w:rsid w:val="00A5548A"/>
    <w:rsid w:val="00A57F49"/>
    <w:rsid w:val="00A6029B"/>
    <w:rsid w:val="00A661B6"/>
    <w:rsid w:val="00A7062F"/>
    <w:rsid w:val="00A73010"/>
    <w:rsid w:val="00A7714C"/>
    <w:rsid w:val="00A80A7C"/>
    <w:rsid w:val="00A822BB"/>
    <w:rsid w:val="00A82408"/>
    <w:rsid w:val="00A82B68"/>
    <w:rsid w:val="00A8538B"/>
    <w:rsid w:val="00A87204"/>
    <w:rsid w:val="00A879B9"/>
    <w:rsid w:val="00A91A01"/>
    <w:rsid w:val="00A92385"/>
    <w:rsid w:val="00A9676E"/>
    <w:rsid w:val="00AA2E21"/>
    <w:rsid w:val="00AA5141"/>
    <w:rsid w:val="00AA7784"/>
    <w:rsid w:val="00AB0122"/>
    <w:rsid w:val="00AB10B7"/>
    <w:rsid w:val="00AB2121"/>
    <w:rsid w:val="00AB3F0A"/>
    <w:rsid w:val="00AB468A"/>
    <w:rsid w:val="00AB5E4A"/>
    <w:rsid w:val="00AC487F"/>
    <w:rsid w:val="00AC55B2"/>
    <w:rsid w:val="00AC691D"/>
    <w:rsid w:val="00AD47AE"/>
    <w:rsid w:val="00AD4915"/>
    <w:rsid w:val="00AE14A5"/>
    <w:rsid w:val="00AE412D"/>
    <w:rsid w:val="00AE4880"/>
    <w:rsid w:val="00AE61B8"/>
    <w:rsid w:val="00AE6AD2"/>
    <w:rsid w:val="00AE732A"/>
    <w:rsid w:val="00AF286B"/>
    <w:rsid w:val="00AF574E"/>
    <w:rsid w:val="00AF6CEF"/>
    <w:rsid w:val="00AF7211"/>
    <w:rsid w:val="00B03032"/>
    <w:rsid w:val="00B04BA0"/>
    <w:rsid w:val="00B05492"/>
    <w:rsid w:val="00B06BBC"/>
    <w:rsid w:val="00B21705"/>
    <w:rsid w:val="00B25289"/>
    <w:rsid w:val="00B2793C"/>
    <w:rsid w:val="00B349CA"/>
    <w:rsid w:val="00B42176"/>
    <w:rsid w:val="00B443CA"/>
    <w:rsid w:val="00B50769"/>
    <w:rsid w:val="00B51CD3"/>
    <w:rsid w:val="00B5355B"/>
    <w:rsid w:val="00B63208"/>
    <w:rsid w:val="00B64C27"/>
    <w:rsid w:val="00B64EF9"/>
    <w:rsid w:val="00B72BC8"/>
    <w:rsid w:val="00B75FE0"/>
    <w:rsid w:val="00B81B48"/>
    <w:rsid w:val="00B81EB9"/>
    <w:rsid w:val="00B82D1F"/>
    <w:rsid w:val="00B83061"/>
    <w:rsid w:val="00B84B33"/>
    <w:rsid w:val="00B863E2"/>
    <w:rsid w:val="00B86E26"/>
    <w:rsid w:val="00B87511"/>
    <w:rsid w:val="00B90A3D"/>
    <w:rsid w:val="00B9390E"/>
    <w:rsid w:val="00B95235"/>
    <w:rsid w:val="00B95B4B"/>
    <w:rsid w:val="00B96DE9"/>
    <w:rsid w:val="00B973F1"/>
    <w:rsid w:val="00BA0122"/>
    <w:rsid w:val="00BA022E"/>
    <w:rsid w:val="00BA0BB7"/>
    <w:rsid w:val="00BA5372"/>
    <w:rsid w:val="00BA58BF"/>
    <w:rsid w:val="00BB33CC"/>
    <w:rsid w:val="00BB4311"/>
    <w:rsid w:val="00BB5810"/>
    <w:rsid w:val="00BB5F66"/>
    <w:rsid w:val="00BB783D"/>
    <w:rsid w:val="00BB7C26"/>
    <w:rsid w:val="00BB7D32"/>
    <w:rsid w:val="00BB7DF3"/>
    <w:rsid w:val="00BC0C90"/>
    <w:rsid w:val="00BC2399"/>
    <w:rsid w:val="00BD6B41"/>
    <w:rsid w:val="00BD6D12"/>
    <w:rsid w:val="00BD72D4"/>
    <w:rsid w:val="00BD77BB"/>
    <w:rsid w:val="00BE3C80"/>
    <w:rsid w:val="00BE6E0B"/>
    <w:rsid w:val="00BF1AF9"/>
    <w:rsid w:val="00BF42AC"/>
    <w:rsid w:val="00BF74F4"/>
    <w:rsid w:val="00C04CA8"/>
    <w:rsid w:val="00C04F4C"/>
    <w:rsid w:val="00C06537"/>
    <w:rsid w:val="00C06C45"/>
    <w:rsid w:val="00C0797E"/>
    <w:rsid w:val="00C107BF"/>
    <w:rsid w:val="00C20FE6"/>
    <w:rsid w:val="00C225FC"/>
    <w:rsid w:val="00C2455D"/>
    <w:rsid w:val="00C26E03"/>
    <w:rsid w:val="00C30891"/>
    <w:rsid w:val="00C32D04"/>
    <w:rsid w:val="00C37F75"/>
    <w:rsid w:val="00C448E9"/>
    <w:rsid w:val="00C453A8"/>
    <w:rsid w:val="00C47384"/>
    <w:rsid w:val="00C47F56"/>
    <w:rsid w:val="00C51A48"/>
    <w:rsid w:val="00C522DB"/>
    <w:rsid w:val="00C55328"/>
    <w:rsid w:val="00C6478A"/>
    <w:rsid w:val="00C65C86"/>
    <w:rsid w:val="00C73A6A"/>
    <w:rsid w:val="00C760EC"/>
    <w:rsid w:val="00C838AD"/>
    <w:rsid w:val="00C83C52"/>
    <w:rsid w:val="00C87F13"/>
    <w:rsid w:val="00C90BFC"/>
    <w:rsid w:val="00C946EF"/>
    <w:rsid w:val="00C9498A"/>
    <w:rsid w:val="00C96015"/>
    <w:rsid w:val="00CA22B0"/>
    <w:rsid w:val="00CA7E0C"/>
    <w:rsid w:val="00CB00D6"/>
    <w:rsid w:val="00CB04B6"/>
    <w:rsid w:val="00CB06A5"/>
    <w:rsid w:val="00CB0A43"/>
    <w:rsid w:val="00CB192D"/>
    <w:rsid w:val="00CB27C2"/>
    <w:rsid w:val="00CB3320"/>
    <w:rsid w:val="00CB400E"/>
    <w:rsid w:val="00CB752E"/>
    <w:rsid w:val="00CC045E"/>
    <w:rsid w:val="00CC4997"/>
    <w:rsid w:val="00CC727B"/>
    <w:rsid w:val="00CC7669"/>
    <w:rsid w:val="00CD022F"/>
    <w:rsid w:val="00CD14A4"/>
    <w:rsid w:val="00CD33BB"/>
    <w:rsid w:val="00CD3E7F"/>
    <w:rsid w:val="00CD4D0A"/>
    <w:rsid w:val="00CD4F6F"/>
    <w:rsid w:val="00CD5B4F"/>
    <w:rsid w:val="00CE196A"/>
    <w:rsid w:val="00CE3CE7"/>
    <w:rsid w:val="00CE713D"/>
    <w:rsid w:val="00CF13C2"/>
    <w:rsid w:val="00CF2014"/>
    <w:rsid w:val="00CF3EE6"/>
    <w:rsid w:val="00CF69CA"/>
    <w:rsid w:val="00D027F6"/>
    <w:rsid w:val="00D07DFB"/>
    <w:rsid w:val="00D07E8F"/>
    <w:rsid w:val="00D13130"/>
    <w:rsid w:val="00D13DA2"/>
    <w:rsid w:val="00D1545B"/>
    <w:rsid w:val="00D17A68"/>
    <w:rsid w:val="00D17B5B"/>
    <w:rsid w:val="00D26BA2"/>
    <w:rsid w:val="00D27351"/>
    <w:rsid w:val="00D3006C"/>
    <w:rsid w:val="00D303B1"/>
    <w:rsid w:val="00D31270"/>
    <w:rsid w:val="00D345AD"/>
    <w:rsid w:val="00D40581"/>
    <w:rsid w:val="00D43003"/>
    <w:rsid w:val="00D4398A"/>
    <w:rsid w:val="00D454C6"/>
    <w:rsid w:val="00D458FA"/>
    <w:rsid w:val="00D5214D"/>
    <w:rsid w:val="00D535C5"/>
    <w:rsid w:val="00D53BC2"/>
    <w:rsid w:val="00D6165A"/>
    <w:rsid w:val="00D6253B"/>
    <w:rsid w:val="00D647D8"/>
    <w:rsid w:val="00D64F18"/>
    <w:rsid w:val="00D7095D"/>
    <w:rsid w:val="00D715DF"/>
    <w:rsid w:val="00D72E02"/>
    <w:rsid w:val="00D73924"/>
    <w:rsid w:val="00D764AC"/>
    <w:rsid w:val="00D8021D"/>
    <w:rsid w:val="00D805C7"/>
    <w:rsid w:val="00D8509C"/>
    <w:rsid w:val="00D85304"/>
    <w:rsid w:val="00D862D5"/>
    <w:rsid w:val="00D86DDA"/>
    <w:rsid w:val="00D87593"/>
    <w:rsid w:val="00D90594"/>
    <w:rsid w:val="00D93611"/>
    <w:rsid w:val="00D964BA"/>
    <w:rsid w:val="00DA2BBC"/>
    <w:rsid w:val="00DB1DBE"/>
    <w:rsid w:val="00DB5E36"/>
    <w:rsid w:val="00DC3C62"/>
    <w:rsid w:val="00DC4746"/>
    <w:rsid w:val="00DC5DFB"/>
    <w:rsid w:val="00DD0FB6"/>
    <w:rsid w:val="00DD3091"/>
    <w:rsid w:val="00DD50F8"/>
    <w:rsid w:val="00DD53A0"/>
    <w:rsid w:val="00DD6E16"/>
    <w:rsid w:val="00DE1AA4"/>
    <w:rsid w:val="00DE28FC"/>
    <w:rsid w:val="00DE2A10"/>
    <w:rsid w:val="00DE45D0"/>
    <w:rsid w:val="00DE5E82"/>
    <w:rsid w:val="00DE5FC2"/>
    <w:rsid w:val="00DF6783"/>
    <w:rsid w:val="00DF7480"/>
    <w:rsid w:val="00E02C8E"/>
    <w:rsid w:val="00E111D0"/>
    <w:rsid w:val="00E11D01"/>
    <w:rsid w:val="00E13196"/>
    <w:rsid w:val="00E1594C"/>
    <w:rsid w:val="00E1760E"/>
    <w:rsid w:val="00E213B3"/>
    <w:rsid w:val="00E22D19"/>
    <w:rsid w:val="00E237C0"/>
    <w:rsid w:val="00E32E2F"/>
    <w:rsid w:val="00E3445C"/>
    <w:rsid w:val="00E422D9"/>
    <w:rsid w:val="00E4239C"/>
    <w:rsid w:val="00E44B5F"/>
    <w:rsid w:val="00E44D45"/>
    <w:rsid w:val="00E4507F"/>
    <w:rsid w:val="00E47C52"/>
    <w:rsid w:val="00E47DEE"/>
    <w:rsid w:val="00E502F9"/>
    <w:rsid w:val="00E51CD8"/>
    <w:rsid w:val="00E536F8"/>
    <w:rsid w:val="00E53E7C"/>
    <w:rsid w:val="00E55983"/>
    <w:rsid w:val="00E55C97"/>
    <w:rsid w:val="00E55E05"/>
    <w:rsid w:val="00E56A20"/>
    <w:rsid w:val="00E57CB0"/>
    <w:rsid w:val="00E60986"/>
    <w:rsid w:val="00E60F06"/>
    <w:rsid w:val="00E6170A"/>
    <w:rsid w:val="00E63D6C"/>
    <w:rsid w:val="00E65D0A"/>
    <w:rsid w:val="00E65EAF"/>
    <w:rsid w:val="00E67E61"/>
    <w:rsid w:val="00E7449F"/>
    <w:rsid w:val="00E7648E"/>
    <w:rsid w:val="00E80834"/>
    <w:rsid w:val="00E8116A"/>
    <w:rsid w:val="00E859D3"/>
    <w:rsid w:val="00E87670"/>
    <w:rsid w:val="00E91232"/>
    <w:rsid w:val="00E9148A"/>
    <w:rsid w:val="00E932EB"/>
    <w:rsid w:val="00E9505E"/>
    <w:rsid w:val="00E96F6F"/>
    <w:rsid w:val="00E97F68"/>
    <w:rsid w:val="00EA2999"/>
    <w:rsid w:val="00EA5737"/>
    <w:rsid w:val="00EA58DE"/>
    <w:rsid w:val="00EA5C79"/>
    <w:rsid w:val="00EA77BF"/>
    <w:rsid w:val="00EB2376"/>
    <w:rsid w:val="00EB4A57"/>
    <w:rsid w:val="00EB5030"/>
    <w:rsid w:val="00EC0DC7"/>
    <w:rsid w:val="00EC3741"/>
    <w:rsid w:val="00EC4E29"/>
    <w:rsid w:val="00EC5E4B"/>
    <w:rsid w:val="00EC651A"/>
    <w:rsid w:val="00ED01EB"/>
    <w:rsid w:val="00ED5C92"/>
    <w:rsid w:val="00ED5EAE"/>
    <w:rsid w:val="00ED66BD"/>
    <w:rsid w:val="00ED6F60"/>
    <w:rsid w:val="00EE083C"/>
    <w:rsid w:val="00EE1C5C"/>
    <w:rsid w:val="00EE40EF"/>
    <w:rsid w:val="00EE4D95"/>
    <w:rsid w:val="00EE65C8"/>
    <w:rsid w:val="00EF3119"/>
    <w:rsid w:val="00EF5B35"/>
    <w:rsid w:val="00EF77B7"/>
    <w:rsid w:val="00F028B3"/>
    <w:rsid w:val="00F042C8"/>
    <w:rsid w:val="00F068BC"/>
    <w:rsid w:val="00F0717D"/>
    <w:rsid w:val="00F07513"/>
    <w:rsid w:val="00F12F30"/>
    <w:rsid w:val="00F1311B"/>
    <w:rsid w:val="00F16DC3"/>
    <w:rsid w:val="00F1741D"/>
    <w:rsid w:val="00F2069D"/>
    <w:rsid w:val="00F27764"/>
    <w:rsid w:val="00F320D1"/>
    <w:rsid w:val="00F32ABC"/>
    <w:rsid w:val="00F34C4C"/>
    <w:rsid w:val="00F42A13"/>
    <w:rsid w:val="00F462AE"/>
    <w:rsid w:val="00F46CC3"/>
    <w:rsid w:val="00F4772F"/>
    <w:rsid w:val="00F50C8A"/>
    <w:rsid w:val="00F51561"/>
    <w:rsid w:val="00F53DD7"/>
    <w:rsid w:val="00F53E7B"/>
    <w:rsid w:val="00F5430F"/>
    <w:rsid w:val="00F546D7"/>
    <w:rsid w:val="00F56452"/>
    <w:rsid w:val="00F56D64"/>
    <w:rsid w:val="00F61648"/>
    <w:rsid w:val="00F624E7"/>
    <w:rsid w:val="00F63B4B"/>
    <w:rsid w:val="00F64752"/>
    <w:rsid w:val="00F65072"/>
    <w:rsid w:val="00F652E8"/>
    <w:rsid w:val="00F65D71"/>
    <w:rsid w:val="00F6672A"/>
    <w:rsid w:val="00F67474"/>
    <w:rsid w:val="00F71CAD"/>
    <w:rsid w:val="00F725D0"/>
    <w:rsid w:val="00F734F0"/>
    <w:rsid w:val="00F74804"/>
    <w:rsid w:val="00F74C5D"/>
    <w:rsid w:val="00F80372"/>
    <w:rsid w:val="00F816F5"/>
    <w:rsid w:val="00F836D8"/>
    <w:rsid w:val="00F84B3F"/>
    <w:rsid w:val="00F92407"/>
    <w:rsid w:val="00F92F5F"/>
    <w:rsid w:val="00F9681E"/>
    <w:rsid w:val="00F96AED"/>
    <w:rsid w:val="00FA010F"/>
    <w:rsid w:val="00FA02DB"/>
    <w:rsid w:val="00FA35F4"/>
    <w:rsid w:val="00FA64DB"/>
    <w:rsid w:val="00FA6A51"/>
    <w:rsid w:val="00FB1245"/>
    <w:rsid w:val="00FB328B"/>
    <w:rsid w:val="00FC0BD7"/>
    <w:rsid w:val="00FC37F6"/>
    <w:rsid w:val="00FC3FBB"/>
    <w:rsid w:val="00FC7A63"/>
    <w:rsid w:val="00FD1B9E"/>
    <w:rsid w:val="00FD3744"/>
    <w:rsid w:val="00FD6B5B"/>
    <w:rsid w:val="00FE1520"/>
    <w:rsid w:val="00FE21D6"/>
    <w:rsid w:val="00FE54E1"/>
    <w:rsid w:val="00FE7411"/>
    <w:rsid w:val="00FE7F57"/>
    <w:rsid w:val="00FF1F2D"/>
    <w:rsid w:val="00FF3B70"/>
    <w:rsid w:val="00FF55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077DB"/>
  <w15:docId w15:val="{DED84651-F467-4BAE-A1BD-F7437E3C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E1C58"/>
  </w:style>
  <w:style w:type="paragraph" w:styleId="Nadpis1">
    <w:name w:val="heading 1"/>
    <w:basedOn w:val="Normln"/>
    <w:next w:val="Normln"/>
    <w:link w:val="Nadpis1Char"/>
    <w:qFormat/>
    <w:rsid w:val="001E1C58"/>
    <w:pPr>
      <w:keepNext/>
      <w:outlineLvl w:val="0"/>
    </w:pPr>
    <w:rPr>
      <w:b/>
      <w:sz w:val="22"/>
    </w:rPr>
  </w:style>
  <w:style w:type="paragraph" w:styleId="Nadpis2">
    <w:name w:val="heading 2"/>
    <w:basedOn w:val="Normln"/>
    <w:next w:val="Normln"/>
    <w:qFormat/>
    <w:rsid w:val="001E1C58"/>
    <w:pPr>
      <w:keepNext/>
      <w:jc w:val="center"/>
      <w:outlineLvl w:val="1"/>
    </w:pPr>
    <w:rPr>
      <w:b/>
      <w:sz w:val="32"/>
    </w:rPr>
  </w:style>
  <w:style w:type="paragraph" w:styleId="Nadpis3">
    <w:name w:val="heading 3"/>
    <w:basedOn w:val="Normln"/>
    <w:next w:val="Normln"/>
    <w:qFormat/>
    <w:rsid w:val="001E1C58"/>
    <w:pPr>
      <w:keepNext/>
      <w:numPr>
        <w:ilvl w:val="12"/>
      </w:numPr>
      <w:jc w:val="both"/>
      <w:outlineLvl w:val="2"/>
    </w:pPr>
    <w:rPr>
      <w:sz w:val="22"/>
      <w:u w:val="single"/>
    </w:rPr>
  </w:style>
  <w:style w:type="paragraph" w:styleId="Nadpis4">
    <w:name w:val="heading 4"/>
    <w:basedOn w:val="Normln"/>
    <w:qFormat/>
    <w:rsid w:val="001E1C58"/>
    <w:pPr>
      <w:numPr>
        <w:ilvl w:val="3"/>
        <w:numId w:val="1"/>
      </w:numPr>
      <w:spacing w:after="240"/>
      <w:outlineLvl w:val="3"/>
    </w:pPr>
    <w:rPr>
      <w:sz w:val="22"/>
    </w:rPr>
  </w:style>
  <w:style w:type="paragraph" w:styleId="Nadpis5">
    <w:name w:val="heading 5"/>
    <w:basedOn w:val="Normln"/>
    <w:next w:val="Normln"/>
    <w:qFormat/>
    <w:rsid w:val="001E1C58"/>
    <w:pPr>
      <w:keepNext/>
      <w:jc w:val="center"/>
      <w:outlineLvl w:val="4"/>
    </w:pPr>
    <w:rPr>
      <w:b/>
      <w:sz w:val="24"/>
    </w:rPr>
  </w:style>
  <w:style w:type="paragraph" w:styleId="Nadpis6">
    <w:name w:val="heading 6"/>
    <w:basedOn w:val="Normln"/>
    <w:next w:val="Normln"/>
    <w:qFormat/>
    <w:rsid w:val="001E1C58"/>
    <w:pPr>
      <w:keepNext/>
      <w:jc w:val="center"/>
      <w:outlineLvl w:val="5"/>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E1C58"/>
    <w:pPr>
      <w:tabs>
        <w:tab w:val="center" w:pos="4536"/>
        <w:tab w:val="right" w:pos="9072"/>
      </w:tabs>
    </w:pPr>
  </w:style>
  <w:style w:type="paragraph" w:styleId="Zpat">
    <w:name w:val="footer"/>
    <w:basedOn w:val="Normln"/>
    <w:link w:val="ZpatChar"/>
    <w:uiPriority w:val="99"/>
    <w:rsid w:val="001E1C58"/>
    <w:pPr>
      <w:tabs>
        <w:tab w:val="center" w:pos="4536"/>
        <w:tab w:val="right" w:pos="9072"/>
      </w:tabs>
    </w:pPr>
  </w:style>
  <w:style w:type="character" w:styleId="Hypertextovodkaz">
    <w:name w:val="Hyperlink"/>
    <w:rsid w:val="001E1C58"/>
    <w:rPr>
      <w:color w:val="0000FF"/>
      <w:u w:val="single"/>
    </w:rPr>
  </w:style>
  <w:style w:type="paragraph" w:customStyle="1" w:styleId="BodyText21">
    <w:name w:val="Body Text 21"/>
    <w:basedOn w:val="Normln"/>
    <w:rsid w:val="001E1C58"/>
    <w:pPr>
      <w:widowControl w:val="0"/>
      <w:jc w:val="both"/>
    </w:pPr>
    <w:rPr>
      <w:snapToGrid w:val="0"/>
      <w:sz w:val="22"/>
    </w:rPr>
  </w:style>
  <w:style w:type="paragraph" w:styleId="Zkladntext">
    <w:name w:val="Body Text"/>
    <w:basedOn w:val="Normln"/>
    <w:rsid w:val="001E1C58"/>
    <w:pPr>
      <w:jc w:val="center"/>
    </w:pPr>
    <w:rPr>
      <w:sz w:val="22"/>
    </w:rPr>
  </w:style>
  <w:style w:type="paragraph" w:customStyle="1" w:styleId="Znaka">
    <w:name w:val="Značka"/>
    <w:rsid w:val="001E1C58"/>
    <w:pPr>
      <w:widowControl w:val="0"/>
      <w:ind w:left="720"/>
    </w:pPr>
    <w:rPr>
      <w:rFonts w:ascii="Arial" w:hAnsi="Arial"/>
      <w:snapToGrid w:val="0"/>
      <w:color w:val="000000"/>
      <w:sz w:val="22"/>
    </w:rPr>
  </w:style>
  <w:style w:type="paragraph" w:styleId="Zkladntextodsazen">
    <w:name w:val="Body Text Indent"/>
    <w:basedOn w:val="Normln"/>
    <w:rsid w:val="001E1C58"/>
    <w:pPr>
      <w:ind w:left="709" w:hanging="142"/>
      <w:jc w:val="both"/>
    </w:pPr>
    <w:rPr>
      <w:sz w:val="22"/>
    </w:rPr>
  </w:style>
  <w:style w:type="paragraph" w:styleId="Zkladntext2">
    <w:name w:val="Body Text 2"/>
    <w:basedOn w:val="Normln"/>
    <w:rsid w:val="001E1C58"/>
    <w:pPr>
      <w:jc w:val="both"/>
    </w:pPr>
    <w:rPr>
      <w:sz w:val="22"/>
    </w:rPr>
  </w:style>
  <w:style w:type="paragraph" w:styleId="Zkladntextodsazen3">
    <w:name w:val="Body Text Indent 3"/>
    <w:basedOn w:val="Normln"/>
    <w:link w:val="Zkladntextodsazen3Char"/>
    <w:rsid w:val="001E1C58"/>
    <w:pPr>
      <w:ind w:left="567" w:hanging="567"/>
      <w:jc w:val="both"/>
    </w:pPr>
    <w:rPr>
      <w:sz w:val="22"/>
    </w:rPr>
  </w:style>
  <w:style w:type="paragraph" w:styleId="Zkladntext3">
    <w:name w:val="Body Text 3"/>
    <w:basedOn w:val="Normln"/>
    <w:rsid w:val="001E1C58"/>
    <w:pPr>
      <w:jc w:val="both"/>
    </w:pPr>
    <w:rPr>
      <w:snapToGrid w:val="0"/>
    </w:rPr>
  </w:style>
  <w:style w:type="paragraph" w:styleId="Normlnodsazen">
    <w:name w:val="Normal Indent"/>
    <w:basedOn w:val="Normln"/>
    <w:rsid w:val="001E1C58"/>
    <w:pPr>
      <w:spacing w:after="240"/>
      <w:ind w:left="1134"/>
    </w:pPr>
    <w:rPr>
      <w:sz w:val="22"/>
    </w:rPr>
  </w:style>
  <w:style w:type="paragraph" w:styleId="Zkladntextodsazen2">
    <w:name w:val="Body Text Indent 2"/>
    <w:basedOn w:val="Normln"/>
    <w:rsid w:val="001E1C58"/>
    <w:pPr>
      <w:ind w:left="2124" w:hanging="708"/>
      <w:jc w:val="both"/>
    </w:pPr>
    <w:rPr>
      <w:sz w:val="22"/>
    </w:rPr>
  </w:style>
  <w:style w:type="character" w:styleId="slostrnky">
    <w:name w:val="page number"/>
    <w:basedOn w:val="Standardnpsmoodstavce"/>
    <w:rsid w:val="001E1C58"/>
  </w:style>
  <w:style w:type="paragraph" w:styleId="Textbubliny">
    <w:name w:val="Balloon Text"/>
    <w:basedOn w:val="Normln"/>
    <w:semiHidden/>
    <w:rsid w:val="001E1C58"/>
    <w:rPr>
      <w:rFonts w:ascii="Tahoma" w:hAnsi="Tahoma" w:cs="Tahoma"/>
      <w:sz w:val="16"/>
      <w:szCs w:val="16"/>
    </w:rPr>
  </w:style>
  <w:style w:type="character" w:styleId="Odkaznakoment">
    <w:name w:val="annotation reference"/>
    <w:semiHidden/>
    <w:rsid w:val="001E1C58"/>
    <w:rPr>
      <w:sz w:val="16"/>
      <w:szCs w:val="16"/>
    </w:rPr>
  </w:style>
  <w:style w:type="paragraph" w:styleId="Textkomente">
    <w:name w:val="annotation text"/>
    <w:basedOn w:val="Normln"/>
    <w:semiHidden/>
    <w:rsid w:val="001E1C58"/>
  </w:style>
  <w:style w:type="paragraph" w:styleId="Pedmtkomente">
    <w:name w:val="annotation subject"/>
    <w:basedOn w:val="Textkomente"/>
    <w:next w:val="Textkomente"/>
    <w:semiHidden/>
    <w:rsid w:val="001E1C58"/>
    <w:rPr>
      <w:b/>
      <w:bCs/>
    </w:rPr>
  </w:style>
  <w:style w:type="table" w:styleId="Mkatabulky">
    <w:name w:val="Table Grid"/>
    <w:basedOn w:val="Normlntabulka"/>
    <w:rsid w:val="00B72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3721DA"/>
    <w:pPr>
      <w:numPr>
        <w:numId w:val="29"/>
      </w:numPr>
    </w:pPr>
  </w:style>
  <w:style w:type="paragraph" w:styleId="Odstavecseseznamem">
    <w:name w:val="List Paragraph"/>
    <w:basedOn w:val="Normln"/>
    <w:uiPriority w:val="34"/>
    <w:qFormat/>
    <w:rsid w:val="00FA64DB"/>
    <w:pPr>
      <w:ind w:left="708"/>
    </w:pPr>
  </w:style>
  <w:style w:type="character" w:customStyle="1" w:styleId="Zkladntextodsazen3Char">
    <w:name w:val="Základní text odsazený 3 Char"/>
    <w:link w:val="Zkladntextodsazen3"/>
    <w:rsid w:val="00FA64DB"/>
    <w:rPr>
      <w:sz w:val="22"/>
    </w:rPr>
  </w:style>
  <w:style w:type="paragraph" w:customStyle="1" w:styleId="sllovn3rove">
    <w:name w:val="čísllování 3 úroveň"/>
    <w:basedOn w:val="Normlnodsazen"/>
    <w:qFormat/>
    <w:rsid w:val="003F788E"/>
    <w:pPr>
      <w:keepNext/>
      <w:numPr>
        <w:ilvl w:val="2"/>
        <w:numId w:val="32"/>
      </w:numPr>
      <w:tabs>
        <w:tab w:val="num" w:pos="360"/>
        <w:tab w:val="left" w:pos="1134"/>
      </w:tabs>
      <w:suppressAutoHyphens/>
      <w:spacing w:before="120" w:after="60"/>
      <w:ind w:left="708" w:hanging="567"/>
      <w:jc w:val="both"/>
    </w:pPr>
    <w:rPr>
      <w:rFonts w:ascii="Tahoma" w:eastAsia="Calibri" w:hAnsi="Tahoma"/>
      <w:snapToGrid w:val="0"/>
      <w:szCs w:val="22"/>
    </w:rPr>
  </w:style>
  <w:style w:type="paragraph" w:customStyle="1" w:styleId="slovn1rove">
    <w:name w:val="číslování 1.úroveň"/>
    <w:basedOn w:val="Nadpis2"/>
    <w:qFormat/>
    <w:rsid w:val="003F788E"/>
    <w:pPr>
      <w:numPr>
        <w:numId w:val="32"/>
      </w:numPr>
      <w:tabs>
        <w:tab w:val="num" w:pos="360"/>
      </w:tabs>
      <w:suppressAutoHyphens/>
      <w:spacing w:before="240" w:after="240"/>
      <w:ind w:left="567" w:hanging="567"/>
    </w:pPr>
    <w:rPr>
      <w:rFonts w:ascii="Tahoma" w:eastAsia="Calibri" w:hAnsi="Tahoma"/>
      <w:bCs/>
      <w:sz w:val="22"/>
      <w:szCs w:val="22"/>
      <w:u w:val="single"/>
    </w:rPr>
  </w:style>
  <w:style w:type="paragraph" w:customStyle="1" w:styleId="slovn2rove">
    <w:name w:val="číslování 2.úroveň"/>
    <w:basedOn w:val="Normlnodsazen"/>
    <w:link w:val="slovn2roveChar"/>
    <w:qFormat/>
    <w:rsid w:val="003F788E"/>
    <w:pPr>
      <w:keepNext/>
      <w:numPr>
        <w:ilvl w:val="1"/>
        <w:numId w:val="32"/>
      </w:numPr>
      <w:tabs>
        <w:tab w:val="left" w:pos="567"/>
      </w:tabs>
      <w:suppressAutoHyphens/>
      <w:spacing w:before="120" w:after="60"/>
      <w:ind w:left="567" w:hanging="567"/>
      <w:jc w:val="both"/>
    </w:pPr>
    <w:rPr>
      <w:rFonts w:ascii="Tahoma" w:eastAsia="Calibri" w:hAnsi="Tahoma"/>
      <w:snapToGrid w:val="0"/>
      <w:szCs w:val="22"/>
    </w:rPr>
  </w:style>
  <w:style w:type="character" w:customStyle="1" w:styleId="slovn2roveChar">
    <w:name w:val="číslování 2.úroveň Char"/>
    <w:link w:val="slovn2rove"/>
    <w:rsid w:val="003F788E"/>
    <w:rPr>
      <w:rFonts w:ascii="Tahoma" w:eastAsia="Calibri" w:hAnsi="Tahoma"/>
      <w:snapToGrid w:val="0"/>
      <w:sz w:val="22"/>
      <w:szCs w:val="22"/>
    </w:rPr>
  </w:style>
  <w:style w:type="paragraph" w:customStyle="1" w:styleId="ZkladntextIMP">
    <w:name w:val="Základní text_IMP"/>
    <w:basedOn w:val="Normln"/>
    <w:rsid w:val="00BB5F66"/>
    <w:pPr>
      <w:suppressAutoHyphens/>
      <w:overflowPunct w:val="0"/>
      <w:autoSpaceDE w:val="0"/>
      <w:autoSpaceDN w:val="0"/>
      <w:adjustRightInd w:val="0"/>
      <w:spacing w:line="276" w:lineRule="auto"/>
    </w:pPr>
    <w:rPr>
      <w:sz w:val="24"/>
      <w:szCs w:val="24"/>
    </w:rPr>
  </w:style>
  <w:style w:type="character" w:customStyle="1" w:styleId="datalabel">
    <w:name w:val="datalabel"/>
    <w:basedOn w:val="Standardnpsmoodstavce"/>
    <w:rsid w:val="00BB5F66"/>
  </w:style>
  <w:style w:type="paragraph" w:customStyle="1" w:styleId="Normal">
    <w:name w:val="[Normal]"/>
    <w:rsid w:val="00883101"/>
    <w:pPr>
      <w:widowControl w:val="0"/>
      <w:autoSpaceDE w:val="0"/>
      <w:autoSpaceDN w:val="0"/>
      <w:adjustRightInd w:val="0"/>
    </w:pPr>
    <w:rPr>
      <w:rFonts w:ascii="Arial" w:hAnsi="Arial" w:cs="Arial"/>
      <w:sz w:val="24"/>
      <w:szCs w:val="24"/>
    </w:rPr>
  </w:style>
  <w:style w:type="paragraph" w:customStyle="1" w:styleId="Default">
    <w:name w:val="Default"/>
    <w:rsid w:val="0060380E"/>
    <w:pPr>
      <w:autoSpaceDE w:val="0"/>
      <w:autoSpaceDN w:val="0"/>
      <w:adjustRightInd w:val="0"/>
    </w:pPr>
    <w:rPr>
      <w:color w:val="000000"/>
      <w:sz w:val="24"/>
      <w:szCs w:val="24"/>
    </w:rPr>
  </w:style>
  <w:style w:type="character" w:customStyle="1" w:styleId="ZhlavChar">
    <w:name w:val="Záhlaví Char"/>
    <w:basedOn w:val="Standardnpsmoodstavce"/>
    <w:link w:val="Zhlav"/>
    <w:rsid w:val="00D4398A"/>
  </w:style>
  <w:style w:type="character" w:customStyle="1" w:styleId="ZpatChar">
    <w:name w:val="Zápatí Char"/>
    <w:basedOn w:val="Standardnpsmoodstavce"/>
    <w:link w:val="Zpat"/>
    <w:uiPriority w:val="99"/>
    <w:rsid w:val="00207034"/>
  </w:style>
  <w:style w:type="character" w:customStyle="1" w:styleId="UnresolvedMention">
    <w:name w:val="Unresolved Mention"/>
    <w:basedOn w:val="Standardnpsmoodstavce"/>
    <w:uiPriority w:val="99"/>
    <w:semiHidden/>
    <w:unhideWhenUsed/>
    <w:rsid w:val="00173B99"/>
    <w:rPr>
      <w:color w:val="808080"/>
      <w:shd w:val="clear" w:color="auto" w:fill="E6E6E6"/>
    </w:rPr>
  </w:style>
  <w:style w:type="character" w:customStyle="1" w:styleId="Nadpis1Char">
    <w:name w:val="Nadpis 1 Char"/>
    <w:basedOn w:val="Standardnpsmoodstavce"/>
    <w:link w:val="Nadpis1"/>
    <w:rsid w:val="004A1CE7"/>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098210">
      <w:bodyDiv w:val="1"/>
      <w:marLeft w:val="0"/>
      <w:marRight w:val="0"/>
      <w:marTop w:val="0"/>
      <w:marBottom w:val="0"/>
      <w:divBdr>
        <w:top w:val="none" w:sz="0" w:space="0" w:color="auto"/>
        <w:left w:val="none" w:sz="0" w:space="0" w:color="auto"/>
        <w:bottom w:val="none" w:sz="0" w:space="0" w:color="auto"/>
        <w:right w:val="none" w:sz="0" w:space="0" w:color="auto"/>
      </w:divBdr>
    </w:div>
    <w:div w:id="652878573">
      <w:bodyDiv w:val="1"/>
      <w:marLeft w:val="0"/>
      <w:marRight w:val="0"/>
      <w:marTop w:val="0"/>
      <w:marBottom w:val="0"/>
      <w:divBdr>
        <w:top w:val="none" w:sz="0" w:space="0" w:color="auto"/>
        <w:left w:val="none" w:sz="0" w:space="0" w:color="auto"/>
        <w:bottom w:val="none" w:sz="0" w:space="0" w:color="auto"/>
        <w:right w:val="none" w:sz="0" w:space="0" w:color="auto"/>
      </w:divBdr>
    </w:div>
    <w:div w:id="126683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istav@zistav.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A-hlavi&#269;kov&#253;%20pap&#237;r-smlouvy.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D9CD44-B355-4195-BD50-2F79B907B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A-hlavičkový papír-smlouvy</Template>
  <TotalTime>1</TotalTime>
  <Pages>29</Pages>
  <Words>14959</Words>
  <Characters>88263</Characters>
  <Application>Microsoft Office Word</Application>
  <DocSecurity>0</DocSecurity>
  <Lines>735</Lines>
  <Paragraphs>206</Paragraphs>
  <ScaleCrop>false</ScaleCrop>
  <HeadingPairs>
    <vt:vector size="2" baseType="variant">
      <vt:variant>
        <vt:lpstr>Název</vt:lpstr>
      </vt:variant>
      <vt:variant>
        <vt:i4>1</vt:i4>
      </vt:variant>
    </vt:vector>
  </HeadingPairs>
  <TitlesOfParts>
    <vt:vector size="1" baseType="lpstr">
      <vt:lpstr>Mgr.Pavel Tomek, advokátní kancelář,Karlovy Vary,Bulharská 5,tel/fax017-25568</vt:lpstr>
    </vt:vector>
  </TitlesOfParts>
  <Company>Advokátní poradna</Company>
  <LinksUpToDate>false</LinksUpToDate>
  <CharactersWithSpaces>103016</CharactersWithSpaces>
  <SharedDoc>false</SharedDoc>
  <HLinks>
    <vt:vector size="6" baseType="variant">
      <vt:variant>
        <vt:i4>7667732</vt:i4>
      </vt:variant>
      <vt:variant>
        <vt:i4>0</vt:i4>
      </vt:variant>
      <vt:variant>
        <vt:i4>0</vt:i4>
      </vt:variant>
      <vt:variant>
        <vt:i4>5</vt:i4>
      </vt:variant>
      <vt:variant>
        <vt:lpwstr>mailto:zbynek.pavlas@contractis.cz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Mgr.Pavel Tomek, advokátní kancelář,Karlovy Vary,Bulharská 5,tel/fax017-25568</dc:title>
  <dc:creator>Dana Jatiová</dc:creator>
  <cp:lastModifiedBy>Kottová Dominika</cp:lastModifiedBy>
  <cp:revision>4</cp:revision>
  <cp:lastPrinted>2017-04-25T06:53:00Z</cp:lastPrinted>
  <dcterms:created xsi:type="dcterms:W3CDTF">2018-04-03T09:14:00Z</dcterms:created>
  <dcterms:modified xsi:type="dcterms:W3CDTF">2018-04-05T11:40:00Z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grationSourceURL">
    <vt:lpwstr/>
  </property>
  <property fmtid="{D5CDD505-2E9C-101B-9397-08002B2CF9AE}" pid="3" name="PublishingExpirationDate">
    <vt:lpwstr/>
  </property>
  <property fmtid="{D5CDD505-2E9C-101B-9397-08002B2CF9AE}" pid="4" name="PublishingStartDate">
    <vt:lpwstr/>
  </property>
</Properties>
</file>