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 xml:space="preserve">č. smlouvy objednatele: </w:t>
      </w:r>
      <w:r w:rsidR="00F76AE0">
        <w:rPr>
          <w:rFonts w:ascii="Arial" w:hAnsi="Arial" w:cs="Arial"/>
          <w:b/>
          <w:sz w:val="22"/>
          <w:szCs w:val="22"/>
        </w:rPr>
        <w:t>314</w:t>
      </w:r>
      <w:r w:rsidR="00AE519A">
        <w:rPr>
          <w:rFonts w:ascii="Arial" w:hAnsi="Arial" w:cs="Arial"/>
          <w:b/>
          <w:sz w:val="22"/>
          <w:szCs w:val="22"/>
        </w:rPr>
        <w:t>/2018</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6F2BCC" w:rsidRDefault="00F76AE0" w:rsidP="00E95E53">
      <w:pPr>
        <w:tabs>
          <w:tab w:val="left" w:pos="4080"/>
        </w:tabs>
        <w:jc w:val="center"/>
        <w:rPr>
          <w:rFonts w:ascii="Arial" w:hAnsi="Arial" w:cs="Arial"/>
          <w:b/>
          <w:sz w:val="28"/>
          <w:szCs w:val="28"/>
        </w:rPr>
      </w:pPr>
      <w:r w:rsidRPr="00F76AE0">
        <w:rPr>
          <w:rFonts w:ascii="Arial" w:hAnsi="Arial" w:cs="Arial"/>
          <w:b/>
          <w:sz w:val="28"/>
          <w:szCs w:val="28"/>
        </w:rPr>
        <w:t>Následná péče o vysazené stromy ve Varnsdorfu v ul. T. G. Masaryka</w:t>
      </w:r>
    </w:p>
    <w:p w:rsidR="00F76AE0" w:rsidRPr="00454D43" w:rsidRDefault="00F76AE0"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F039F8" w:rsidRPr="00454D43" w:rsidRDefault="00F039F8" w:rsidP="00F039F8">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F039F8" w:rsidRPr="00454D43" w:rsidRDefault="00F039F8" w:rsidP="00F039F8">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F039F8" w:rsidRPr="00454D43" w:rsidRDefault="00F039F8" w:rsidP="00F039F8">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F039F8" w:rsidRPr="00454D43" w:rsidRDefault="00F039F8" w:rsidP="00F039F8">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F039F8" w:rsidRPr="00454D43" w:rsidRDefault="00F039F8" w:rsidP="00F039F8">
      <w:pPr>
        <w:tabs>
          <w:tab w:val="left" w:pos="3828"/>
        </w:tabs>
        <w:jc w:val="both"/>
        <w:rPr>
          <w:rFonts w:ascii="Arial" w:hAnsi="Arial" w:cs="Arial"/>
          <w:sz w:val="22"/>
          <w:szCs w:val="22"/>
        </w:rPr>
      </w:pPr>
      <w:r w:rsidRPr="00454D43">
        <w:rPr>
          <w:rFonts w:ascii="Arial" w:hAnsi="Arial" w:cs="Arial"/>
          <w:b/>
          <w:sz w:val="22"/>
          <w:szCs w:val="22"/>
        </w:rPr>
        <w:t>zastoupený:</w:t>
      </w:r>
      <w:r w:rsidRPr="00454D43">
        <w:rPr>
          <w:rFonts w:ascii="Arial" w:hAnsi="Arial" w:cs="Arial"/>
          <w:b/>
          <w:sz w:val="22"/>
          <w:szCs w:val="22"/>
        </w:rPr>
        <w:tab/>
      </w:r>
      <w:r w:rsidRPr="00454D43">
        <w:rPr>
          <w:rFonts w:ascii="Arial" w:hAnsi="Arial" w:cs="Arial"/>
          <w:sz w:val="22"/>
          <w:szCs w:val="22"/>
        </w:rPr>
        <w:t xml:space="preserve">Ing. Jiřím Nedomou, generálním ředitelem </w:t>
      </w:r>
    </w:p>
    <w:p w:rsidR="00F039F8" w:rsidRPr="00454D43" w:rsidRDefault="00F039F8" w:rsidP="00F039F8">
      <w:pPr>
        <w:tabs>
          <w:tab w:val="left" w:pos="3960"/>
        </w:tabs>
        <w:jc w:val="both"/>
        <w:rPr>
          <w:rFonts w:ascii="Arial" w:hAnsi="Arial" w:cs="Arial"/>
          <w:b/>
          <w:sz w:val="22"/>
          <w:szCs w:val="22"/>
        </w:rPr>
      </w:pPr>
    </w:p>
    <w:p w:rsidR="00F039F8" w:rsidRPr="00454D43" w:rsidRDefault="00F039F8" w:rsidP="00F039F8">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864AB4" w:rsidRPr="00454D43" w:rsidRDefault="00864AB4" w:rsidP="00864AB4">
      <w:pPr>
        <w:tabs>
          <w:tab w:val="left" w:pos="3960"/>
        </w:tabs>
        <w:jc w:val="both"/>
        <w:rPr>
          <w:rFonts w:ascii="Arial" w:hAnsi="Arial" w:cs="Arial"/>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864AB4" w:rsidRPr="00454D43" w:rsidRDefault="00864AB4" w:rsidP="00864AB4">
      <w:pPr>
        <w:tabs>
          <w:tab w:val="left" w:pos="3960"/>
        </w:tabs>
        <w:jc w:val="both"/>
        <w:rPr>
          <w:rFonts w:ascii="Arial" w:hAnsi="Arial" w:cs="Arial"/>
          <w:sz w:val="22"/>
          <w:szCs w:val="22"/>
        </w:rPr>
      </w:pPr>
    </w:p>
    <w:p w:rsidR="00EF5C92" w:rsidRPr="009C7C25" w:rsidRDefault="00EF5C92" w:rsidP="00EF5C92">
      <w:pPr>
        <w:widowControl w:val="0"/>
        <w:tabs>
          <w:tab w:val="left" w:pos="3828"/>
        </w:tabs>
        <w:jc w:val="both"/>
        <w:rPr>
          <w:rFonts w:ascii="Arial" w:hAnsi="Arial" w:cs="Arial"/>
          <w:b/>
          <w:sz w:val="22"/>
          <w:szCs w:val="22"/>
        </w:rPr>
      </w:pPr>
      <w:r>
        <w:rPr>
          <w:rFonts w:ascii="Arial" w:hAnsi="Arial" w:cs="Arial"/>
          <w:b/>
          <w:sz w:val="22"/>
          <w:szCs w:val="22"/>
        </w:rPr>
        <w:t>Zhotovitel:</w:t>
      </w:r>
      <w:r>
        <w:rPr>
          <w:rFonts w:ascii="Arial" w:hAnsi="Arial" w:cs="Arial"/>
          <w:b/>
          <w:sz w:val="22"/>
          <w:szCs w:val="22"/>
        </w:rPr>
        <w:tab/>
      </w:r>
      <w:r w:rsidR="00F76AE0" w:rsidRPr="00F76AE0">
        <w:rPr>
          <w:rFonts w:ascii="Arial" w:hAnsi="Arial" w:cs="Arial"/>
          <w:b/>
          <w:sz w:val="22"/>
          <w:szCs w:val="22"/>
        </w:rPr>
        <w:t>Sabina Chládková</w:t>
      </w:r>
    </w:p>
    <w:p w:rsidR="00EF5C92" w:rsidRPr="00663AFE" w:rsidRDefault="00EF5C92" w:rsidP="00EF5C92">
      <w:pPr>
        <w:widowControl w:val="0"/>
        <w:ind w:left="3828" w:hanging="3828"/>
        <w:jc w:val="both"/>
        <w:rPr>
          <w:rFonts w:ascii="Arial" w:hAnsi="Arial" w:cs="Arial"/>
          <w:sz w:val="22"/>
          <w:szCs w:val="22"/>
        </w:rPr>
      </w:pPr>
      <w:r w:rsidRPr="00663AFE">
        <w:rPr>
          <w:rFonts w:ascii="Arial" w:hAnsi="Arial" w:cs="Arial"/>
          <w:b/>
          <w:sz w:val="22"/>
          <w:szCs w:val="22"/>
        </w:rPr>
        <w:t>IČ</w:t>
      </w:r>
      <w:r>
        <w:rPr>
          <w:rFonts w:ascii="Arial" w:hAnsi="Arial" w:cs="Arial"/>
          <w:b/>
          <w:sz w:val="22"/>
          <w:szCs w:val="22"/>
        </w:rPr>
        <w:t>O</w:t>
      </w:r>
      <w:r w:rsidRPr="00663AFE">
        <w:rPr>
          <w:rFonts w:ascii="Arial" w:hAnsi="Arial" w:cs="Arial"/>
          <w:b/>
          <w:sz w:val="22"/>
          <w:szCs w:val="22"/>
        </w:rPr>
        <w:t>:</w:t>
      </w:r>
      <w:r>
        <w:rPr>
          <w:rFonts w:ascii="Arial" w:hAnsi="Arial" w:cs="Arial"/>
          <w:sz w:val="22"/>
          <w:szCs w:val="22"/>
        </w:rPr>
        <w:tab/>
      </w:r>
      <w:r w:rsidR="00F76AE0" w:rsidRPr="00F76AE0">
        <w:rPr>
          <w:rFonts w:ascii="Arial" w:hAnsi="Arial" w:cs="Arial"/>
          <w:sz w:val="22"/>
          <w:szCs w:val="22"/>
        </w:rPr>
        <w:t>72663103</w:t>
      </w:r>
    </w:p>
    <w:p w:rsidR="00EF5C92" w:rsidRDefault="00EF5C92" w:rsidP="00EF5C92">
      <w:pPr>
        <w:tabs>
          <w:tab w:val="left" w:pos="3960"/>
        </w:tabs>
        <w:jc w:val="both"/>
        <w:rPr>
          <w:rFonts w:ascii="Arial" w:hAnsi="Arial" w:cs="Arial"/>
          <w:snapToGrid w:val="0"/>
          <w:sz w:val="22"/>
          <w:szCs w:val="22"/>
        </w:rPr>
      </w:pPr>
    </w:p>
    <w:p w:rsidR="007F7071" w:rsidRPr="00454D43" w:rsidRDefault="007F7071" w:rsidP="007F7071">
      <w:pPr>
        <w:widowControl w:val="0"/>
        <w:spacing w:line="240" w:lineRule="atLeast"/>
        <w:rPr>
          <w:rFonts w:ascii="Arial" w:hAnsi="Arial" w:cs="Arial"/>
          <w:sz w:val="22"/>
          <w:szCs w:val="22"/>
        </w:rPr>
      </w:pPr>
      <w:r w:rsidRPr="00454D43">
        <w:rPr>
          <w:rFonts w:ascii="Arial" w:hAnsi="Arial" w:cs="Arial"/>
          <w:sz w:val="22"/>
          <w:szCs w:val="22"/>
        </w:rPr>
        <w:t>(dále jen „</w:t>
      </w:r>
      <w:r w:rsidR="00454D43" w:rsidRPr="00454D43">
        <w:rPr>
          <w:rFonts w:ascii="Arial" w:hAnsi="Arial" w:cs="Arial"/>
          <w:sz w:val="22"/>
          <w:szCs w:val="22"/>
        </w:rPr>
        <w:t>zhotovitel</w:t>
      </w:r>
      <w:r w:rsidRPr="00454D43">
        <w:rPr>
          <w:rFonts w:ascii="Arial" w:hAnsi="Arial" w:cs="Arial"/>
          <w:sz w:val="22"/>
          <w:szCs w:val="22"/>
        </w:rPr>
        <w:t>“)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9"/>
          <w:footerReference w:type="default" r:id="rId10"/>
          <w:pgSz w:w="11906" w:h="16838"/>
          <w:pgMar w:top="1134" w:right="1418" w:bottom="1134" w:left="1418" w:header="709" w:footer="709" w:gutter="0"/>
          <w:cols w:space="708"/>
        </w:sectPr>
      </w:pPr>
    </w:p>
    <w:p w:rsidR="009A3FBD" w:rsidRPr="00454D43" w:rsidRDefault="00985301" w:rsidP="00864AB4">
      <w:pPr>
        <w:jc w:val="both"/>
        <w:rPr>
          <w:rFonts w:ascii="Arial" w:hAnsi="Arial" w:cs="Arial"/>
          <w:iCs/>
          <w:sz w:val="22"/>
          <w:szCs w:val="22"/>
        </w:rPr>
      </w:pPr>
      <w:r w:rsidRPr="00454D43">
        <w:rPr>
          <w:rFonts w:ascii="Arial" w:hAnsi="Arial" w:cs="Arial"/>
          <w:iCs/>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85301" w:rsidRPr="00454D43" w:rsidRDefault="00985301"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6F2BCC" w:rsidRDefault="00F76AE0" w:rsidP="00864AB4">
      <w:pPr>
        <w:jc w:val="both"/>
        <w:rPr>
          <w:rFonts w:ascii="Arial" w:hAnsi="Arial" w:cs="Arial"/>
          <w:b/>
          <w:sz w:val="22"/>
          <w:szCs w:val="22"/>
        </w:rPr>
      </w:pPr>
      <w:r w:rsidRPr="00F76AE0">
        <w:rPr>
          <w:rFonts w:ascii="Arial" w:hAnsi="Arial" w:cs="Arial"/>
          <w:b/>
          <w:sz w:val="22"/>
          <w:szCs w:val="22"/>
        </w:rPr>
        <w:t>Následná péče o vysazené stromy ve Varnsdorfu v ul. T. G. Masaryka</w:t>
      </w:r>
    </w:p>
    <w:p w:rsidR="00F76AE0" w:rsidRPr="00454D43" w:rsidRDefault="00F76AE0"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994D7D" w:rsidRDefault="00994D7D" w:rsidP="00994D7D">
      <w:pPr>
        <w:overflowPunct/>
        <w:autoSpaceDE/>
        <w:adjustRightInd/>
        <w:jc w:val="both"/>
        <w:rPr>
          <w:rFonts w:ascii="Arial" w:hAnsi="Arial" w:cs="Arial"/>
          <w:sz w:val="22"/>
          <w:szCs w:val="22"/>
        </w:rPr>
      </w:pPr>
      <w:r>
        <w:rPr>
          <w:rFonts w:ascii="Arial" w:hAnsi="Arial" w:cs="Arial"/>
          <w:sz w:val="22"/>
          <w:szCs w:val="22"/>
        </w:rPr>
        <w:t>Následující dokumenty budou studovány a vykládány jako část této smlouvy, s tímto pořadím priority:</w:t>
      </w:r>
    </w:p>
    <w:p w:rsidR="00994D7D" w:rsidRDefault="00994D7D" w:rsidP="00994D7D">
      <w:pPr>
        <w:widowControl w:val="0"/>
        <w:numPr>
          <w:ilvl w:val="1"/>
          <w:numId w:val="43"/>
        </w:numPr>
        <w:overflowPunct/>
        <w:autoSpaceDE/>
        <w:adjustRightInd/>
        <w:spacing w:before="120"/>
        <w:ind w:left="540" w:firstLine="169"/>
        <w:jc w:val="both"/>
        <w:textAlignment w:val="auto"/>
        <w:rPr>
          <w:rFonts w:ascii="Arial" w:hAnsi="Arial" w:cs="Arial"/>
          <w:snapToGrid w:val="0"/>
          <w:color w:val="FF0000"/>
          <w:sz w:val="22"/>
          <w:szCs w:val="22"/>
        </w:rPr>
      </w:pPr>
      <w:r>
        <w:rPr>
          <w:rFonts w:ascii="Arial" w:hAnsi="Arial" w:cs="Arial"/>
          <w:sz w:val="22"/>
          <w:szCs w:val="22"/>
        </w:rPr>
        <w:t xml:space="preserve">Smlouva </w:t>
      </w:r>
    </w:p>
    <w:p w:rsidR="00994D7D" w:rsidRDefault="00994D7D" w:rsidP="00994D7D">
      <w:pPr>
        <w:widowControl w:val="0"/>
        <w:spacing w:before="120"/>
        <w:ind w:left="709"/>
        <w:jc w:val="both"/>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t>nedílnou součástí smlouvy se stává:</w:t>
      </w:r>
    </w:p>
    <w:p w:rsidR="00994D7D" w:rsidRDefault="00994D7D" w:rsidP="00994D7D">
      <w:pPr>
        <w:pStyle w:val="Odstavecseseznamem"/>
        <w:widowControl w:val="0"/>
        <w:spacing w:before="120"/>
        <w:ind w:left="540"/>
        <w:jc w:val="both"/>
        <w:rPr>
          <w:rFonts w:ascii="Arial" w:hAnsi="Arial" w:cs="Arial"/>
          <w:color w:val="auto"/>
          <w:sz w:val="22"/>
          <w:szCs w:val="22"/>
        </w:rPr>
      </w:pPr>
      <w:r>
        <w:rPr>
          <w:rFonts w:ascii="Arial" w:hAnsi="Arial" w:cs="Arial"/>
          <w:sz w:val="22"/>
          <w:szCs w:val="22"/>
        </w:rPr>
        <w:tab/>
      </w:r>
      <w:r>
        <w:rPr>
          <w:rFonts w:ascii="Arial" w:hAnsi="Arial" w:cs="Arial"/>
          <w:color w:val="auto"/>
          <w:sz w:val="22"/>
          <w:szCs w:val="22"/>
        </w:rPr>
        <w:tab/>
        <w:t>Příloha č. 1 k SOD - Zajištění BOZP a PO</w:t>
      </w:r>
    </w:p>
    <w:p w:rsidR="00994D7D" w:rsidRDefault="00994D7D" w:rsidP="00994D7D">
      <w:pPr>
        <w:pStyle w:val="Odstavecseseznamem"/>
        <w:widowControl w:val="0"/>
        <w:spacing w:before="120"/>
        <w:ind w:left="540"/>
        <w:jc w:val="both"/>
        <w:rPr>
          <w:rFonts w:ascii="Arial" w:hAnsi="Arial" w:cs="Arial"/>
          <w:snapToGrid w:val="0"/>
          <w:color w:val="auto"/>
          <w:sz w:val="22"/>
          <w:szCs w:val="22"/>
        </w:rPr>
      </w:pPr>
      <w:r>
        <w:rPr>
          <w:rFonts w:ascii="Arial" w:hAnsi="Arial" w:cs="Arial"/>
          <w:color w:val="auto"/>
          <w:sz w:val="22"/>
          <w:szCs w:val="22"/>
        </w:rPr>
        <w:tab/>
      </w:r>
      <w:r>
        <w:rPr>
          <w:rFonts w:ascii="Arial" w:hAnsi="Arial" w:cs="Arial"/>
          <w:color w:val="auto"/>
          <w:sz w:val="22"/>
          <w:szCs w:val="22"/>
        </w:rPr>
        <w:tab/>
        <w:t>Příloha č. 2 k SOD – Cenová nabídka zhotovitele</w:t>
      </w:r>
    </w:p>
    <w:p w:rsidR="00FE43D8" w:rsidRPr="00454D43" w:rsidRDefault="00FE43D8" w:rsidP="00FE43D8">
      <w:pPr>
        <w:pStyle w:val="Zkladntext"/>
        <w:widowControl/>
        <w:spacing w:before="120"/>
        <w:jc w:val="center"/>
        <w:rPr>
          <w:rFonts w:cs="Arial"/>
          <w:b/>
          <w:color w:val="auto"/>
          <w:sz w:val="22"/>
          <w:szCs w:val="22"/>
          <w:u w:val="single"/>
        </w:rPr>
      </w:pPr>
    </w:p>
    <w:p w:rsidR="00FE43D8" w:rsidRPr="00454D43" w:rsidRDefault="00FE43D8" w:rsidP="00FE43D8">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FE43D8" w:rsidRPr="00454D43" w:rsidRDefault="00FE43D8" w:rsidP="00FE43D8">
      <w:pPr>
        <w:pStyle w:val="Zkladntext"/>
        <w:widowControl/>
        <w:rPr>
          <w:rFonts w:cs="Arial"/>
          <w:b/>
          <w:color w:val="auto"/>
          <w:sz w:val="22"/>
          <w:szCs w:val="22"/>
        </w:rPr>
      </w:pPr>
    </w:p>
    <w:p w:rsidR="000C5DF3" w:rsidRPr="007626DE" w:rsidRDefault="000C5DF3" w:rsidP="000C5DF3">
      <w:pPr>
        <w:pStyle w:val="Zkladntext"/>
        <w:widowControl/>
        <w:numPr>
          <w:ilvl w:val="0"/>
          <w:numId w:val="1"/>
        </w:numPr>
        <w:ind w:left="426" w:hanging="426"/>
        <w:jc w:val="both"/>
        <w:rPr>
          <w:rFonts w:cs="Arial"/>
          <w:b/>
          <w:color w:val="auto"/>
          <w:sz w:val="22"/>
          <w:szCs w:val="22"/>
        </w:rPr>
      </w:pPr>
      <w:r w:rsidRPr="00454D43">
        <w:rPr>
          <w:rFonts w:cs="Arial"/>
          <w:color w:val="auto"/>
          <w:sz w:val="22"/>
          <w:szCs w:val="22"/>
        </w:rPr>
        <w:t xml:space="preserve">Zhotovitel </w:t>
      </w:r>
      <w:r w:rsidRPr="00432702">
        <w:rPr>
          <w:rFonts w:cs="Arial"/>
          <w:sz w:val="22"/>
          <w:szCs w:val="22"/>
        </w:rPr>
        <w:t xml:space="preserve">se zavazuje provést výše uvedené dílo v rozsahu cenové nabídky </w:t>
      </w:r>
      <w:r>
        <w:rPr>
          <w:rFonts w:cs="Arial"/>
          <w:sz w:val="22"/>
          <w:szCs w:val="22"/>
        </w:rPr>
        <w:t>zhotovitele ze dne 2</w:t>
      </w:r>
      <w:r w:rsidR="00240186">
        <w:rPr>
          <w:rFonts w:cs="Arial"/>
          <w:sz w:val="22"/>
          <w:szCs w:val="22"/>
        </w:rPr>
        <w:t>2</w:t>
      </w:r>
      <w:r>
        <w:rPr>
          <w:rFonts w:cs="Arial"/>
          <w:sz w:val="22"/>
          <w:szCs w:val="22"/>
        </w:rPr>
        <w:t>.</w:t>
      </w:r>
      <w:r w:rsidR="00240186">
        <w:rPr>
          <w:rFonts w:cs="Arial"/>
          <w:sz w:val="22"/>
          <w:szCs w:val="22"/>
        </w:rPr>
        <w:t>2</w:t>
      </w:r>
      <w:r>
        <w:rPr>
          <w:rFonts w:cs="Arial"/>
          <w:sz w:val="22"/>
          <w:szCs w:val="22"/>
        </w:rPr>
        <w:t>.</w:t>
      </w:r>
      <w:r w:rsidR="007626DE">
        <w:rPr>
          <w:rFonts w:cs="Arial"/>
          <w:sz w:val="22"/>
          <w:szCs w:val="22"/>
        </w:rPr>
        <w:t>2018</w:t>
      </w:r>
      <w:r>
        <w:rPr>
          <w:rFonts w:cs="Arial"/>
          <w:sz w:val="22"/>
          <w:szCs w:val="22"/>
        </w:rPr>
        <w:t>.</w:t>
      </w:r>
    </w:p>
    <w:p w:rsidR="00E06B65" w:rsidRDefault="007626DE" w:rsidP="007626DE">
      <w:pPr>
        <w:pStyle w:val="Zkladntext"/>
        <w:widowControl/>
        <w:ind w:left="426"/>
        <w:jc w:val="both"/>
        <w:rPr>
          <w:rFonts w:cs="Arial"/>
          <w:b/>
          <w:sz w:val="22"/>
          <w:szCs w:val="22"/>
        </w:rPr>
      </w:pPr>
      <w:r>
        <w:rPr>
          <w:rFonts w:cs="Arial"/>
          <w:sz w:val="22"/>
          <w:szCs w:val="22"/>
        </w:rPr>
        <w:t xml:space="preserve">Předmětem díla je </w:t>
      </w:r>
      <w:r w:rsidR="00DF5455">
        <w:rPr>
          <w:rFonts w:cs="Arial"/>
          <w:b/>
          <w:sz w:val="22"/>
          <w:szCs w:val="22"/>
        </w:rPr>
        <w:t xml:space="preserve">následná pěstební péče o 23 ks stromů </w:t>
      </w:r>
      <w:r w:rsidR="00E06B65">
        <w:rPr>
          <w:rFonts w:cs="Arial"/>
          <w:b/>
          <w:sz w:val="22"/>
          <w:szCs w:val="22"/>
        </w:rPr>
        <w:t xml:space="preserve">(Javor Babyka) </w:t>
      </w:r>
      <w:r w:rsidR="00DF5455">
        <w:rPr>
          <w:rFonts w:cs="Arial"/>
          <w:b/>
          <w:sz w:val="22"/>
          <w:szCs w:val="22"/>
        </w:rPr>
        <w:t xml:space="preserve">ve </w:t>
      </w:r>
      <w:r w:rsidR="00964678">
        <w:rPr>
          <w:rFonts w:cs="Arial"/>
          <w:b/>
          <w:sz w:val="22"/>
          <w:szCs w:val="22"/>
        </w:rPr>
        <w:t>Varnsdorfu</w:t>
      </w:r>
      <w:r w:rsidR="00DF5455">
        <w:rPr>
          <w:rFonts w:cs="Arial"/>
          <w:b/>
          <w:sz w:val="22"/>
          <w:szCs w:val="22"/>
        </w:rPr>
        <w:t xml:space="preserve"> v ulici T. G. Masaryka</w:t>
      </w:r>
      <w:r w:rsidR="00240186">
        <w:rPr>
          <w:rFonts w:cs="Arial"/>
          <w:b/>
          <w:sz w:val="22"/>
          <w:szCs w:val="22"/>
        </w:rPr>
        <w:t xml:space="preserve">, </w:t>
      </w:r>
      <w:r w:rsidR="00240186" w:rsidRPr="00E06B65">
        <w:rPr>
          <w:rFonts w:cs="Arial"/>
          <w:sz w:val="22"/>
          <w:szCs w:val="22"/>
        </w:rPr>
        <w:t xml:space="preserve">které byly vysazeny jako náhradní výsadba v rámci realizace </w:t>
      </w:r>
      <w:r w:rsidR="00E06B65" w:rsidRPr="00E06B65">
        <w:rPr>
          <w:rFonts w:cs="Arial"/>
          <w:sz w:val="22"/>
          <w:szCs w:val="22"/>
        </w:rPr>
        <w:t xml:space="preserve">investičních </w:t>
      </w:r>
      <w:r w:rsidR="00240186" w:rsidRPr="00E06B65">
        <w:rPr>
          <w:rFonts w:cs="Arial"/>
          <w:sz w:val="22"/>
          <w:szCs w:val="22"/>
        </w:rPr>
        <w:t>akc</w:t>
      </w:r>
      <w:r w:rsidR="00E06B65" w:rsidRPr="00E06B65">
        <w:rPr>
          <w:rFonts w:cs="Arial"/>
          <w:sz w:val="22"/>
          <w:szCs w:val="22"/>
        </w:rPr>
        <w:t>í:</w:t>
      </w:r>
    </w:p>
    <w:p w:rsidR="00E06B65" w:rsidRPr="00E06B65" w:rsidRDefault="00E06B65" w:rsidP="00E06B65">
      <w:pPr>
        <w:pStyle w:val="Odstavecseseznamem"/>
        <w:numPr>
          <w:ilvl w:val="0"/>
          <w:numId w:val="44"/>
        </w:numPr>
        <w:overflowPunct/>
        <w:textAlignment w:val="auto"/>
        <w:rPr>
          <w:rFonts w:ascii="Arial" w:hAnsi="Arial" w:cs="Arial"/>
          <w:color w:val="000000"/>
          <w:sz w:val="22"/>
          <w:szCs w:val="22"/>
        </w:rPr>
      </w:pPr>
      <w:r w:rsidRPr="00E06B65">
        <w:rPr>
          <w:rFonts w:ascii="Arial" w:hAnsi="Arial" w:cs="Arial"/>
          <w:color w:val="000000"/>
          <w:sz w:val="22"/>
          <w:szCs w:val="22"/>
        </w:rPr>
        <w:t xml:space="preserve">502 107 </w:t>
      </w:r>
      <w:r>
        <w:rPr>
          <w:rFonts w:ascii="Arial" w:hAnsi="Arial" w:cs="Arial"/>
          <w:color w:val="000000"/>
          <w:sz w:val="22"/>
          <w:szCs w:val="22"/>
        </w:rPr>
        <w:t xml:space="preserve">- </w:t>
      </w:r>
      <w:r w:rsidRPr="00E06B65">
        <w:rPr>
          <w:rFonts w:ascii="Arial" w:hAnsi="Arial" w:cs="Arial"/>
          <w:color w:val="000000"/>
          <w:sz w:val="22"/>
          <w:szCs w:val="22"/>
        </w:rPr>
        <w:t>Rekonstrukce LB zdiva Mandavy v ulici Rybářská Varnsdorf – 12 ks stromů</w:t>
      </w:r>
    </w:p>
    <w:p w:rsidR="00E06B65" w:rsidRPr="00E06B65" w:rsidRDefault="00E06B65" w:rsidP="00E06B65">
      <w:pPr>
        <w:pStyle w:val="Odstavecseseznamem"/>
        <w:numPr>
          <w:ilvl w:val="0"/>
          <w:numId w:val="44"/>
        </w:numPr>
        <w:overflowPunct/>
        <w:textAlignment w:val="auto"/>
        <w:rPr>
          <w:rFonts w:ascii="Arial" w:hAnsi="Arial" w:cs="Arial"/>
          <w:color w:val="000000"/>
          <w:sz w:val="22"/>
          <w:szCs w:val="22"/>
        </w:rPr>
      </w:pPr>
      <w:r w:rsidRPr="00E06B65">
        <w:rPr>
          <w:rFonts w:ascii="Arial" w:hAnsi="Arial" w:cs="Arial"/>
          <w:color w:val="000000"/>
          <w:sz w:val="22"/>
          <w:szCs w:val="22"/>
        </w:rPr>
        <w:t xml:space="preserve">502 196 </w:t>
      </w:r>
      <w:r>
        <w:rPr>
          <w:rFonts w:ascii="Arial" w:hAnsi="Arial" w:cs="Arial"/>
          <w:color w:val="000000"/>
          <w:sz w:val="22"/>
          <w:szCs w:val="22"/>
        </w:rPr>
        <w:t xml:space="preserve">- </w:t>
      </w:r>
      <w:r w:rsidRPr="00E06B65">
        <w:rPr>
          <w:rFonts w:ascii="Arial" w:hAnsi="Arial" w:cs="Arial"/>
          <w:color w:val="000000"/>
          <w:sz w:val="22"/>
          <w:szCs w:val="22"/>
        </w:rPr>
        <w:t xml:space="preserve">Rekonstrukce zdiva na Mandavě ve Varnsdorfu v úseku Mostecká - Dolní Nábřeží - </w:t>
      </w:r>
      <w:r>
        <w:rPr>
          <w:rFonts w:ascii="Arial" w:hAnsi="Arial" w:cs="Arial"/>
          <w:color w:val="000000"/>
          <w:sz w:val="22"/>
          <w:szCs w:val="22"/>
        </w:rPr>
        <w:t>7</w:t>
      </w:r>
      <w:r w:rsidRPr="00E06B65">
        <w:rPr>
          <w:rFonts w:ascii="Arial" w:hAnsi="Arial" w:cs="Arial"/>
          <w:color w:val="000000"/>
          <w:sz w:val="22"/>
          <w:szCs w:val="22"/>
        </w:rPr>
        <w:t xml:space="preserve"> ks stromů</w:t>
      </w:r>
    </w:p>
    <w:p w:rsidR="00E06B65" w:rsidRPr="00E06B65" w:rsidRDefault="00E06B65" w:rsidP="00E06B65">
      <w:pPr>
        <w:pStyle w:val="Odstavecseseznamem"/>
        <w:numPr>
          <w:ilvl w:val="0"/>
          <w:numId w:val="44"/>
        </w:numPr>
        <w:overflowPunct/>
        <w:textAlignment w:val="auto"/>
        <w:rPr>
          <w:rFonts w:ascii="Arial" w:hAnsi="Arial" w:cs="Arial"/>
          <w:color w:val="000000"/>
          <w:sz w:val="22"/>
          <w:szCs w:val="22"/>
        </w:rPr>
      </w:pPr>
      <w:r w:rsidRPr="00E06B65">
        <w:rPr>
          <w:rFonts w:ascii="Arial" w:hAnsi="Arial" w:cs="Arial"/>
          <w:color w:val="000000"/>
          <w:sz w:val="22"/>
          <w:szCs w:val="22"/>
        </w:rPr>
        <w:t xml:space="preserve">502 187 </w:t>
      </w:r>
      <w:r>
        <w:rPr>
          <w:rFonts w:ascii="Arial" w:hAnsi="Arial" w:cs="Arial"/>
          <w:color w:val="000000"/>
          <w:sz w:val="22"/>
          <w:szCs w:val="22"/>
        </w:rPr>
        <w:t xml:space="preserve">- </w:t>
      </w:r>
      <w:r w:rsidRPr="00E06B65">
        <w:rPr>
          <w:rFonts w:ascii="Arial" w:hAnsi="Arial" w:cs="Arial"/>
          <w:color w:val="000000"/>
          <w:sz w:val="22"/>
          <w:szCs w:val="22"/>
        </w:rPr>
        <w:t>Rekonstrukce Mandavy ve Varnsdorfu u atletického stadionu - 2. etapa</w:t>
      </w:r>
      <w:r w:rsidR="00240186" w:rsidRPr="00E06B65">
        <w:rPr>
          <w:rFonts w:ascii="Arial" w:hAnsi="Arial" w:cs="Arial"/>
          <w:color w:val="000000"/>
          <w:sz w:val="22"/>
          <w:szCs w:val="22"/>
        </w:rPr>
        <w:t xml:space="preserve"> </w:t>
      </w:r>
      <w:r w:rsidRPr="00E06B65">
        <w:rPr>
          <w:rFonts w:ascii="Arial" w:hAnsi="Arial" w:cs="Arial"/>
          <w:color w:val="000000"/>
          <w:sz w:val="22"/>
          <w:szCs w:val="22"/>
        </w:rPr>
        <w:t xml:space="preserve">- </w:t>
      </w:r>
      <w:r>
        <w:rPr>
          <w:rFonts w:ascii="Arial" w:hAnsi="Arial" w:cs="Arial"/>
          <w:color w:val="000000"/>
          <w:sz w:val="22"/>
          <w:szCs w:val="22"/>
        </w:rPr>
        <w:br/>
      </w:r>
      <w:r w:rsidRPr="00E06B65">
        <w:rPr>
          <w:rFonts w:ascii="Arial" w:hAnsi="Arial" w:cs="Arial"/>
          <w:color w:val="000000"/>
          <w:sz w:val="22"/>
          <w:szCs w:val="22"/>
        </w:rPr>
        <w:t>5 ks stromů</w:t>
      </w:r>
    </w:p>
    <w:p w:rsidR="007626DE" w:rsidRDefault="00240186" w:rsidP="00E06B65">
      <w:pPr>
        <w:pStyle w:val="Zkladntext"/>
        <w:widowControl/>
        <w:ind w:left="426"/>
        <w:jc w:val="both"/>
        <w:rPr>
          <w:rFonts w:cs="Arial"/>
          <w:sz w:val="22"/>
          <w:szCs w:val="22"/>
        </w:rPr>
      </w:pPr>
      <w:r>
        <w:rPr>
          <w:rFonts w:cs="Arial"/>
          <w:sz w:val="22"/>
          <w:szCs w:val="22"/>
        </w:rPr>
        <w:t>Pěstební péče bude pro</w:t>
      </w:r>
      <w:r w:rsidR="00964678">
        <w:rPr>
          <w:rFonts w:cs="Arial"/>
          <w:sz w:val="22"/>
          <w:szCs w:val="22"/>
        </w:rPr>
        <w:t>váděna</w:t>
      </w:r>
      <w:r>
        <w:rPr>
          <w:rFonts w:cs="Arial"/>
          <w:sz w:val="22"/>
          <w:szCs w:val="22"/>
        </w:rPr>
        <w:t xml:space="preserve"> průběžně v kalendářní</w:t>
      </w:r>
      <w:r w:rsidR="00964678">
        <w:rPr>
          <w:rFonts w:cs="Arial"/>
          <w:sz w:val="22"/>
          <w:szCs w:val="22"/>
        </w:rPr>
        <w:t>m</w:t>
      </w:r>
      <w:r>
        <w:rPr>
          <w:rFonts w:cs="Arial"/>
          <w:sz w:val="22"/>
          <w:szCs w:val="22"/>
        </w:rPr>
        <w:t xml:space="preserve"> </w:t>
      </w:r>
      <w:r w:rsidR="00964678">
        <w:rPr>
          <w:rFonts w:cs="Arial"/>
          <w:sz w:val="22"/>
          <w:szCs w:val="22"/>
        </w:rPr>
        <w:t>roce</w:t>
      </w:r>
      <w:r>
        <w:rPr>
          <w:rFonts w:cs="Arial"/>
          <w:sz w:val="22"/>
          <w:szCs w:val="22"/>
        </w:rPr>
        <w:t xml:space="preserve"> 2018 - 2020 a bude zahrnovat zálivku, ochranu dřevin před škůdci a mechanickým poškození</w:t>
      </w:r>
      <w:r w:rsidR="00E06B65">
        <w:rPr>
          <w:rFonts w:cs="Arial"/>
          <w:sz w:val="22"/>
          <w:szCs w:val="22"/>
        </w:rPr>
        <w:t>m</w:t>
      </w:r>
      <w:r>
        <w:rPr>
          <w:rFonts w:cs="Arial"/>
          <w:sz w:val="22"/>
          <w:szCs w:val="22"/>
        </w:rPr>
        <w:t xml:space="preserve"> dřevin.</w:t>
      </w:r>
    </w:p>
    <w:p w:rsidR="007626DE" w:rsidRDefault="007626DE" w:rsidP="007626DE">
      <w:pPr>
        <w:pStyle w:val="Zkladntext"/>
        <w:ind w:left="426"/>
        <w:jc w:val="both"/>
        <w:rPr>
          <w:rFonts w:cs="Arial"/>
          <w:sz w:val="22"/>
          <w:szCs w:val="22"/>
        </w:rPr>
      </w:pPr>
    </w:p>
    <w:p w:rsidR="007626DE" w:rsidRPr="00A840A0" w:rsidRDefault="007626DE" w:rsidP="007626DE">
      <w:pPr>
        <w:pStyle w:val="Zkladntext"/>
        <w:ind w:left="426"/>
        <w:jc w:val="both"/>
        <w:rPr>
          <w:rFonts w:cs="Arial"/>
          <w:sz w:val="22"/>
          <w:szCs w:val="22"/>
        </w:rPr>
      </w:pPr>
      <w:r w:rsidRPr="00A840A0">
        <w:rPr>
          <w:rFonts w:cs="Arial"/>
          <w:sz w:val="22"/>
          <w:szCs w:val="22"/>
        </w:rPr>
        <w:t xml:space="preserve">Po ukončení </w:t>
      </w:r>
      <w:r w:rsidR="00240186">
        <w:rPr>
          <w:rFonts w:cs="Arial"/>
          <w:sz w:val="22"/>
          <w:szCs w:val="22"/>
        </w:rPr>
        <w:t>prací</w:t>
      </w:r>
      <w:r w:rsidRPr="00A840A0">
        <w:rPr>
          <w:rFonts w:cs="Arial"/>
          <w:sz w:val="22"/>
          <w:szCs w:val="22"/>
        </w:rPr>
        <w:t xml:space="preserve"> budou veškeré používané pozemky pro přístup a provádění prací uvedeny do původního stavu. Uvedení cizích pozemků do původního stavu a jejich zpětné převzetí majiteli pozemků bude objednateli doloženo zápisy o zpětném převzetí pozemků jejich majiteli.</w:t>
      </w:r>
    </w:p>
    <w:p w:rsidR="007626DE" w:rsidRPr="00A840A0" w:rsidRDefault="007626DE" w:rsidP="007626DE">
      <w:pPr>
        <w:pStyle w:val="Zkladntext"/>
        <w:ind w:left="426"/>
        <w:jc w:val="both"/>
        <w:rPr>
          <w:rFonts w:cs="Arial"/>
          <w:sz w:val="22"/>
          <w:szCs w:val="22"/>
        </w:rPr>
      </w:pPr>
      <w:r w:rsidRPr="00A840A0">
        <w:rPr>
          <w:rFonts w:cs="Arial"/>
          <w:sz w:val="22"/>
          <w:szCs w:val="22"/>
        </w:rPr>
        <w:t xml:space="preserve">Před zahájením </w:t>
      </w:r>
      <w:r>
        <w:rPr>
          <w:rFonts w:cs="Arial"/>
          <w:sz w:val="22"/>
          <w:szCs w:val="22"/>
        </w:rPr>
        <w:t>díla</w:t>
      </w:r>
      <w:r w:rsidRPr="00A840A0">
        <w:rPr>
          <w:rFonts w:cs="Arial"/>
          <w:sz w:val="22"/>
          <w:szCs w:val="22"/>
        </w:rPr>
        <w:t xml:space="preserve"> bude zdokumentován současný stav, pro pozdější porovnání se stavem po dokončení zakázky.</w:t>
      </w:r>
    </w:p>
    <w:p w:rsidR="007626DE" w:rsidRPr="00A840A0" w:rsidRDefault="00964678" w:rsidP="007626DE">
      <w:pPr>
        <w:pStyle w:val="Zkladntext"/>
        <w:ind w:left="426"/>
        <w:jc w:val="both"/>
        <w:rPr>
          <w:rFonts w:cs="Arial"/>
          <w:b/>
          <w:sz w:val="22"/>
          <w:szCs w:val="22"/>
        </w:rPr>
      </w:pPr>
      <w:r>
        <w:rPr>
          <w:rFonts w:cs="Arial"/>
          <w:b/>
          <w:sz w:val="22"/>
          <w:szCs w:val="22"/>
        </w:rPr>
        <w:t>P</w:t>
      </w:r>
      <w:r w:rsidR="007626DE">
        <w:rPr>
          <w:rFonts w:cs="Arial"/>
          <w:b/>
          <w:sz w:val="22"/>
          <w:szCs w:val="22"/>
        </w:rPr>
        <w:t xml:space="preserve">ovolení ke </w:t>
      </w:r>
      <w:r w:rsidR="007626DE" w:rsidRPr="00A840A0">
        <w:rPr>
          <w:rFonts w:cs="Arial"/>
          <w:b/>
          <w:sz w:val="22"/>
          <w:szCs w:val="22"/>
        </w:rPr>
        <w:t>vstup</w:t>
      </w:r>
      <w:r w:rsidR="007626DE">
        <w:rPr>
          <w:rFonts w:cs="Arial"/>
          <w:b/>
          <w:sz w:val="22"/>
          <w:szCs w:val="22"/>
        </w:rPr>
        <w:t>u</w:t>
      </w:r>
      <w:r w:rsidR="007626DE" w:rsidRPr="00A840A0">
        <w:rPr>
          <w:rFonts w:cs="Arial"/>
          <w:b/>
          <w:sz w:val="22"/>
          <w:szCs w:val="22"/>
        </w:rPr>
        <w:t xml:space="preserve"> </w:t>
      </w:r>
      <w:r w:rsidR="007626DE">
        <w:rPr>
          <w:rFonts w:cs="Arial"/>
          <w:b/>
          <w:sz w:val="22"/>
          <w:szCs w:val="22"/>
        </w:rPr>
        <w:t xml:space="preserve">a vjezdu </w:t>
      </w:r>
      <w:r w:rsidR="007626DE" w:rsidRPr="00A840A0">
        <w:rPr>
          <w:rFonts w:cs="Arial"/>
          <w:b/>
          <w:sz w:val="22"/>
          <w:szCs w:val="22"/>
        </w:rPr>
        <w:t>na pozemky</w:t>
      </w:r>
      <w:r w:rsidR="007626DE">
        <w:rPr>
          <w:rFonts w:cs="Arial"/>
          <w:b/>
          <w:sz w:val="22"/>
          <w:szCs w:val="22"/>
        </w:rPr>
        <w:t xml:space="preserve"> </w:t>
      </w:r>
      <w:r w:rsidR="007626DE" w:rsidRPr="00A840A0">
        <w:rPr>
          <w:rFonts w:cs="Arial"/>
          <w:b/>
          <w:sz w:val="22"/>
          <w:szCs w:val="22"/>
        </w:rPr>
        <w:t xml:space="preserve">jsou plně záležitostí </w:t>
      </w:r>
      <w:r w:rsidR="007626DE">
        <w:rPr>
          <w:rFonts w:cs="Arial"/>
          <w:b/>
          <w:sz w:val="22"/>
          <w:szCs w:val="22"/>
        </w:rPr>
        <w:t>zhotovitel</w:t>
      </w:r>
      <w:r w:rsidR="007626DE" w:rsidRPr="00A840A0">
        <w:rPr>
          <w:rFonts w:cs="Arial"/>
          <w:b/>
          <w:sz w:val="22"/>
          <w:szCs w:val="22"/>
        </w:rPr>
        <w:t xml:space="preserve">e. </w:t>
      </w:r>
    </w:p>
    <w:p w:rsidR="007626DE" w:rsidRPr="00A840A0" w:rsidRDefault="007626DE" w:rsidP="007626DE">
      <w:pPr>
        <w:pStyle w:val="Zkladntext"/>
        <w:ind w:left="426"/>
        <w:jc w:val="both"/>
        <w:rPr>
          <w:rFonts w:cs="Arial"/>
          <w:sz w:val="22"/>
          <w:szCs w:val="22"/>
        </w:rPr>
      </w:pPr>
      <w:r w:rsidRPr="00A840A0">
        <w:rPr>
          <w:rFonts w:cs="Arial"/>
          <w:sz w:val="22"/>
          <w:szCs w:val="22"/>
        </w:rPr>
        <w:t>Veškeré odpady vzniklé v průběhu stavby budou řádně zneškodňovány vytříděné podle druhů a kategorizace odpadů.</w:t>
      </w:r>
    </w:p>
    <w:p w:rsidR="00864AB4" w:rsidRPr="00454D43" w:rsidRDefault="00864AB4" w:rsidP="00864AB4">
      <w:pPr>
        <w:pStyle w:val="Zkladntext"/>
        <w:widowControl/>
        <w:ind w:left="426"/>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Pr="00454D43"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454D43"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 xml:space="preserve">Objednatel předá </w:t>
      </w:r>
      <w:r w:rsidR="00454D43" w:rsidRPr="00454D43">
        <w:rPr>
          <w:rFonts w:ascii="Arial" w:hAnsi="Arial" w:cs="Arial"/>
          <w:snapToGrid w:val="0"/>
          <w:sz w:val="22"/>
          <w:szCs w:val="22"/>
        </w:rPr>
        <w:t>zhotovitel</w:t>
      </w:r>
      <w:r w:rsidR="00FF5046" w:rsidRPr="00454D43">
        <w:rPr>
          <w:rFonts w:ascii="Arial" w:hAnsi="Arial" w:cs="Arial"/>
          <w:sz w:val="22"/>
          <w:szCs w:val="22"/>
        </w:rPr>
        <w:t>i</w:t>
      </w:r>
      <w:r w:rsidRPr="00454D43">
        <w:rPr>
          <w:rFonts w:ascii="Arial" w:hAnsi="Arial" w:cs="Arial"/>
          <w:snapToGrid w:val="0"/>
          <w:sz w:val="22"/>
          <w:szCs w:val="22"/>
        </w:rPr>
        <w:t xml:space="preserve"> </w:t>
      </w:r>
      <w:r w:rsidR="00B368E0" w:rsidRPr="00454D43">
        <w:rPr>
          <w:rFonts w:ascii="Arial" w:hAnsi="Arial" w:cs="Arial"/>
          <w:snapToGrid w:val="0"/>
          <w:sz w:val="22"/>
          <w:szCs w:val="22"/>
        </w:rPr>
        <w:t>místo plnění díla</w:t>
      </w:r>
      <w:r w:rsidRPr="00454D43">
        <w:rPr>
          <w:rFonts w:ascii="Arial" w:hAnsi="Arial" w:cs="Arial"/>
          <w:snapToGrid w:val="0"/>
          <w:sz w:val="22"/>
          <w:szCs w:val="22"/>
        </w:rPr>
        <w:t xml:space="preserve"> (nebo jeho ucelenou část) prosté práv třetích osob.</w:t>
      </w:r>
    </w:p>
    <w:p w:rsidR="00FE1CDE"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EF5C92" w:rsidRPr="00454D43" w:rsidRDefault="00EF5C92" w:rsidP="00EF5C92">
      <w:pPr>
        <w:overflowPunct/>
        <w:autoSpaceDE/>
        <w:autoSpaceDN/>
        <w:adjustRightInd/>
        <w:ind w:left="2520"/>
        <w:jc w:val="both"/>
        <w:textAlignment w:val="auto"/>
        <w:rPr>
          <w:rFonts w:ascii="Arial" w:hAnsi="Arial" w:cs="Arial"/>
          <w:b/>
          <w:sz w:val="22"/>
          <w:szCs w:val="22"/>
        </w:rPr>
      </w:pPr>
    </w:p>
    <w:p w:rsidR="00EF5C92" w:rsidRDefault="00EF5C92" w:rsidP="00EF5C92">
      <w:pPr>
        <w:overflowPunct/>
        <w:autoSpaceDE/>
        <w:autoSpaceDN/>
        <w:adjustRightInd/>
        <w:ind w:left="4320" w:hanging="3888"/>
        <w:textAlignment w:val="auto"/>
        <w:rPr>
          <w:rFonts w:ascii="Arial" w:hAnsi="Arial" w:cs="Arial"/>
          <w:b/>
          <w:sz w:val="22"/>
          <w:szCs w:val="22"/>
        </w:rPr>
      </w:pPr>
      <w:r w:rsidRPr="00454D43">
        <w:rPr>
          <w:rFonts w:ascii="Arial" w:hAnsi="Arial" w:cs="Arial"/>
          <w:b/>
          <w:sz w:val="22"/>
          <w:szCs w:val="22"/>
        </w:rPr>
        <w:t>Zahájení díla:</w:t>
      </w:r>
      <w:r>
        <w:rPr>
          <w:rFonts w:ascii="Arial" w:hAnsi="Arial" w:cs="Arial"/>
          <w:b/>
          <w:sz w:val="22"/>
          <w:szCs w:val="22"/>
        </w:rPr>
        <w:tab/>
      </w:r>
      <w:r w:rsidRPr="005D30C8">
        <w:rPr>
          <w:rFonts w:ascii="Arial" w:hAnsi="Arial" w:cs="Arial"/>
          <w:b/>
          <w:sz w:val="22"/>
          <w:szCs w:val="22"/>
        </w:rPr>
        <w:t>bez zbytečného odkladu po nabytí účinnosti této smlouvy</w:t>
      </w:r>
    </w:p>
    <w:p w:rsidR="00EF5C92" w:rsidRDefault="00EF5C92" w:rsidP="00EF5C92">
      <w:pPr>
        <w:overflowPunct/>
        <w:autoSpaceDE/>
        <w:autoSpaceDN/>
        <w:adjustRightInd/>
        <w:ind w:left="426"/>
        <w:textAlignment w:val="auto"/>
        <w:rPr>
          <w:rFonts w:ascii="Arial" w:hAnsi="Arial" w:cs="Arial"/>
          <w:b/>
          <w:sz w:val="22"/>
          <w:szCs w:val="22"/>
        </w:rPr>
      </w:pPr>
      <w:r>
        <w:rPr>
          <w:rFonts w:ascii="Arial" w:hAnsi="Arial" w:cs="Arial"/>
          <w:b/>
          <w:sz w:val="22"/>
          <w:szCs w:val="22"/>
        </w:rPr>
        <w:t xml:space="preserve">Dílčí termín </w:t>
      </w:r>
      <w:r w:rsidR="00964678">
        <w:rPr>
          <w:rFonts w:ascii="Arial" w:hAnsi="Arial" w:cs="Arial"/>
          <w:b/>
          <w:sz w:val="22"/>
          <w:szCs w:val="22"/>
        </w:rPr>
        <w:t>pro dokončení péče v roce 2018:</w:t>
      </w:r>
      <w:r>
        <w:rPr>
          <w:rFonts w:ascii="Arial" w:hAnsi="Arial" w:cs="Arial"/>
          <w:b/>
          <w:sz w:val="22"/>
          <w:szCs w:val="22"/>
        </w:rPr>
        <w:tab/>
      </w:r>
      <w:r w:rsidR="00F029F9">
        <w:rPr>
          <w:rFonts w:ascii="Arial" w:hAnsi="Arial" w:cs="Arial"/>
          <w:b/>
          <w:sz w:val="22"/>
          <w:szCs w:val="22"/>
        </w:rPr>
        <w:t xml:space="preserve">do </w:t>
      </w:r>
      <w:r>
        <w:rPr>
          <w:rFonts w:ascii="Arial" w:hAnsi="Arial" w:cs="Arial"/>
          <w:b/>
          <w:sz w:val="22"/>
          <w:szCs w:val="22"/>
        </w:rPr>
        <w:t>31.</w:t>
      </w:r>
      <w:r w:rsidR="00964678">
        <w:rPr>
          <w:rFonts w:ascii="Arial" w:hAnsi="Arial" w:cs="Arial"/>
          <w:b/>
          <w:sz w:val="22"/>
          <w:szCs w:val="22"/>
        </w:rPr>
        <w:t>12</w:t>
      </w:r>
      <w:r>
        <w:rPr>
          <w:rFonts w:ascii="Arial" w:hAnsi="Arial" w:cs="Arial"/>
          <w:b/>
          <w:sz w:val="22"/>
          <w:szCs w:val="22"/>
        </w:rPr>
        <w:t>.2018</w:t>
      </w:r>
    </w:p>
    <w:p w:rsidR="00964678" w:rsidRPr="00454D43" w:rsidRDefault="00964678" w:rsidP="00964678">
      <w:pPr>
        <w:overflowPunct/>
        <w:autoSpaceDE/>
        <w:autoSpaceDN/>
        <w:adjustRightInd/>
        <w:ind w:left="426"/>
        <w:textAlignment w:val="auto"/>
        <w:rPr>
          <w:rFonts w:ascii="Arial" w:hAnsi="Arial" w:cs="Arial"/>
          <w:sz w:val="22"/>
          <w:szCs w:val="22"/>
        </w:rPr>
      </w:pPr>
      <w:r>
        <w:rPr>
          <w:rFonts w:ascii="Arial" w:hAnsi="Arial" w:cs="Arial"/>
          <w:b/>
          <w:sz w:val="22"/>
          <w:szCs w:val="22"/>
        </w:rPr>
        <w:t>Dílčí termín pro dokončení péče v roce 2019:</w:t>
      </w:r>
      <w:r>
        <w:rPr>
          <w:rFonts w:ascii="Arial" w:hAnsi="Arial" w:cs="Arial"/>
          <w:b/>
          <w:sz w:val="22"/>
          <w:szCs w:val="22"/>
        </w:rPr>
        <w:tab/>
      </w:r>
      <w:r w:rsidR="00F029F9">
        <w:rPr>
          <w:rFonts w:ascii="Arial" w:hAnsi="Arial" w:cs="Arial"/>
          <w:b/>
          <w:sz w:val="22"/>
          <w:szCs w:val="22"/>
        </w:rPr>
        <w:t xml:space="preserve">do </w:t>
      </w:r>
      <w:r>
        <w:rPr>
          <w:rFonts w:ascii="Arial" w:hAnsi="Arial" w:cs="Arial"/>
          <w:b/>
          <w:sz w:val="22"/>
          <w:szCs w:val="22"/>
        </w:rPr>
        <w:t>31.12.2019</w:t>
      </w:r>
    </w:p>
    <w:p w:rsidR="00EF5C92" w:rsidRPr="00454D43" w:rsidRDefault="00EF5C92" w:rsidP="00EF5C92">
      <w:pPr>
        <w:overflowPunct/>
        <w:autoSpaceDE/>
        <w:autoSpaceDN/>
        <w:adjustRightInd/>
        <w:ind w:left="426"/>
        <w:textAlignment w:val="auto"/>
        <w:rPr>
          <w:rFonts w:ascii="Arial" w:hAnsi="Arial" w:cs="Arial"/>
          <w:sz w:val="22"/>
          <w:szCs w:val="22"/>
        </w:rPr>
      </w:pPr>
      <w:r>
        <w:rPr>
          <w:rFonts w:ascii="Arial" w:hAnsi="Arial" w:cs="Arial"/>
          <w:b/>
          <w:sz w:val="22"/>
          <w:szCs w:val="22"/>
        </w:rPr>
        <w:t>Ukončení díla</w:t>
      </w:r>
      <w:r w:rsidR="00F029F9">
        <w:rPr>
          <w:rFonts w:ascii="Arial" w:hAnsi="Arial" w:cs="Arial"/>
          <w:b/>
          <w:sz w:val="22"/>
          <w:szCs w:val="22"/>
        </w:rPr>
        <w:t xml:space="preserve"> – dokončení péče v roce 2020:</w:t>
      </w:r>
      <w:r w:rsidR="00F029F9">
        <w:rPr>
          <w:rFonts w:ascii="Arial" w:hAnsi="Arial" w:cs="Arial"/>
          <w:b/>
          <w:sz w:val="22"/>
          <w:szCs w:val="22"/>
        </w:rPr>
        <w:tab/>
        <w:t xml:space="preserve">do </w:t>
      </w:r>
      <w:r w:rsidR="00964678">
        <w:rPr>
          <w:rFonts w:ascii="Arial" w:hAnsi="Arial" w:cs="Arial"/>
          <w:b/>
          <w:sz w:val="22"/>
          <w:szCs w:val="22"/>
        </w:rPr>
        <w:t>31</w:t>
      </w:r>
      <w:r>
        <w:rPr>
          <w:rFonts w:ascii="Arial" w:hAnsi="Arial" w:cs="Arial"/>
          <w:b/>
          <w:sz w:val="22"/>
          <w:szCs w:val="22"/>
        </w:rPr>
        <w:t>.</w:t>
      </w:r>
      <w:r w:rsidR="00964678">
        <w:rPr>
          <w:rFonts w:ascii="Arial" w:hAnsi="Arial" w:cs="Arial"/>
          <w:b/>
          <w:sz w:val="22"/>
          <w:szCs w:val="22"/>
        </w:rPr>
        <w:t>12</w:t>
      </w:r>
      <w:r>
        <w:rPr>
          <w:rFonts w:ascii="Arial" w:hAnsi="Arial" w:cs="Arial"/>
          <w:b/>
          <w:sz w:val="22"/>
          <w:szCs w:val="22"/>
        </w:rPr>
        <w:t>.20</w:t>
      </w:r>
      <w:r w:rsidR="00964678">
        <w:rPr>
          <w:rFonts w:ascii="Arial" w:hAnsi="Arial" w:cs="Arial"/>
          <w:b/>
          <w:sz w:val="22"/>
          <w:szCs w:val="22"/>
        </w:rPr>
        <w:t>20</w:t>
      </w:r>
    </w:p>
    <w:p w:rsidR="00FE1CDE" w:rsidRPr="00454D43" w:rsidRDefault="00FE1CDE" w:rsidP="0095748D">
      <w:pPr>
        <w:overflowPunct/>
        <w:autoSpaceDE/>
        <w:autoSpaceDN/>
        <w:adjustRightInd/>
        <w:ind w:left="426"/>
        <w:textAlignment w:val="auto"/>
        <w:rPr>
          <w:rFonts w:ascii="Arial" w:hAnsi="Arial" w:cs="Arial"/>
          <w:sz w:val="22"/>
          <w:szCs w:val="22"/>
        </w:rPr>
      </w:pPr>
    </w:p>
    <w:p w:rsidR="00454D43" w:rsidRPr="00454D43" w:rsidRDefault="00454D43" w:rsidP="00454D43">
      <w:pPr>
        <w:pStyle w:val="Odstavecseseznamem"/>
        <w:numPr>
          <w:ilvl w:val="0"/>
          <w:numId w:val="13"/>
        </w:numPr>
        <w:jc w:val="both"/>
        <w:rPr>
          <w:rFonts w:ascii="Arial" w:hAnsi="Arial" w:cs="Arial"/>
          <w:color w:val="auto"/>
          <w:sz w:val="22"/>
          <w:szCs w:val="22"/>
        </w:rPr>
      </w:pPr>
      <w:r w:rsidRPr="00454D43">
        <w:rPr>
          <w:rFonts w:ascii="Arial" w:hAnsi="Arial" w:cs="Arial"/>
          <w:color w:val="auto"/>
          <w:sz w:val="22"/>
          <w:szCs w:val="22"/>
        </w:rPr>
        <w:t xml:space="preserve">Zhotovitel se zavazuje, že v době ode dne zahájení díla do předání </w:t>
      </w:r>
      <w:r>
        <w:rPr>
          <w:rFonts w:ascii="Arial" w:hAnsi="Arial" w:cs="Arial"/>
          <w:color w:val="auto"/>
          <w:sz w:val="22"/>
          <w:szCs w:val="22"/>
        </w:rPr>
        <w:t>místa plnění</w:t>
      </w:r>
      <w:r w:rsidRPr="00454D43">
        <w:rPr>
          <w:rFonts w:ascii="Arial" w:hAnsi="Arial" w:cs="Arial"/>
          <w:color w:val="auto"/>
          <w:sz w:val="22"/>
          <w:szCs w:val="22"/>
        </w:rPr>
        <w:t>, vynaloží veškeré úsilí k zajištění všech podkladů dle podmínek zadání zakázky nutných pro zahájení realizace provedení díla.</w:t>
      </w:r>
    </w:p>
    <w:p w:rsidR="00454D43" w:rsidRPr="00454D43" w:rsidRDefault="00454D43" w:rsidP="00454D43">
      <w:pPr>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454D43" w:rsidRPr="00454D43" w:rsidRDefault="00454D43" w:rsidP="00454D43">
      <w:pPr>
        <w:tabs>
          <w:tab w:val="num" w:pos="360"/>
        </w:tabs>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 xml:space="preserve">Dílo bude dokončeno zhotovitelem a předáno objednateli písemně na základě zápisu o předání a převzetí. </w:t>
      </w:r>
    </w:p>
    <w:p w:rsidR="00FE1CDE" w:rsidRPr="00454D43" w:rsidRDefault="00FE1CDE">
      <w:pPr>
        <w:pStyle w:val="Zkladntext"/>
        <w:widowControl/>
        <w:jc w:val="both"/>
        <w:rPr>
          <w:rFonts w:cs="Arial"/>
          <w:color w:val="auto"/>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Cena za dílo je stanovená jako nejvýše přípustná smluvní cena v souladu s platným zněním zákona č. 526/</w:t>
      </w:r>
      <w:r w:rsidR="00312BF9" w:rsidRPr="00454D43">
        <w:rPr>
          <w:rFonts w:ascii="Arial" w:hAnsi="Arial" w:cs="Arial"/>
          <w:sz w:val="22"/>
          <w:szCs w:val="22"/>
        </w:rPr>
        <w:t>19</w:t>
      </w:r>
      <w:r w:rsidRPr="00454D43">
        <w:rPr>
          <w:rFonts w:ascii="Arial" w:hAnsi="Arial" w:cs="Arial"/>
          <w:sz w:val="22"/>
          <w:szCs w:val="22"/>
        </w:rPr>
        <w:t>90 Sb., platná po dobu realizace díla, t.j.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Default="00864AB4" w:rsidP="00864AB4">
      <w:pPr>
        <w:widowControl w:val="0"/>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64678" w:rsidRPr="00964678" w:rsidRDefault="00964678" w:rsidP="0095255A">
      <w:pPr>
        <w:ind w:firstLine="360"/>
        <w:jc w:val="both"/>
        <w:rPr>
          <w:rFonts w:ascii="Arial" w:hAnsi="Arial" w:cs="Arial"/>
          <w:sz w:val="22"/>
          <w:szCs w:val="22"/>
        </w:rPr>
      </w:pPr>
      <w:r>
        <w:rPr>
          <w:rFonts w:ascii="Arial" w:hAnsi="Arial" w:cs="Arial"/>
          <w:sz w:val="22"/>
          <w:szCs w:val="22"/>
        </w:rPr>
        <w:t>Následná</w:t>
      </w:r>
      <w:r w:rsidRPr="00964678">
        <w:rPr>
          <w:rFonts w:ascii="Arial" w:hAnsi="Arial" w:cs="Arial"/>
          <w:sz w:val="22"/>
          <w:szCs w:val="22"/>
        </w:rPr>
        <w:t xml:space="preserve"> péče v roce 2018:</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23.000,00 </w:t>
      </w:r>
      <w:r w:rsidRPr="00EF5C92">
        <w:rPr>
          <w:rFonts w:ascii="Arial" w:hAnsi="Arial" w:cs="Arial"/>
          <w:sz w:val="22"/>
          <w:szCs w:val="22"/>
        </w:rPr>
        <w:t>Kč</w:t>
      </w:r>
      <w:r>
        <w:rPr>
          <w:rFonts w:ascii="Arial" w:hAnsi="Arial" w:cs="Arial"/>
          <w:sz w:val="22"/>
          <w:szCs w:val="22"/>
        </w:rPr>
        <w:tab/>
      </w:r>
      <w:r>
        <w:rPr>
          <w:rFonts w:ascii="Arial" w:hAnsi="Arial" w:cs="Arial"/>
          <w:sz w:val="22"/>
          <w:szCs w:val="22"/>
        </w:rPr>
        <w:tab/>
      </w:r>
    </w:p>
    <w:p w:rsidR="00964678" w:rsidRPr="00964678" w:rsidRDefault="00964678" w:rsidP="00964678">
      <w:pPr>
        <w:ind w:firstLine="360"/>
        <w:jc w:val="both"/>
        <w:rPr>
          <w:rFonts w:ascii="Arial" w:hAnsi="Arial" w:cs="Arial"/>
          <w:sz w:val="22"/>
          <w:szCs w:val="22"/>
        </w:rPr>
      </w:pPr>
      <w:r>
        <w:rPr>
          <w:rFonts w:ascii="Arial" w:hAnsi="Arial" w:cs="Arial"/>
          <w:sz w:val="22"/>
          <w:szCs w:val="22"/>
        </w:rPr>
        <w:t>Následná</w:t>
      </w:r>
      <w:r w:rsidRPr="00964678">
        <w:rPr>
          <w:rFonts w:ascii="Arial" w:hAnsi="Arial" w:cs="Arial"/>
          <w:sz w:val="22"/>
          <w:szCs w:val="22"/>
        </w:rPr>
        <w:t xml:space="preserve"> péče v roce 201</w:t>
      </w:r>
      <w:r>
        <w:rPr>
          <w:rFonts w:ascii="Arial" w:hAnsi="Arial" w:cs="Arial"/>
          <w:sz w:val="22"/>
          <w:szCs w:val="22"/>
        </w:rPr>
        <w:t>9</w:t>
      </w:r>
      <w:r w:rsidRPr="00964678">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23.000,00 </w:t>
      </w:r>
      <w:r w:rsidRPr="00EF5C92">
        <w:rPr>
          <w:rFonts w:ascii="Arial" w:hAnsi="Arial" w:cs="Arial"/>
          <w:sz w:val="22"/>
          <w:szCs w:val="22"/>
        </w:rPr>
        <w:t>Kč</w:t>
      </w:r>
    </w:p>
    <w:p w:rsidR="00964678" w:rsidRPr="00964678" w:rsidRDefault="00964678" w:rsidP="00964678">
      <w:pPr>
        <w:ind w:firstLine="360"/>
        <w:jc w:val="both"/>
        <w:rPr>
          <w:rFonts w:ascii="Arial" w:hAnsi="Arial" w:cs="Arial"/>
          <w:sz w:val="22"/>
          <w:szCs w:val="22"/>
          <w:u w:val="single"/>
        </w:rPr>
      </w:pPr>
      <w:r>
        <w:rPr>
          <w:rFonts w:ascii="Arial" w:hAnsi="Arial" w:cs="Arial"/>
          <w:sz w:val="22"/>
          <w:szCs w:val="22"/>
          <w:u w:val="single"/>
        </w:rPr>
        <w:t xml:space="preserve">Následná </w:t>
      </w:r>
      <w:r w:rsidRPr="00964678">
        <w:rPr>
          <w:rFonts w:ascii="Arial" w:hAnsi="Arial" w:cs="Arial"/>
          <w:sz w:val="22"/>
          <w:szCs w:val="22"/>
          <w:u w:val="single"/>
        </w:rPr>
        <w:t>péče v roce 2020:</w:t>
      </w:r>
      <w:r w:rsidRPr="00964678">
        <w:rPr>
          <w:rFonts w:ascii="Arial" w:hAnsi="Arial" w:cs="Arial"/>
          <w:sz w:val="22"/>
          <w:szCs w:val="22"/>
          <w:u w:val="single"/>
        </w:rPr>
        <w:tab/>
      </w:r>
      <w:r w:rsidRPr="00964678">
        <w:rPr>
          <w:rFonts w:ascii="Arial" w:hAnsi="Arial" w:cs="Arial"/>
          <w:sz w:val="22"/>
          <w:szCs w:val="22"/>
          <w:u w:val="single"/>
        </w:rPr>
        <w:tab/>
      </w:r>
      <w:r w:rsidRPr="00964678">
        <w:rPr>
          <w:rFonts w:ascii="Arial" w:hAnsi="Arial" w:cs="Arial"/>
          <w:sz w:val="22"/>
          <w:szCs w:val="22"/>
          <w:u w:val="single"/>
        </w:rPr>
        <w:tab/>
        <w:t>23.000,00 Kč</w:t>
      </w:r>
    </w:p>
    <w:p w:rsidR="006F41C0" w:rsidRPr="00EF5C92" w:rsidRDefault="006F41C0" w:rsidP="006F41C0">
      <w:pPr>
        <w:ind w:firstLine="360"/>
        <w:jc w:val="both"/>
        <w:rPr>
          <w:rFonts w:ascii="Arial" w:hAnsi="Arial" w:cs="Arial"/>
          <w:sz w:val="22"/>
          <w:szCs w:val="22"/>
        </w:rPr>
      </w:pPr>
      <w:r w:rsidRPr="00454D43">
        <w:rPr>
          <w:rFonts w:ascii="Arial" w:hAnsi="Arial" w:cs="Arial"/>
          <w:sz w:val="22"/>
          <w:szCs w:val="22"/>
        </w:rPr>
        <w:t>Celková smluvní cena za dílo bez DPH</w:t>
      </w:r>
      <w:r w:rsidRPr="00454D43">
        <w:rPr>
          <w:rFonts w:ascii="Arial" w:hAnsi="Arial" w:cs="Arial"/>
          <w:sz w:val="22"/>
          <w:szCs w:val="22"/>
        </w:rPr>
        <w:tab/>
      </w:r>
      <w:r w:rsidRPr="00454D43">
        <w:rPr>
          <w:rFonts w:ascii="Arial" w:hAnsi="Arial" w:cs="Arial"/>
          <w:sz w:val="22"/>
          <w:szCs w:val="22"/>
        </w:rPr>
        <w:tab/>
      </w:r>
      <w:r w:rsidR="00964678">
        <w:rPr>
          <w:rFonts w:ascii="Arial" w:hAnsi="Arial" w:cs="Arial"/>
          <w:sz w:val="22"/>
          <w:szCs w:val="22"/>
        </w:rPr>
        <w:t>6</w:t>
      </w:r>
      <w:r w:rsidR="007626DE">
        <w:rPr>
          <w:rFonts w:ascii="Arial" w:hAnsi="Arial" w:cs="Arial"/>
          <w:sz w:val="22"/>
          <w:szCs w:val="22"/>
        </w:rPr>
        <w:t>9.000</w:t>
      </w:r>
      <w:r w:rsidR="00EF5C92" w:rsidRPr="00EF5C92">
        <w:rPr>
          <w:rFonts w:ascii="Arial" w:hAnsi="Arial" w:cs="Arial"/>
          <w:sz w:val="22"/>
          <w:szCs w:val="22"/>
        </w:rPr>
        <w:t>,00</w:t>
      </w:r>
      <w:r w:rsidRPr="00EF5C92">
        <w:rPr>
          <w:rFonts w:ascii="Arial" w:hAnsi="Arial" w:cs="Arial"/>
          <w:sz w:val="22"/>
          <w:szCs w:val="22"/>
        </w:rPr>
        <w:t xml:space="preserve"> Kč</w:t>
      </w:r>
    </w:p>
    <w:p w:rsidR="006F41C0" w:rsidRPr="00EF5C92" w:rsidRDefault="006F41C0" w:rsidP="006F41C0">
      <w:pPr>
        <w:ind w:firstLine="360"/>
        <w:jc w:val="both"/>
        <w:rPr>
          <w:rFonts w:ascii="Arial" w:hAnsi="Arial" w:cs="Arial"/>
          <w:sz w:val="22"/>
          <w:szCs w:val="22"/>
          <w:u w:val="single"/>
        </w:rPr>
      </w:pPr>
      <w:r w:rsidRPr="00EF5C92">
        <w:rPr>
          <w:rFonts w:ascii="Arial" w:hAnsi="Arial" w:cs="Arial"/>
          <w:sz w:val="22"/>
          <w:szCs w:val="22"/>
          <w:u w:val="single"/>
        </w:rPr>
        <w:t>Vyčíslení 21 % DPH</w:t>
      </w:r>
      <w:r w:rsidRPr="00EF5C92">
        <w:rPr>
          <w:rFonts w:ascii="Arial" w:hAnsi="Arial" w:cs="Arial"/>
          <w:sz w:val="22"/>
          <w:szCs w:val="22"/>
          <w:u w:val="single"/>
        </w:rPr>
        <w:tab/>
      </w:r>
      <w:r w:rsidRPr="00EF5C92">
        <w:rPr>
          <w:rFonts w:ascii="Arial" w:hAnsi="Arial" w:cs="Arial"/>
          <w:sz w:val="22"/>
          <w:szCs w:val="22"/>
          <w:u w:val="single"/>
        </w:rPr>
        <w:tab/>
      </w:r>
      <w:r w:rsidRPr="00EF5C92">
        <w:rPr>
          <w:rFonts w:ascii="Arial" w:hAnsi="Arial" w:cs="Arial"/>
          <w:sz w:val="22"/>
          <w:szCs w:val="22"/>
          <w:u w:val="single"/>
        </w:rPr>
        <w:tab/>
      </w:r>
      <w:r w:rsidRPr="00EF5C92">
        <w:rPr>
          <w:rFonts w:ascii="Arial" w:hAnsi="Arial" w:cs="Arial"/>
          <w:sz w:val="22"/>
          <w:szCs w:val="22"/>
          <w:u w:val="single"/>
        </w:rPr>
        <w:tab/>
      </w:r>
      <w:r w:rsidR="00964678">
        <w:rPr>
          <w:rFonts w:ascii="Arial" w:hAnsi="Arial" w:cs="Arial"/>
          <w:sz w:val="22"/>
          <w:szCs w:val="22"/>
          <w:u w:val="single"/>
        </w:rPr>
        <w:t>14.490</w:t>
      </w:r>
      <w:r w:rsidR="00EF5C92" w:rsidRPr="00EF5C92">
        <w:rPr>
          <w:rFonts w:ascii="Arial" w:hAnsi="Arial" w:cs="Arial"/>
          <w:sz w:val="22"/>
          <w:szCs w:val="22"/>
          <w:u w:val="single"/>
        </w:rPr>
        <w:t>,00</w:t>
      </w:r>
      <w:r w:rsidRPr="00EF5C92">
        <w:rPr>
          <w:rFonts w:ascii="Arial" w:hAnsi="Arial" w:cs="Arial"/>
          <w:sz w:val="22"/>
          <w:szCs w:val="22"/>
          <w:u w:val="single"/>
        </w:rPr>
        <w:t xml:space="preserve"> Kč</w:t>
      </w:r>
    </w:p>
    <w:p w:rsidR="006F41C0" w:rsidRPr="00454D43" w:rsidRDefault="006F41C0" w:rsidP="006F41C0">
      <w:pPr>
        <w:ind w:left="360"/>
        <w:jc w:val="both"/>
        <w:rPr>
          <w:rFonts w:ascii="Arial" w:hAnsi="Arial" w:cs="Arial"/>
          <w:b/>
          <w:sz w:val="22"/>
          <w:szCs w:val="22"/>
        </w:rPr>
      </w:pPr>
      <w:r w:rsidRPr="00454D43">
        <w:rPr>
          <w:rFonts w:ascii="Arial" w:hAnsi="Arial" w:cs="Arial"/>
          <w:b/>
          <w:sz w:val="22"/>
          <w:szCs w:val="22"/>
        </w:rPr>
        <w:t xml:space="preserve">Celková smluvní cena za dílo včetně DPH </w:t>
      </w:r>
      <w:r w:rsidRPr="00454D43">
        <w:rPr>
          <w:rFonts w:ascii="Arial" w:hAnsi="Arial" w:cs="Arial"/>
          <w:b/>
          <w:sz w:val="22"/>
          <w:szCs w:val="22"/>
        </w:rPr>
        <w:tab/>
      </w:r>
      <w:r w:rsidR="00964678">
        <w:rPr>
          <w:rFonts w:ascii="Arial" w:hAnsi="Arial" w:cs="Arial"/>
          <w:b/>
          <w:sz w:val="22"/>
          <w:szCs w:val="22"/>
        </w:rPr>
        <w:t>83.490</w:t>
      </w:r>
      <w:r w:rsidR="00EF5C92">
        <w:rPr>
          <w:rFonts w:ascii="Arial" w:hAnsi="Arial" w:cs="Arial"/>
          <w:b/>
          <w:sz w:val="22"/>
          <w:szCs w:val="22"/>
        </w:rPr>
        <w:t>,00</w:t>
      </w:r>
      <w:r w:rsidRPr="00454D43">
        <w:rPr>
          <w:rFonts w:ascii="Arial" w:hAnsi="Arial" w:cs="Arial"/>
          <w:b/>
          <w:sz w:val="22"/>
          <w:szCs w:val="22"/>
        </w:rPr>
        <w:t xml:space="preserve"> Kč</w:t>
      </w:r>
    </w:p>
    <w:p w:rsidR="0001739A" w:rsidRPr="00454D43" w:rsidRDefault="0001739A" w:rsidP="00B368E0">
      <w:pPr>
        <w:widowControl w:val="0"/>
        <w:numPr>
          <w:ilvl w:val="0"/>
          <w:numId w:val="38"/>
        </w:numPr>
        <w:jc w:val="both"/>
        <w:rPr>
          <w:rFonts w:ascii="Arial" w:hAnsi="Arial" w:cs="Arial"/>
          <w:sz w:val="22"/>
          <w:szCs w:val="22"/>
        </w:rPr>
      </w:pPr>
      <w:r w:rsidRPr="00454D43">
        <w:rPr>
          <w:rFonts w:ascii="Arial" w:hAnsi="Arial" w:cs="Arial"/>
          <w:sz w:val="22"/>
          <w:szCs w:val="22"/>
        </w:rPr>
        <w:t>Smluvní strany výslovně prohlašují, že touto smlouvou sjednaná cena za provedení díla není považována za skutečnost tvořící obchodní tajemství ve smyslu ustanovení § 504 z.č. 89/2012 Sb. občanského zákoníku v platném znění.</w:t>
      </w:r>
    </w:p>
    <w:p w:rsidR="00E06B65" w:rsidRDefault="00E06B65" w:rsidP="00864AB4">
      <w:pPr>
        <w:pStyle w:val="Zkladntext"/>
        <w:widowControl/>
        <w:jc w:val="center"/>
        <w:rPr>
          <w:rFonts w:cs="Arial"/>
          <w:b/>
          <w:color w:val="auto"/>
          <w:sz w:val="22"/>
          <w:szCs w:val="22"/>
          <w:u w:val="single"/>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7626DE" w:rsidRDefault="007626DE" w:rsidP="007626DE">
      <w:pPr>
        <w:pStyle w:val="Citace1"/>
        <w:numPr>
          <w:ilvl w:val="3"/>
          <w:numId w:val="3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F029F9" w:rsidRPr="00F029F9" w:rsidRDefault="00F029F9" w:rsidP="00F029F9"/>
    <w:p w:rsidR="00F029F9" w:rsidRDefault="00F029F9" w:rsidP="00F029F9">
      <w:pPr>
        <w:pStyle w:val="Citace1"/>
        <w:numPr>
          <w:ilvl w:val="3"/>
          <w:numId w:val="38"/>
        </w:numPr>
        <w:spacing w:after="0" w:line="240" w:lineRule="auto"/>
        <w:ind w:left="360"/>
        <w:jc w:val="both"/>
        <w:rPr>
          <w:rFonts w:ascii="Arial" w:hAnsi="Arial" w:cs="Arial"/>
          <w:i w:val="0"/>
          <w:color w:val="auto"/>
          <w:sz w:val="22"/>
          <w:szCs w:val="22"/>
        </w:rPr>
      </w:pPr>
      <w:r w:rsidRPr="00543C51">
        <w:rPr>
          <w:rFonts w:ascii="Arial" w:hAnsi="Arial" w:cs="Arial"/>
          <w:i w:val="0"/>
          <w:color w:val="auto"/>
          <w:sz w:val="22"/>
          <w:szCs w:val="22"/>
        </w:rPr>
        <w:t xml:space="preserve">Cena za dílo bude hrazena průběžně po dokončení </w:t>
      </w:r>
      <w:r w:rsidR="004D3685">
        <w:rPr>
          <w:rFonts w:ascii="Arial" w:hAnsi="Arial" w:cs="Arial"/>
          <w:i w:val="0"/>
          <w:color w:val="auto"/>
          <w:sz w:val="22"/>
          <w:szCs w:val="22"/>
        </w:rPr>
        <w:t>prací</w:t>
      </w:r>
      <w:r>
        <w:rPr>
          <w:rFonts w:ascii="Arial" w:hAnsi="Arial" w:cs="Arial"/>
          <w:i w:val="0"/>
          <w:color w:val="auto"/>
          <w:sz w:val="22"/>
          <w:szCs w:val="22"/>
        </w:rPr>
        <w:t xml:space="preserve"> </w:t>
      </w:r>
      <w:r w:rsidR="004D3685">
        <w:rPr>
          <w:rFonts w:ascii="Arial" w:hAnsi="Arial" w:cs="Arial"/>
          <w:i w:val="0"/>
          <w:color w:val="auto"/>
          <w:sz w:val="22"/>
          <w:szCs w:val="22"/>
        </w:rPr>
        <w:t xml:space="preserve">v aktuálním kalendářním roce </w:t>
      </w:r>
      <w:r>
        <w:rPr>
          <w:rFonts w:ascii="Arial" w:hAnsi="Arial" w:cs="Arial"/>
          <w:i w:val="0"/>
          <w:color w:val="auto"/>
          <w:sz w:val="22"/>
          <w:szCs w:val="22"/>
        </w:rPr>
        <w:t xml:space="preserve">nejpozději </w:t>
      </w:r>
      <w:r w:rsidR="004D3685">
        <w:rPr>
          <w:rFonts w:ascii="Arial" w:hAnsi="Arial" w:cs="Arial"/>
          <w:i w:val="0"/>
          <w:color w:val="auto"/>
          <w:sz w:val="22"/>
          <w:szCs w:val="22"/>
        </w:rPr>
        <w:t>do</w:t>
      </w:r>
      <w:r>
        <w:rPr>
          <w:rFonts w:ascii="Arial" w:hAnsi="Arial" w:cs="Arial"/>
          <w:i w:val="0"/>
          <w:color w:val="auto"/>
          <w:sz w:val="22"/>
          <w:szCs w:val="22"/>
        </w:rPr>
        <w:t> 31.12</w:t>
      </w:r>
      <w:r w:rsidR="006A6ADC">
        <w:rPr>
          <w:rFonts w:ascii="Arial" w:hAnsi="Arial" w:cs="Arial"/>
          <w:i w:val="0"/>
          <w:color w:val="auto"/>
          <w:sz w:val="22"/>
          <w:szCs w:val="22"/>
        </w:rPr>
        <w:t>.</w:t>
      </w:r>
      <w:r>
        <w:rPr>
          <w:rFonts w:ascii="Arial" w:hAnsi="Arial" w:cs="Arial"/>
          <w:i w:val="0"/>
          <w:color w:val="auto"/>
          <w:sz w:val="22"/>
          <w:szCs w:val="22"/>
        </w:rPr>
        <w:t xml:space="preserve"> </w:t>
      </w:r>
      <w:r w:rsidR="004D3685">
        <w:rPr>
          <w:rFonts w:ascii="Arial" w:hAnsi="Arial" w:cs="Arial"/>
          <w:i w:val="0"/>
          <w:color w:val="auto"/>
          <w:sz w:val="22"/>
          <w:szCs w:val="22"/>
        </w:rPr>
        <w:t>daného</w:t>
      </w:r>
      <w:r>
        <w:rPr>
          <w:rFonts w:ascii="Arial" w:hAnsi="Arial" w:cs="Arial"/>
          <w:i w:val="0"/>
          <w:color w:val="auto"/>
          <w:sz w:val="22"/>
          <w:szCs w:val="22"/>
        </w:rPr>
        <w:t xml:space="preserve"> kalendářního roku. </w:t>
      </w:r>
      <w:r w:rsidRPr="00543C51">
        <w:rPr>
          <w:rFonts w:ascii="Arial" w:hAnsi="Arial" w:cs="Arial"/>
          <w:b/>
          <w:i w:val="0"/>
          <w:color w:val="auto"/>
          <w:sz w:val="22"/>
          <w:szCs w:val="22"/>
        </w:rPr>
        <w:t xml:space="preserve">Veškeré daňové doklady je </w:t>
      </w:r>
      <w:r>
        <w:rPr>
          <w:rFonts w:ascii="Arial" w:hAnsi="Arial" w:cs="Arial"/>
          <w:b/>
          <w:i w:val="0"/>
          <w:color w:val="auto"/>
          <w:sz w:val="22"/>
          <w:szCs w:val="22"/>
        </w:rPr>
        <w:t>dodavatel</w:t>
      </w:r>
      <w:r w:rsidRPr="00543C51">
        <w:rPr>
          <w:rFonts w:ascii="Arial" w:hAnsi="Arial" w:cs="Arial"/>
          <w:b/>
          <w:i w:val="0"/>
          <w:color w:val="auto"/>
          <w:sz w:val="22"/>
          <w:szCs w:val="22"/>
        </w:rPr>
        <w:t xml:space="preserve"> povinen vystavovat nejpozději do 7 pracovních dnů ode dne uskutečnění zdanitelného plnění</w:t>
      </w:r>
      <w:r w:rsidRPr="00543C51">
        <w:rPr>
          <w:rFonts w:ascii="Arial" w:hAnsi="Arial" w:cs="Arial"/>
          <w:i w:val="0"/>
          <w:color w:val="auto"/>
          <w:sz w:val="22"/>
          <w:szCs w:val="22"/>
        </w:rPr>
        <w:t>.</w:t>
      </w:r>
    </w:p>
    <w:p w:rsidR="00F029F9" w:rsidRPr="00454D43" w:rsidRDefault="00F029F9" w:rsidP="007626DE"/>
    <w:p w:rsidR="00F029F9" w:rsidRDefault="00F029F9" w:rsidP="00F029F9">
      <w:pPr>
        <w:pStyle w:val="Citace1"/>
        <w:numPr>
          <w:ilvl w:val="3"/>
          <w:numId w:val="38"/>
        </w:numPr>
        <w:spacing w:after="0" w:line="240" w:lineRule="auto"/>
        <w:ind w:left="360"/>
        <w:jc w:val="both"/>
        <w:rPr>
          <w:rFonts w:ascii="Arial" w:hAnsi="Arial" w:cs="Arial"/>
          <w:i w:val="0"/>
          <w:color w:val="auto"/>
          <w:sz w:val="22"/>
          <w:szCs w:val="22"/>
        </w:rPr>
      </w:pPr>
      <w:r w:rsidRPr="006E2DAF">
        <w:rPr>
          <w:rFonts w:ascii="Arial" w:hAnsi="Arial" w:cs="Arial"/>
          <w:i w:val="0"/>
          <w:color w:val="auto"/>
          <w:sz w:val="22"/>
          <w:szCs w:val="22"/>
        </w:rPr>
        <w:t>Zdanitelné plnění se považuje za uskutečněné:</w:t>
      </w:r>
    </w:p>
    <w:p w:rsidR="00F029F9" w:rsidRPr="00543C51" w:rsidRDefault="00F029F9" w:rsidP="00F029F9">
      <w:pPr>
        <w:pStyle w:val="Citace1"/>
        <w:spacing w:line="240" w:lineRule="auto"/>
        <w:ind w:left="720"/>
        <w:jc w:val="both"/>
        <w:rPr>
          <w:rFonts w:ascii="Arial" w:hAnsi="Arial" w:cs="Arial"/>
          <w:i w:val="0"/>
          <w:color w:val="auto"/>
          <w:sz w:val="22"/>
          <w:szCs w:val="22"/>
        </w:rPr>
      </w:pPr>
      <w:r w:rsidRPr="00543C51">
        <w:rPr>
          <w:rFonts w:ascii="Arial" w:hAnsi="Arial" w:cs="Arial"/>
          <w:i w:val="0"/>
          <w:color w:val="auto"/>
          <w:sz w:val="22"/>
          <w:szCs w:val="22"/>
        </w:rPr>
        <w:t xml:space="preserve">- </w:t>
      </w:r>
      <w:r w:rsidR="006A6ADC">
        <w:rPr>
          <w:rFonts w:ascii="Arial" w:hAnsi="Arial" w:cs="Arial"/>
          <w:i w:val="0"/>
          <w:color w:val="auto"/>
          <w:sz w:val="22"/>
          <w:szCs w:val="22"/>
        </w:rPr>
        <w:t xml:space="preserve">dnem předání a převzetí dokončených prací v aktuálním kalendářním roce, který bude uveden dílčím </w:t>
      </w:r>
      <w:r w:rsidR="006A6ADC" w:rsidRPr="006A6ADC">
        <w:rPr>
          <w:rFonts w:ascii="Arial" w:hAnsi="Arial" w:cs="Arial"/>
          <w:i w:val="0"/>
          <w:color w:val="auto"/>
          <w:sz w:val="22"/>
          <w:szCs w:val="22"/>
        </w:rPr>
        <w:t>předávacím a přejímacím protokolu</w:t>
      </w:r>
      <w:r w:rsidR="008D62F1">
        <w:rPr>
          <w:rFonts w:ascii="Arial" w:hAnsi="Arial" w:cs="Arial"/>
          <w:i w:val="0"/>
          <w:color w:val="auto"/>
          <w:sz w:val="22"/>
          <w:szCs w:val="22"/>
        </w:rPr>
        <w:t>.</w:t>
      </w:r>
      <w:r w:rsidRPr="00543C51">
        <w:rPr>
          <w:rFonts w:ascii="Arial" w:hAnsi="Arial" w:cs="Arial"/>
          <w:i w:val="0"/>
          <w:color w:val="auto"/>
          <w:sz w:val="22"/>
          <w:szCs w:val="22"/>
        </w:rPr>
        <w:t xml:space="preserve"> </w:t>
      </w:r>
    </w:p>
    <w:p w:rsidR="00F029F9" w:rsidRPr="006E2DAF" w:rsidRDefault="00F029F9" w:rsidP="00F029F9">
      <w:pPr>
        <w:pStyle w:val="Citace1"/>
        <w:spacing w:line="240" w:lineRule="auto"/>
        <w:ind w:left="720"/>
        <w:jc w:val="both"/>
        <w:rPr>
          <w:rFonts w:ascii="Arial" w:hAnsi="Arial" w:cs="Arial"/>
          <w:i w:val="0"/>
          <w:color w:val="auto"/>
          <w:sz w:val="22"/>
          <w:szCs w:val="22"/>
        </w:rPr>
      </w:pPr>
      <w:r w:rsidRPr="006E2DAF">
        <w:rPr>
          <w:rFonts w:ascii="Arial" w:hAnsi="Arial" w:cs="Arial"/>
          <w:i w:val="0"/>
          <w:color w:val="auto"/>
          <w:sz w:val="22"/>
          <w:szCs w:val="22"/>
        </w:rPr>
        <w:t>- po dokončení díla dnem předání a převzetí díla</w:t>
      </w:r>
      <w:r>
        <w:rPr>
          <w:rFonts w:ascii="Arial" w:hAnsi="Arial" w:cs="Arial"/>
          <w:i w:val="0"/>
          <w:color w:val="auto"/>
          <w:sz w:val="22"/>
          <w:szCs w:val="22"/>
        </w:rPr>
        <w:t xml:space="preserve"> </w:t>
      </w:r>
      <w:r w:rsidR="008D62F1">
        <w:rPr>
          <w:rFonts w:ascii="Arial" w:hAnsi="Arial" w:cs="Arial"/>
          <w:i w:val="0"/>
          <w:color w:val="auto"/>
          <w:sz w:val="22"/>
          <w:szCs w:val="22"/>
        </w:rPr>
        <w:t>uvedeném</w:t>
      </w:r>
      <w:r w:rsidRPr="00C22AA1">
        <w:rPr>
          <w:rFonts w:ascii="Arial" w:hAnsi="Arial" w:cs="Arial"/>
          <w:i w:val="0"/>
          <w:color w:val="auto"/>
          <w:sz w:val="22"/>
          <w:szCs w:val="22"/>
        </w:rPr>
        <w:t xml:space="preserve"> </w:t>
      </w:r>
      <w:r w:rsidR="008D62F1">
        <w:rPr>
          <w:rFonts w:ascii="Arial" w:hAnsi="Arial" w:cs="Arial"/>
          <w:i w:val="0"/>
          <w:color w:val="auto"/>
          <w:sz w:val="22"/>
          <w:szCs w:val="22"/>
        </w:rPr>
        <w:t>v konečném</w:t>
      </w:r>
      <w:r w:rsidRPr="00C22AA1">
        <w:rPr>
          <w:rFonts w:ascii="Arial" w:hAnsi="Arial" w:cs="Arial"/>
          <w:i w:val="0"/>
          <w:color w:val="auto"/>
          <w:sz w:val="22"/>
          <w:szCs w:val="22"/>
        </w:rPr>
        <w:t xml:space="preserve"> př</w:t>
      </w:r>
      <w:r w:rsidR="008D62F1">
        <w:rPr>
          <w:rFonts w:ascii="Arial" w:hAnsi="Arial" w:cs="Arial"/>
          <w:i w:val="0"/>
          <w:color w:val="auto"/>
          <w:sz w:val="22"/>
          <w:szCs w:val="22"/>
        </w:rPr>
        <w:t xml:space="preserve">edávacím a přejímacím protokolu, který bude </w:t>
      </w:r>
      <w:r w:rsidR="008D62F1" w:rsidRPr="008D62F1">
        <w:rPr>
          <w:rFonts w:ascii="Arial" w:hAnsi="Arial" w:cs="Arial"/>
          <w:i w:val="0"/>
          <w:color w:val="auto"/>
          <w:sz w:val="22"/>
          <w:szCs w:val="22"/>
        </w:rPr>
        <w:t>nedílnou součástí konečného daňového dokladu.</w:t>
      </w:r>
    </w:p>
    <w:p w:rsidR="006A6ADC" w:rsidRDefault="006A6ADC" w:rsidP="00F029F9">
      <w:pPr>
        <w:tabs>
          <w:tab w:val="left" w:pos="360"/>
        </w:tabs>
        <w:ind w:left="360"/>
        <w:jc w:val="both"/>
        <w:rPr>
          <w:rFonts w:ascii="Arial" w:hAnsi="Arial" w:cs="Arial"/>
          <w:sz w:val="22"/>
          <w:szCs w:val="22"/>
        </w:rPr>
      </w:pPr>
    </w:p>
    <w:p w:rsidR="00306A1E" w:rsidRDefault="00306A1E" w:rsidP="00306A1E">
      <w:pPr>
        <w:numPr>
          <w:ilvl w:val="3"/>
          <w:numId w:val="38"/>
        </w:numPr>
        <w:ind w:left="426" w:hanging="426"/>
        <w:jc w:val="both"/>
        <w:rPr>
          <w:rFonts w:ascii="Arial" w:hAnsi="Arial" w:cs="Arial"/>
          <w:sz w:val="22"/>
          <w:szCs w:val="22"/>
        </w:rPr>
      </w:pPr>
      <w:r w:rsidRPr="00306A1E">
        <w:rPr>
          <w:rFonts w:ascii="Arial" w:hAnsi="Arial" w:cs="Arial"/>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306A1E" w:rsidRDefault="00306A1E" w:rsidP="00306A1E">
      <w:pPr>
        <w:jc w:val="both"/>
        <w:rPr>
          <w:rFonts w:ascii="Arial" w:hAnsi="Arial" w:cs="Arial"/>
          <w:sz w:val="22"/>
          <w:szCs w:val="22"/>
        </w:rPr>
      </w:pPr>
    </w:p>
    <w:p w:rsidR="00306A1E" w:rsidRPr="00947CB1" w:rsidRDefault="00306A1E" w:rsidP="00306A1E">
      <w:pPr>
        <w:numPr>
          <w:ilvl w:val="3"/>
          <w:numId w:val="38"/>
        </w:numPr>
        <w:ind w:left="426" w:hanging="426"/>
        <w:jc w:val="both"/>
        <w:rPr>
          <w:rFonts w:ascii="Arial" w:hAnsi="Arial" w:cs="Arial"/>
          <w:sz w:val="22"/>
          <w:szCs w:val="22"/>
        </w:rPr>
      </w:pPr>
      <w:r w:rsidRPr="00947CB1">
        <w:rPr>
          <w:rFonts w:ascii="Arial" w:hAnsi="Arial" w:cs="Arial"/>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sz w:val="22"/>
          <w:szCs w:val="22"/>
        </w:rPr>
        <w:t>zhotovitel</w:t>
      </w:r>
      <w:r w:rsidRPr="00947CB1">
        <w:rPr>
          <w:rFonts w:ascii="Arial" w:hAnsi="Arial" w:cs="Arial"/>
          <w:sz w:val="22"/>
          <w:szCs w:val="22"/>
        </w:rPr>
        <w:t xml:space="preserve"> fakturoval. Přílohou konečné faktury bude protokol o předání a převzetí díla bez vad a nedodělků.</w:t>
      </w:r>
    </w:p>
    <w:p w:rsidR="009A3FBD" w:rsidRPr="00454D43" w:rsidRDefault="009A3FBD" w:rsidP="009A3FBD">
      <w:pPr>
        <w:ind w:left="426"/>
        <w:jc w:val="both"/>
        <w:rPr>
          <w:rFonts w:ascii="Arial" w:hAnsi="Arial" w:cs="Arial"/>
          <w:sz w:val="22"/>
          <w:szCs w:val="22"/>
        </w:rPr>
      </w:pPr>
    </w:p>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sidR="00454D43" w:rsidRPr="00454D43">
        <w:rPr>
          <w:rFonts w:ascii="Arial" w:hAnsi="Arial" w:cs="Arial"/>
          <w:color w:val="auto"/>
          <w:sz w:val="22"/>
          <w:szCs w:val="22"/>
        </w:rPr>
        <w:t>zhotovitel</w:t>
      </w:r>
      <w:r w:rsidR="00FF5046" w:rsidRPr="00454D43">
        <w:rPr>
          <w:rFonts w:ascii="Arial" w:hAnsi="Arial" w:cs="Arial"/>
          <w:color w:val="auto"/>
          <w:sz w:val="22"/>
          <w:szCs w:val="22"/>
        </w:rPr>
        <w:t>i</w:t>
      </w:r>
      <w:r w:rsidRPr="00454D43">
        <w:rPr>
          <w:rFonts w:ascii="Arial" w:hAnsi="Arial" w:cs="Arial"/>
          <w:color w:val="auto"/>
          <w:sz w:val="22"/>
          <w:szCs w:val="22"/>
        </w:rPr>
        <w:t xml:space="preserve"> fakturu k opravě. Lhůta pro zaplacení pak počíná běžet od doby vrácení opravené faktury.</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Pokud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zaplatit objednateli smluvní pokutu ve výši 1,5 násobku částky, která bude správcem daně vyměřena objednateli jako sankce.</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Peněžitý závazek (dluh) objednatele se považuje za splněný v den, kdy je dlužná částka připsána na účet </w:t>
      </w:r>
      <w:r w:rsidR="00454D43" w:rsidRPr="00454D43">
        <w:rPr>
          <w:rFonts w:ascii="Arial" w:hAnsi="Arial" w:cs="Arial"/>
          <w:color w:val="auto"/>
          <w:sz w:val="22"/>
          <w:szCs w:val="22"/>
        </w:rPr>
        <w:t>zhotovitel</w:t>
      </w:r>
      <w:r w:rsidR="00FF5046" w:rsidRPr="00454D43">
        <w:rPr>
          <w:rFonts w:ascii="Arial" w:hAnsi="Arial" w:cs="Arial"/>
          <w:color w:val="auto"/>
          <w:sz w:val="22"/>
          <w:szCs w:val="22"/>
        </w:rPr>
        <w:t>e</w:t>
      </w:r>
      <w:r w:rsidRPr="00454D43">
        <w:rPr>
          <w:rFonts w:ascii="Arial" w:hAnsi="Arial" w:cs="Arial"/>
          <w:color w:val="auto"/>
          <w:sz w:val="22"/>
          <w:szCs w:val="22"/>
        </w:rPr>
        <w:t>.</w:t>
      </w:r>
    </w:p>
    <w:p w:rsidR="00DE2F13" w:rsidRPr="00454D43" w:rsidRDefault="00DE2F13" w:rsidP="00864AB4">
      <w:pPr>
        <w:pStyle w:val="Citace1"/>
        <w:spacing w:after="0" w:line="240" w:lineRule="auto"/>
        <w:ind w:left="360"/>
        <w:jc w:val="both"/>
        <w:rPr>
          <w:rFonts w:ascii="Arial" w:hAnsi="Arial" w:cs="Arial"/>
          <w:i w:val="0"/>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864AB4" w:rsidRPr="00454D43" w:rsidRDefault="00864AB4" w:rsidP="00864AB4">
      <w:pPr>
        <w:pStyle w:val="A-odstavecodsazensodrkami"/>
        <w:numPr>
          <w:ilvl w:val="0"/>
          <w:numId w:val="4"/>
        </w:numPr>
      </w:pPr>
      <w:r w:rsidRPr="00454D43">
        <w:t xml:space="preserve">Pokud bude </w:t>
      </w:r>
      <w:r w:rsidR="00454D43" w:rsidRPr="00454D43">
        <w:t>zhotovitel</w:t>
      </w:r>
      <w:r w:rsidRPr="00454D43">
        <w:t xml:space="preserve"> v prodlení proti termínu předání a převzetí díla sjednanému podle smlouvy, je povinen zaplatit objednateli smluvní pokutu ve výši 0,2 % z ceny díla za každý i započatý den prodlení.</w:t>
      </w:r>
    </w:p>
    <w:p w:rsidR="00864AB4" w:rsidRPr="00454D43" w:rsidRDefault="00864AB4" w:rsidP="00864AB4">
      <w:pPr>
        <w:pStyle w:val="A-odstavecodsazensodrkami"/>
        <w:numPr>
          <w:ilvl w:val="0"/>
          <w:numId w:val="0"/>
        </w:numPr>
        <w:ind w:left="1080" w:hanging="360"/>
      </w:pPr>
    </w:p>
    <w:p w:rsidR="00864AB4" w:rsidRPr="00454D43" w:rsidRDefault="00864AB4" w:rsidP="00864AB4">
      <w:pPr>
        <w:pStyle w:val="A-odstavecodsazensodrkami"/>
        <w:numPr>
          <w:ilvl w:val="0"/>
          <w:numId w:val="4"/>
        </w:numPr>
      </w:pPr>
      <w:r w:rsidRPr="00454D43">
        <w:t xml:space="preserve">Pokud bude objednatel v prodlení s úhradou faktury proti sjednanému termínu je povinen zaplatit </w:t>
      </w:r>
      <w:r w:rsidR="00454D43" w:rsidRPr="00454D43">
        <w:t>zhotovitel</w:t>
      </w:r>
      <w:r w:rsidR="00FF5046" w:rsidRPr="00454D43">
        <w:t>i</w:t>
      </w:r>
      <w:r w:rsidRPr="00454D43">
        <w:t xml:space="preserve"> úrok z prodlení ve výši 0,2 % z dlužné částky za každý i započatý den prodlení. </w:t>
      </w:r>
    </w:p>
    <w:p w:rsidR="00864AB4" w:rsidRPr="00454D43" w:rsidRDefault="00864AB4" w:rsidP="00864AB4">
      <w:pPr>
        <w:pStyle w:val="A-odstavecodsazensodrkami"/>
        <w:numPr>
          <w:ilvl w:val="0"/>
          <w:numId w:val="0"/>
        </w:numPr>
        <w:ind w:left="1287" w:hanging="567"/>
      </w:pPr>
    </w:p>
    <w:p w:rsidR="00864AB4" w:rsidRPr="00454D43" w:rsidRDefault="00864AB4" w:rsidP="00864AB4">
      <w:pPr>
        <w:pStyle w:val="A-odstavecodsazensodrkami"/>
        <w:numPr>
          <w:ilvl w:val="0"/>
          <w:numId w:val="4"/>
        </w:numPr>
      </w:pPr>
      <w:r w:rsidRPr="00454D43">
        <w:t xml:space="preserve">Pokud </w:t>
      </w:r>
      <w:r w:rsidR="00454D43" w:rsidRPr="00454D43">
        <w:t>zhotovitel</w:t>
      </w:r>
      <w:r w:rsidRPr="00454D43">
        <w:t xml:space="preserve"> neodstraní vady díla uvedené v protokolu o předání a převzetí díla ve stanoveném termínu, je povinen zaplatit objednateli smluvní pokutu ve výši 1 000,- Kč za každou vadu, u níž je </w:t>
      </w:r>
      <w:r w:rsidR="00454D43" w:rsidRPr="00454D43">
        <w:t>zhotovitel</w:t>
      </w:r>
      <w:r w:rsidRPr="00454D43">
        <w:t xml:space="preserve"> v prodlení, a za každý i započatý den prodlení.</w:t>
      </w:r>
    </w:p>
    <w:p w:rsidR="00864AB4" w:rsidRPr="00454D43" w:rsidRDefault="00864AB4" w:rsidP="00864AB4">
      <w:pPr>
        <w:pStyle w:val="A-odstavecodsazensodrkami"/>
        <w:numPr>
          <w:ilvl w:val="0"/>
          <w:numId w:val="0"/>
        </w:numPr>
        <w:ind w:left="1287" w:hanging="567"/>
      </w:pPr>
    </w:p>
    <w:p w:rsidR="00864AB4" w:rsidRPr="00454D43" w:rsidRDefault="00864AB4" w:rsidP="00864AB4">
      <w:pPr>
        <w:pStyle w:val="A-odstavecodsazensodrkami"/>
        <w:numPr>
          <w:ilvl w:val="0"/>
          <w:numId w:val="4"/>
        </w:numPr>
      </w:pPr>
      <w:r w:rsidRPr="00454D43">
        <w:t>Sankce za porušení předpisů BOZP.</w:t>
      </w:r>
    </w:p>
    <w:p w:rsidR="00864AB4" w:rsidRPr="00454D43" w:rsidRDefault="00864AB4" w:rsidP="00864AB4">
      <w:pPr>
        <w:pStyle w:val="A-odstavecodsazensodrkami"/>
        <w:numPr>
          <w:ilvl w:val="0"/>
          <w:numId w:val="0"/>
        </w:numPr>
        <w:ind w:left="360"/>
      </w:pPr>
      <w:r w:rsidRPr="00454D43">
        <w:t xml:space="preserve">Smluvní pokuta pro případ závažného a opakovaného porušení bezpečnostních předpisů při realizaci díla činí 10 000,- Kč za každý případ. </w:t>
      </w:r>
    </w:p>
    <w:p w:rsidR="00864AB4" w:rsidRPr="00454D43" w:rsidRDefault="00864AB4" w:rsidP="00864AB4">
      <w:pPr>
        <w:pStyle w:val="A-odstavecodsazensodrkami"/>
        <w:numPr>
          <w:ilvl w:val="0"/>
          <w:numId w:val="0"/>
        </w:numPr>
        <w:ind w:left="360"/>
      </w:pPr>
    </w:p>
    <w:p w:rsidR="00864AB4" w:rsidRPr="00454D43" w:rsidRDefault="00864AB4" w:rsidP="00864AB4">
      <w:pPr>
        <w:pStyle w:val="A-odstavecodsazensodrkami"/>
        <w:numPr>
          <w:ilvl w:val="0"/>
          <w:numId w:val="4"/>
        </w:numPr>
      </w:pPr>
      <w:r w:rsidRPr="00454D43">
        <w:t>Smluvní pokuty mohou být kombinovány a to znamená, že uplatnění jedné smluvní pokuty nevylučuje souběžné uplatnění jakékoliv jiné smluvní pokuty.</w:t>
      </w:r>
    </w:p>
    <w:p w:rsidR="00864AB4" w:rsidRPr="00454D43" w:rsidRDefault="00864AB4" w:rsidP="00864AB4">
      <w:pPr>
        <w:pStyle w:val="A-odstavecodsazensodrkami"/>
        <w:numPr>
          <w:ilvl w:val="0"/>
          <w:numId w:val="0"/>
        </w:numPr>
        <w:ind w:left="1287" w:hanging="567"/>
      </w:pPr>
    </w:p>
    <w:p w:rsidR="00864AB4" w:rsidRPr="00454D43" w:rsidRDefault="00864AB4" w:rsidP="00864AB4">
      <w:pPr>
        <w:pStyle w:val="A-odstavecodsazensodrkami"/>
        <w:numPr>
          <w:ilvl w:val="0"/>
          <w:numId w:val="4"/>
        </w:numPr>
      </w:pPr>
      <w:r w:rsidRPr="00454D43">
        <w:t>Sankci vyúčtuje oprávněná strana straně povinné písemnou formou. Ve vyúčtování musí být uvedeno to ustanovení smlouvy, které k vyúčtování sankce opravňuje a způsob výpočtu celkové výše sankce.</w:t>
      </w:r>
    </w:p>
    <w:p w:rsidR="00864AB4" w:rsidRPr="00454D43" w:rsidRDefault="00864AB4" w:rsidP="00864AB4">
      <w:pPr>
        <w:pStyle w:val="A-odstavecodsazensodrkami"/>
        <w:numPr>
          <w:ilvl w:val="0"/>
          <w:numId w:val="0"/>
        </w:numPr>
        <w:ind w:left="360"/>
      </w:pPr>
    </w:p>
    <w:p w:rsidR="00864AB4" w:rsidRPr="00454D43" w:rsidRDefault="00864AB4" w:rsidP="00864AB4">
      <w:pPr>
        <w:pStyle w:val="A-odstavecodsazensodrkami"/>
        <w:numPr>
          <w:ilvl w:val="0"/>
          <w:numId w:val="4"/>
        </w:numPr>
      </w:pPr>
      <w:r w:rsidRPr="00454D43">
        <w:t xml:space="preserve">Pro zajištění úhrady oprávněně vyúčtovaných sankcí je objednatel oprávněn provést zápočet vyúčtované sankce proti jakékoliv oprávněné pohledávce, kterou má, nebo bude mít </w:t>
      </w:r>
      <w:r w:rsidR="00454D43" w:rsidRPr="00454D43">
        <w:t>zhotovitel</w:t>
      </w:r>
      <w:r w:rsidRPr="00454D43">
        <w:t xml:space="preserve"> za objednatelem.</w:t>
      </w:r>
    </w:p>
    <w:p w:rsidR="00864AB4" w:rsidRPr="00454D43" w:rsidRDefault="00864AB4" w:rsidP="00864AB4">
      <w:pPr>
        <w:pStyle w:val="A-odstavecodsazensodrkami"/>
        <w:numPr>
          <w:ilvl w:val="0"/>
          <w:numId w:val="0"/>
        </w:numPr>
      </w:pPr>
    </w:p>
    <w:p w:rsidR="00864AB4" w:rsidRPr="00454D43" w:rsidRDefault="00864AB4" w:rsidP="00864AB4">
      <w:pPr>
        <w:pStyle w:val="A-odstavecodsazensodrkami"/>
        <w:numPr>
          <w:ilvl w:val="0"/>
          <w:numId w:val="4"/>
        </w:numPr>
      </w:pPr>
      <w:r w:rsidRPr="00454D43">
        <w:t>Strana povinná je povinna uhradit vyúčtované sankce nejpozději do 30 dnů od dne obdržení příslušného vyúčtování.</w:t>
      </w:r>
    </w:p>
    <w:p w:rsidR="00864AB4" w:rsidRPr="00454D43" w:rsidRDefault="00864AB4" w:rsidP="00864AB4">
      <w:pPr>
        <w:pStyle w:val="A-odstavecodsazensodrkami"/>
        <w:numPr>
          <w:ilvl w:val="0"/>
          <w:numId w:val="0"/>
        </w:numPr>
        <w:ind w:left="360" w:hanging="360"/>
      </w:pPr>
    </w:p>
    <w:p w:rsidR="00864AB4" w:rsidRPr="00454D43" w:rsidRDefault="00864AB4" w:rsidP="00864AB4">
      <w:pPr>
        <w:pStyle w:val="A-odstavecodsazensodrkami"/>
        <w:numPr>
          <w:ilvl w:val="0"/>
          <w:numId w:val="4"/>
        </w:numPr>
        <w:rPr>
          <w:b/>
        </w:rPr>
      </w:pPr>
      <w:r w:rsidRPr="00454D43">
        <w:t xml:space="preserve">Zaplacením sankce není dotčen nárok objednatele na náhradu škody způsobené mu porušením povinnosti </w:t>
      </w:r>
      <w:r w:rsidR="00454D43" w:rsidRPr="00454D43">
        <w:t>zhotovitel</w:t>
      </w:r>
      <w:r w:rsidRPr="00454D43">
        <w:t>e, na niž se sankce vztahuje.</w:t>
      </w:r>
    </w:p>
    <w:p w:rsidR="00DE2F13" w:rsidRPr="00454D43" w:rsidRDefault="00DE2F13" w:rsidP="00FE1CDE">
      <w:pPr>
        <w:pStyle w:val="A-odstavecodsazensodrkami"/>
        <w:numPr>
          <w:ilvl w:val="0"/>
          <w:numId w:val="0"/>
        </w:numPr>
        <w:tabs>
          <w:tab w:val="left" w:pos="426"/>
        </w:tabs>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VII. ZAJIŠTĚNÍ ZÁVAZKU, ZÁRUKA</w:t>
      </w:r>
    </w:p>
    <w:p w:rsidR="00864AB4" w:rsidRPr="00454D43" w:rsidRDefault="00864AB4" w:rsidP="00864AB4">
      <w:pPr>
        <w:widowControl w:val="0"/>
        <w:jc w:val="both"/>
        <w:rPr>
          <w:rFonts w:ascii="Arial" w:hAnsi="Arial" w:cs="Arial"/>
          <w:b/>
          <w:sz w:val="22"/>
          <w:szCs w:val="22"/>
        </w:rPr>
      </w:pPr>
    </w:p>
    <w:p w:rsidR="00864AB4" w:rsidRPr="00454D43" w:rsidRDefault="00864AB4" w:rsidP="00864AB4">
      <w:pPr>
        <w:pStyle w:val="Zkladntext"/>
        <w:widowControl/>
        <w:numPr>
          <w:ilvl w:val="0"/>
          <w:numId w:val="19"/>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r w:rsidR="00C079FC" w:rsidRPr="00454D43">
        <w:rPr>
          <w:rFonts w:cs="Arial"/>
          <w:b/>
          <w:color w:val="auto"/>
          <w:sz w:val="22"/>
          <w:szCs w:val="22"/>
        </w:rPr>
        <w:t>Záruční doba se nesjednává.</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864AB4" w:rsidRPr="00454D43" w:rsidRDefault="00864AB4" w:rsidP="00864AB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864AB4" w:rsidRPr="00454D4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864AB4" w:rsidRPr="00454D4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 xml:space="preserve">dohodu o zpřístupnění díla nebo jeho částí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i</w:t>
      </w:r>
      <w:r w:rsidRPr="00454D43">
        <w:rPr>
          <w:rFonts w:ascii="Arial" w:hAnsi="Arial" w:cs="Arial"/>
          <w:i w:val="0"/>
          <w:color w:val="auto"/>
          <w:sz w:val="22"/>
          <w:szCs w:val="22"/>
        </w:rPr>
        <w:t xml:space="preserve"> za účelem odstranění vad a nedodělků.</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864AB4" w:rsidRPr="00454D43" w:rsidRDefault="00454D43"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Zhotovitel</w:t>
      </w:r>
      <w:r w:rsidR="003C1782" w:rsidRPr="00454D43">
        <w:rPr>
          <w:rFonts w:ascii="Arial" w:hAnsi="Arial" w:cs="Arial"/>
          <w:i w:val="0"/>
          <w:color w:val="auto"/>
          <w:sz w:val="22"/>
          <w:szCs w:val="22"/>
        </w:rPr>
        <w:t xml:space="preserve"> </w:t>
      </w:r>
      <w:r w:rsidR="00864AB4" w:rsidRPr="00454D43">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454D43">
        <w:rPr>
          <w:rFonts w:ascii="Arial" w:hAnsi="Arial" w:cs="Arial"/>
          <w:i w:val="0"/>
          <w:color w:val="auto"/>
          <w:sz w:val="22"/>
          <w:szCs w:val="22"/>
        </w:rPr>
        <w:t>zhotovitel</w:t>
      </w:r>
      <w:r w:rsidR="00864AB4" w:rsidRPr="00454D43">
        <w:rPr>
          <w:rFonts w:ascii="Arial" w:hAnsi="Arial" w:cs="Arial"/>
          <w:i w:val="0"/>
          <w:color w:val="auto"/>
          <w:sz w:val="22"/>
          <w:szCs w:val="22"/>
        </w:rPr>
        <w:t xml:space="preserve">.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Neodstraní-li </w:t>
      </w:r>
      <w:r w:rsidR="00454D43" w:rsidRPr="00454D43">
        <w:rPr>
          <w:rFonts w:ascii="Arial" w:hAnsi="Arial" w:cs="Arial"/>
          <w:i w:val="0"/>
          <w:color w:val="auto"/>
          <w:sz w:val="22"/>
          <w:szCs w:val="22"/>
        </w:rPr>
        <w:t>zhotovitel</w:t>
      </w:r>
      <w:r w:rsidRPr="00454D43">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To nezbavuje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povinnosti zaplatit příslušnou smluvní sankci za neodstranění vad a nedodělků a nahradit škodu.</w:t>
      </w:r>
    </w:p>
    <w:p w:rsidR="00864AB4" w:rsidRPr="00454D43" w:rsidRDefault="00864AB4"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346C0D">
      <w:pPr>
        <w:widowControl w:val="0"/>
        <w:numPr>
          <w:ilvl w:val="0"/>
          <w:numId w:val="22"/>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454D43" w:rsidRDefault="00E97587" w:rsidP="00E97587">
      <w:pPr>
        <w:widowControl w:val="0"/>
        <w:jc w:val="both"/>
        <w:rPr>
          <w:rFonts w:ascii="Arial" w:hAnsi="Arial" w:cs="Arial"/>
          <w:b/>
          <w:sz w:val="22"/>
          <w:szCs w:val="22"/>
        </w:rPr>
      </w:pPr>
    </w:p>
    <w:p w:rsidR="00E97587" w:rsidRPr="00454D43" w:rsidRDefault="00E97587" w:rsidP="00E97587">
      <w:pPr>
        <w:widowControl w:val="0"/>
        <w:numPr>
          <w:ilvl w:val="0"/>
          <w:numId w:val="22"/>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64AB4" w:rsidRPr="00454D43" w:rsidRDefault="00864AB4" w:rsidP="001D3524">
      <w:pPr>
        <w:widowControl w:val="0"/>
        <w:jc w:val="both"/>
        <w:rPr>
          <w:rFonts w:ascii="Arial" w:hAnsi="Arial" w:cs="Arial"/>
          <w:sz w:val="22"/>
          <w:szCs w:val="22"/>
        </w:rPr>
      </w:pPr>
    </w:p>
    <w:p w:rsidR="00864AB4" w:rsidRPr="00454D43" w:rsidRDefault="00864AB4" w:rsidP="00864AB4">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864AB4" w:rsidRPr="00454D43" w:rsidRDefault="00864AB4" w:rsidP="00864AB4">
      <w:pPr>
        <w:pStyle w:val="Zkladntext"/>
        <w:keepNext/>
        <w:widowControl/>
        <w:spacing w:before="120"/>
        <w:jc w:val="center"/>
        <w:rPr>
          <w:rFonts w:cs="Arial"/>
          <w:b/>
          <w:color w:val="auto"/>
          <w:sz w:val="22"/>
          <w:szCs w:val="22"/>
          <w:u w:val="single"/>
        </w:rPr>
      </w:pPr>
    </w:p>
    <w:p w:rsidR="00864AB4" w:rsidRPr="00454D43" w:rsidRDefault="00454D43" w:rsidP="00864AB4">
      <w:pPr>
        <w:pStyle w:val="Zkladntext"/>
        <w:keepNext/>
        <w:widowControl/>
        <w:numPr>
          <w:ilvl w:val="0"/>
          <w:numId w:val="6"/>
        </w:numPr>
        <w:tabs>
          <w:tab w:val="left" w:pos="360"/>
        </w:tabs>
        <w:jc w:val="both"/>
        <w:rPr>
          <w:rFonts w:cs="Arial"/>
          <w:color w:val="auto"/>
          <w:sz w:val="22"/>
          <w:szCs w:val="22"/>
        </w:rPr>
      </w:pPr>
      <w:r w:rsidRPr="00454D43">
        <w:rPr>
          <w:rFonts w:cs="Arial"/>
          <w:color w:val="auto"/>
          <w:sz w:val="22"/>
          <w:szCs w:val="22"/>
        </w:rPr>
        <w:t>Zhotovitel</w:t>
      </w:r>
      <w:r w:rsidR="00864AB4" w:rsidRPr="00454D43">
        <w:rPr>
          <w:rFonts w:cs="Arial"/>
          <w:color w:val="auto"/>
          <w:sz w:val="22"/>
          <w:szCs w:val="22"/>
        </w:rPr>
        <w:t xml:space="preserve"> provede dílo samostatně, na svůj náklad a na své nebezpečí. Bez zbytečných odkladů oznámí zjištění překážek, které znemožňují provedení díla.</w:t>
      </w:r>
    </w:p>
    <w:p w:rsidR="00FB7391" w:rsidRPr="00454D43" w:rsidRDefault="00FB7391" w:rsidP="0098025D">
      <w:pPr>
        <w:widowControl w:val="0"/>
        <w:overflowPunct/>
        <w:autoSpaceDE/>
        <w:autoSpaceDN/>
        <w:adjustRightInd/>
        <w:jc w:val="both"/>
        <w:textAlignment w:val="auto"/>
        <w:rPr>
          <w:rFonts w:ascii="Arial" w:hAnsi="Arial" w:cs="Arial"/>
          <w:sz w:val="22"/>
          <w:szCs w:val="22"/>
        </w:rPr>
      </w:pPr>
    </w:p>
    <w:p w:rsidR="00AC3E52" w:rsidRPr="006B2803" w:rsidRDefault="00AC3E52" w:rsidP="00AC3E52">
      <w:pPr>
        <w:pStyle w:val="Zkladntext"/>
        <w:keepNext/>
        <w:widowControl/>
        <w:spacing w:before="120"/>
        <w:jc w:val="center"/>
        <w:rPr>
          <w:rFonts w:cs="Arial"/>
          <w:b/>
          <w:color w:val="auto"/>
          <w:sz w:val="22"/>
          <w:szCs w:val="22"/>
          <w:u w:val="single"/>
        </w:rPr>
      </w:pPr>
      <w:r>
        <w:rPr>
          <w:rFonts w:cs="Arial"/>
          <w:b/>
          <w:color w:val="auto"/>
          <w:sz w:val="22"/>
          <w:szCs w:val="22"/>
          <w:u w:val="single"/>
        </w:rPr>
        <w:t xml:space="preserve">Čl. </w:t>
      </w:r>
      <w:r w:rsidRPr="006B2803">
        <w:rPr>
          <w:rFonts w:cs="Arial"/>
          <w:b/>
          <w:color w:val="auto"/>
          <w:sz w:val="22"/>
          <w:szCs w:val="22"/>
          <w:u w:val="single"/>
        </w:rPr>
        <w:t>X. C</w:t>
      </w:r>
      <w:r>
        <w:rPr>
          <w:rFonts w:cs="Arial"/>
          <w:b/>
          <w:color w:val="auto"/>
          <w:sz w:val="22"/>
          <w:szCs w:val="22"/>
          <w:u w:val="single"/>
        </w:rPr>
        <w:t>OMPLIANCE DOLOŽKA</w:t>
      </w:r>
    </w:p>
    <w:p w:rsidR="00AC3E52" w:rsidRDefault="00AC3E52" w:rsidP="00AC3E52">
      <w:pPr>
        <w:widowControl w:val="0"/>
        <w:overflowPunct/>
        <w:autoSpaceDE/>
        <w:autoSpaceDN/>
        <w:adjustRightInd/>
        <w:ind w:left="2160" w:firstLine="720"/>
        <w:jc w:val="both"/>
        <w:textAlignment w:val="auto"/>
        <w:rPr>
          <w:rFonts w:ascii="Arial" w:hAnsi="Arial" w:cs="Arial"/>
          <w:sz w:val="22"/>
          <w:szCs w:val="22"/>
        </w:rPr>
      </w:pPr>
    </w:p>
    <w:p w:rsidR="00AC3E52" w:rsidRPr="006B2803" w:rsidRDefault="00AC3E52" w:rsidP="00AC3E52">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AC3E52" w:rsidRPr="006B2803" w:rsidRDefault="00AC3E52" w:rsidP="00AC3E52">
      <w:pPr>
        <w:widowControl w:val="0"/>
        <w:overflowPunct/>
        <w:autoSpaceDE/>
        <w:autoSpaceDN/>
        <w:adjustRightInd/>
        <w:jc w:val="both"/>
        <w:textAlignment w:val="auto"/>
        <w:rPr>
          <w:rFonts w:ascii="Arial" w:hAnsi="Arial" w:cs="Arial"/>
          <w:sz w:val="22"/>
          <w:szCs w:val="22"/>
        </w:rPr>
      </w:pPr>
    </w:p>
    <w:p w:rsidR="00AC3E52" w:rsidRPr="006B2803" w:rsidRDefault="00AC3E52" w:rsidP="00AC3E52">
      <w:pPr>
        <w:pStyle w:val="Zkladntext"/>
        <w:keepNext/>
        <w:widowControl/>
        <w:numPr>
          <w:ilvl w:val="0"/>
          <w:numId w:val="39"/>
        </w:numPr>
        <w:tabs>
          <w:tab w:val="left" w:pos="360"/>
        </w:tabs>
        <w:jc w:val="both"/>
        <w:rPr>
          <w:rFonts w:cs="Arial"/>
          <w:sz w:val="22"/>
          <w:szCs w:val="22"/>
        </w:rPr>
      </w:pPr>
      <w:r w:rsidRPr="006B2803">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AC3E52" w:rsidRPr="006B2803" w:rsidRDefault="00AC3E52" w:rsidP="00AC3E52">
      <w:pPr>
        <w:widowControl w:val="0"/>
        <w:overflowPunct/>
        <w:autoSpaceDE/>
        <w:autoSpaceDN/>
        <w:adjustRightInd/>
        <w:jc w:val="both"/>
        <w:textAlignment w:val="auto"/>
        <w:rPr>
          <w:rFonts w:ascii="Arial" w:hAnsi="Arial" w:cs="Arial"/>
          <w:sz w:val="22"/>
          <w:szCs w:val="22"/>
        </w:rPr>
      </w:pPr>
    </w:p>
    <w:p w:rsidR="00AC3E52" w:rsidRPr="006B2803" w:rsidRDefault="00AC3E52" w:rsidP="00AC3E52">
      <w:pPr>
        <w:pStyle w:val="Zkladntext"/>
        <w:keepNext/>
        <w:widowControl/>
        <w:numPr>
          <w:ilvl w:val="0"/>
          <w:numId w:val="39"/>
        </w:numPr>
        <w:tabs>
          <w:tab w:val="left" w:pos="360"/>
        </w:tabs>
        <w:jc w:val="both"/>
        <w:rPr>
          <w:rFonts w:cs="Arial"/>
          <w:sz w:val="22"/>
          <w:szCs w:val="22"/>
        </w:rPr>
      </w:pPr>
      <w:r w:rsidRPr="006B2803">
        <w:rPr>
          <w:rFonts w:cs="Arial"/>
          <w:sz w:val="22"/>
          <w:szCs w:val="22"/>
        </w:rPr>
        <w:t>Druhá smluvní strana (zhotovitel, kupující, prodávající, pronajímatel, nájemce, atd.) prohlašuje, že se seznámila se zásadami, hodnotami a cíli Compliance programu Povodí Ohře, s.p. (viz http://www.poh.cz/profilfirmy/Compliance_programy.htm),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AC3E52" w:rsidRPr="006B2803" w:rsidRDefault="00AC3E52" w:rsidP="00AC3E52">
      <w:pPr>
        <w:widowControl w:val="0"/>
        <w:overflowPunct/>
        <w:autoSpaceDE/>
        <w:autoSpaceDN/>
        <w:adjustRightInd/>
        <w:jc w:val="both"/>
        <w:textAlignment w:val="auto"/>
        <w:rPr>
          <w:rFonts w:ascii="Arial" w:hAnsi="Arial" w:cs="Arial"/>
          <w:sz w:val="22"/>
          <w:szCs w:val="22"/>
        </w:rPr>
      </w:pPr>
    </w:p>
    <w:p w:rsidR="00AC3E52" w:rsidRPr="006B2803" w:rsidRDefault="00AC3E52" w:rsidP="00AC3E52">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C3E52" w:rsidRDefault="00AC3E52" w:rsidP="00AC3E52">
      <w:pPr>
        <w:widowControl w:val="0"/>
        <w:overflowPunct/>
        <w:autoSpaceDE/>
        <w:autoSpaceDN/>
        <w:adjustRightInd/>
        <w:jc w:val="both"/>
        <w:textAlignment w:val="auto"/>
        <w:rPr>
          <w:rFonts w:ascii="Arial" w:hAnsi="Arial" w:cs="Arial"/>
          <w:sz w:val="22"/>
          <w:szCs w:val="22"/>
        </w:rPr>
      </w:pPr>
    </w:p>
    <w:p w:rsidR="00AC3E52" w:rsidRPr="00454D43" w:rsidRDefault="00AC3E52" w:rsidP="00AC3E52">
      <w:pPr>
        <w:pStyle w:val="Zkladntext"/>
        <w:widowControl/>
        <w:spacing w:before="120"/>
        <w:jc w:val="center"/>
        <w:rPr>
          <w:rFonts w:cs="Arial"/>
          <w:color w:val="auto"/>
          <w:sz w:val="22"/>
          <w:szCs w:val="22"/>
        </w:rPr>
      </w:pPr>
      <w:r w:rsidRPr="00454D43">
        <w:rPr>
          <w:rFonts w:cs="Arial"/>
          <w:b/>
          <w:color w:val="auto"/>
          <w:sz w:val="22"/>
          <w:szCs w:val="22"/>
          <w:u w:val="single"/>
        </w:rPr>
        <w:t>Čl. X</w:t>
      </w:r>
      <w:r>
        <w:rPr>
          <w:rFonts w:cs="Arial"/>
          <w:b/>
          <w:color w:val="auto"/>
          <w:sz w:val="22"/>
          <w:szCs w:val="22"/>
          <w:u w:val="single"/>
        </w:rPr>
        <w:t>I</w:t>
      </w:r>
      <w:r w:rsidRPr="00454D43">
        <w:rPr>
          <w:rFonts w:cs="Arial"/>
          <w:b/>
          <w:color w:val="auto"/>
          <w:sz w:val="22"/>
          <w:szCs w:val="22"/>
          <w:u w:val="single"/>
        </w:rPr>
        <w:t>. ZÁVĚREČNÁ USTANOVENÍ</w:t>
      </w:r>
    </w:p>
    <w:p w:rsidR="00AC3E52" w:rsidRPr="00454D43" w:rsidRDefault="00AC3E52" w:rsidP="00AC3E52">
      <w:pPr>
        <w:pStyle w:val="Zkladntext"/>
        <w:widowControl/>
        <w:tabs>
          <w:tab w:val="left" w:pos="360"/>
        </w:tabs>
        <w:spacing w:before="120" w:after="120"/>
        <w:jc w:val="both"/>
        <w:textAlignment w:val="auto"/>
        <w:rPr>
          <w:rFonts w:cs="Arial"/>
          <w:color w:val="auto"/>
          <w:sz w:val="22"/>
          <w:szCs w:val="22"/>
        </w:rPr>
      </w:pPr>
    </w:p>
    <w:p w:rsidR="00AC3E52" w:rsidRDefault="00AC3E52" w:rsidP="00AC3E52">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AC3E52" w:rsidRDefault="00AC3E52" w:rsidP="00AC3E52">
      <w:pPr>
        <w:pStyle w:val="Zkladntext"/>
        <w:widowControl/>
        <w:tabs>
          <w:tab w:val="left" w:pos="360"/>
        </w:tabs>
        <w:jc w:val="both"/>
        <w:textAlignment w:val="auto"/>
        <w:rPr>
          <w:rFonts w:cs="Arial"/>
          <w:color w:val="auto"/>
          <w:sz w:val="22"/>
          <w:szCs w:val="22"/>
        </w:rPr>
      </w:pPr>
    </w:p>
    <w:p w:rsidR="00AC3E52" w:rsidRDefault="00AC3E52" w:rsidP="00AC3E52">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C3E52" w:rsidRDefault="00AC3E52" w:rsidP="00AC3E52">
      <w:pPr>
        <w:pStyle w:val="Zkladntext"/>
        <w:widowControl/>
        <w:tabs>
          <w:tab w:val="left" w:pos="360"/>
        </w:tabs>
        <w:jc w:val="both"/>
        <w:textAlignment w:val="auto"/>
        <w:rPr>
          <w:rFonts w:cs="Arial"/>
          <w:color w:val="auto"/>
          <w:sz w:val="22"/>
          <w:szCs w:val="22"/>
        </w:rPr>
      </w:pPr>
    </w:p>
    <w:p w:rsidR="00AC3E52" w:rsidRPr="00386410" w:rsidRDefault="00AC3E52" w:rsidP="00AC3E52">
      <w:pPr>
        <w:pStyle w:val="Zkladntext"/>
        <w:keepNext/>
        <w:widowControl/>
        <w:numPr>
          <w:ilvl w:val="0"/>
          <w:numId w:val="40"/>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AC3E52" w:rsidRPr="00386410" w:rsidRDefault="00AC3E52" w:rsidP="00AC3E52">
      <w:pPr>
        <w:pStyle w:val="Zkladntext"/>
        <w:widowControl/>
        <w:numPr>
          <w:ilvl w:val="0"/>
          <w:numId w:val="41"/>
        </w:numPr>
        <w:jc w:val="both"/>
        <w:rPr>
          <w:rFonts w:cs="Arial"/>
          <w:sz w:val="22"/>
          <w:szCs w:val="22"/>
        </w:rPr>
      </w:pP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AC3E52" w:rsidRPr="00386410" w:rsidRDefault="00AC3E52" w:rsidP="00AC3E52">
      <w:pPr>
        <w:pStyle w:val="Zkladntext"/>
        <w:widowControl/>
        <w:numPr>
          <w:ilvl w:val="0"/>
          <w:numId w:val="41"/>
        </w:numPr>
        <w:jc w:val="both"/>
        <w:rPr>
          <w:rFonts w:cs="Arial"/>
          <w:sz w:val="22"/>
          <w:szCs w:val="22"/>
        </w:rPr>
      </w:pP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AC3E52" w:rsidRDefault="00AC3E52" w:rsidP="00AC3E52">
      <w:pPr>
        <w:pStyle w:val="Zkladntext"/>
        <w:widowControl/>
        <w:numPr>
          <w:ilvl w:val="0"/>
          <w:numId w:val="41"/>
        </w:numPr>
        <w:tabs>
          <w:tab w:val="left" w:pos="360"/>
        </w:tabs>
        <w:jc w:val="both"/>
        <w:rPr>
          <w:rFonts w:cs="Arial"/>
          <w:sz w:val="22"/>
          <w:szCs w:val="22"/>
        </w:rPr>
      </w:pPr>
      <w:r w:rsidRPr="00386410">
        <w:rPr>
          <w:rFonts w:cs="Arial"/>
          <w:sz w:val="22"/>
          <w:szCs w:val="22"/>
        </w:rPr>
        <w:t xml:space="preserve">zásadním porušení technologické kázně </w:t>
      </w:r>
      <w:r>
        <w:rPr>
          <w:rFonts w:cs="Arial"/>
          <w:sz w:val="22"/>
          <w:szCs w:val="22"/>
        </w:rPr>
        <w:t>zhotovitelem</w:t>
      </w:r>
      <w:r w:rsidRPr="00386410">
        <w:rPr>
          <w:rFonts w:cs="Arial"/>
          <w:sz w:val="22"/>
          <w:szCs w:val="22"/>
        </w:rPr>
        <w:t xml:space="preserve">, zanedbání provádění kontroly kvality </w:t>
      </w:r>
      <w:r>
        <w:rPr>
          <w:rFonts w:cs="Arial"/>
          <w:sz w:val="22"/>
          <w:szCs w:val="22"/>
        </w:rPr>
        <w:t>zhotovitelem</w:t>
      </w:r>
      <w:r w:rsidRPr="00386410">
        <w:rPr>
          <w:rFonts w:cs="Arial"/>
          <w:sz w:val="22"/>
          <w:szCs w:val="22"/>
        </w:rPr>
        <w:t xml:space="preserve"> při realizaci díla</w:t>
      </w:r>
      <w:r>
        <w:rPr>
          <w:rFonts w:cs="Arial"/>
          <w:sz w:val="22"/>
          <w:szCs w:val="22"/>
        </w:rPr>
        <w:t>,</w:t>
      </w:r>
    </w:p>
    <w:p w:rsidR="00AC3E52" w:rsidRDefault="00AC3E52" w:rsidP="00AC3E52">
      <w:pPr>
        <w:pStyle w:val="Zkladntext"/>
        <w:widowControl/>
        <w:numPr>
          <w:ilvl w:val="0"/>
          <w:numId w:val="41"/>
        </w:numPr>
        <w:jc w:val="both"/>
        <w:rPr>
          <w:rFonts w:cs="Arial"/>
          <w:sz w:val="22"/>
          <w:szCs w:val="22"/>
        </w:rPr>
      </w:pPr>
      <w:r>
        <w:rPr>
          <w:rFonts w:cs="Arial"/>
          <w:sz w:val="22"/>
          <w:szCs w:val="22"/>
        </w:rPr>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stavebního deníku.</w:t>
      </w:r>
    </w:p>
    <w:p w:rsidR="00AC3E52" w:rsidRPr="00386410" w:rsidRDefault="00AC3E52" w:rsidP="00AC3E52">
      <w:pPr>
        <w:pStyle w:val="Zkladntext"/>
        <w:widowControl/>
        <w:jc w:val="both"/>
        <w:rPr>
          <w:rFonts w:cs="Arial"/>
          <w:sz w:val="22"/>
          <w:szCs w:val="22"/>
        </w:rPr>
      </w:pPr>
    </w:p>
    <w:p w:rsidR="00AC3E52" w:rsidRDefault="00AC3E52" w:rsidP="00AC3E52">
      <w:pPr>
        <w:pStyle w:val="Zkladntext"/>
        <w:keepNext/>
        <w:widowControl/>
        <w:numPr>
          <w:ilvl w:val="0"/>
          <w:numId w:val="40"/>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AC3E52" w:rsidRDefault="00AC3E52" w:rsidP="00AC3E52">
      <w:pPr>
        <w:pStyle w:val="Zkladntext"/>
        <w:widowControl/>
        <w:tabs>
          <w:tab w:val="left" w:pos="360"/>
        </w:tabs>
        <w:jc w:val="both"/>
        <w:rPr>
          <w:rFonts w:cs="Arial"/>
          <w:sz w:val="22"/>
          <w:szCs w:val="22"/>
        </w:rPr>
      </w:pPr>
    </w:p>
    <w:p w:rsidR="00AC3E52" w:rsidRDefault="00AC3E52" w:rsidP="00AC3E52">
      <w:pPr>
        <w:pStyle w:val="Zkladntext"/>
        <w:keepNext/>
        <w:widowControl/>
        <w:numPr>
          <w:ilvl w:val="0"/>
          <w:numId w:val="40"/>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C3E52" w:rsidRDefault="00AC3E52" w:rsidP="00AC3E52">
      <w:pPr>
        <w:pStyle w:val="Zkladntext"/>
        <w:widowControl/>
        <w:tabs>
          <w:tab w:val="left" w:pos="360"/>
        </w:tabs>
        <w:jc w:val="both"/>
        <w:rPr>
          <w:rFonts w:cs="Arial"/>
          <w:sz w:val="22"/>
          <w:szCs w:val="22"/>
        </w:rPr>
      </w:pPr>
    </w:p>
    <w:p w:rsidR="00AC3E52" w:rsidRDefault="00AC3E52" w:rsidP="00AC3E52">
      <w:pPr>
        <w:pStyle w:val="Zkladntext"/>
        <w:keepNext/>
        <w:widowControl/>
        <w:numPr>
          <w:ilvl w:val="0"/>
          <w:numId w:val="4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AC3E52" w:rsidRDefault="00AC3E52" w:rsidP="00AC3E52">
      <w:pPr>
        <w:pStyle w:val="Zkladntext"/>
        <w:keepNext/>
        <w:widowControl/>
        <w:tabs>
          <w:tab w:val="left" w:pos="360"/>
        </w:tabs>
        <w:jc w:val="both"/>
        <w:rPr>
          <w:rFonts w:cs="Arial"/>
          <w:b/>
          <w:sz w:val="22"/>
          <w:szCs w:val="22"/>
        </w:rPr>
      </w:pPr>
    </w:p>
    <w:p w:rsidR="00AC3E52" w:rsidRPr="00005B63" w:rsidRDefault="00AC3E52" w:rsidP="00AC3E52">
      <w:pPr>
        <w:pStyle w:val="Zkladntext"/>
        <w:keepNext/>
        <w:widowControl/>
        <w:numPr>
          <w:ilvl w:val="0"/>
          <w:numId w:val="40"/>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AC3E52" w:rsidRPr="00454D43" w:rsidRDefault="00AC3E52" w:rsidP="00AC3E52">
      <w:pPr>
        <w:pStyle w:val="Zkladntext"/>
        <w:widowControl/>
        <w:tabs>
          <w:tab w:val="left" w:pos="360"/>
        </w:tabs>
        <w:jc w:val="both"/>
        <w:rPr>
          <w:color w:val="auto"/>
          <w:sz w:val="22"/>
          <w:szCs w:val="22"/>
        </w:rPr>
      </w:pPr>
    </w:p>
    <w:p w:rsidR="00AC3E52" w:rsidRPr="00454D43" w:rsidRDefault="00AC3E52" w:rsidP="00AC3E52">
      <w:pPr>
        <w:pStyle w:val="Zkladntext"/>
        <w:keepNext/>
        <w:widowControl/>
        <w:numPr>
          <w:ilvl w:val="0"/>
          <w:numId w:val="40"/>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995E3E" w:rsidRPr="00454D43" w:rsidRDefault="00995E3E" w:rsidP="002D1039">
      <w:pPr>
        <w:keepNext/>
        <w:jc w:val="both"/>
        <w:rPr>
          <w:rFonts w:ascii="Arial" w:hAnsi="Arial" w:cs="Arial"/>
          <w:sz w:val="22"/>
          <w:szCs w:val="22"/>
        </w:rPr>
      </w:pPr>
    </w:p>
    <w:p w:rsidR="00864AB4" w:rsidRPr="00454D43" w:rsidRDefault="00864AB4" w:rsidP="002D1039">
      <w:pPr>
        <w:keepNext/>
        <w:jc w:val="both"/>
        <w:rPr>
          <w:rFonts w:ascii="Arial" w:hAnsi="Arial" w:cs="Arial"/>
          <w:sz w:val="22"/>
          <w:szCs w:val="22"/>
        </w:rPr>
      </w:pPr>
    </w:p>
    <w:p w:rsidR="00EF5C92" w:rsidRPr="00432702" w:rsidRDefault="00EF5C92" w:rsidP="00EF5C92">
      <w:pPr>
        <w:keepNext/>
        <w:jc w:val="both"/>
        <w:rPr>
          <w:rFonts w:ascii="Arial" w:hAnsi="Arial" w:cs="Arial"/>
          <w:sz w:val="22"/>
          <w:szCs w:val="22"/>
        </w:rPr>
      </w:pPr>
      <w:r w:rsidRPr="00432702">
        <w:rPr>
          <w:rFonts w:ascii="Arial" w:hAnsi="Arial" w:cs="Arial"/>
          <w:sz w:val="22"/>
          <w:szCs w:val="22"/>
        </w:rPr>
        <w:t xml:space="preserve">V Terezíně </w:t>
      </w:r>
      <w:r w:rsidRPr="003145AD">
        <w:rPr>
          <w:rFonts w:ascii="Arial" w:hAnsi="Arial" w:cs="Arial"/>
          <w:sz w:val="22"/>
          <w:szCs w:val="22"/>
        </w:rPr>
        <w:t>dne…………..</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Pr>
          <w:rFonts w:ascii="Arial" w:hAnsi="Arial" w:cs="Arial"/>
          <w:sz w:val="22"/>
          <w:szCs w:val="22"/>
        </w:rPr>
        <w:tab/>
      </w:r>
      <w:r w:rsidRPr="003145AD">
        <w:rPr>
          <w:rFonts w:ascii="Arial" w:hAnsi="Arial" w:cs="Arial"/>
          <w:sz w:val="22"/>
          <w:szCs w:val="22"/>
        </w:rPr>
        <w:t>V</w:t>
      </w:r>
      <w:r w:rsidR="00E06B65">
        <w:rPr>
          <w:rFonts w:ascii="Arial" w:hAnsi="Arial" w:cs="Arial"/>
          <w:sz w:val="22"/>
          <w:szCs w:val="22"/>
        </w:rPr>
        <w:t> </w:t>
      </w:r>
      <w:r w:rsidR="00C624AC">
        <w:rPr>
          <w:rFonts w:ascii="Arial" w:hAnsi="Arial" w:cs="Arial"/>
          <w:sz w:val="22"/>
          <w:szCs w:val="22"/>
        </w:rPr>
        <w:t>………………….</w:t>
      </w:r>
      <w:bookmarkStart w:id="0" w:name="_GoBack"/>
      <w:bookmarkEnd w:id="0"/>
      <w:r>
        <w:rPr>
          <w:rFonts w:ascii="Arial" w:hAnsi="Arial" w:cs="Arial"/>
          <w:sz w:val="22"/>
          <w:szCs w:val="22"/>
        </w:rPr>
        <w:t xml:space="preserve"> </w:t>
      </w:r>
      <w:r w:rsidRPr="003145AD">
        <w:rPr>
          <w:rFonts w:ascii="Arial" w:hAnsi="Arial" w:cs="Arial"/>
          <w:sz w:val="22"/>
          <w:szCs w:val="22"/>
        </w:rPr>
        <w:t>dne…………..</w:t>
      </w:r>
    </w:p>
    <w:p w:rsidR="00EF5C92" w:rsidRPr="00432702" w:rsidRDefault="00EF5C92" w:rsidP="00EF5C92">
      <w:pPr>
        <w:keepNext/>
        <w:jc w:val="both"/>
        <w:rPr>
          <w:rFonts w:ascii="Arial" w:hAnsi="Arial" w:cs="Arial"/>
          <w:sz w:val="22"/>
          <w:szCs w:val="22"/>
        </w:rPr>
      </w:pPr>
    </w:p>
    <w:p w:rsidR="00EF5C92" w:rsidRPr="00432702" w:rsidRDefault="00EF5C92" w:rsidP="00EF5C92">
      <w:pPr>
        <w:keepNext/>
        <w:jc w:val="both"/>
        <w:rPr>
          <w:rFonts w:ascii="Arial" w:hAnsi="Arial" w:cs="Arial"/>
          <w:sz w:val="22"/>
          <w:szCs w:val="22"/>
        </w:rPr>
      </w:pPr>
    </w:p>
    <w:p w:rsidR="00EF5C92" w:rsidRPr="00432702" w:rsidRDefault="00EF5C92" w:rsidP="00EF5C92">
      <w:pPr>
        <w:keepNext/>
        <w:jc w:val="both"/>
        <w:rPr>
          <w:rFonts w:ascii="Arial" w:hAnsi="Arial" w:cs="Arial"/>
          <w:sz w:val="22"/>
          <w:szCs w:val="22"/>
        </w:rPr>
      </w:pPr>
    </w:p>
    <w:p w:rsidR="00EF5C92" w:rsidRPr="00432702" w:rsidRDefault="00EF5C92" w:rsidP="00EF5C92">
      <w:pPr>
        <w:keepNext/>
        <w:jc w:val="both"/>
        <w:rPr>
          <w:rFonts w:ascii="Arial" w:hAnsi="Arial" w:cs="Arial"/>
          <w:sz w:val="22"/>
          <w:szCs w:val="22"/>
        </w:rPr>
      </w:pPr>
    </w:p>
    <w:p w:rsidR="00EF5C92" w:rsidRPr="00432702" w:rsidRDefault="00EF5C92" w:rsidP="00EF5C92">
      <w:pPr>
        <w:keepNext/>
        <w:jc w:val="both"/>
        <w:rPr>
          <w:rFonts w:ascii="Arial" w:hAnsi="Arial" w:cs="Arial"/>
          <w:sz w:val="22"/>
          <w:szCs w:val="22"/>
        </w:rPr>
      </w:pPr>
    </w:p>
    <w:p w:rsidR="00EF5C92" w:rsidRPr="00432702" w:rsidRDefault="00EF5C92" w:rsidP="00EF5C92">
      <w:pPr>
        <w:keepNext/>
        <w:jc w:val="both"/>
        <w:rPr>
          <w:rFonts w:ascii="Arial" w:hAnsi="Arial" w:cs="Arial"/>
          <w:sz w:val="22"/>
          <w:szCs w:val="22"/>
        </w:rPr>
      </w:pPr>
    </w:p>
    <w:p w:rsidR="00EF5C92" w:rsidRPr="00432702" w:rsidRDefault="00EF5C92" w:rsidP="00EF5C92">
      <w:pPr>
        <w:keepNext/>
        <w:jc w:val="both"/>
        <w:rPr>
          <w:rFonts w:ascii="Arial" w:hAnsi="Arial" w:cs="Arial"/>
          <w:sz w:val="22"/>
          <w:szCs w:val="22"/>
        </w:rPr>
      </w:pPr>
      <w:r w:rsidRPr="00432702">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t>……………………………………</w:t>
      </w:r>
    </w:p>
    <w:p w:rsidR="00EF5C92" w:rsidRPr="00432702" w:rsidRDefault="00EF5C92" w:rsidP="00EF5C92">
      <w:pPr>
        <w:keepNext/>
        <w:jc w:val="both"/>
        <w:rPr>
          <w:rFonts w:ascii="Arial" w:hAnsi="Arial" w:cs="Arial"/>
          <w:sz w:val="22"/>
          <w:szCs w:val="22"/>
        </w:rPr>
      </w:pPr>
      <w:r w:rsidRPr="00432702">
        <w:rPr>
          <w:rFonts w:ascii="Arial" w:hAnsi="Arial" w:cs="Arial"/>
          <w:sz w:val="22"/>
          <w:szCs w:val="22"/>
        </w:rPr>
        <w:t>oprávněný zástupce objednatele</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E06B65">
        <w:rPr>
          <w:rFonts w:ascii="Arial" w:hAnsi="Arial" w:cs="Arial"/>
          <w:sz w:val="22"/>
          <w:szCs w:val="22"/>
        </w:rPr>
        <w:t>zhotovitel</w:t>
      </w:r>
    </w:p>
    <w:p w:rsidR="00EF5C92" w:rsidRPr="00432702" w:rsidRDefault="00EF5C92" w:rsidP="00EF5C92">
      <w:pPr>
        <w:jc w:val="both"/>
        <w:rPr>
          <w:rFonts w:ascii="Arial" w:hAnsi="Arial" w:cs="Arial"/>
          <w:sz w:val="22"/>
          <w:szCs w:val="22"/>
        </w:rPr>
      </w:pP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C624AC">
        <w:rPr>
          <w:rFonts w:ascii="Arial" w:hAnsi="Arial" w:cs="Arial"/>
          <w:sz w:val="22"/>
          <w:szCs w:val="22"/>
        </w:rPr>
        <w:tab/>
      </w:r>
      <w:r w:rsidR="00C624AC">
        <w:rPr>
          <w:rFonts w:ascii="Arial" w:hAnsi="Arial" w:cs="Arial"/>
          <w:sz w:val="22"/>
          <w:szCs w:val="22"/>
        </w:rPr>
        <w:tab/>
      </w:r>
      <w:r w:rsidR="00E06B65" w:rsidRPr="00E06B65">
        <w:rPr>
          <w:rFonts w:ascii="Arial" w:hAnsi="Arial" w:cs="Arial"/>
          <w:sz w:val="22"/>
          <w:szCs w:val="22"/>
        </w:rPr>
        <w:t>Sabina Chládková</w:t>
      </w:r>
    </w:p>
    <w:p w:rsidR="00EF5C92" w:rsidRPr="00454D43" w:rsidRDefault="00EF5C92" w:rsidP="00EF5C92">
      <w:pPr>
        <w:keepNex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863475" w:rsidRPr="00454D43" w:rsidRDefault="00863475" w:rsidP="00EF5C92">
      <w:pPr>
        <w:keepNext/>
        <w:jc w:val="both"/>
        <w:rPr>
          <w:rFonts w:ascii="Arial" w:hAnsi="Arial"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4F0" w:rsidRDefault="009544F0">
      <w:r>
        <w:separator/>
      </w:r>
    </w:p>
  </w:endnote>
  <w:endnote w:type="continuationSeparator" w:id="0">
    <w:p w:rsidR="009544F0" w:rsidRDefault="0095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9544F0">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9544F0">
      <w:rPr>
        <w:rFonts w:ascii="Arial" w:hAnsi="Arial" w:cs="Arial"/>
        <w:b/>
        <w:noProof/>
        <w:sz w:val="18"/>
        <w:szCs w:val="18"/>
      </w:rPr>
      <w:t>1</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4F0" w:rsidRDefault="009544F0">
      <w:r>
        <w:separator/>
      </w:r>
    </w:p>
  </w:footnote>
  <w:footnote w:type="continuationSeparator" w:id="0">
    <w:p w:rsidR="009544F0" w:rsidRDefault="00954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174D1546"/>
    <w:multiLevelType w:val="hybridMultilevel"/>
    <w:tmpl w:val="992C9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4A21AF6"/>
    <w:multiLevelType w:val="hybridMultilevel"/>
    <w:tmpl w:val="F5E87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3">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5">
    <w:nsid w:val="60014E5E"/>
    <w:multiLevelType w:val="hybridMultilevel"/>
    <w:tmpl w:val="BB02EEA4"/>
    <w:lvl w:ilvl="0" w:tplc="04050001">
      <w:start w:val="1"/>
      <w:numFmt w:val="bullet"/>
      <w:lvlText w:val=""/>
      <w:lvlJc w:val="left"/>
      <w:pPr>
        <w:ind w:left="1260" w:hanging="360"/>
      </w:pPr>
      <w:rPr>
        <w:rFonts w:ascii="Symbol" w:hAnsi="Symbol" w:hint="default"/>
      </w:rPr>
    </w:lvl>
    <w:lvl w:ilvl="1" w:tplc="04050001">
      <w:start w:val="1"/>
      <w:numFmt w:val="bullet"/>
      <w:lvlText w:val=""/>
      <w:lvlJc w:val="left"/>
      <w:pPr>
        <w:ind w:left="1211" w:hanging="360"/>
      </w:pPr>
      <w:rPr>
        <w:rFonts w:ascii="Symbol" w:hAnsi="Symbol"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6">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8584689"/>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6"/>
  </w:num>
  <w:num w:numId="2">
    <w:abstractNumId w:val="13"/>
  </w:num>
  <w:num w:numId="3">
    <w:abstractNumId w:val="32"/>
  </w:num>
  <w:num w:numId="4">
    <w:abstractNumId w:val="28"/>
  </w:num>
  <w:num w:numId="5">
    <w:abstractNumId w:val="30"/>
  </w:num>
  <w:num w:numId="6">
    <w:abstractNumId w:val="20"/>
  </w:num>
  <w:num w:numId="7">
    <w:abstractNumId w:val="21"/>
  </w:num>
  <w:num w:numId="8">
    <w:abstractNumId w:val="24"/>
  </w:num>
  <w:num w:numId="9">
    <w:abstractNumId w:val="12"/>
  </w:num>
  <w:num w:numId="10">
    <w:abstractNumId w:val="34"/>
  </w:num>
  <w:num w:numId="11">
    <w:abstractNumId w:val="6"/>
  </w:num>
  <w:num w:numId="12">
    <w:abstractNumId w:val="35"/>
  </w:num>
  <w:num w:numId="13">
    <w:abstractNumId w:val="27"/>
  </w:num>
  <w:num w:numId="14">
    <w:abstractNumId w:val="1"/>
  </w:num>
  <w:num w:numId="15">
    <w:abstractNumId w:val="23"/>
  </w:num>
  <w:num w:numId="16">
    <w:abstractNumId w:val="17"/>
  </w:num>
  <w:num w:numId="17">
    <w:abstractNumId w:val="33"/>
  </w:num>
  <w:num w:numId="18">
    <w:abstractNumId w:val="15"/>
  </w:num>
  <w:num w:numId="19">
    <w:abstractNumId w:val="14"/>
  </w:num>
  <w:num w:numId="20">
    <w:abstractNumId w:val="7"/>
  </w:num>
  <w:num w:numId="21">
    <w:abstractNumId w:val="4"/>
  </w:num>
  <w:num w:numId="22">
    <w:abstractNumId w:val="10"/>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8"/>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9"/>
  </w:num>
  <w:num w:numId="40">
    <w:abstractNumId w:val="3"/>
  </w:num>
  <w:num w:numId="41">
    <w:abstractNumId w:val="9"/>
  </w:num>
  <w:num w:numId="42">
    <w:abstractNumId w:val="25"/>
  </w:num>
  <w:num w:numId="43">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0D61"/>
    <w:rsid w:val="00001473"/>
    <w:rsid w:val="00013DF1"/>
    <w:rsid w:val="0001739A"/>
    <w:rsid w:val="00032AD0"/>
    <w:rsid w:val="000456A7"/>
    <w:rsid w:val="00053346"/>
    <w:rsid w:val="000706EC"/>
    <w:rsid w:val="000903EA"/>
    <w:rsid w:val="00091338"/>
    <w:rsid w:val="000914C6"/>
    <w:rsid w:val="000927E7"/>
    <w:rsid w:val="00093AD2"/>
    <w:rsid w:val="000A10CD"/>
    <w:rsid w:val="000B0E7E"/>
    <w:rsid w:val="000B2E4B"/>
    <w:rsid w:val="000B3C0B"/>
    <w:rsid w:val="000C5DF3"/>
    <w:rsid w:val="001059B7"/>
    <w:rsid w:val="0011076F"/>
    <w:rsid w:val="00114CFD"/>
    <w:rsid w:val="00115540"/>
    <w:rsid w:val="00123974"/>
    <w:rsid w:val="00123B05"/>
    <w:rsid w:val="00133429"/>
    <w:rsid w:val="001431E3"/>
    <w:rsid w:val="00145445"/>
    <w:rsid w:val="00151C33"/>
    <w:rsid w:val="00152D2A"/>
    <w:rsid w:val="001556E2"/>
    <w:rsid w:val="00191A3B"/>
    <w:rsid w:val="001C04BD"/>
    <w:rsid w:val="001C3C36"/>
    <w:rsid w:val="001D3524"/>
    <w:rsid w:val="001D6BE7"/>
    <w:rsid w:val="001F7612"/>
    <w:rsid w:val="002001D9"/>
    <w:rsid w:val="0020184F"/>
    <w:rsid w:val="002044E5"/>
    <w:rsid w:val="002113D7"/>
    <w:rsid w:val="00211FB7"/>
    <w:rsid w:val="002157FE"/>
    <w:rsid w:val="00233602"/>
    <w:rsid w:val="002371A3"/>
    <w:rsid w:val="00240186"/>
    <w:rsid w:val="00241CC6"/>
    <w:rsid w:val="00255B29"/>
    <w:rsid w:val="00271CF6"/>
    <w:rsid w:val="002727B2"/>
    <w:rsid w:val="00277AB1"/>
    <w:rsid w:val="002810BB"/>
    <w:rsid w:val="002841E7"/>
    <w:rsid w:val="002A59FE"/>
    <w:rsid w:val="002B1846"/>
    <w:rsid w:val="002B32CB"/>
    <w:rsid w:val="002C50E0"/>
    <w:rsid w:val="002D1039"/>
    <w:rsid w:val="002D299B"/>
    <w:rsid w:val="002E73A1"/>
    <w:rsid w:val="002F45A9"/>
    <w:rsid w:val="00302394"/>
    <w:rsid w:val="00306A1E"/>
    <w:rsid w:val="00312AFD"/>
    <w:rsid w:val="00312BF9"/>
    <w:rsid w:val="003139A9"/>
    <w:rsid w:val="00327DB4"/>
    <w:rsid w:val="00341CBF"/>
    <w:rsid w:val="00345399"/>
    <w:rsid w:val="00346C0D"/>
    <w:rsid w:val="003516F9"/>
    <w:rsid w:val="003618B2"/>
    <w:rsid w:val="00386410"/>
    <w:rsid w:val="00390F08"/>
    <w:rsid w:val="003A15B7"/>
    <w:rsid w:val="003A7BC6"/>
    <w:rsid w:val="003B2A08"/>
    <w:rsid w:val="003C1782"/>
    <w:rsid w:val="003D1892"/>
    <w:rsid w:val="003D38EF"/>
    <w:rsid w:val="003E1633"/>
    <w:rsid w:val="003E3CB0"/>
    <w:rsid w:val="003F65A0"/>
    <w:rsid w:val="004167CE"/>
    <w:rsid w:val="004237EB"/>
    <w:rsid w:val="004258CF"/>
    <w:rsid w:val="004263A6"/>
    <w:rsid w:val="00431AB2"/>
    <w:rsid w:val="004335FB"/>
    <w:rsid w:val="00437893"/>
    <w:rsid w:val="004433D8"/>
    <w:rsid w:val="00451D8C"/>
    <w:rsid w:val="00454D43"/>
    <w:rsid w:val="00492DC3"/>
    <w:rsid w:val="004943EB"/>
    <w:rsid w:val="004A2984"/>
    <w:rsid w:val="004B1199"/>
    <w:rsid w:val="004B2043"/>
    <w:rsid w:val="004D3685"/>
    <w:rsid w:val="004D7E1B"/>
    <w:rsid w:val="004E0521"/>
    <w:rsid w:val="004E7D23"/>
    <w:rsid w:val="00512F40"/>
    <w:rsid w:val="00516E1F"/>
    <w:rsid w:val="00520647"/>
    <w:rsid w:val="005247CA"/>
    <w:rsid w:val="005302CD"/>
    <w:rsid w:val="00563146"/>
    <w:rsid w:val="005668D0"/>
    <w:rsid w:val="00566F54"/>
    <w:rsid w:val="00581592"/>
    <w:rsid w:val="0058483B"/>
    <w:rsid w:val="00595DCE"/>
    <w:rsid w:val="005B1728"/>
    <w:rsid w:val="005B53AA"/>
    <w:rsid w:val="005B63A2"/>
    <w:rsid w:val="005C10DB"/>
    <w:rsid w:val="005C6983"/>
    <w:rsid w:val="005F1C85"/>
    <w:rsid w:val="005F217B"/>
    <w:rsid w:val="005F34D9"/>
    <w:rsid w:val="00602394"/>
    <w:rsid w:val="0060531F"/>
    <w:rsid w:val="00632CFF"/>
    <w:rsid w:val="00632DC4"/>
    <w:rsid w:val="0067189F"/>
    <w:rsid w:val="0068009D"/>
    <w:rsid w:val="00681859"/>
    <w:rsid w:val="00687E88"/>
    <w:rsid w:val="006A302C"/>
    <w:rsid w:val="006A6ADC"/>
    <w:rsid w:val="006C64E2"/>
    <w:rsid w:val="006D29A4"/>
    <w:rsid w:val="006D4CF2"/>
    <w:rsid w:val="006D6504"/>
    <w:rsid w:val="006E5F9A"/>
    <w:rsid w:val="006F2BCC"/>
    <w:rsid w:val="006F41C0"/>
    <w:rsid w:val="007011DF"/>
    <w:rsid w:val="007111BD"/>
    <w:rsid w:val="00714263"/>
    <w:rsid w:val="00734FF3"/>
    <w:rsid w:val="00740ADB"/>
    <w:rsid w:val="0074616E"/>
    <w:rsid w:val="007626DE"/>
    <w:rsid w:val="00767317"/>
    <w:rsid w:val="00771122"/>
    <w:rsid w:val="00790434"/>
    <w:rsid w:val="0079435D"/>
    <w:rsid w:val="007A041D"/>
    <w:rsid w:val="007B15C4"/>
    <w:rsid w:val="007D5107"/>
    <w:rsid w:val="007F14CA"/>
    <w:rsid w:val="007F41FE"/>
    <w:rsid w:val="007F60BA"/>
    <w:rsid w:val="007F7071"/>
    <w:rsid w:val="007F7B0E"/>
    <w:rsid w:val="00811B43"/>
    <w:rsid w:val="008156E1"/>
    <w:rsid w:val="0081696E"/>
    <w:rsid w:val="00821D11"/>
    <w:rsid w:val="00830AC2"/>
    <w:rsid w:val="00830DB5"/>
    <w:rsid w:val="008347C2"/>
    <w:rsid w:val="00844FF1"/>
    <w:rsid w:val="00855A6C"/>
    <w:rsid w:val="00856705"/>
    <w:rsid w:val="00860849"/>
    <w:rsid w:val="0086126A"/>
    <w:rsid w:val="00863475"/>
    <w:rsid w:val="00864AB4"/>
    <w:rsid w:val="00872CA3"/>
    <w:rsid w:val="00883D67"/>
    <w:rsid w:val="0088678E"/>
    <w:rsid w:val="008A107C"/>
    <w:rsid w:val="008C1FBE"/>
    <w:rsid w:val="008D07D7"/>
    <w:rsid w:val="008D36CC"/>
    <w:rsid w:val="008D62F1"/>
    <w:rsid w:val="008F3607"/>
    <w:rsid w:val="009142E8"/>
    <w:rsid w:val="009177F7"/>
    <w:rsid w:val="00917F5B"/>
    <w:rsid w:val="00921CCC"/>
    <w:rsid w:val="009231A4"/>
    <w:rsid w:val="0092548D"/>
    <w:rsid w:val="0095255A"/>
    <w:rsid w:val="009544F0"/>
    <w:rsid w:val="009545B1"/>
    <w:rsid w:val="0095748D"/>
    <w:rsid w:val="0096148E"/>
    <w:rsid w:val="00963F3F"/>
    <w:rsid w:val="00964678"/>
    <w:rsid w:val="0098025D"/>
    <w:rsid w:val="009843E0"/>
    <w:rsid w:val="00985301"/>
    <w:rsid w:val="00985B9D"/>
    <w:rsid w:val="00991B86"/>
    <w:rsid w:val="00994D7D"/>
    <w:rsid w:val="00995E3E"/>
    <w:rsid w:val="00996588"/>
    <w:rsid w:val="009A120B"/>
    <w:rsid w:val="009A39F9"/>
    <w:rsid w:val="009A3FBD"/>
    <w:rsid w:val="009D2E1E"/>
    <w:rsid w:val="009D5612"/>
    <w:rsid w:val="009E623B"/>
    <w:rsid w:val="00A1328C"/>
    <w:rsid w:val="00A2023D"/>
    <w:rsid w:val="00A43B3A"/>
    <w:rsid w:val="00A71E04"/>
    <w:rsid w:val="00A72B4B"/>
    <w:rsid w:val="00A8568B"/>
    <w:rsid w:val="00A903B8"/>
    <w:rsid w:val="00A930F6"/>
    <w:rsid w:val="00A96966"/>
    <w:rsid w:val="00AA0137"/>
    <w:rsid w:val="00AA1BE2"/>
    <w:rsid w:val="00AB1358"/>
    <w:rsid w:val="00AB3ADF"/>
    <w:rsid w:val="00AB507D"/>
    <w:rsid w:val="00AC3E52"/>
    <w:rsid w:val="00AD1BFF"/>
    <w:rsid w:val="00AD1CF0"/>
    <w:rsid w:val="00AE519A"/>
    <w:rsid w:val="00AE6E47"/>
    <w:rsid w:val="00AF0169"/>
    <w:rsid w:val="00B13AB0"/>
    <w:rsid w:val="00B20CF7"/>
    <w:rsid w:val="00B34EBF"/>
    <w:rsid w:val="00B368E0"/>
    <w:rsid w:val="00B63BF5"/>
    <w:rsid w:val="00B640F3"/>
    <w:rsid w:val="00B76C65"/>
    <w:rsid w:val="00B92AF5"/>
    <w:rsid w:val="00BB5F46"/>
    <w:rsid w:val="00BB77F0"/>
    <w:rsid w:val="00BC6B58"/>
    <w:rsid w:val="00BD5E01"/>
    <w:rsid w:val="00BF1628"/>
    <w:rsid w:val="00BF3D9B"/>
    <w:rsid w:val="00C0154D"/>
    <w:rsid w:val="00C01972"/>
    <w:rsid w:val="00C079FC"/>
    <w:rsid w:val="00C1063F"/>
    <w:rsid w:val="00C14290"/>
    <w:rsid w:val="00C20C4F"/>
    <w:rsid w:val="00C516BF"/>
    <w:rsid w:val="00C56345"/>
    <w:rsid w:val="00C624AC"/>
    <w:rsid w:val="00C66556"/>
    <w:rsid w:val="00C7519E"/>
    <w:rsid w:val="00C754D6"/>
    <w:rsid w:val="00C9156E"/>
    <w:rsid w:val="00CC0E56"/>
    <w:rsid w:val="00CF35ED"/>
    <w:rsid w:val="00D276F7"/>
    <w:rsid w:val="00D41B2F"/>
    <w:rsid w:val="00D533AF"/>
    <w:rsid w:val="00D56190"/>
    <w:rsid w:val="00D74CA0"/>
    <w:rsid w:val="00D75EBF"/>
    <w:rsid w:val="00D83C7B"/>
    <w:rsid w:val="00D87104"/>
    <w:rsid w:val="00D94469"/>
    <w:rsid w:val="00D968F8"/>
    <w:rsid w:val="00DC10D8"/>
    <w:rsid w:val="00DC6ACE"/>
    <w:rsid w:val="00DD0E1B"/>
    <w:rsid w:val="00DE2F13"/>
    <w:rsid w:val="00DE675A"/>
    <w:rsid w:val="00DF0B5E"/>
    <w:rsid w:val="00DF41F7"/>
    <w:rsid w:val="00DF5455"/>
    <w:rsid w:val="00E06371"/>
    <w:rsid w:val="00E06B65"/>
    <w:rsid w:val="00E10428"/>
    <w:rsid w:val="00E2169D"/>
    <w:rsid w:val="00E327CE"/>
    <w:rsid w:val="00E37A76"/>
    <w:rsid w:val="00E437CA"/>
    <w:rsid w:val="00E44E9E"/>
    <w:rsid w:val="00E56266"/>
    <w:rsid w:val="00E610AD"/>
    <w:rsid w:val="00E705B8"/>
    <w:rsid w:val="00E72F5E"/>
    <w:rsid w:val="00E83DA6"/>
    <w:rsid w:val="00E8418F"/>
    <w:rsid w:val="00E8734A"/>
    <w:rsid w:val="00E95E53"/>
    <w:rsid w:val="00E97587"/>
    <w:rsid w:val="00EA6E4C"/>
    <w:rsid w:val="00EB418C"/>
    <w:rsid w:val="00EB6A5C"/>
    <w:rsid w:val="00ED1285"/>
    <w:rsid w:val="00ED1664"/>
    <w:rsid w:val="00ED2006"/>
    <w:rsid w:val="00ED33E2"/>
    <w:rsid w:val="00EE43D6"/>
    <w:rsid w:val="00EF1E4B"/>
    <w:rsid w:val="00EF2804"/>
    <w:rsid w:val="00EF5C92"/>
    <w:rsid w:val="00EF744B"/>
    <w:rsid w:val="00F029F9"/>
    <w:rsid w:val="00F039F8"/>
    <w:rsid w:val="00F05460"/>
    <w:rsid w:val="00F22DC0"/>
    <w:rsid w:val="00F24E79"/>
    <w:rsid w:val="00F25381"/>
    <w:rsid w:val="00F27BE3"/>
    <w:rsid w:val="00F352E0"/>
    <w:rsid w:val="00F52D0A"/>
    <w:rsid w:val="00F54D46"/>
    <w:rsid w:val="00F5552E"/>
    <w:rsid w:val="00F67B02"/>
    <w:rsid w:val="00F72329"/>
    <w:rsid w:val="00F76AE0"/>
    <w:rsid w:val="00FB7391"/>
    <w:rsid w:val="00FC51E1"/>
    <w:rsid w:val="00FC7DB7"/>
    <w:rsid w:val="00FE1CDE"/>
    <w:rsid w:val="00FE1ED0"/>
    <w:rsid w:val="00FE43D8"/>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customStyle="1" w:styleId="A-odstavecodsazen">
    <w:name w:val="A-odstavec odsazený"/>
    <w:basedOn w:val="Export0"/>
    <w:link w:val="A-odstavecodsazenChar"/>
    <w:rsid w:val="007626DE"/>
    <w:pPr>
      <w:ind w:left="720"/>
      <w:jc w:val="both"/>
    </w:pPr>
    <w:rPr>
      <w:rFonts w:ascii="Arial" w:hAnsi="Arial" w:cs="Arial"/>
      <w:sz w:val="22"/>
      <w:szCs w:val="22"/>
      <w:lang w:val="cs-CZ"/>
    </w:rPr>
  </w:style>
  <w:style w:type="character" w:customStyle="1" w:styleId="A-odstavecodsazenChar">
    <w:name w:val="A-odstavec odsazený Char"/>
    <w:link w:val="A-odstavecodsazen"/>
    <w:rsid w:val="007626DE"/>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customStyle="1" w:styleId="A-odstavecodsazen">
    <w:name w:val="A-odstavec odsazený"/>
    <w:basedOn w:val="Export0"/>
    <w:link w:val="A-odstavecodsazenChar"/>
    <w:rsid w:val="007626DE"/>
    <w:pPr>
      <w:ind w:left="720"/>
      <w:jc w:val="both"/>
    </w:pPr>
    <w:rPr>
      <w:rFonts w:ascii="Arial" w:hAnsi="Arial" w:cs="Arial"/>
      <w:sz w:val="22"/>
      <w:szCs w:val="22"/>
      <w:lang w:val="cs-CZ"/>
    </w:rPr>
  </w:style>
  <w:style w:type="character" w:customStyle="1" w:styleId="A-odstavecodsazenChar">
    <w:name w:val="A-odstavec odsazený Char"/>
    <w:link w:val="A-odstavecodsazen"/>
    <w:rsid w:val="007626D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64450451">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89FC4-BA1D-4B9B-B23F-AC0C1F04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TotalTime>
  <Pages>1</Pages>
  <Words>2225</Words>
  <Characters>13134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4</cp:revision>
  <cp:lastPrinted>2005-07-18T05:22:00Z</cp:lastPrinted>
  <dcterms:created xsi:type="dcterms:W3CDTF">2018-04-04T14:32:00Z</dcterms:created>
  <dcterms:modified xsi:type="dcterms:W3CDTF">2018-04-04T14:33:00Z</dcterms:modified>
</cp:coreProperties>
</file>