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33E" w:rsidRDefault="005D6F58">
      <w:pPr>
        <w:pStyle w:val="Nadpis10"/>
        <w:keepNext/>
        <w:keepLines/>
        <w:shd w:val="clear" w:color="auto" w:fill="auto"/>
        <w:tabs>
          <w:tab w:val="left" w:pos="6466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1221740</wp:posOffset>
                </wp:positionH>
                <wp:positionV relativeFrom="margin">
                  <wp:posOffset>0</wp:posOffset>
                </wp:positionV>
                <wp:extent cx="1158240" cy="7251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725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133E" w:rsidRDefault="005D6F58" w:rsidP="006B3251">
                            <w:pPr>
                              <w:pStyle w:val="Zkladntext30"/>
                              <w:shd w:val="clear" w:color="auto" w:fill="auto"/>
                              <w:ind w:right="0"/>
                            </w:pPr>
                            <w:proofErr w:type="gramStart"/>
                            <w:r>
                              <w:t>FAKULTA</w:t>
                            </w:r>
                            <w:r w:rsidR="006B3251">
                              <w:t xml:space="preserve"> </w:t>
                            </w:r>
                            <w:r>
                              <w:t xml:space="preserve"> ELEKTROTECHNICKÁ</w:t>
                            </w:r>
                            <w:proofErr w:type="gramEnd"/>
                          </w:p>
                          <w:p w:rsidR="006B3251" w:rsidRDefault="005D6F5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ZÁPADOČESKÉ UNIVERZITY</w:t>
                            </w:r>
                            <w:r w:rsidR="006B3251">
                              <w:t xml:space="preserve"> </w:t>
                            </w:r>
                          </w:p>
                          <w:p w:rsidR="00AA133E" w:rsidRDefault="005D6F5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V PLZNI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96.2pt;margin-top:0;width:91.2pt;height:57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" filled="f" stroked="f">
                <v:textbox style="mso-fit-shape-to-text:t" inset="0,0,0,0">
                  <w:txbxContent>
                    <w:p w:rsidR="00AA133E" w:rsidRDefault="005D6F58" w:rsidP="006B3251">
                      <w:pPr>
                        <w:pStyle w:val="Zkladntext30"/>
                        <w:shd w:val="clear" w:color="auto" w:fill="auto"/>
                        <w:ind w:right="0"/>
                      </w:pPr>
                      <w:proofErr w:type="gramStart"/>
                      <w:r>
                        <w:t>FAKULTA</w:t>
                      </w:r>
                      <w:r w:rsidR="006B3251">
                        <w:t xml:space="preserve"> </w:t>
                      </w:r>
                      <w:r>
                        <w:t xml:space="preserve"> ELEKTROTECHNICKÁ</w:t>
                      </w:r>
                      <w:proofErr w:type="gramEnd"/>
                    </w:p>
                    <w:p w:rsidR="006B3251" w:rsidRDefault="005D6F58">
                      <w:pPr>
                        <w:pStyle w:val="Zkladntext30"/>
                        <w:shd w:val="clear" w:color="auto" w:fill="auto"/>
                      </w:pPr>
                      <w:r>
                        <w:t>ZÁPADOČESKÉ UNIVERZITY</w:t>
                      </w:r>
                      <w:r w:rsidR="006B3251">
                        <w:t xml:space="preserve"> </w:t>
                      </w:r>
                    </w:p>
                    <w:p w:rsidR="00AA133E" w:rsidRDefault="005D6F58">
                      <w:pPr>
                        <w:pStyle w:val="Zkladntext30"/>
                        <w:shd w:val="clear" w:color="auto" w:fill="auto"/>
                      </w:pPr>
                      <w:r>
                        <w:t>V PLZNI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0" w:name="bookmark0"/>
      <w:r>
        <w:tab/>
      </w:r>
      <w:bookmarkEnd w:id="0"/>
    </w:p>
    <w:p w:rsidR="00AA133E" w:rsidRDefault="005D6F58" w:rsidP="006B3251">
      <w:pPr>
        <w:pStyle w:val="Zkladntext1"/>
        <w:shd w:val="clear" w:color="auto" w:fill="auto"/>
        <w:spacing w:after="0"/>
        <w:ind w:right="580" w:firstLine="708"/>
        <w:jc w:val="center"/>
      </w:pPr>
      <w:r>
        <w:t>ČVUT ÚTEF</w:t>
      </w:r>
    </w:p>
    <w:p w:rsidR="00AA133E" w:rsidRDefault="006B3251" w:rsidP="006B3251">
      <w:pPr>
        <w:pStyle w:val="Zkladntext1"/>
        <w:shd w:val="clear" w:color="auto" w:fill="auto"/>
        <w:ind w:left="3540" w:right="580"/>
        <w:jc w:val="center"/>
      </w:pPr>
      <w:r>
        <w:t>Ú</w:t>
      </w:r>
      <w:r w:rsidR="005D6F58">
        <w:t>stav technické a experimentální fyziky</w:t>
      </w:r>
      <w:r w:rsidR="005D6F58">
        <w:br/>
        <w:t>Horská 3a/22, 128 00 PRAHA 2</w:t>
      </w:r>
      <w:r w:rsidR="005D6F58">
        <w:br/>
        <w:t>Česká republika</w:t>
      </w:r>
    </w:p>
    <w:p w:rsidR="00AA133E" w:rsidRDefault="005D6F58">
      <w:pPr>
        <w:pStyle w:val="Zkladntext1"/>
        <w:shd w:val="clear" w:color="auto" w:fill="auto"/>
        <w:tabs>
          <w:tab w:val="left" w:pos="9206"/>
        </w:tabs>
        <w:spacing w:after="1020"/>
        <w:ind w:left="4260" w:firstLine="60"/>
        <w:jc w:val="both"/>
      </w:pPr>
      <w:r>
        <w:tab/>
      </w:r>
    </w:p>
    <w:p w:rsidR="00AA133E" w:rsidRDefault="005D6F58">
      <w:pPr>
        <w:pStyle w:val="Zkladntext1"/>
        <w:shd w:val="clear" w:color="auto" w:fill="auto"/>
        <w:spacing w:after="540"/>
      </w:pPr>
      <w:r>
        <w:t>Věc: Akceptace objednávky a souhlas se zveřejněním.</w:t>
      </w:r>
    </w:p>
    <w:p w:rsidR="00AA133E" w:rsidRDefault="005D6F58">
      <w:pPr>
        <w:pStyle w:val="Zkladntext1"/>
        <w:shd w:val="clear" w:color="auto" w:fill="auto"/>
        <w:spacing w:after="2200"/>
      </w:pPr>
      <w:r>
        <w:t>Potvrzujeme příjem vaší objednávky číslo 35201</w:t>
      </w:r>
      <w:r w:rsidR="00EB3F1B">
        <w:t>80066</w:t>
      </w:r>
      <w:r>
        <w:t xml:space="preserve"> na 5 ks </w:t>
      </w:r>
      <w:r w:rsidR="00EB3F1B">
        <w:t xml:space="preserve">Katherine - </w:t>
      </w:r>
      <w:r w:rsidR="00EB3F1B">
        <w:rPr>
          <w:lang w:val="en-US" w:eastAsia="en-US" w:bidi="en-US"/>
        </w:rPr>
        <w:t>r</w:t>
      </w:r>
      <w:bookmarkStart w:id="1" w:name="_GoBack"/>
      <w:bookmarkEnd w:id="1"/>
      <w:r>
        <w:rPr>
          <w:lang w:val="en-US" w:eastAsia="en-US" w:bidi="en-US"/>
        </w:rPr>
        <w:t xml:space="preserve">eadout for </w:t>
      </w:r>
      <w:r>
        <w:t xml:space="preserve">Timepix3 a souhlasíme s jejím uveřejněním v registru smluv min. vnitra včetně naší akceptace. </w:t>
      </w:r>
    </w:p>
    <w:p w:rsidR="00AA133E" w:rsidRDefault="005D6F58">
      <w:pPr>
        <w:pStyle w:val="Zkladntext1"/>
        <w:shd w:val="clear" w:color="auto" w:fill="auto"/>
        <w:spacing w:after="0"/>
        <w:sectPr w:rsidR="00AA133E">
          <w:footerReference w:type="default" r:id="rId6"/>
          <w:pgSz w:w="11900" w:h="16840"/>
          <w:pgMar w:top="1953" w:right="1307" w:bottom="2687" w:left="1146" w:header="0" w:footer="3" w:gutter="0"/>
          <w:cols w:space="720"/>
          <w:noEndnote/>
          <w:docGrid w:linePitch="360"/>
        </w:sectPr>
      </w:pPr>
      <w:r>
        <w:t>Vedoucí katedry Aplikované elektroniky a telekomunikací</w:t>
      </w:r>
    </w:p>
    <w:p w:rsidR="00AA133E" w:rsidRDefault="00AA133E">
      <w:pPr>
        <w:spacing w:line="240" w:lineRule="exact"/>
        <w:rPr>
          <w:sz w:val="19"/>
          <w:szCs w:val="19"/>
        </w:rPr>
      </w:pPr>
    </w:p>
    <w:p w:rsidR="00AA133E" w:rsidRDefault="00AA133E">
      <w:pPr>
        <w:spacing w:before="83" w:after="83" w:line="240" w:lineRule="exact"/>
        <w:rPr>
          <w:sz w:val="19"/>
          <w:szCs w:val="19"/>
        </w:rPr>
      </w:pPr>
    </w:p>
    <w:p w:rsidR="00AA133E" w:rsidRDefault="00AA133E">
      <w:pPr>
        <w:spacing w:line="14" w:lineRule="exact"/>
        <w:sectPr w:rsidR="00AA133E">
          <w:type w:val="continuous"/>
          <w:pgSz w:w="11900" w:h="16840"/>
          <w:pgMar w:top="1953" w:right="0" w:bottom="1040" w:left="0" w:header="0" w:footer="3" w:gutter="0"/>
          <w:cols w:space="720"/>
          <w:noEndnote/>
          <w:docGrid w:linePitch="360"/>
        </w:sectPr>
      </w:pPr>
    </w:p>
    <w:p w:rsidR="005D6F58" w:rsidRDefault="005D6F58">
      <w:pPr>
        <w:pStyle w:val="Titulekobrzku0"/>
        <w:framePr w:w="2664" w:h="1118" w:wrap="none" w:vAnchor="text" w:hAnchor="margin" w:x="765" w:y="1586"/>
        <w:shd w:val="clear" w:color="auto" w:fill="auto"/>
      </w:pPr>
      <w:r>
        <w:rPr>
          <w:sz w:val="20"/>
          <w:szCs w:val="20"/>
        </w:rPr>
        <w:t xml:space="preserve">Západočeská universita v Plzni </w:t>
      </w:r>
      <w:r>
        <w:t xml:space="preserve">Fakulta elektrotechnická </w:t>
      </w:r>
    </w:p>
    <w:p w:rsidR="005D6F58" w:rsidRDefault="005D6F58">
      <w:pPr>
        <w:pStyle w:val="Titulekobrzku0"/>
        <w:framePr w:w="2664" w:h="1118" w:wrap="none" w:vAnchor="text" w:hAnchor="margin" w:x="765" w:y="1586"/>
        <w:shd w:val="clear" w:color="auto" w:fill="auto"/>
      </w:pPr>
      <w:r>
        <w:t xml:space="preserve">katedra aplikované elektroniky </w:t>
      </w:r>
    </w:p>
    <w:p w:rsidR="00AA133E" w:rsidRDefault="005D6F58">
      <w:pPr>
        <w:pStyle w:val="Titulekobrzku0"/>
        <w:framePr w:w="2664" w:h="1118" w:wrap="none" w:vAnchor="text" w:hAnchor="margin" w:x="765" w:y="1586"/>
        <w:shd w:val="clear" w:color="auto" w:fill="auto"/>
      </w:pPr>
      <w:r>
        <w:t>a telekomunikací ©</w:t>
      </w:r>
    </w:p>
    <w:p w:rsidR="00AA133E" w:rsidRDefault="00AA133E">
      <w:pPr>
        <w:spacing w:line="360" w:lineRule="exact"/>
      </w:pPr>
    </w:p>
    <w:p w:rsidR="00AA133E" w:rsidRDefault="00AA133E">
      <w:pPr>
        <w:spacing w:line="360" w:lineRule="exact"/>
      </w:pPr>
    </w:p>
    <w:p w:rsidR="00AA133E" w:rsidRDefault="00AA133E">
      <w:pPr>
        <w:spacing w:line="360" w:lineRule="exact"/>
      </w:pPr>
    </w:p>
    <w:p w:rsidR="00AA133E" w:rsidRDefault="00AA133E">
      <w:pPr>
        <w:spacing w:line="360" w:lineRule="exact"/>
      </w:pPr>
    </w:p>
    <w:p w:rsidR="00AA133E" w:rsidRDefault="00AA133E">
      <w:pPr>
        <w:spacing w:line="360" w:lineRule="exact"/>
      </w:pPr>
    </w:p>
    <w:p w:rsidR="00AA133E" w:rsidRDefault="00AA133E">
      <w:pPr>
        <w:spacing w:line="360" w:lineRule="exact"/>
      </w:pPr>
    </w:p>
    <w:p w:rsidR="00AA133E" w:rsidRDefault="00AA133E">
      <w:pPr>
        <w:spacing w:line="523" w:lineRule="exact"/>
      </w:pPr>
    </w:p>
    <w:p w:rsidR="00AA133E" w:rsidRDefault="00AA133E">
      <w:pPr>
        <w:spacing w:line="14" w:lineRule="exact"/>
      </w:pPr>
    </w:p>
    <w:sectPr w:rsidR="00AA133E">
      <w:type w:val="continuous"/>
      <w:pgSz w:w="11900" w:h="16840"/>
      <w:pgMar w:top="1953" w:right="1307" w:bottom="1040" w:left="11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AFE" w:rsidRDefault="005D6F58">
      <w:r>
        <w:separator/>
      </w:r>
    </w:p>
  </w:endnote>
  <w:endnote w:type="continuationSeparator" w:id="0">
    <w:p w:rsidR="009E7AFE" w:rsidRDefault="005D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33E" w:rsidRDefault="005D6F5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742950</wp:posOffset>
              </wp:positionH>
              <wp:positionV relativeFrom="page">
                <wp:posOffset>9969500</wp:posOffset>
              </wp:positionV>
              <wp:extent cx="3511550" cy="3473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1550" cy="3473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133E" w:rsidRDefault="005D6F58">
                          <w:pPr>
                            <w:pStyle w:val="Zhlavnebozpat20"/>
                            <w:shd w:val="clear" w:color="auto" w:fill="auto"/>
                            <w:tabs>
                              <w:tab w:val="right" w:pos="531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Adresa ZČU: Univerzitní 8, 306 14 Plzeň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IČO: 49 77 75 13</w:t>
                          </w:r>
                        </w:p>
                        <w:p w:rsidR="00AA133E" w:rsidRDefault="005D6F58">
                          <w:pPr>
                            <w:pStyle w:val="Zhlavnebozpat20"/>
                            <w:shd w:val="clear" w:color="auto" w:fill="auto"/>
                            <w:tabs>
                              <w:tab w:val="right" w:pos="55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ZČU zřízena zvi.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č. 314/1991 Sb.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DIČ: CZ49 77 75 13</w:t>
                          </w:r>
                        </w:p>
                        <w:p w:rsidR="00AA133E" w:rsidRDefault="005D6F5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Adresa pracoviště: Univerzitní 26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8.5pt;margin-top:785.pt;width:276.5pt;height:27.35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31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Adresa ZČU: Univerzitní 8, 306 14 Plzeň</w:t>
                      <w:tab/>
                      <w:t>IČO: 49 77 75 13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53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ZČU zřízena zvi. zák. č. 314/1991 Sb.</w:t>
                      <w:tab/>
                      <w:t>DIČ: CZ49 77 75 13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Adresa pracoviště: Univerzitní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5059045</wp:posOffset>
              </wp:positionH>
              <wp:positionV relativeFrom="page">
                <wp:posOffset>9999980</wp:posOffset>
              </wp:positionV>
              <wp:extent cx="429895" cy="3079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307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133E" w:rsidRDefault="005D6F5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</w:p>
                        <w:p w:rsidR="00AA133E" w:rsidRDefault="005D6F5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Fax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: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tí£E</w:t>
                          </w:r>
                          <w:proofErr w:type="spellEnd"/>
                          <w:proofErr w:type="gramEnd"/>
                        </w:p>
                        <w:p w:rsidR="00AA133E" w:rsidRDefault="005D6F5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E-mail ■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98.35000000000002pt;margin-top:787.39999999999998pt;width:33.850000000000001pt;height:24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Telefon: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Fax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:tí£E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E-mail 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739775</wp:posOffset>
              </wp:positionH>
              <wp:positionV relativeFrom="page">
                <wp:posOffset>9966325</wp:posOffset>
              </wp:positionV>
              <wp:extent cx="570611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61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25pt;margin-top:784.75pt;width:449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33E" w:rsidRDefault="00AA133E"/>
  </w:footnote>
  <w:footnote w:type="continuationSeparator" w:id="0">
    <w:p w:rsidR="00AA133E" w:rsidRDefault="00AA13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33E"/>
    <w:rsid w:val="005D6F58"/>
    <w:rsid w:val="006B3251"/>
    <w:rsid w:val="009E7AFE"/>
    <w:rsid w:val="00AA133E"/>
    <w:rsid w:val="00EB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498DF-AB17-4B60-A314-43410433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77" w:lineRule="auto"/>
      <w:ind w:left="380" w:right="380"/>
    </w:pPr>
    <w:rPr>
      <w:rFonts w:ascii="Arial" w:eastAsia="Arial" w:hAnsi="Arial" w:cs="Arial"/>
      <w:b/>
      <w:bCs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ind w:left="1580"/>
      <w:jc w:val="both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40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2" w:lineRule="auto"/>
      <w:jc w:val="center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Sekretariat2</dc:creator>
  <cp:lastModifiedBy>Sekretariat2</cp:lastModifiedBy>
  <cp:revision>2</cp:revision>
  <dcterms:created xsi:type="dcterms:W3CDTF">2018-04-04T11:00:00Z</dcterms:created>
  <dcterms:modified xsi:type="dcterms:W3CDTF">2018-04-04T11:00:00Z</dcterms:modified>
</cp:coreProperties>
</file>