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73" w:rsidRDefault="00C54850" w:rsidP="00C5485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color w:val="333333"/>
          <w:sz w:val="30"/>
          <w:szCs w:val="30"/>
          <w:lang w:eastAsia="cs-CZ"/>
        </w:rPr>
      </w:pPr>
      <w:r w:rsidRPr="00FB4B69">
        <w:rPr>
          <w:rFonts w:ascii="Cambria" w:eastAsia="Times New Roman" w:hAnsi="Cambria" w:cs="Arial"/>
          <w:color w:val="333333"/>
          <w:sz w:val="21"/>
          <w:szCs w:val="21"/>
          <w:lang w:eastAsia="cs-CZ"/>
        </w:rPr>
        <w:br/>
      </w:r>
      <w:r w:rsidR="00387373">
        <w:rPr>
          <w:rFonts w:ascii="Cambria" w:eastAsia="Times New Roman" w:hAnsi="Cambria" w:cs="Arial"/>
          <w:b/>
          <w:bCs/>
          <w:color w:val="333333"/>
          <w:sz w:val="30"/>
          <w:szCs w:val="30"/>
          <w:lang w:eastAsia="cs-CZ"/>
        </w:rPr>
        <w:t>SMLOUVA O PŘEPRAVĚ VĚCI</w:t>
      </w:r>
    </w:p>
    <w:p w:rsidR="001859BA" w:rsidRDefault="001859BA" w:rsidP="001859BA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cs-CZ"/>
        </w:rPr>
        <w:t xml:space="preserve">ve smyslu </w:t>
      </w:r>
      <w:r w:rsidR="00387373" w:rsidRPr="00387373">
        <w:rPr>
          <w:rFonts w:ascii="Cambria" w:eastAsia="Times New Roman" w:hAnsi="Cambria" w:cs="Arial"/>
          <w:b/>
          <w:bCs/>
          <w:color w:val="333333"/>
          <w:sz w:val="24"/>
          <w:szCs w:val="24"/>
          <w:lang w:eastAsia="cs-CZ"/>
        </w:rPr>
        <w:t xml:space="preserve">§ 2555 a </w:t>
      </w:r>
      <w:r w:rsidR="00387373" w:rsidRPr="00387373"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  <w:t xml:space="preserve">násl. zákona č. 89/2012 Sb., občanský zákoník, </w:t>
      </w:r>
    </w:p>
    <w:p w:rsidR="00C54850" w:rsidRPr="00387373" w:rsidRDefault="00387373" w:rsidP="001859BA">
      <w:pPr>
        <w:spacing w:after="0" w:line="240" w:lineRule="auto"/>
        <w:jc w:val="center"/>
        <w:rPr>
          <w:rFonts w:ascii="Cambria" w:eastAsia="Times New Roman" w:hAnsi="Cambria" w:cs="Arial"/>
          <w:b/>
          <w:color w:val="333333"/>
          <w:sz w:val="21"/>
          <w:szCs w:val="21"/>
          <w:lang w:eastAsia="cs-CZ"/>
        </w:rPr>
      </w:pPr>
      <w:r w:rsidRPr="00387373"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  <w:t>ve znění pozdějších předpisů</w:t>
      </w:r>
      <w:r w:rsidR="00C54850" w:rsidRPr="00387373">
        <w:rPr>
          <w:rFonts w:ascii="Cambria" w:eastAsia="Times New Roman" w:hAnsi="Cambria" w:cs="Arial"/>
          <w:b/>
          <w:color w:val="333333"/>
          <w:sz w:val="21"/>
          <w:szCs w:val="21"/>
          <w:lang w:eastAsia="cs-CZ"/>
        </w:rPr>
        <w:br/>
      </w:r>
    </w:p>
    <w:p w:rsidR="00D76DBD" w:rsidRPr="00FB4B69" w:rsidRDefault="00D76DBD" w:rsidP="00D76DBD">
      <w:pPr>
        <w:keepLines/>
        <w:widowControl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4B69">
        <w:rPr>
          <w:rStyle w:val="Siln"/>
          <w:rFonts w:ascii="Cambria" w:hAnsi="Cambria"/>
          <w:sz w:val="24"/>
          <w:szCs w:val="24"/>
        </w:rPr>
        <w:t>Národní památkový ústav,</w:t>
      </w:r>
      <w:r w:rsidRPr="00FB4B69">
        <w:rPr>
          <w:rFonts w:ascii="Cambria" w:hAnsi="Cambria" w:cs="Times New Roman"/>
          <w:sz w:val="24"/>
          <w:szCs w:val="24"/>
        </w:rPr>
        <w:t xml:space="preserve"> státní příspěvková organizace</w:t>
      </w:r>
    </w:p>
    <w:p w:rsidR="00D76DBD" w:rsidRPr="00FB4B69" w:rsidRDefault="00D76DBD" w:rsidP="00D76DBD">
      <w:pPr>
        <w:keepLines/>
        <w:widowControl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4B69">
        <w:rPr>
          <w:rFonts w:ascii="Cambria" w:hAnsi="Cambria" w:cs="Times New Roman"/>
          <w:sz w:val="24"/>
          <w:szCs w:val="24"/>
        </w:rPr>
        <w:t>IČO: 75032333, DIČ: CZ75032333,</w:t>
      </w:r>
    </w:p>
    <w:p w:rsidR="00D76DBD" w:rsidRPr="00FB4B69" w:rsidRDefault="00D76DBD" w:rsidP="00D76DBD">
      <w:pPr>
        <w:keepLines/>
        <w:widowControl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4B69">
        <w:rPr>
          <w:rFonts w:ascii="Cambria" w:hAnsi="Cambria" w:cs="Times New Roman"/>
          <w:sz w:val="24"/>
          <w:szCs w:val="24"/>
        </w:rPr>
        <w:t>se sídlem: Valdštejnské nám. 162/3, PSČ 118 01 Praha 1 – Malá Strana,</w:t>
      </w:r>
    </w:p>
    <w:p w:rsidR="00D76DBD" w:rsidRPr="00FB4B69" w:rsidRDefault="00D76DBD" w:rsidP="00D76DBD">
      <w:pPr>
        <w:keepLines/>
        <w:widowControl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4B69">
        <w:rPr>
          <w:rFonts w:ascii="Cambria" w:hAnsi="Cambria" w:cs="Times New Roman"/>
          <w:sz w:val="24"/>
          <w:szCs w:val="24"/>
        </w:rPr>
        <w:t>zastoupen: PhDr. Zdeňkem Váchou, ředitelem územního odborného pracoviště v Brně</w:t>
      </w:r>
      <w:r w:rsidRPr="00FB4B69">
        <w:rPr>
          <w:rFonts w:ascii="Cambria" w:hAnsi="Cambria" w:cs="Times New Roman"/>
          <w:sz w:val="24"/>
          <w:szCs w:val="24"/>
        </w:rPr>
        <w:fldChar w:fldCharType="begin"/>
      </w:r>
      <w:r w:rsidRPr="00FB4B69">
        <w:rPr>
          <w:rFonts w:ascii="Cambria" w:hAnsi="Cambria" w:cs="Times New Roman"/>
          <w:sz w:val="24"/>
          <w:szCs w:val="24"/>
        </w:rPr>
        <w:instrText xml:space="preserve"> AUTOTEXTLIST  \s 1  \* MERGEFORMAT </w:instrText>
      </w:r>
      <w:r w:rsidRPr="00FB4B69">
        <w:rPr>
          <w:rFonts w:ascii="Cambria" w:hAnsi="Cambria" w:cs="Times New Roman"/>
          <w:sz w:val="24"/>
          <w:szCs w:val="24"/>
        </w:rPr>
        <w:fldChar w:fldCharType="end"/>
      </w:r>
      <w:r w:rsidRPr="00FB4B69">
        <w:rPr>
          <w:rFonts w:ascii="Cambria" w:hAnsi="Cambria" w:cs="Times New Roman"/>
          <w:sz w:val="24"/>
          <w:szCs w:val="24"/>
        </w:rPr>
        <w:fldChar w:fldCharType="begin"/>
      </w:r>
      <w:r w:rsidRPr="00FB4B69">
        <w:rPr>
          <w:rFonts w:ascii="Cambria" w:hAnsi="Cambria" w:cs="Times New Roman"/>
          <w:sz w:val="24"/>
          <w:szCs w:val="24"/>
        </w:rPr>
        <w:instrText xml:space="preserve"> AUTOTEXTLIST   \* MERGEFORMAT </w:instrText>
      </w:r>
      <w:r w:rsidRPr="00FB4B69">
        <w:rPr>
          <w:rFonts w:ascii="Cambria" w:hAnsi="Cambria" w:cs="Times New Roman"/>
          <w:sz w:val="24"/>
          <w:szCs w:val="24"/>
        </w:rPr>
        <w:fldChar w:fldCharType="end"/>
      </w:r>
      <w:r w:rsidRPr="00FB4B69">
        <w:rPr>
          <w:rFonts w:ascii="Cambria" w:hAnsi="Cambria" w:cs="Times New Roman"/>
          <w:sz w:val="24"/>
          <w:szCs w:val="24"/>
        </w:rPr>
        <w:t>,</w:t>
      </w:r>
    </w:p>
    <w:p w:rsidR="00D76DBD" w:rsidRPr="00FB4B69" w:rsidRDefault="00D76DBD" w:rsidP="00D76DBD">
      <w:pPr>
        <w:keepLines/>
        <w:widowControl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4B69">
        <w:rPr>
          <w:rFonts w:ascii="Cambria" w:hAnsi="Cambria" w:cs="Times New Roman"/>
          <w:sz w:val="24"/>
          <w:szCs w:val="24"/>
        </w:rPr>
        <w:t>bankovní spojení: Česká národní banka, č. </w:t>
      </w:r>
      <w:proofErr w:type="spellStart"/>
      <w:r w:rsidRPr="00FB4B69">
        <w:rPr>
          <w:rFonts w:ascii="Cambria" w:hAnsi="Cambria" w:cs="Times New Roman"/>
          <w:sz w:val="24"/>
          <w:szCs w:val="24"/>
        </w:rPr>
        <w:t>ú.</w:t>
      </w:r>
      <w:proofErr w:type="spellEnd"/>
      <w:r w:rsidRPr="00FB4B69">
        <w:rPr>
          <w:rFonts w:ascii="Cambria" w:hAnsi="Cambria" w:cs="Times New Roman"/>
          <w:sz w:val="24"/>
          <w:szCs w:val="24"/>
        </w:rPr>
        <w:t>: 710002-60039011/0710, VS: číslo smlouvy</w:t>
      </w:r>
    </w:p>
    <w:p w:rsidR="00D76DBD" w:rsidRPr="00FB4B69" w:rsidRDefault="00D76DBD" w:rsidP="00D76DBD">
      <w:pPr>
        <w:keepLines/>
        <w:widowControl w:val="0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FB4B69">
        <w:rPr>
          <w:rFonts w:ascii="Cambria" w:hAnsi="Cambria" w:cs="Times New Roman"/>
          <w:b/>
          <w:bCs/>
          <w:sz w:val="24"/>
          <w:szCs w:val="24"/>
        </w:rPr>
        <w:t>Doručovací adresa:</w:t>
      </w:r>
    </w:p>
    <w:p w:rsidR="00D76DBD" w:rsidRPr="00FB4B69" w:rsidRDefault="00D76DBD" w:rsidP="00D76DBD">
      <w:pPr>
        <w:keepLines/>
        <w:widowControl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4B69">
        <w:rPr>
          <w:rFonts w:ascii="Cambria" w:hAnsi="Cambria" w:cs="Times New Roman"/>
          <w:sz w:val="24"/>
          <w:szCs w:val="24"/>
        </w:rPr>
        <w:t xml:space="preserve">Národní památkový ústav, územní </w:t>
      </w:r>
      <w:proofErr w:type="spellStart"/>
      <w:r w:rsidRPr="00FB4B69">
        <w:rPr>
          <w:rFonts w:ascii="Cambria" w:hAnsi="Cambria" w:cs="Times New Roman"/>
          <w:sz w:val="24"/>
          <w:szCs w:val="24"/>
        </w:rPr>
        <w:t>odb</w:t>
      </w:r>
      <w:proofErr w:type="spellEnd"/>
      <w:r w:rsidRPr="00FB4B69">
        <w:rPr>
          <w:rFonts w:ascii="Cambria" w:hAnsi="Cambria" w:cs="Times New Roman"/>
          <w:sz w:val="24"/>
          <w:szCs w:val="24"/>
        </w:rPr>
        <w:t>. pracoviště v Brně, nám. Svobody č. 8, 601 54 Brno</w:t>
      </w:r>
    </w:p>
    <w:p w:rsidR="00D76DBD" w:rsidRPr="00FB4B69" w:rsidRDefault="00D76DBD" w:rsidP="00D76DBD">
      <w:pPr>
        <w:keepLines/>
        <w:widowControl w:val="0"/>
        <w:spacing w:after="0" w:line="240" w:lineRule="auto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FB4B69">
        <w:rPr>
          <w:rFonts w:ascii="Cambria" w:hAnsi="Cambria" w:cs="Times New Roman"/>
          <w:sz w:val="24"/>
          <w:szCs w:val="24"/>
        </w:rPr>
        <w:t xml:space="preserve">kontakty: tel.: +420 602 556 816, e-mail: </w:t>
      </w:r>
      <w:hyperlink r:id="rId7" w:history="1">
        <w:r w:rsidRPr="00FB4B69">
          <w:rPr>
            <w:rStyle w:val="Hypertextovodkaz"/>
            <w:rFonts w:ascii="Cambria" w:hAnsi="Cambria" w:cs="Times New Roman"/>
            <w:sz w:val="24"/>
            <w:szCs w:val="24"/>
            <w:shd w:val="clear" w:color="auto" w:fill="FFFFFF"/>
          </w:rPr>
          <w:t>sekretariat.brno@npu.cz</w:t>
        </w:r>
      </w:hyperlink>
      <w:r w:rsidRPr="00FB4B69">
        <w:rPr>
          <w:rFonts w:ascii="Cambria" w:hAnsi="Cambria" w:cs="Times New Roman"/>
          <w:sz w:val="24"/>
          <w:szCs w:val="24"/>
        </w:rPr>
        <w:t xml:space="preserve">, datová schrána </w:t>
      </w:r>
      <w:r w:rsidRPr="00FB4B69">
        <w:rPr>
          <w:rFonts w:ascii="Cambria" w:hAnsi="Cambria" w:cs="Times New Roman"/>
          <w:sz w:val="24"/>
          <w:szCs w:val="24"/>
          <w:shd w:val="clear" w:color="auto" w:fill="FFFFFF"/>
        </w:rPr>
        <w:t>2cy8h6t</w:t>
      </w:r>
    </w:p>
    <w:p w:rsidR="00FB4B69" w:rsidRPr="00FB4B69" w:rsidRDefault="00D76DBD" w:rsidP="00FB4B69">
      <w:pPr>
        <w:keepLines/>
        <w:widowControl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FB4B69">
        <w:rPr>
          <w:rFonts w:ascii="Cambria" w:hAnsi="Cambria" w:cs="Times New Roman"/>
          <w:sz w:val="24"/>
          <w:szCs w:val="24"/>
        </w:rPr>
        <w:t>(dále jen „</w:t>
      </w:r>
      <w:r w:rsidR="00FB4B69">
        <w:rPr>
          <w:rFonts w:ascii="Cambria" w:hAnsi="Cambria" w:cs="Times New Roman"/>
          <w:sz w:val="24"/>
          <w:szCs w:val="24"/>
        </w:rPr>
        <w:t>O</w:t>
      </w:r>
      <w:r w:rsidR="00387373">
        <w:rPr>
          <w:rFonts w:ascii="Cambria" w:hAnsi="Cambria" w:cs="Times New Roman"/>
          <w:sz w:val="24"/>
          <w:szCs w:val="24"/>
        </w:rPr>
        <w:t>desilatel</w:t>
      </w:r>
      <w:r w:rsidRPr="00FB4B69">
        <w:rPr>
          <w:rFonts w:ascii="Cambria" w:hAnsi="Cambria" w:cs="Times New Roman"/>
          <w:sz w:val="24"/>
          <w:szCs w:val="24"/>
        </w:rPr>
        <w:t>“ na straně jedné)</w:t>
      </w:r>
    </w:p>
    <w:p w:rsidR="00FB4B69" w:rsidRPr="00FB4B69" w:rsidRDefault="00C54850" w:rsidP="00FB4B69">
      <w:pPr>
        <w:keepLines/>
        <w:widowControl w:val="0"/>
        <w:spacing w:after="0" w:line="240" w:lineRule="auto"/>
        <w:rPr>
          <w:rFonts w:ascii="Cambria" w:eastAsia="Times New Roman" w:hAnsi="Cambria" w:cs="Arial"/>
          <w:color w:val="000000"/>
          <w:sz w:val="8"/>
          <w:szCs w:val="8"/>
          <w:lang w:eastAsia="cs-CZ"/>
        </w:rPr>
      </w:pP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  <w:t>a</w:t>
      </w:r>
    </w:p>
    <w:p w:rsidR="00D76DBD" w:rsidRPr="00FB4B69" w:rsidRDefault="00C54850" w:rsidP="00FB4B69">
      <w:pPr>
        <w:keepLines/>
        <w:widowControl w:val="0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color w:val="000000"/>
          <w:sz w:val="21"/>
          <w:szCs w:val="21"/>
          <w:lang w:eastAsia="cs-CZ"/>
        </w:rPr>
        <w:br/>
      </w:r>
      <w:r w:rsidR="00D76DBD" w:rsidRPr="00FB4B69">
        <w:rPr>
          <w:rFonts w:ascii="Cambria" w:eastAsia="Times New Roman" w:hAnsi="Cambria"/>
          <w:b/>
          <w:color w:val="000000"/>
          <w:sz w:val="24"/>
          <w:szCs w:val="24"/>
          <w:shd w:val="clear" w:color="auto" w:fill="FFFFFF"/>
          <w:lang w:eastAsia="cs-CZ"/>
        </w:rPr>
        <w:t>Jiří Dostál</w:t>
      </w:r>
      <w:r w:rsidR="00D76DBD" w:rsidRPr="00FB4B69">
        <w:rPr>
          <w:rFonts w:ascii="Cambria" w:eastAsia="Times New Roman" w:hAnsi="Cambria"/>
          <w:color w:val="000000"/>
          <w:sz w:val="24"/>
          <w:szCs w:val="24"/>
          <w:lang w:eastAsia="cs-CZ"/>
        </w:rPr>
        <w:br/>
      </w:r>
      <w:r w:rsidR="00D76DBD" w:rsidRPr="00FB4B69"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  <w:t>Fyzická osoba podnikající dle živnostenského zákona nezapsaná v obchodním rejstříku</w:t>
      </w:r>
      <w:r w:rsidR="00FB4B69"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 w:rsidR="00D76DBD" w:rsidRPr="00FB4B69"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  <w:t>s místem podnikání Březina 3, 666 01 Tišnov</w:t>
      </w:r>
      <w:r w:rsidR="00D76DBD" w:rsidRPr="00FB4B69">
        <w:rPr>
          <w:rFonts w:ascii="Cambria" w:eastAsia="Times New Roman" w:hAnsi="Cambria"/>
          <w:color w:val="000000"/>
          <w:sz w:val="24"/>
          <w:szCs w:val="24"/>
          <w:lang w:eastAsia="cs-CZ"/>
        </w:rPr>
        <w:br/>
      </w:r>
      <w:r w:rsidR="00D76DBD" w:rsidRPr="00FB4B69"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  <w:t>IČO:12726087, není plátce DPH</w:t>
      </w:r>
    </w:p>
    <w:p w:rsidR="00FB4B69" w:rsidRPr="00FB4B69" w:rsidRDefault="00D76DBD" w:rsidP="00D76DB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</w:pPr>
      <w:r w:rsidRPr="00FB4B69"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  <w:t>účet č. 241502706/0300 vedený u ČSOB a.s.</w:t>
      </w:r>
    </w:p>
    <w:p w:rsidR="00FB4B69" w:rsidRPr="00FB4B69" w:rsidRDefault="00FB4B69" w:rsidP="00D76DBD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shd w:val="clear" w:color="auto" w:fill="FFFFFF"/>
          <w:lang w:eastAsia="cs-CZ"/>
        </w:rPr>
      </w:pPr>
      <w:r w:rsidRPr="00FB4B69">
        <w:rPr>
          <w:rFonts w:ascii="Cambria" w:eastAsia="Times New Roman" w:hAnsi="Cambria"/>
          <w:b/>
          <w:color w:val="000000"/>
          <w:sz w:val="24"/>
          <w:szCs w:val="24"/>
          <w:shd w:val="clear" w:color="auto" w:fill="FFFFFF"/>
          <w:lang w:eastAsia="cs-CZ"/>
        </w:rPr>
        <w:t>Doručovací adresa:</w:t>
      </w:r>
    </w:p>
    <w:p w:rsidR="00D76DBD" w:rsidRPr="00FB4B69" w:rsidRDefault="00FB4B69" w:rsidP="00D76DBD">
      <w:pPr>
        <w:spacing w:after="0" w:line="240" w:lineRule="auto"/>
        <w:rPr>
          <w:rFonts w:ascii="Cambria" w:eastAsia="Times New Roman" w:hAnsi="Cambria"/>
          <w:b/>
          <w:color w:val="000000"/>
          <w:sz w:val="24"/>
          <w:szCs w:val="24"/>
          <w:shd w:val="clear" w:color="auto" w:fill="FFFFFF"/>
          <w:lang w:eastAsia="cs-CZ"/>
        </w:rPr>
      </w:pPr>
      <w:r w:rsidRPr="00FB4B69"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  <w:t>Jiří Dostál, Březina 3, 666 01 Tišnov</w:t>
      </w:r>
      <w:r w:rsidR="00D76DBD" w:rsidRPr="00FB4B69">
        <w:rPr>
          <w:rFonts w:ascii="Cambria" w:eastAsia="Times New Roman" w:hAnsi="Cambria"/>
          <w:color w:val="000000"/>
          <w:sz w:val="24"/>
          <w:szCs w:val="24"/>
          <w:lang w:eastAsia="cs-CZ"/>
        </w:rPr>
        <w:br/>
      </w:r>
      <w:r w:rsidR="00D76DBD" w:rsidRPr="00FB4B69"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  <w:t>(dále jen „</w:t>
      </w:r>
      <w:r w:rsidR="00387373">
        <w:rPr>
          <w:rFonts w:ascii="Cambria" w:eastAsia="Times New Roman" w:hAnsi="Cambria"/>
          <w:bCs/>
          <w:color w:val="000000"/>
          <w:sz w:val="24"/>
          <w:szCs w:val="24"/>
          <w:shd w:val="clear" w:color="auto" w:fill="FFFFFF"/>
          <w:lang w:eastAsia="cs-CZ"/>
        </w:rPr>
        <w:t>Dopravce</w:t>
      </w:r>
      <w:r w:rsidR="00D76DBD" w:rsidRPr="00FB4B69"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  <w:t>“ na straně druhé)</w:t>
      </w:r>
      <w:r w:rsidR="00D76DBD" w:rsidRPr="00FB4B69">
        <w:rPr>
          <w:rFonts w:ascii="Cambria" w:eastAsia="Times New Roman" w:hAnsi="Cambria"/>
          <w:color w:val="000000"/>
          <w:sz w:val="24"/>
          <w:szCs w:val="24"/>
          <w:lang w:eastAsia="cs-CZ"/>
        </w:rPr>
        <w:br/>
      </w:r>
      <w:r w:rsidR="00D76DBD" w:rsidRPr="00FB4B69">
        <w:rPr>
          <w:rFonts w:ascii="Cambria" w:eastAsia="Times New Roman" w:hAnsi="Cambria"/>
          <w:color w:val="000000"/>
          <w:sz w:val="24"/>
          <w:szCs w:val="24"/>
          <w:shd w:val="clear" w:color="auto" w:fill="FFFFFF"/>
          <w:lang w:eastAsia="cs-CZ"/>
        </w:rPr>
        <w:t>(</w:t>
      </w:r>
      <w:r w:rsidR="00D76DBD" w:rsidRPr="00FB4B69">
        <w:rPr>
          <w:rFonts w:ascii="Cambria" w:eastAsia="Times New Roman" w:hAnsi="Cambria"/>
          <w:sz w:val="24"/>
          <w:szCs w:val="24"/>
        </w:rPr>
        <w:t>společně</w:t>
      </w:r>
      <w:r>
        <w:rPr>
          <w:rFonts w:ascii="Cambria" w:eastAsia="Times New Roman" w:hAnsi="Cambria"/>
          <w:sz w:val="24"/>
          <w:szCs w:val="24"/>
        </w:rPr>
        <w:t xml:space="preserve"> také jako „S</w:t>
      </w:r>
      <w:r w:rsidR="00D76DBD" w:rsidRPr="00FB4B69">
        <w:rPr>
          <w:rFonts w:ascii="Cambria" w:eastAsia="Times New Roman" w:hAnsi="Cambria"/>
          <w:sz w:val="24"/>
          <w:szCs w:val="24"/>
        </w:rPr>
        <w:t>trany“)</w:t>
      </w:r>
    </w:p>
    <w:p w:rsidR="00387373" w:rsidRDefault="00C54850" w:rsidP="00387373">
      <w:pPr>
        <w:keepLines/>
        <w:widowControl w:val="0"/>
        <w:spacing w:after="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color w:val="000000"/>
          <w:sz w:val="21"/>
          <w:szCs w:val="21"/>
          <w:lang w:eastAsia="cs-CZ"/>
        </w:rPr>
        <w:br/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uzavírají níže uvedeného dne, měsíce a roku </w:t>
      </w:r>
      <w:r w:rsidR="00387373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tuto smlouvu o přepravě věci</w:t>
      </w:r>
    </w:p>
    <w:p w:rsidR="00C54850" w:rsidRPr="00FB4B69" w:rsidRDefault="00387373" w:rsidP="00D76DBD">
      <w:pPr>
        <w:keepLines/>
        <w:widowControl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 w:rsidR="00C54850"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(dále jen „</w:t>
      </w:r>
      <w:r w:rsidR="00FB4B69">
        <w:rPr>
          <w:rFonts w:ascii="Cambria" w:eastAsia="Times New Roman" w:hAnsi="Cambria" w:cs="Arial"/>
          <w:bCs/>
          <w:color w:val="000000"/>
          <w:sz w:val="24"/>
          <w:szCs w:val="24"/>
          <w:lang w:eastAsia="cs-CZ"/>
        </w:rPr>
        <w:t>s</w:t>
      </w:r>
      <w:r w:rsidR="00C54850" w:rsidRPr="00FB4B69">
        <w:rPr>
          <w:rFonts w:ascii="Cambria" w:eastAsia="Times New Roman" w:hAnsi="Cambria" w:cs="Arial"/>
          <w:bCs/>
          <w:color w:val="000000"/>
          <w:sz w:val="24"/>
          <w:szCs w:val="24"/>
          <w:lang w:eastAsia="cs-CZ"/>
        </w:rPr>
        <w:t>mlouva</w:t>
      </w:r>
      <w:r w:rsidR="00C54850"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“)</w:t>
      </w:r>
      <w:r w:rsidR="002F5534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.</w:t>
      </w:r>
      <w:r w:rsidR="00C54850"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</w:r>
    </w:p>
    <w:p w:rsidR="00C54850" w:rsidRPr="00FB4B69" w:rsidRDefault="00C54850" w:rsidP="001F00E3">
      <w:pPr>
        <w:spacing w:after="12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I.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</w:r>
      <w:r w:rsid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Předmět s</w:t>
      </w: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mlouvy</w:t>
      </w:r>
    </w:p>
    <w:p w:rsidR="00387373" w:rsidRDefault="00387373" w:rsidP="000F4130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0F413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Dopravce </w:t>
      </w:r>
      <w:r w:rsidR="00C54850" w:rsidRPr="000F413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se touto smlouvou zavazuje </w:t>
      </w:r>
      <w:r w:rsidRPr="000F413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Odesilateli, že přepraví předmět smlouvy (dále jen „zásilka“) z místa odeslání do místa určení (</w:t>
      </w:r>
      <w:r w:rsidR="006120A2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obě </w:t>
      </w:r>
      <w:r w:rsidR="000F4130" w:rsidRPr="000F413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místa jsou specifikována</w:t>
      </w:r>
      <w:r w:rsidRPr="000F413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harmonogramem přepravy) a Odesilatel se zavazuje zaplatit Dopravci přepravné sjednané</w:t>
      </w:r>
      <w:r w:rsidR="006120A2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článkem</w:t>
      </w:r>
      <w:r w:rsidRPr="000F413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III., této smlouvy.</w:t>
      </w:r>
    </w:p>
    <w:p w:rsidR="000F4130" w:rsidRPr="000F4130" w:rsidRDefault="000F4130" w:rsidP="000F4130">
      <w:pPr>
        <w:pStyle w:val="Odstavecseseznamem"/>
        <w:widowControl w:val="0"/>
        <w:suppressAutoHyphens/>
        <w:spacing w:after="0" w:line="240" w:lineRule="auto"/>
        <w:ind w:left="360"/>
        <w:jc w:val="both"/>
        <w:rPr>
          <w:rFonts w:ascii="Cambria" w:eastAsia="Times New Roman" w:hAnsi="Cambria" w:cs="Arial"/>
          <w:color w:val="000000"/>
          <w:sz w:val="12"/>
          <w:szCs w:val="12"/>
          <w:lang w:eastAsia="cs-CZ"/>
        </w:rPr>
      </w:pPr>
    </w:p>
    <w:p w:rsidR="00FB31C9" w:rsidRPr="000F4130" w:rsidRDefault="000F4130" w:rsidP="00FB31C9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Předmětem smlo</w:t>
      </w:r>
      <w:r w:rsidR="006120A2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uvy je mobiliář, </w:t>
      </w: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výpůjčky</w:t>
      </w:r>
      <w:r w:rsidR="006120A2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(blíže specifikováno</w:t>
      </w:r>
      <w:r w:rsidR="005E744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přílohou</w:t>
      </w:r>
      <w:r w:rsidR="006120A2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této smlouvy</w:t>
      </w: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) </w:t>
      </w:r>
      <w:r>
        <w:rPr>
          <w:rFonts w:ascii="Cambria" w:hAnsi="Cambria"/>
          <w:sz w:val="24"/>
          <w:szCs w:val="24"/>
        </w:rPr>
        <w:t>výstavy</w:t>
      </w:r>
      <w:r w:rsidR="001859BA">
        <w:rPr>
          <w:rFonts w:ascii="Cambria" w:hAnsi="Cambria"/>
          <w:sz w:val="24"/>
          <w:szCs w:val="24"/>
        </w:rPr>
        <w:t xml:space="preserve"> nazvané</w:t>
      </w:r>
      <w:r w:rsidR="002F5534" w:rsidRPr="000F4130">
        <w:rPr>
          <w:rFonts w:ascii="Cambria" w:hAnsi="Cambria"/>
          <w:sz w:val="24"/>
          <w:szCs w:val="24"/>
        </w:rPr>
        <w:t xml:space="preserve"> </w:t>
      </w:r>
      <w:r w:rsidRPr="000F4130">
        <w:rPr>
          <w:rFonts w:ascii="Cambria" w:hAnsi="Cambria"/>
          <w:sz w:val="24"/>
          <w:szCs w:val="24"/>
          <w:shd w:val="clear" w:color="auto" w:fill="FFFFFF"/>
        </w:rPr>
        <w:t>„Poklady zbrojnic ve správě Národního památkového ústavu“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pořádané</w:t>
      </w:r>
      <w:r w:rsidRPr="000F413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>Východočeským</w:t>
      </w:r>
      <w:r w:rsidR="002F5534" w:rsidRPr="000F4130">
        <w:rPr>
          <w:rFonts w:ascii="Cambria" w:hAnsi="Cambria"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>muzeem</w:t>
      </w:r>
      <w:r w:rsidR="002F5534" w:rsidRPr="000F4130">
        <w:rPr>
          <w:rFonts w:ascii="Cambria" w:hAnsi="Cambria"/>
          <w:color w:val="000000" w:themeColor="text1"/>
          <w:sz w:val="24"/>
          <w:szCs w:val="24"/>
        </w:rPr>
        <w:t xml:space="preserve"> v</w:t>
      </w:r>
      <w:r w:rsidR="006120A2">
        <w:rPr>
          <w:rFonts w:ascii="Cambria" w:hAnsi="Cambria"/>
          <w:color w:val="000000" w:themeColor="text1"/>
          <w:sz w:val="24"/>
          <w:szCs w:val="24"/>
        </w:rPr>
        <w:t> </w:t>
      </w:r>
      <w:r w:rsidR="002F5534" w:rsidRPr="000F4130">
        <w:rPr>
          <w:rFonts w:ascii="Cambria" w:hAnsi="Cambria"/>
          <w:color w:val="000000" w:themeColor="text1"/>
          <w:sz w:val="24"/>
          <w:szCs w:val="24"/>
        </w:rPr>
        <w:t>Pardubicích</w:t>
      </w:r>
      <w:r w:rsidR="006120A2">
        <w:rPr>
          <w:rFonts w:ascii="Cambria" w:hAnsi="Cambria"/>
          <w:sz w:val="24"/>
          <w:szCs w:val="24"/>
        </w:rPr>
        <w:t>.</w:t>
      </w:r>
    </w:p>
    <w:p w:rsidR="00C54850" w:rsidRDefault="00C54850" w:rsidP="00FB3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31C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 </w:t>
      </w:r>
    </w:p>
    <w:p w:rsidR="006120A2" w:rsidRPr="00FB4B69" w:rsidRDefault="006120A2" w:rsidP="006120A2">
      <w:pPr>
        <w:spacing w:after="12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I</w:t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I</w:t>
      </w: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.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6120A2" w:rsidRDefault="00631050" w:rsidP="00631050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Odesilatel je povinen:</w:t>
      </w:r>
    </w:p>
    <w:p w:rsidR="00631050" w:rsidRDefault="00631050" w:rsidP="00631050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zaplatit Dopravci přepravné sjed</w:t>
      </w:r>
      <w:r w:rsidR="009C53B9">
        <w:rPr>
          <w:rFonts w:ascii="Cambria" w:hAnsi="Cambria"/>
          <w:color w:val="000000" w:themeColor="text1"/>
          <w:sz w:val="24"/>
          <w:szCs w:val="24"/>
        </w:rPr>
        <w:t>nané článkem III., této smlouvy</w:t>
      </w:r>
    </w:p>
    <w:p w:rsidR="00631050" w:rsidRDefault="00631050" w:rsidP="00631050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předat Dopravci zásilku v místě a době sjednané v této </w:t>
      </w:r>
      <w:r w:rsidR="009C53B9">
        <w:rPr>
          <w:rFonts w:ascii="Cambria" w:hAnsi="Cambria"/>
          <w:color w:val="000000" w:themeColor="text1"/>
          <w:sz w:val="24"/>
          <w:szCs w:val="24"/>
        </w:rPr>
        <w:t>smlouvě</w:t>
      </w:r>
    </w:p>
    <w:p w:rsidR="00631050" w:rsidRDefault="00631050" w:rsidP="00631050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poskytnout Dopravci všechny pokyny potřebné k provedení přepravy a všechny informace týkající se obsahu a pova</w:t>
      </w:r>
      <w:r w:rsidR="009C53B9">
        <w:rPr>
          <w:rFonts w:ascii="Cambria" w:hAnsi="Cambria"/>
          <w:color w:val="000000" w:themeColor="text1"/>
          <w:sz w:val="24"/>
          <w:szCs w:val="24"/>
        </w:rPr>
        <w:t>hy zásilky</w:t>
      </w:r>
    </w:p>
    <w:p w:rsidR="00631050" w:rsidRDefault="00631050" w:rsidP="00631050">
      <w:pPr>
        <w:pStyle w:val="Odstavecseseznamem"/>
        <w:widowControl w:val="0"/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631050" w:rsidRPr="00631050" w:rsidRDefault="00631050" w:rsidP="00631050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lastRenderedPageBreak/>
        <w:t>předat Dopravci listiny nutné k provedení přepravy nejpozději při předání zásilky k přepravě dle harmonogramu přepravy</w:t>
      </w:r>
    </w:p>
    <w:p w:rsidR="009C53B9" w:rsidRDefault="00631050" w:rsidP="009C53B9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v případě změny přepravních pokynů v průběhu přepravy nahradit Dopravci výdaje, které mu v souvislosti s tím vznikly.</w:t>
      </w:r>
    </w:p>
    <w:p w:rsidR="001859BA" w:rsidRPr="001859BA" w:rsidRDefault="001859BA" w:rsidP="001859BA">
      <w:pPr>
        <w:pStyle w:val="Odstavecseseznamem"/>
        <w:widowControl w:val="0"/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12"/>
          <w:szCs w:val="12"/>
        </w:rPr>
      </w:pPr>
    </w:p>
    <w:p w:rsidR="00631050" w:rsidRPr="005E7449" w:rsidRDefault="005E7449" w:rsidP="005E7449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Zástupcem Odesilatele, zaměstnancem odpovědným</w:t>
      </w:r>
      <w:r w:rsidR="001859BA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z</w:t>
      </w:r>
      <w:r w:rsidR="001859BA" w:rsidRPr="009C53B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a předání</w:t>
      </w:r>
      <w:r w:rsidR="001859BA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zásilky Dopravci</w:t>
      </w:r>
      <w:r w:rsidR="001859BA" w:rsidRPr="009C53B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k přepravě včetně předání </w:t>
      </w: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zásilky </w:t>
      </w:r>
      <w:r w:rsidR="001859BA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adresátovi </w:t>
      </w:r>
      <w:r w:rsidR="001859BA" w:rsidRPr="009C53B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v místě </w:t>
      </w:r>
      <w:r w:rsidR="001859BA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určení</w:t>
      </w:r>
      <w:r w:rsidR="001859BA" w:rsidRPr="009C53B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je pan</w:t>
      </w:r>
      <w:r w:rsidR="001859BA" w:rsidRPr="009C53B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 w:rsidR="001859BA" w:rsidRPr="009C53B9">
        <w:rPr>
          <w:rFonts w:ascii="Times New Roman" w:hAnsi="Times New Roman" w:cs="Times New Roman"/>
          <w:color w:val="090909"/>
          <w:sz w:val="24"/>
          <w:szCs w:val="24"/>
          <w:shd w:val="clear" w:color="auto" w:fill="FFFFFF"/>
        </w:rPr>
        <w:t xml:space="preserve">Mgr. Petr </w:t>
      </w:r>
      <w:proofErr w:type="spellStart"/>
      <w:r w:rsidR="001859BA" w:rsidRPr="009C53B9">
        <w:rPr>
          <w:rFonts w:ascii="Times New Roman" w:hAnsi="Times New Roman" w:cs="Times New Roman"/>
          <w:color w:val="090909"/>
          <w:sz w:val="24"/>
          <w:szCs w:val="24"/>
          <w:shd w:val="clear" w:color="auto" w:fill="FFFFFF"/>
        </w:rPr>
        <w:t>Czajkowski</w:t>
      </w:r>
      <w:proofErr w:type="spellEnd"/>
      <w:r w:rsidR="001859BA" w:rsidRPr="009C53B9">
        <w:rPr>
          <w:rFonts w:ascii="Times New Roman" w:hAnsi="Times New Roman" w:cs="Times New Roman"/>
          <w:color w:val="090909"/>
          <w:sz w:val="24"/>
          <w:szCs w:val="24"/>
          <w:shd w:val="clear" w:color="auto" w:fill="FFFFFF"/>
        </w:rPr>
        <w:t xml:space="preserve">, (mobil: +420724095299, e-mail: </w:t>
      </w:r>
      <w:hyperlink r:id="rId8" w:history="1">
        <w:r w:rsidR="001859BA" w:rsidRPr="009C53B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czajkowski.petr@npu.cz</w:t>
        </w:r>
      </w:hyperlink>
      <w:r w:rsidR="001859BA" w:rsidRPr="009C53B9">
        <w:rPr>
          <w:rFonts w:ascii="Times New Roman" w:hAnsi="Times New Roman" w:cs="Times New Roman"/>
          <w:color w:val="090909"/>
          <w:sz w:val="24"/>
          <w:szCs w:val="24"/>
          <w:shd w:val="clear" w:color="auto" w:fill="FFFFFF"/>
        </w:rPr>
        <w:t>).</w:t>
      </w:r>
      <w:r w:rsidR="001859BA" w:rsidRPr="009C53B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 </w:t>
      </w:r>
    </w:p>
    <w:p w:rsidR="005E7449" w:rsidRPr="005E7449" w:rsidRDefault="005E7449" w:rsidP="005E7449">
      <w:pPr>
        <w:pStyle w:val="Odstavecseseznamem"/>
        <w:spacing w:before="120" w:after="120" w:line="240" w:lineRule="auto"/>
        <w:ind w:left="360"/>
        <w:jc w:val="both"/>
        <w:rPr>
          <w:rFonts w:ascii="Cambria" w:eastAsia="Times New Roman" w:hAnsi="Cambria" w:cs="Times New Roman"/>
          <w:sz w:val="12"/>
          <w:szCs w:val="12"/>
          <w:lang w:eastAsia="cs-CZ"/>
        </w:rPr>
      </w:pPr>
    </w:p>
    <w:p w:rsidR="00631050" w:rsidRDefault="00631050" w:rsidP="00631050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Dopravce je povinen:</w:t>
      </w:r>
    </w:p>
    <w:p w:rsidR="00631050" w:rsidRDefault="00631050" w:rsidP="0063105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provést přepravu řádně a včas podle harmonogramu přepravy</w:t>
      </w:r>
    </w:p>
    <w:p w:rsidR="00631050" w:rsidRDefault="00631050" w:rsidP="0063105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provést přepravu do míst určení podle harmonogramu přepravy</w:t>
      </w:r>
      <w:r w:rsidR="009C53B9">
        <w:rPr>
          <w:rFonts w:ascii="Cambria" w:hAnsi="Cambria"/>
          <w:color w:val="000000" w:themeColor="text1"/>
          <w:sz w:val="24"/>
          <w:szCs w:val="24"/>
        </w:rPr>
        <w:t xml:space="preserve"> s odbornou péčí</w:t>
      </w:r>
    </w:p>
    <w:p w:rsidR="009C53B9" w:rsidRDefault="009C53B9" w:rsidP="0063105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upozornit odesilatele na všechny nesrovnalosti týkající se zásilky, které při převzetí zjistí</w:t>
      </w:r>
    </w:p>
    <w:p w:rsidR="009C53B9" w:rsidRDefault="009C53B9" w:rsidP="00631050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řídit se přepravními pokyny odesilatele až do předání zásilky v místě určení</w:t>
      </w:r>
    </w:p>
    <w:p w:rsidR="009C53B9" w:rsidRDefault="009C53B9" w:rsidP="009C53B9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upozornit Odesilatele na zjevnou nesprávnost jeho pokynů a požádat o jejich doplnění nebo změnu.</w:t>
      </w:r>
    </w:p>
    <w:p w:rsidR="009C53B9" w:rsidRPr="009C53B9" w:rsidRDefault="009C53B9" w:rsidP="009C53B9">
      <w:pPr>
        <w:pStyle w:val="Odstavecseseznamem"/>
        <w:widowControl w:val="0"/>
        <w:suppressAutoHyphens/>
        <w:spacing w:after="0" w:line="240" w:lineRule="auto"/>
        <w:jc w:val="both"/>
        <w:rPr>
          <w:rFonts w:ascii="Cambria" w:hAnsi="Cambria"/>
          <w:color w:val="000000" w:themeColor="text1"/>
          <w:sz w:val="12"/>
          <w:szCs w:val="12"/>
        </w:rPr>
      </w:pPr>
    </w:p>
    <w:p w:rsidR="00C54850" w:rsidRPr="00FB4B69" w:rsidRDefault="00C54850" w:rsidP="001F00E3">
      <w:pPr>
        <w:spacing w:after="12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II</w:t>
      </w:r>
      <w:r w:rsidR="00387373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I</w:t>
      </w: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.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</w:r>
      <w:r w:rsidR="009C53B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Přepravné</w:t>
      </w:r>
    </w:p>
    <w:p w:rsidR="007956C1" w:rsidRPr="007956C1" w:rsidRDefault="009C53B9" w:rsidP="007956C1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Dopravci náleží smluvní odměna</w:t>
      </w:r>
      <w:r w:rsidR="00B74FB4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 w:rsidR="005E6ADC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–</w:t>
      </w:r>
      <w:bookmarkStart w:id="0" w:name="_GoBack"/>
      <w:bookmarkEnd w:id="0"/>
      <w:r w:rsidR="00B74FB4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přepravné</w:t>
      </w: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ve výši</w:t>
      </w:r>
      <w:r w:rsidR="00787DC4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 w:rsidR="005E6ADC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87</w:t>
      </w:r>
      <w:r w:rsidR="007A058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.</w:t>
      </w:r>
      <w:r w:rsidR="005E6ADC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282</w:t>
      </w:r>
      <w:r w:rsidR="007956C1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,- Kč (</w:t>
      </w:r>
      <w:proofErr w:type="spellStart"/>
      <w:r w:rsidR="005E6ADC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Osmdesátsedmtisíc</w:t>
      </w:r>
      <w:proofErr w:type="spellEnd"/>
      <w:r w:rsidR="005E6ADC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5E6ADC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dvěstěosmdesátdva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korun českých).</w:t>
      </w:r>
    </w:p>
    <w:p w:rsidR="007956C1" w:rsidRPr="007956C1" w:rsidRDefault="007956C1" w:rsidP="007956C1">
      <w:pPr>
        <w:pStyle w:val="Odstavecseseznamem"/>
        <w:spacing w:after="0" w:line="240" w:lineRule="auto"/>
        <w:ind w:left="360"/>
        <w:jc w:val="both"/>
        <w:rPr>
          <w:sz w:val="12"/>
          <w:szCs w:val="12"/>
        </w:rPr>
      </w:pPr>
    </w:p>
    <w:p w:rsidR="001F5A66" w:rsidRPr="001F5A66" w:rsidRDefault="001F5A66" w:rsidP="001F5A6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rPr>
          <w:rFonts w:ascii="Cambria" w:hAnsi="Cambria"/>
          <w:sz w:val="24"/>
          <w:szCs w:val="24"/>
        </w:rPr>
        <w:t>Přepravné:</w:t>
      </w:r>
    </w:p>
    <w:p w:rsidR="001F5A66" w:rsidRPr="001F5A66" w:rsidRDefault="001F5A66" w:rsidP="001F5A66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>
        <w:rPr>
          <w:rFonts w:ascii="Cambria" w:hAnsi="Cambria"/>
          <w:sz w:val="24"/>
          <w:szCs w:val="24"/>
        </w:rPr>
        <w:t>je Stranami sjednáno jako</w:t>
      </w:r>
      <w:r w:rsidR="00B41A9D">
        <w:rPr>
          <w:rFonts w:ascii="Cambria" w:hAnsi="Cambria"/>
          <w:sz w:val="24"/>
          <w:szCs w:val="24"/>
        </w:rPr>
        <w:t xml:space="preserve"> maximální </w:t>
      </w:r>
      <w:r>
        <w:rPr>
          <w:rFonts w:ascii="Cambria" w:hAnsi="Cambria"/>
          <w:sz w:val="24"/>
          <w:szCs w:val="24"/>
        </w:rPr>
        <w:t>a bez souhlasu Stran nepřekročitelné</w:t>
      </w:r>
    </w:p>
    <w:p w:rsidR="001F5A66" w:rsidRPr="001F5A66" w:rsidRDefault="007956C1" w:rsidP="001F5A66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7956C1">
        <w:rPr>
          <w:rFonts w:ascii="Cambria" w:hAnsi="Cambria"/>
          <w:sz w:val="24"/>
          <w:szCs w:val="24"/>
        </w:rPr>
        <w:t xml:space="preserve">obsahuje veškeré náklady </w:t>
      </w:r>
      <w:r w:rsidR="001F5A66">
        <w:rPr>
          <w:rFonts w:ascii="Cambria" w:hAnsi="Cambria"/>
          <w:sz w:val="24"/>
          <w:szCs w:val="24"/>
        </w:rPr>
        <w:t xml:space="preserve">Dopravce na přepravu zásilky </w:t>
      </w:r>
      <w:r w:rsidRPr="007956C1">
        <w:rPr>
          <w:rFonts w:ascii="Cambria" w:hAnsi="Cambria"/>
          <w:sz w:val="24"/>
          <w:szCs w:val="24"/>
        </w:rPr>
        <w:t>včetně veškerých vedlejš</w:t>
      </w:r>
      <w:r w:rsidR="001F5A66">
        <w:rPr>
          <w:rFonts w:ascii="Cambria" w:hAnsi="Cambria"/>
          <w:sz w:val="24"/>
          <w:szCs w:val="24"/>
        </w:rPr>
        <w:t>ích nákladů a přiměřeného zisku</w:t>
      </w:r>
    </w:p>
    <w:p w:rsidR="001F5A66" w:rsidRPr="001F5A66" w:rsidRDefault="001F5A66" w:rsidP="001F5A66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>
        <w:rPr>
          <w:rFonts w:ascii="Cambria" w:hAnsi="Cambria"/>
          <w:sz w:val="24"/>
          <w:szCs w:val="24"/>
        </w:rPr>
        <w:t>bude Dopravci uhrazeno na základě faktury, kterou Dopravce vystaví s veškerými náležitostmi daňového dokladu, nejpozději do 14 dnů ode dne předání zásilky poslednímu příjemci, splatnost faktury činí 14 dnů ode dne doručení Odesilateli, nedílnou součástí faktury je potvrzení o převzetí zásilky příjemcem.</w:t>
      </w:r>
    </w:p>
    <w:p w:rsidR="001F5A66" w:rsidRPr="001F5A66" w:rsidRDefault="001F5A66" w:rsidP="001F5A66">
      <w:pPr>
        <w:pStyle w:val="Odstavecseseznamem"/>
        <w:spacing w:after="0" w:line="240" w:lineRule="auto"/>
        <w:jc w:val="both"/>
        <w:rPr>
          <w:sz w:val="12"/>
          <w:szCs w:val="12"/>
        </w:rPr>
      </w:pPr>
    </w:p>
    <w:p w:rsidR="001F5A66" w:rsidRPr="00CF3F01" w:rsidRDefault="001F5A66" w:rsidP="001F5A6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rPr>
          <w:rFonts w:ascii="Cambria" w:hAnsi="Cambria"/>
          <w:sz w:val="24"/>
          <w:szCs w:val="24"/>
        </w:rPr>
        <w:t>Nemůže-li Dopravce dokončit přepravu z důvodů, za něž neodpovídá, náleží mu poměrná část přepravného s přihlédnutím k přepravě již uskutečněné.</w:t>
      </w:r>
    </w:p>
    <w:p w:rsidR="00EA2149" w:rsidRPr="009C2D30" w:rsidRDefault="00EA2149" w:rsidP="009C2D30">
      <w:pPr>
        <w:spacing w:after="0" w:line="240" w:lineRule="auto"/>
        <w:rPr>
          <w:rFonts w:ascii="Cambria" w:eastAsia="Times New Roman" w:hAnsi="Cambria" w:cs="Times New Roman"/>
          <w:sz w:val="12"/>
          <w:szCs w:val="12"/>
          <w:lang w:eastAsia="cs-CZ"/>
        </w:rPr>
      </w:pPr>
    </w:p>
    <w:p w:rsidR="002A78AD" w:rsidRPr="002A78AD" w:rsidRDefault="00C54850" w:rsidP="002A78AD">
      <w:pPr>
        <w:spacing w:before="120" w:after="12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IV.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</w:r>
      <w:r w:rsidR="009C2D30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Odpovědnost a náhrada škody</w:t>
      </w:r>
    </w:p>
    <w:p w:rsidR="001F00E3" w:rsidRPr="000809EB" w:rsidRDefault="009C2D30" w:rsidP="000809EB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="Cambria" w:eastAsia="Times New Roman" w:hAnsi="Cambria" w:cs="Times New Roman"/>
          <w:sz w:val="12"/>
          <w:szCs w:val="12"/>
          <w:lang w:eastAsia="cs-CZ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Dopravce odpovídá za škody, které vznikly na zásilce v době od jejího převzetí do jejího vydání příjemci v místě určení a je povinen k jejich úhradě. Této odpovědnosti se může zprostit, pouze pokud prokáže, že škodu způsobil Odesilatel, příjemce zásilky, třetí osoba nebo prokáže-li, že škodu nemohl odvrátit ani při vynaložení odborné péče.</w:t>
      </w:r>
    </w:p>
    <w:p w:rsidR="000809EB" w:rsidRPr="000809EB" w:rsidRDefault="000809EB" w:rsidP="000809EB">
      <w:pPr>
        <w:pStyle w:val="Odstavecseseznamem"/>
        <w:spacing w:before="120" w:after="120" w:line="240" w:lineRule="auto"/>
        <w:ind w:left="360"/>
        <w:jc w:val="both"/>
        <w:rPr>
          <w:rFonts w:ascii="Cambria" w:eastAsia="Times New Roman" w:hAnsi="Cambria" w:cs="Times New Roman"/>
          <w:sz w:val="12"/>
          <w:szCs w:val="12"/>
          <w:lang w:eastAsia="cs-CZ"/>
        </w:rPr>
      </w:pPr>
    </w:p>
    <w:p w:rsidR="009C2D30" w:rsidRDefault="009C2D30" w:rsidP="009C2D30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Způso</w:t>
      </w:r>
      <w:r w:rsidR="001859BA">
        <w:rPr>
          <w:rFonts w:ascii="Cambria" w:eastAsia="Times New Roman" w:hAnsi="Cambria" w:cs="Times New Roman"/>
          <w:sz w:val="24"/>
          <w:szCs w:val="24"/>
          <w:lang w:eastAsia="cs-CZ"/>
        </w:rPr>
        <w:t>bí-l</w:t>
      </w:r>
      <w:r w:rsidR="007A0588">
        <w:rPr>
          <w:rFonts w:ascii="Cambria" w:eastAsia="Times New Roman" w:hAnsi="Cambria" w:cs="Times New Roman"/>
          <w:sz w:val="24"/>
          <w:szCs w:val="24"/>
          <w:lang w:eastAsia="cs-CZ"/>
        </w:rPr>
        <w:t>i</w:t>
      </w:r>
      <w:r w:rsidR="001859BA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škodu vadný obal zásilky, D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opravce se povinnosti k náhradě škody zprostí důkazem, že Odesilatele na vadu při převzetí z</w:t>
      </w:r>
      <w:r w:rsidR="00D31972">
        <w:rPr>
          <w:rFonts w:ascii="Cambria" w:eastAsia="Times New Roman" w:hAnsi="Cambria" w:cs="Times New Roman"/>
          <w:sz w:val="24"/>
          <w:szCs w:val="24"/>
          <w:lang w:eastAsia="cs-CZ"/>
        </w:rPr>
        <w:t>á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silky k přepravě upozornil</w:t>
      </w:r>
      <w:r w:rsidR="00D31972">
        <w:rPr>
          <w:rFonts w:ascii="Cambria" w:eastAsia="Times New Roman" w:hAnsi="Cambria" w:cs="Times New Roman"/>
          <w:sz w:val="24"/>
          <w:szCs w:val="24"/>
          <w:lang w:eastAsia="cs-CZ"/>
        </w:rPr>
        <w:t>. Neupozorní-li Dopravce na vadný obal, zprostí se povinnosti k náhradě škody důkazem, že vadu nemohl při převzetí zásilky poznat.</w:t>
      </w:r>
    </w:p>
    <w:p w:rsidR="00D31972" w:rsidRPr="00D31972" w:rsidRDefault="00D31972" w:rsidP="00D31972">
      <w:pPr>
        <w:pStyle w:val="Odstavecseseznamem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D31972" w:rsidRDefault="00D31972" w:rsidP="009C2D30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Dopravce je povinen podat Odesilateli urychleně zprávu o škodě, která zásilce hrozí nebo která vznikla. Nabyl-li však práv na vydání zásilky již příjemce, podá Dopravce zprávu příjemci. Nepodá-li Dopravce zprávu o škodě bez zbytečného odkladu, odpovídá za škodu vzniklou nesplněním a je povinen k její náhradě.</w:t>
      </w:r>
    </w:p>
    <w:p w:rsidR="00D31972" w:rsidRPr="00D31972" w:rsidRDefault="00D31972" w:rsidP="00D31972">
      <w:pPr>
        <w:pStyle w:val="Odstavecseseznamem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D31972" w:rsidRDefault="00D31972" w:rsidP="009C2D30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lastRenderedPageBreak/>
        <w:t>Při ztrátě nebo zničení zásilky je Dopravce povinen nahradit cenu, kterou měla zásilka v době převzetí k přepravě. Při poškození nebo znehodnocení zásilky nahradí Dopravce</w:t>
      </w:r>
      <w:r w:rsidR="002A78AD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rozdíl mezi cenou, kterou zásilka měla v době jejího převzetí Dopravcem, a cenou, kterou by v té době měla zásilka poškozená nebo znehodnocená.</w:t>
      </w:r>
    </w:p>
    <w:p w:rsidR="002A78AD" w:rsidRPr="002A78AD" w:rsidRDefault="002A78AD" w:rsidP="002A78AD">
      <w:pPr>
        <w:pStyle w:val="Odstavecseseznamem"/>
        <w:rPr>
          <w:rFonts w:ascii="Cambria" w:eastAsia="Times New Roman" w:hAnsi="Cambria" w:cs="Times New Roman"/>
          <w:sz w:val="12"/>
          <w:szCs w:val="12"/>
          <w:lang w:eastAsia="cs-CZ"/>
        </w:rPr>
      </w:pPr>
    </w:p>
    <w:p w:rsidR="00FB4B69" w:rsidRPr="00304540" w:rsidRDefault="00C54850" w:rsidP="00304540">
      <w:pPr>
        <w:spacing w:after="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V.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</w:r>
      <w:r w:rsidRPr="00FB4B69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FB4B69" w:rsidRPr="00D9454F" w:rsidRDefault="00FB4B69" w:rsidP="00C574D2">
      <w:pPr>
        <w:pStyle w:val="Odstavecseseznamem"/>
        <w:spacing w:after="0" w:line="240" w:lineRule="auto"/>
        <w:ind w:left="360"/>
        <w:jc w:val="both"/>
        <w:rPr>
          <w:rFonts w:ascii="Cambria" w:eastAsia="Times New Roman" w:hAnsi="Cambria" w:cs="Times New Roman"/>
          <w:sz w:val="12"/>
          <w:szCs w:val="12"/>
          <w:lang w:eastAsia="cs-CZ"/>
        </w:rPr>
      </w:pPr>
    </w:p>
    <w:p w:rsidR="00656E60" w:rsidRPr="001859BA" w:rsidRDefault="00D9454F" w:rsidP="001859B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Tato s</w:t>
      </w:r>
      <w:r w:rsidR="00C54850" w:rsidRPr="00D9454F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mlouva a vztahy z ní vyplývající se řídí právním řádem České republiky, zejména příslušnými ustanoveními zák. č. 89/2012 Sb., občanský zákoník, ve zn</w:t>
      </w:r>
      <w:r w:rsidR="00FB4B69" w:rsidRPr="00D9454F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ění pozdějších předpisů.</w:t>
      </w:r>
    </w:p>
    <w:p w:rsidR="001859BA" w:rsidRPr="001859BA" w:rsidRDefault="001859BA" w:rsidP="001859BA">
      <w:pPr>
        <w:pStyle w:val="Odstavecseseznamem"/>
        <w:spacing w:after="0" w:line="240" w:lineRule="auto"/>
        <w:ind w:left="360"/>
        <w:jc w:val="both"/>
        <w:rPr>
          <w:rFonts w:ascii="Cambria" w:eastAsia="Times New Roman" w:hAnsi="Cambria" w:cs="Times New Roman"/>
          <w:sz w:val="12"/>
          <w:szCs w:val="12"/>
          <w:lang w:eastAsia="cs-CZ"/>
        </w:rPr>
      </w:pPr>
    </w:p>
    <w:p w:rsidR="00D9454F" w:rsidRPr="00656E60" w:rsidRDefault="00D9454F" w:rsidP="00656E6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56E60">
        <w:rPr>
          <w:rFonts w:ascii="Cambria" w:hAnsi="Cambria" w:cs="Times New Roman"/>
          <w:sz w:val="24"/>
          <w:szCs w:val="24"/>
        </w:rPr>
        <w:t xml:space="preserve">Tato smlouva byla sepsána ve </w:t>
      </w:r>
      <w:r w:rsidR="00540896">
        <w:rPr>
          <w:rFonts w:ascii="Cambria" w:hAnsi="Cambria" w:cs="Times New Roman"/>
          <w:sz w:val="24"/>
          <w:szCs w:val="24"/>
        </w:rPr>
        <w:t>třech</w:t>
      </w:r>
      <w:r w:rsidRPr="00656E60">
        <w:rPr>
          <w:rFonts w:ascii="Cambria" w:hAnsi="Cambria" w:cs="Times New Roman"/>
          <w:sz w:val="24"/>
          <w:szCs w:val="24"/>
        </w:rPr>
        <w:t xml:space="preserve"> vyhotoveních s platností originálu. </w:t>
      </w:r>
      <w:r w:rsidR="001859BA">
        <w:rPr>
          <w:rFonts w:ascii="Cambria" w:hAnsi="Cambria" w:cs="Times New Roman"/>
          <w:sz w:val="24"/>
          <w:szCs w:val="24"/>
        </w:rPr>
        <w:t xml:space="preserve">Odesilatel obdrží </w:t>
      </w:r>
      <w:r w:rsidR="00540896">
        <w:rPr>
          <w:rFonts w:ascii="Cambria" w:hAnsi="Cambria" w:cs="Times New Roman"/>
          <w:sz w:val="24"/>
          <w:szCs w:val="24"/>
        </w:rPr>
        <w:t>dvě</w:t>
      </w:r>
      <w:r w:rsidR="001859BA">
        <w:rPr>
          <w:rFonts w:ascii="Cambria" w:hAnsi="Cambria" w:cs="Times New Roman"/>
          <w:sz w:val="24"/>
          <w:szCs w:val="24"/>
        </w:rPr>
        <w:t xml:space="preserve"> a Dopravce</w:t>
      </w:r>
      <w:r w:rsidRPr="00656E60">
        <w:rPr>
          <w:rFonts w:ascii="Cambria" w:hAnsi="Cambria" w:cs="Times New Roman"/>
          <w:sz w:val="24"/>
          <w:szCs w:val="24"/>
        </w:rPr>
        <w:t xml:space="preserve"> jedno vyhotovení.</w:t>
      </w:r>
    </w:p>
    <w:p w:rsidR="00D9454F" w:rsidRPr="00D9454F" w:rsidRDefault="00D9454F" w:rsidP="00D9454F">
      <w:pPr>
        <w:keepNext/>
        <w:keepLines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D9454F">
        <w:rPr>
          <w:rFonts w:ascii="Cambria" w:hAnsi="Cambria" w:cs="Times New Roman"/>
          <w:color w:val="000000"/>
          <w:sz w:val="24"/>
          <w:szCs w:val="24"/>
        </w:rPr>
        <w:t>Tato smlouva nabývá platnosti a účinnos</w:t>
      </w:r>
      <w:r w:rsidR="00304540">
        <w:rPr>
          <w:rFonts w:ascii="Cambria" w:hAnsi="Cambria" w:cs="Times New Roman"/>
          <w:color w:val="000000"/>
          <w:sz w:val="24"/>
          <w:szCs w:val="24"/>
        </w:rPr>
        <w:t>ti dnem podpisu S</w:t>
      </w:r>
      <w:r w:rsidRPr="00D9454F">
        <w:rPr>
          <w:rFonts w:ascii="Cambria" w:hAnsi="Cambria" w:cs="Times New Roman"/>
          <w:color w:val="000000"/>
          <w:sz w:val="24"/>
          <w:szCs w:val="24"/>
        </w:rPr>
        <w:t xml:space="preserve">tranami. Pokud tato smlouva podléhá povinnosti uveřejnění </w:t>
      </w:r>
      <w:r w:rsidRPr="00D9454F">
        <w:rPr>
          <w:rFonts w:ascii="Cambria" w:hAnsi="Cambria" w:cs="Times New Roman"/>
          <w:bCs/>
          <w:iCs/>
          <w:sz w:val="24"/>
          <w:szCs w:val="24"/>
        </w:rPr>
        <w:t xml:space="preserve">dle zákona č. 340/2015 Sb., o zvláštních podmínkách účinnosti některých smluv, uveřejňování těchto smluv a o registru smluv (zákon </w:t>
      </w:r>
      <w:r w:rsidR="00304540">
        <w:rPr>
          <w:rFonts w:ascii="Cambria" w:hAnsi="Cambria" w:cs="Times New Roman"/>
          <w:bCs/>
          <w:iCs/>
          <w:sz w:val="24"/>
          <w:szCs w:val="24"/>
        </w:rPr>
        <w:t xml:space="preserve">                      </w:t>
      </w:r>
      <w:r w:rsidRPr="00D9454F">
        <w:rPr>
          <w:rFonts w:ascii="Cambria" w:hAnsi="Cambria" w:cs="Times New Roman"/>
          <w:bCs/>
          <w:iCs/>
          <w:sz w:val="24"/>
          <w:szCs w:val="24"/>
        </w:rPr>
        <w:t>o registru smluv)</w:t>
      </w:r>
      <w:r w:rsidRPr="00D9454F">
        <w:rPr>
          <w:rFonts w:ascii="Cambria" w:hAnsi="Cambria" w:cs="Times New Roman"/>
          <w:color w:val="000000"/>
          <w:sz w:val="24"/>
          <w:szCs w:val="24"/>
        </w:rPr>
        <w:t xml:space="preserve">, nabude účinnosti dnem uveřejnění a </w:t>
      </w:r>
      <w:r w:rsidR="00304540">
        <w:rPr>
          <w:rFonts w:ascii="Cambria" w:hAnsi="Cambria" w:cs="Times New Roman"/>
          <w:color w:val="000000"/>
          <w:sz w:val="24"/>
          <w:szCs w:val="24"/>
        </w:rPr>
        <w:t>je</w:t>
      </w:r>
      <w:r w:rsidR="001859BA">
        <w:rPr>
          <w:rFonts w:ascii="Cambria" w:hAnsi="Cambria" w:cs="Times New Roman"/>
          <w:color w:val="000000"/>
          <w:sz w:val="24"/>
          <w:szCs w:val="24"/>
        </w:rPr>
        <w:t>jí uveřejnění zajistí Odesilatel</w:t>
      </w:r>
      <w:r w:rsidRPr="00D9454F">
        <w:rPr>
          <w:rFonts w:ascii="Cambria" w:hAnsi="Cambria" w:cs="Times New Roman"/>
          <w:color w:val="000000"/>
          <w:sz w:val="24"/>
          <w:szCs w:val="24"/>
        </w:rPr>
        <w:t>.</w:t>
      </w:r>
      <w:r w:rsidRPr="00D9454F">
        <w:rPr>
          <w:rFonts w:ascii="Cambria" w:hAnsi="Cambria" w:cs="Times New Roman"/>
          <w:snapToGrid w:val="0"/>
          <w:sz w:val="24"/>
          <w:szCs w:val="24"/>
        </w:rPr>
        <w:t xml:space="preserve"> </w:t>
      </w:r>
    </w:p>
    <w:p w:rsidR="00D9454F" w:rsidRPr="00D9454F" w:rsidRDefault="00D9454F" w:rsidP="00D9454F">
      <w:pPr>
        <w:pStyle w:val="Odstavecseseznamem"/>
        <w:keepNext/>
        <w:keepLines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D9454F">
        <w:rPr>
          <w:rFonts w:ascii="Cambria" w:hAnsi="Cambria" w:cs="Times New Roman"/>
          <w:snapToGrid w:val="0"/>
          <w:sz w:val="24"/>
          <w:szCs w:val="24"/>
        </w:rPr>
        <w:t>Strany berou na vědomí, že tato smlouva může být předmětem zveřejnění i dle jiných právních předpisů.</w:t>
      </w:r>
    </w:p>
    <w:p w:rsidR="00D9454F" w:rsidRPr="00D9454F" w:rsidRDefault="00D9454F" w:rsidP="00D9454F">
      <w:pPr>
        <w:keepNext/>
        <w:keepLines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D9454F">
        <w:rPr>
          <w:rFonts w:ascii="Cambria" w:hAnsi="Cambria" w:cs="Times New Roman"/>
          <w:sz w:val="24"/>
          <w:szCs w:val="24"/>
        </w:rPr>
        <w:t>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D9454F" w:rsidRPr="00D9454F" w:rsidRDefault="00D9454F" w:rsidP="00D9454F">
      <w:pPr>
        <w:keepNext/>
        <w:keepLines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D9454F">
        <w:rPr>
          <w:rFonts w:ascii="Cambria" w:hAnsi="Cambria" w:cs="Times New Roman"/>
          <w:sz w:val="24"/>
          <w:szCs w:val="24"/>
        </w:rPr>
        <w:t xml:space="preserve">Tuto smlouvu je možno měnit či doplňovat výhradně písemnými číslovanými dodatky. </w:t>
      </w:r>
    </w:p>
    <w:p w:rsidR="002A78AD" w:rsidRDefault="00D9454F" w:rsidP="002A78AD">
      <w:pPr>
        <w:keepNext/>
        <w:keepLines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  <w:r w:rsidRPr="00D9454F">
        <w:rPr>
          <w:rFonts w:ascii="Cambria" w:hAnsi="Cambria" w:cs="Times New Roman"/>
          <w:sz w:val="24"/>
          <w:szCs w:val="24"/>
        </w:rPr>
        <w:t>Strany prohlašují, že tuto smlouvu uzavřely podle své pravé a svobodné vůle prosté omylů, nikoliv v tísni a že vzájemné plnění dle této smlouvy není v hrubém nepom</w:t>
      </w:r>
      <w:r>
        <w:rPr>
          <w:rFonts w:ascii="Cambria" w:hAnsi="Cambria" w:cs="Times New Roman"/>
          <w:sz w:val="24"/>
          <w:szCs w:val="24"/>
        </w:rPr>
        <w:t>ěru. Smlouva je pro S</w:t>
      </w:r>
      <w:r w:rsidRPr="00D9454F">
        <w:rPr>
          <w:rFonts w:ascii="Cambria" w:hAnsi="Cambria" w:cs="Times New Roman"/>
          <w:sz w:val="24"/>
          <w:szCs w:val="24"/>
        </w:rPr>
        <w:t>trany určitá a srozumitelná.</w:t>
      </w:r>
    </w:p>
    <w:p w:rsidR="009C2D30" w:rsidRPr="002A78AD" w:rsidRDefault="009C2D30" w:rsidP="002A78AD">
      <w:pPr>
        <w:keepNext/>
        <w:keepLines/>
        <w:widowControl w:val="0"/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Cambria" w:hAnsi="Cambria" w:cs="Times New Roman"/>
          <w:sz w:val="24"/>
          <w:szCs w:val="24"/>
        </w:rPr>
      </w:pPr>
      <w:r w:rsidRPr="002A78AD">
        <w:rPr>
          <w:rFonts w:ascii="Cambria" w:hAnsi="Cambria" w:cs="Times New Roman"/>
          <w:sz w:val="24"/>
          <w:szCs w:val="24"/>
        </w:rPr>
        <w:t>Přílohy:</w:t>
      </w:r>
    </w:p>
    <w:p w:rsidR="009C2D30" w:rsidRPr="00F80F4B" w:rsidRDefault="009C2D30" w:rsidP="002A78AD">
      <w:pPr>
        <w:pStyle w:val="Odstavecseseznamem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seznam mobiliáře, výpůjček určených k přepravě</w:t>
      </w:r>
    </w:p>
    <w:p w:rsidR="009C2D30" w:rsidRPr="00F80F4B" w:rsidRDefault="009C2D30" w:rsidP="009C2D3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harmonogram přepravy</w:t>
      </w:r>
    </w:p>
    <w:p w:rsidR="009C2D30" w:rsidRDefault="009C2D30" w:rsidP="009C2D3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cílové adresy pro doručení </w:t>
      </w:r>
      <w:r w:rsidR="005E7449">
        <w:rPr>
          <w:rFonts w:ascii="Cambria" w:eastAsia="Times New Roman" w:hAnsi="Cambria" w:cs="Times New Roman"/>
          <w:sz w:val="24"/>
          <w:szCs w:val="24"/>
          <w:lang w:eastAsia="cs-CZ"/>
        </w:rPr>
        <w:t>zásilky (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mobiliáře, výpůjček</w:t>
      </w:r>
      <w:r w:rsidR="005E7449"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</w:p>
    <w:p w:rsidR="00FB4B69" w:rsidRPr="005E7449" w:rsidRDefault="00C54850" w:rsidP="005E744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E744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  <w:t> </w:t>
      </w:r>
    </w:p>
    <w:p w:rsidR="00C54850" w:rsidRDefault="00FB4B69" w:rsidP="00FB4B69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  <w:t xml:space="preserve">      </w:t>
      </w:r>
      <w:r w:rsidR="005E744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            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V Brně dne </w:t>
      </w:r>
      <w:r w:rsidR="00164954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5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. 3. 2018</w:t>
      </w:r>
      <w:r w:rsidR="00C54850"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                          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         </w:t>
      </w:r>
      <w:r w:rsidR="005E744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 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 V Brně dne </w:t>
      </w:r>
      <w:r w:rsidR="00164954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5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. 3. 2018                           </w:t>
      </w:r>
      <w:r w:rsidR="00C54850"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br/>
      </w:r>
      <w:r w:rsidR="005E744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 </w:t>
      </w:r>
    </w:p>
    <w:p w:rsidR="007F1E13" w:rsidRDefault="007F1E13" w:rsidP="00FB4B69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</w:p>
    <w:p w:rsidR="007F1E13" w:rsidRDefault="007F1E13" w:rsidP="00FB4B69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</w:p>
    <w:p w:rsidR="007F1E13" w:rsidRDefault="007F1E13" w:rsidP="00FB4B69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</w:p>
    <w:p w:rsidR="007F1E13" w:rsidRDefault="007F1E13" w:rsidP="00FB4B69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</w:p>
    <w:p w:rsidR="007F1E13" w:rsidRPr="00FB4B69" w:rsidRDefault="007F1E13" w:rsidP="00FB4B6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C54850" w:rsidRPr="00FB4B69" w:rsidRDefault="00FB4B69" w:rsidP="00C54850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 w:rsidR="00656E6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  </w:t>
      </w:r>
      <w:r w:rsidR="005E744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              </w:t>
      </w:r>
      <w:r w:rsidR="00C54850"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.............................................</w:t>
      </w:r>
      <w:r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...                                     </w:t>
      </w:r>
      <w:r w:rsidR="005E744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 w:rsidR="00656E6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  <w:r w:rsidR="00C54850" w:rsidRPr="00FB4B69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...............................................         </w:t>
      </w:r>
      <w:r w:rsidR="00656E60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              </w:t>
      </w:r>
    </w:p>
    <w:p w:rsidR="00B61B3F" w:rsidRPr="00FB4B69" w:rsidRDefault="005E7449" w:rsidP="00C54850">
      <w:pPr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  za Odesilatele – PhDr. Zdeněk Vácha                             za Dopravce – Jiří Dostál</w:t>
      </w:r>
    </w:p>
    <w:sectPr w:rsidR="00B61B3F" w:rsidRPr="00FB4B69" w:rsidSect="00296DE1">
      <w:footerReference w:type="default" r:id="rId9"/>
      <w:headerReference w:type="first" r:id="rId10"/>
      <w:pgSz w:w="11906" w:h="16838"/>
      <w:pgMar w:top="1418" w:right="107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87" w:rsidRDefault="00E23887" w:rsidP="00D9454F">
      <w:pPr>
        <w:spacing w:after="0" w:line="240" w:lineRule="auto"/>
      </w:pPr>
      <w:r>
        <w:separator/>
      </w:r>
    </w:p>
  </w:endnote>
  <w:endnote w:type="continuationSeparator" w:id="0">
    <w:p w:rsidR="00E23887" w:rsidRDefault="00E23887" w:rsidP="00D9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637250"/>
      <w:docPartObj>
        <w:docPartGallery w:val="Page Numbers (Bottom of Page)"/>
        <w:docPartUnique/>
      </w:docPartObj>
    </w:sdtPr>
    <w:sdtEndPr/>
    <w:sdtContent>
      <w:p w:rsidR="00656E60" w:rsidRDefault="00656E60">
        <w:pPr>
          <w:pStyle w:val="Zpat"/>
          <w:jc w:val="center"/>
        </w:pPr>
        <w:r w:rsidRPr="00656E60">
          <w:rPr>
            <w:sz w:val="20"/>
            <w:szCs w:val="20"/>
          </w:rPr>
          <w:fldChar w:fldCharType="begin"/>
        </w:r>
        <w:r w:rsidRPr="00656E60">
          <w:rPr>
            <w:sz w:val="20"/>
            <w:szCs w:val="20"/>
          </w:rPr>
          <w:instrText>PAGE   \* MERGEFORMAT</w:instrText>
        </w:r>
        <w:r w:rsidRPr="00656E60">
          <w:rPr>
            <w:sz w:val="20"/>
            <w:szCs w:val="20"/>
          </w:rPr>
          <w:fldChar w:fldCharType="separate"/>
        </w:r>
        <w:r w:rsidR="005E6ADC">
          <w:rPr>
            <w:noProof/>
            <w:sz w:val="20"/>
            <w:szCs w:val="20"/>
          </w:rPr>
          <w:t>3</w:t>
        </w:r>
        <w:r w:rsidRPr="00656E60">
          <w:rPr>
            <w:sz w:val="20"/>
            <w:szCs w:val="20"/>
          </w:rPr>
          <w:fldChar w:fldCharType="end"/>
        </w:r>
      </w:p>
    </w:sdtContent>
  </w:sdt>
  <w:p w:rsidR="00656E60" w:rsidRDefault="00656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87" w:rsidRDefault="00E23887" w:rsidP="00D9454F">
      <w:pPr>
        <w:spacing w:after="0" w:line="240" w:lineRule="auto"/>
      </w:pPr>
      <w:r>
        <w:separator/>
      </w:r>
    </w:p>
  </w:footnote>
  <w:footnote w:type="continuationSeparator" w:id="0">
    <w:p w:rsidR="00E23887" w:rsidRDefault="00E23887" w:rsidP="00D9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E1" w:rsidRDefault="00296DE1" w:rsidP="00296DE1">
    <w:pPr>
      <w:pStyle w:val="Zhlav"/>
      <w:jc w:val="right"/>
    </w:pPr>
    <w:r>
      <w:t xml:space="preserve">NAK: </w:t>
    </w:r>
    <w:r w:rsidRPr="00296DE1">
      <w:t>7100H1180010</w:t>
    </w:r>
  </w:p>
  <w:p w:rsidR="00296DE1" w:rsidRDefault="00296DE1" w:rsidP="00296DE1">
    <w:pPr>
      <w:pStyle w:val="Zhlav"/>
      <w:jc w:val="right"/>
    </w:pPr>
    <w:r>
      <w:t>ESS: NPU-371/26215/2018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D77"/>
    <w:multiLevelType w:val="hybridMultilevel"/>
    <w:tmpl w:val="EDCE871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45221"/>
    <w:multiLevelType w:val="multilevel"/>
    <w:tmpl w:val="069877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C29DE"/>
    <w:multiLevelType w:val="hybridMultilevel"/>
    <w:tmpl w:val="50E85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63D"/>
    <w:multiLevelType w:val="hybridMultilevel"/>
    <w:tmpl w:val="E39427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60016"/>
    <w:multiLevelType w:val="hybridMultilevel"/>
    <w:tmpl w:val="19DA38E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B4F99"/>
    <w:multiLevelType w:val="hybridMultilevel"/>
    <w:tmpl w:val="3970F614"/>
    <w:lvl w:ilvl="0" w:tplc="02E6A3C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B2B93"/>
    <w:multiLevelType w:val="hybridMultilevel"/>
    <w:tmpl w:val="E026B4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C209F"/>
    <w:multiLevelType w:val="hybridMultilevel"/>
    <w:tmpl w:val="56C4F8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239E3"/>
    <w:multiLevelType w:val="hybridMultilevel"/>
    <w:tmpl w:val="02B887B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A052A1A"/>
    <w:multiLevelType w:val="hybridMultilevel"/>
    <w:tmpl w:val="F3BC1F3E"/>
    <w:lvl w:ilvl="0" w:tplc="F544E13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662230"/>
    <w:multiLevelType w:val="hybridMultilevel"/>
    <w:tmpl w:val="E9367AB6"/>
    <w:lvl w:ilvl="0" w:tplc="110A046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94DA3"/>
    <w:multiLevelType w:val="hybridMultilevel"/>
    <w:tmpl w:val="46E67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849"/>
    <w:multiLevelType w:val="hybridMultilevel"/>
    <w:tmpl w:val="0E1A42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974F8"/>
    <w:multiLevelType w:val="hybridMultilevel"/>
    <w:tmpl w:val="44D0722A"/>
    <w:lvl w:ilvl="0" w:tplc="B9EAF46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2219D"/>
    <w:multiLevelType w:val="hybridMultilevel"/>
    <w:tmpl w:val="4352010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009F1"/>
    <w:multiLevelType w:val="hybridMultilevel"/>
    <w:tmpl w:val="D5863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C454A"/>
    <w:multiLevelType w:val="hybridMultilevel"/>
    <w:tmpl w:val="F5E4E98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50"/>
    <w:rsid w:val="000809EB"/>
    <w:rsid w:val="000F4130"/>
    <w:rsid w:val="00164954"/>
    <w:rsid w:val="001859BA"/>
    <w:rsid w:val="001F00E3"/>
    <w:rsid w:val="001F5A66"/>
    <w:rsid w:val="00290DFD"/>
    <w:rsid w:val="00296DE1"/>
    <w:rsid w:val="002A78AD"/>
    <w:rsid w:val="002D1CEC"/>
    <w:rsid w:val="002F5534"/>
    <w:rsid w:val="00304540"/>
    <w:rsid w:val="00387373"/>
    <w:rsid w:val="00540896"/>
    <w:rsid w:val="005E6ADC"/>
    <w:rsid w:val="005E7449"/>
    <w:rsid w:val="006120A2"/>
    <w:rsid w:val="00631050"/>
    <w:rsid w:val="00656E60"/>
    <w:rsid w:val="00787DC4"/>
    <w:rsid w:val="007956C1"/>
    <w:rsid w:val="007A0588"/>
    <w:rsid w:val="007F1E13"/>
    <w:rsid w:val="009C2D30"/>
    <w:rsid w:val="009C53B9"/>
    <w:rsid w:val="00B41A9D"/>
    <w:rsid w:val="00B61B3F"/>
    <w:rsid w:val="00B74FB4"/>
    <w:rsid w:val="00BD1487"/>
    <w:rsid w:val="00C54850"/>
    <w:rsid w:val="00C574D2"/>
    <w:rsid w:val="00CF3F01"/>
    <w:rsid w:val="00D31972"/>
    <w:rsid w:val="00D76DBD"/>
    <w:rsid w:val="00D9454F"/>
    <w:rsid w:val="00E23887"/>
    <w:rsid w:val="00EA2149"/>
    <w:rsid w:val="00F80F4B"/>
    <w:rsid w:val="00FB31C9"/>
    <w:rsid w:val="00F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AA4F"/>
  <w15:chartTrackingRefBased/>
  <w15:docId w15:val="{F7B96867-67D8-4B64-8F55-785F568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54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8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C5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C548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76D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00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54F"/>
  </w:style>
  <w:style w:type="paragraph" w:styleId="Zpat">
    <w:name w:val="footer"/>
    <w:basedOn w:val="Normln"/>
    <w:link w:val="ZpatChar"/>
    <w:uiPriority w:val="99"/>
    <w:unhideWhenUsed/>
    <w:rsid w:val="00D94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jkowski.petr@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brno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12</cp:lastModifiedBy>
  <cp:revision>7</cp:revision>
  <dcterms:created xsi:type="dcterms:W3CDTF">2018-03-29T14:44:00Z</dcterms:created>
  <dcterms:modified xsi:type="dcterms:W3CDTF">2018-04-04T10:57:00Z</dcterms:modified>
</cp:coreProperties>
</file>