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 xml:space="preserve">e: </w:t>
      </w:r>
      <w:r w:rsidR="004B2F97">
        <w:rPr>
          <w:rFonts w:ascii="Arial" w:hAnsi="Arial" w:cs="Arial"/>
          <w:b/>
          <w:sz w:val="22"/>
          <w:szCs w:val="22"/>
        </w:rPr>
        <w:t>………..</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A334C9">
        <w:rPr>
          <w:rFonts w:ascii="Arial" w:hAnsi="Arial" w:cs="Arial"/>
          <w:b/>
          <w:sz w:val="22"/>
          <w:szCs w:val="22"/>
        </w:rPr>
        <w:t>293/2018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4B2F97" w:rsidRDefault="004B2F97" w:rsidP="000F2E41">
      <w:pPr>
        <w:jc w:val="center"/>
        <w:rPr>
          <w:rFonts w:ascii="Arial" w:hAnsi="Arial" w:cs="Arial"/>
          <w:b/>
          <w:sz w:val="22"/>
          <w:szCs w:val="22"/>
        </w:rPr>
      </w:pPr>
      <w:r w:rsidRPr="000F2E41">
        <w:rPr>
          <w:rFonts w:ascii="Arial" w:hAnsi="Arial" w:cs="Arial"/>
          <w:b/>
          <w:sz w:val="22"/>
          <w:szCs w:val="22"/>
        </w:rPr>
        <w:t>Jáchymovský potok</w:t>
      </w:r>
      <w:r w:rsidR="000C7DBA" w:rsidRPr="000F2E41">
        <w:rPr>
          <w:rFonts w:ascii="Arial" w:hAnsi="Arial" w:cs="Arial"/>
          <w:b/>
          <w:sz w:val="22"/>
          <w:szCs w:val="22"/>
        </w:rPr>
        <w:t>,</w:t>
      </w:r>
      <w:r w:rsidRPr="000F2E41">
        <w:rPr>
          <w:rFonts w:ascii="Arial" w:hAnsi="Arial" w:cs="Arial"/>
          <w:b/>
          <w:sz w:val="22"/>
          <w:szCs w:val="22"/>
        </w:rPr>
        <w:t xml:space="preserve"> havárie zakrytého profilu -  přechodná úprava provozu na pozemní komunikaci</w:t>
      </w:r>
    </w:p>
    <w:p w:rsidR="00E2456B" w:rsidRPr="000F2E41" w:rsidRDefault="00E2456B" w:rsidP="000F2E41">
      <w:pPr>
        <w:jc w:val="center"/>
        <w:rPr>
          <w:rFonts w:ascii="Arial" w:hAnsi="Arial" w:cs="Arial"/>
          <w:b/>
          <w:sz w:val="22"/>
          <w:szCs w:val="22"/>
        </w:rPr>
      </w:pPr>
      <w:r>
        <w:rPr>
          <w:rFonts w:ascii="Arial" w:hAnsi="Arial" w:cs="Arial"/>
          <w:b/>
          <w:sz w:val="22"/>
          <w:szCs w:val="22"/>
        </w:rPr>
        <w:t>Číslo akce: 102 691</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2838CC">
        <w:rPr>
          <w:rFonts w:ascii="Arial" w:hAnsi="Arial" w:cs="Arial"/>
          <w:sz w:val="22"/>
          <w:szCs w:val="22"/>
          <w:highlight w:val="black"/>
        </w:rPr>
        <w:t>Ing. Jiřím Nedomou</w:t>
      </w:r>
      <w:r w:rsidRPr="00D74A50">
        <w:rPr>
          <w:rFonts w:ascii="Arial" w:hAnsi="Arial" w:cs="Arial"/>
          <w:sz w:val="22"/>
          <w:szCs w:val="22"/>
        </w:rPr>
        <w:t xml:space="preserve">, generálním ředitelem </w:t>
      </w:r>
    </w:p>
    <w:p w:rsidR="00B015A5" w:rsidRPr="00D74A50" w:rsidRDefault="00B015A5" w:rsidP="004B2F97">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004B2F97" w:rsidRPr="00D74A50">
        <w:rPr>
          <w:rFonts w:ascii="Arial" w:hAnsi="Arial" w:cs="Arial"/>
          <w:sz w:val="22"/>
          <w:szCs w:val="22"/>
        </w:rPr>
        <w:tab/>
      </w:r>
      <w:r w:rsidR="004B2F97" w:rsidRPr="002838CC">
        <w:rPr>
          <w:rFonts w:ascii="Arial" w:hAnsi="Arial" w:cs="Arial"/>
          <w:color w:val="000000"/>
          <w:sz w:val="22"/>
          <w:szCs w:val="22"/>
          <w:highlight w:val="black"/>
        </w:rPr>
        <w:t xml:space="preserve">Ing. </w:t>
      </w:r>
      <w:r w:rsidR="005A7627" w:rsidRPr="002838CC">
        <w:rPr>
          <w:rFonts w:ascii="Arial" w:hAnsi="Arial" w:cs="Arial"/>
          <w:color w:val="000000"/>
          <w:sz w:val="22"/>
          <w:szCs w:val="22"/>
          <w:highlight w:val="black"/>
        </w:rPr>
        <w:t>Martin Zoul</w:t>
      </w:r>
      <w:r w:rsidR="005A7627">
        <w:rPr>
          <w:rFonts w:ascii="Arial" w:hAnsi="Arial" w:cs="Arial"/>
          <w:color w:val="000000"/>
          <w:sz w:val="22"/>
          <w:szCs w:val="22"/>
        </w:rPr>
        <w:t xml:space="preserve">, </w:t>
      </w:r>
      <w:r w:rsidR="000C7DBA">
        <w:rPr>
          <w:rFonts w:ascii="Arial" w:hAnsi="Arial" w:cs="Arial"/>
          <w:color w:val="000000"/>
          <w:sz w:val="22"/>
          <w:szCs w:val="22"/>
        </w:rPr>
        <w:t>ředitel</w:t>
      </w:r>
      <w:r w:rsidR="004B2F97">
        <w:rPr>
          <w:rFonts w:ascii="Arial" w:hAnsi="Arial" w:cs="Arial"/>
          <w:color w:val="000000"/>
          <w:sz w:val="22"/>
          <w:szCs w:val="22"/>
        </w:rPr>
        <w:t xml:space="preserve"> </w:t>
      </w:r>
      <w:r w:rsidR="005A7627">
        <w:rPr>
          <w:rFonts w:ascii="Arial" w:hAnsi="Arial" w:cs="Arial"/>
          <w:color w:val="000000"/>
          <w:sz w:val="22"/>
          <w:szCs w:val="22"/>
        </w:rPr>
        <w:t>závodu Karlovy Vary</w:t>
      </w:r>
    </w:p>
    <w:p w:rsidR="00B015A5" w:rsidRPr="00D74A50" w:rsidRDefault="00B015A5" w:rsidP="004B2F97">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4B2F97" w:rsidRPr="002838CC">
        <w:rPr>
          <w:rFonts w:ascii="Arial" w:hAnsi="Arial" w:cs="Arial"/>
          <w:sz w:val="22"/>
          <w:szCs w:val="22"/>
          <w:highlight w:val="black"/>
        </w:rPr>
        <w:t xml:space="preserve">Ing. Kateřina </w:t>
      </w:r>
      <w:r w:rsidR="000C7DBA" w:rsidRPr="002838CC">
        <w:rPr>
          <w:rFonts w:ascii="Arial" w:hAnsi="Arial" w:cs="Arial"/>
          <w:sz w:val="22"/>
          <w:szCs w:val="22"/>
          <w:highlight w:val="black"/>
        </w:rPr>
        <w:t>Bařtipánová</w:t>
      </w:r>
      <w:r w:rsidR="000C7DBA">
        <w:rPr>
          <w:rFonts w:ascii="Arial" w:hAnsi="Arial" w:cs="Arial"/>
          <w:sz w:val="22"/>
          <w:szCs w:val="22"/>
        </w:rPr>
        <w:t xml:space="preserve">, vedoucí provozu </w:t>
      </w:r>
      <w:r w:rsidR="004B2F97">
        <w:rPr>
          <w:rFonts w:ascii="Arial" w:hAnsi="Arial" w:cs="Arial"/>
          <w:sz w:val="22"/>
          <w:szCs w:val="22"/>
        </w:rPr>
        <w:t>Karlovy Vary</w:t>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0C7DBA"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0C7DBA" w:rsidRPr="002838CC">
        <w:rPr>
          <w:rFonts w:ascii="Arial" w:hAnsi="Arial" w:cs="Arial"/>
          <w:sz w:val="22"/>
          <w:szCs w:val="22"/>
          <w:highlight w:val="black"/>
        </w:rPr>
        <w:t>Bc. Iveta Manová</w:t>
      </w:r>
      <w:r w:rsidR="000C7DBA" w:rsidRPr="000C7DBA">
        <w:rPr>
          <w:rFonts w:ascii="Arial" w:hAnsi="Arial" w:cs="Arial"/>
          <w:sz w:val="22"/>
          <w:szCs w:val="22"/>
        </w:rPr>
        <w:t>, úsekový technik</w:t>
      </w:r>
    </w:p>
    <w:p w:rsidR="00B015A5" w:rsidRPr="00D74A50" w:rsidRDefault="00B015A5" w:rsidP="00B015A5">
      <w:pPr>
        <w:tabs>
          <w:tab w:val="left" w:pos="3960"/>
        </w:tabs>
        <w:jc w:val="both"/>
        <w:rPr>
          <w:rFonts w:ascii="Arial" w:hAnsi="Arial" w:cs="Arial"/>
          <w:sz w:val="22"/>
          <w:szCs w:val="22"/>
        </w:rPr>
      </w:pPr>
      <w:r w:rsidRPr="004B2F97">
        <w:rPr>
          <w:rFonts w:ascii="Arial" w:hAnsi="Arial" w:cs="Arial"/>
          <w:sz w:val="22"/>
          <w:szCs w:val="22"/>
        </w:rPr>
        <w:tab/>
      </w:r>
      <w:hyperlink r:id="rId9" w:history="1">
        <w:r w:rsidR="000C7DBA" w:rsidRPr="000C7DBA">
          <w:rPr>
            <w:rStyle w:val="Hypertextovodkaz"/>
            <w:rFonts w:ascii="Arial" w:hAnsi="Arial" w:cs="Arial"/>
            <w:color w:val="000000" w:themeColor="text1"/>
            <w:sz w:val="22"/>
            <w:szCs w:val="22"/>
            <w:u w:val="none"/>
          </w:rPr>
          <w:t xml:space="preserve">tel: </w:t>
        </w:r>
        <w:r w:rsidR="000C7DBA" w:rsidRPr="002838CC">
          <w:rPr>
            <w:rStyle w:val="Hypertextovodkaz"/>
            <w:rFonts w:ascii="Arial" w:hAnsi="Arial" w:cs="Arial"/>
            <w:color w:val="000000" w:themeColor="text1"/>
            <w:sz w:val="22"/>
            <w:szCs w:val="22"/>
            <w:highlight w:val="black"/>
            <w:u w:val="none"/>
          </w:rPr>
          <w:t>725838903</w:t>
        </w:r>
      </w:hyperlink>
      <w:r w:rsidRPr="000C7DBA">
        <w:rPr>
          <w:rFonts w:ascii="Arial" w:hAnsi="Arial" w:cs="Arial"/>
          <w:color w:val="000000" w:themeColor="text1"/>
          <w:sz w:val="22"/>
          <w:szCs w:val="22"/>
        </w:rPr>
        <w:t>,  e-mail</w:t>
      </w:r>
      <w:r w:rsidRPr="004B2F97">
        <w:rPr>
          <w:rFonts w:ascii="Arial" w:hAnsi="Arial" w:cs="Arial"/>
          <w:sz w:val="22"/>
          <w:szCs w:val="22"/>
        </w:rPr>
        <w:t xml:space="preserve">: </w:t>
      </w:r>
      <w:r w:rsidR="000C7DBA" w:rsidRPr="002838CC">
        <w:rPr>
          <w:rFonts w:ascii="Arial" w:hAnsi="Arial" w:cs="Arial"/>
          <w:sz w:val="22"/>
          <w:szCs w:val="22"/>
          <w:highlight w:val="black"/>
        </w:rPr>
        <w:t>manova</w:t>
      </w:r>
      <w:r w:rsidRPr="004B2F97">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2838CC">
        <w:rPr>
          <w:rFonts w:ascii="Arial" w:hAnsi="Arial" w:cs="Arial"/>
          <w:sz w:val="22"/>
          <w:szCs w:val="22"/>
          <w:highlight w:val="black"/>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2838CC">
        <w:rPr>
          <w:rFonts w:ascii="Arial" w:hAnsi="Arial" w:cs="Arial"/>
          <w:sz w:val="22"/>
          <w:szCs w:val="22"/>
          <w:highlight w:val="black"/>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sz w:val="22"/>
          <w:szCs w:val="22"/>
        </w:rPr>
      </w:pPr>
      <w:r>
        <w:rPr>
          <w:rFonts w:ascii="Arial" w:hAnsi="Arial" w:cs="Arial"/>
          <w:b/>
          <w:sz w:val="22"/>
          <w:szCs w:val="22"/>
        </w:rPr>
        <w:t>Zhotovitel</w:t>
      </w:r>
      <w:r w:rsidR="003755DC" w:rsidRPr="00386410">
        <w:rPr>
          <w:rFonts w:ascii="Arial" w:hAnsi="Arial" w:cs="Arial"/>
          <w:b/>
          <w:sz w:val="22"/>
          <w:szCs w:val="22"/>
        </w:rPr>
        <w:t>:</w:t>
      </w:r>
      <w:r w:rsidR="00E4065F">
        <w:rPr>
          <w:rFonts w:ascii="Arial" w:hAnsi="Arial" w:cs="Arial"/>
          <w:b/>
          <w:sz w:val="22"/>
          <w:szCs w:val="22"/>
        </w:rPr>
        <w:t xml:space="preserve"> </w:t>
      </w:r>
      <w:r w:rsidR="000F2E41">
        <w:rPr>
          <w:rFonts w:ascii="Arial" w:hAnsi="Arial" w:cs="Arial"/>
          <w:b/>
          <w:sz w:val="22"/>
          <w:szCs w:val="22"/>
        </w:rPr>
        <w:tab/>
      </w:r>
      <w:r w:rsidR="00E4065F">
        <w:rPr>
          <w:rFonts w:ascii="Arial" w:hAnsi="Arial" w:cs="Arial"/>
          <w:b/>
          <w:sz w:val="22"/>
          <w:szCs w:val="22"/>
        </w:rPr>
        <w:t>Značky Plzeň s.r.o.</w:t>
      </w:r>
      <w:r w:rsidR="003755DC" w:rsidRPr="00386410">
        <w:rPr>
          <w:rFonts w:ascii="Arial" w:hAnsi="Arial" w:cs="Arial"/>
          <w:b/>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000F2E41">
        <w:rPr>
          <w:rFonts w:ascii="Arial" w:hAnsi="Arial" w:cs="Arial"/>
          <w:b/>
          <w:sz w:val="22"/>
          <w:szCs w:val="22"/>
        </w:rPr>
        <w:tab/>
      </w:r>
      <w:r w:rsidR="00E4065F" w:rsidRPr="00E2456B">
        <w:rPr>
          <w:rFonts w:ascii="Arial" w:hAnsi="Arial" w:cs="Arial"/>
          <w:sz w:val="22"/>
          <w:szCs w:val="22"/>
        </w:rPr>
        <w:t>27971511</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000F2E41">
        <w:rPr>
          <w:rFonts w:ascii="Arial" w:hAnsi="Arial" w:cs="Arial"/>
          <w:b/>
          <w:sz w:val="22"/>
          <w:szCs w:val="22"/>
        </w:rPr>
        <w:tab/>
      </w:r>
      <w:r w:rsidR="00E4065F" w:rsidRPr="00E2456B">
        <w:rPr>
          <w:rFonts w:ascii="Arial" w:hAnsi="Arial" w:cs="Arial"/>
          <w:sz w:val="22"/>
          <w:szCs w:val="22"/>
        </w:rPr>
        <w:t>CZ27971511</w:t>
      </w:r>
      <w:r w:rsidRPr="00386410">
        <w:rPr>
          <w:rFonts w:ascii="Arial" w:hAnsi="Arial" w:cs="Arial"/>
          <w:b/>
          <w:sz w:val="22"/>
          <w:szCs w:val="22"/>
        </w:rPr>
        <w:tab/>
      </w:r>
    </w:p>
    <w:p w:rsidR="00E4065F" w:rsidRDefault="003755DC" w:rsidP="003755DC">
      <w:pPr>
        <w:tabs>
          <w:tab w:val="left" w:pos="3960"/>
        </w:tabs>
        <w:ind w:left="3960" w:hanging="3960"/>
        <w:jc w:val="both"/>
        <w:rPr>
          <w:rFonts w:ascii="Arial" w:hAnsi="Arial" w:cs="Arial"/>
          <w:b/>
          <w:sz w:val="22"/>
          <w:szCs w:val="22"/>
        </w:rPr>
      </w:pPr>
      <w:r w:rsidRPr="00386410">
        <w:rPr>
          <w:rFonts w:ascii="Arial" w:hAnsi="Arial" w:cs="Arial"/>
          <w:b/>
          <w:sz w:val="22"/>
          <w:szCs w:val="22"/>
        </w:rPr>
        <w:t>zastoupený:</w:t>
      </w:r>
      <w:r w:rsidR="00E4065F">
        <w:rPr>
          <w:rFonts w:ascii="Arial" w:hAnsi="Arial" w:cs="Arial"/>
          <w:b/>
          <w:sz w:val="22"/>
          <w:szCs w:val="22"/>
        </w:rPr>
        <w:t xml:space="preserve"> </w:t>
      </w:r>
      <w:r w:rsidR="000F2E41">
        <w:rPr>
          <w:rFonts w:ascii="Arial" w:hAnsi="Arial" w:cs="Arial"/>
          <w:b/>
          <w:sz w:val="22"/>
          <w:szCs w:val="22"/>
        </w:rPr>
        <w:tab/>
      </w:r>
      <w:r w:rsidR="00E4065F" w:rsidRPr="002838CC">
        <w:rPr>
          <w:rFonts w:ascii="Arial" w:hAnsi="Arial" w:cs="Arial"/>
          <w:sz w:val="22"/>
          <w:szCs w:val="22"/>
          <w:highlight w:val="black"/>
        </w:rPr>
        <w:t>Mgr.</w:t>
      </w:r>
      <w:r w:rsidR="00E2456B" w:rsidRPr="002838CC">
        <w:rPr>
          <w:rFonts w:ascii="Arial" w:hAnsi="Arial" w:cs="Arial"/>
          <w:sz w:val="22"/>
          <w:szCs w:val="22"/>
          <w:highlight w:val="black"/>
        </w:rPr>
        <w:t xml:space="preserve"> </w:t>
      </w:r>
      <w:r w:rsidR="00E4065F" w:rsidRPr="002838CC">
        <w:rPr>
          <w:rFonts w:ascii="Arial" w:hAnsi="Arial" w:cs="Arial"/>
          <w:sz w:val="22"/>
          <w:szCs w:val="22"/>
          <w:highlight w:val="black"/>
        </w:rPr>
        <w:t>Andrea Fojtíková</w:t>
      </w:r>
    </w:p>
    <w:p w:rsidR="003755DC" w:rsidRPr="00E2456B" w:rsidRDefault="00E4065F" w:rsidP="003755DC">
      <w:pPr>
        <w:tabs>
          <w:tab w:val="left" w:pos="3960"/>
        </w:tabs>
        <w:ind w:left="3960" w:hanging="3960"/>
        <w:jc w:val="both"/>
        <w:rPr>
          <w:rFonts w:ascii="Arial" w:hAnsi="Arial" w:cs="Arial"/>
          <w:sz w:val="22"/>
          <w:szCs w:val="22"/>
        </w:rPr>
      </w:pPr>
      <w:r>
        <w:rPr>
          <w:rFonts w:ascii="Arial" w:hAnsi="Arial" w:cs="Arial"/>
          <w:b/>
          <w:sz w:val="22"/>
          <w:szCs w:val="22"/>
        </w:rPr>
        <w:t xml:space="preserve">                      </w:t>
      </w:r>
      <w:r w:rsidR="000F2E41">
        <w:rPr>
          <w:rFonts w:ascii="Arial" w:hAnsi="Arial" w:cs="Arial"/>
          <w:b/>
          <w:sz w:val="22"/>
          <w:szCs w:val="22"/>
        </w:rPr>
        <w:tab/>
      </w:r>
      <w:r w:rsidRPr="002838CC">
        <w:rPr>
          <w:rFonts w:ascii="Arial" w:hAnsi="Arial" w:cs="Arial"/>
          <w:sz w:val="22"/>
          <w:szCs w:val="22"/>
          <w:highlight w:val="black"/>
        </w:rPr>
        <w:t>Ing. Michal Hajoš</w:t>
      </w:r>
      <w:r w:rsidRPr="00E2456B">
        <w:rPr>
          <w:rFonts w:ascii="Arial" w:hAnsi="Arial" w:cs="Arial"/>
          <w:sz w:val="22"/>
          <w:szCs w:val="22"/>
        </w:rPr>
        <w:tab/>
      </w:r>
      <w:r w:rsidR="003755DC" w:rsidRPr="00E2456B">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00E4065F">
        <w:rPr>
          <w:rFonts w:ascii="Arial" w:hAnsi="Arial" w:cs="Arial"/>
          <w:b/>
          <w:sz w:val="22"/>
          <w:szCs w:val="22"/>
        </w:rPr>
        <w:t xml:space="preserve"> </w:t>
      </w:r>
      <w:r w:rsidR="000F2E41">
        <w:rPr>
          <w:rFonts w:ascii="Arial" w:hAnsi="Arial" w:cs="Arial"/>
          <w:b/>
          <w:sz w:val="22"/>
          <w:szCs w:val="22"/>
        </w:rPr>
        <w:tab/>
      </w:r>
      <w:r w:rsidR="00E4065F" w:rsidRPr="002838CC">
        <w:rPr>
          <w:rFonts w:ascii="Arial" w:hAnsi="Arial" w:cs="Arial"/>
          <w:sz w:val="22"/>
          <w:szCs w:val="22"/>
          <w:highlight w:val="black"/>
        </w:rPr>
        <w:t>Mgr. Andrea Fojtíková</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E4065F">
        <w:rPr>
          <w:rFonts w:ascii="Arial" w:hAnsi="Arial" w:cs="Arial"/>
          <w:b/>
          <w:sz w:val="22"/>
          <w:szCs w:val="22"/>
        </w:rPr>
        <w:t xml:space="preserve"> </w:t>
      </w:r>
      <w:r w:rsidR="000F2E41">
        <w:rPr>
          <w:rFonts w:ascii="Arial" w:hAnsi="Arial" w:cs="Arial"/>
          <w:b/>
          <w:sz w:val="22"/>
          <w:szCs w:val="22"/>
        </w:rPr>
        <w:tab/>
      </w:r>
      <w:r w:rsidR="00E4065F" w:rsidRPr="002838CC">
        <w:rPr>
          <w:rFonts w:ascii="Arial" w:hAnsi="Arial" w:cs="Arial"/>
          <w:sz w:val="22"/>
          <w:szCs w:val="22"/>
          <w:highlight w:val="black"/>
        </w:rPr>
        <w:t>Mgr. Andrea Fojtíková</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00E4065F">
        <w:rPr>
          <w:rFonts w:ascii="Arial" w:hAnsi="Arial" w:cs="Arial"/>
          <w:b/>
          <w:sz w:val="22"/>
          <w:szCs w:val="22"/>
        </w:rPr>
        <w:t xml:space="preserve"> </w:t>
      </w:r>
      <w:r w:rsidR="000F2E41">
        <w:rPr>
          <w:rFonts w:ascii="Arial" w:hAnsi="Arial" w:cs="Arial"/>
          <w:b/>
          <w:sz w:val="22"/>
          <w:szCs w:val="22"/>
        </w:rPr>
        <w:tab/>
      </w:r>
      <w:r w:rsidR="00E4065F" w:rsidRPr="002838CC">
        <w:rPr>
          <w:rFonts w:ascii="Arial" w:hAnsi="Arial" w:cs="Arial"/>
          <w:sz w:val="22"/>
          <w:szCs w:val="22"/>
          <w:highlight w:val="black"/>
        </w:rPr>
        <w:t>Josef Ott</w:t>
      </w:r>
      <w:r w:rsidRPr="00386410">
        <w:rPr>
          <w:rFonts w:ascii="Arial" w:hAnsi="Arial" w:cs="Arial"/>
          <w:b/>
          <w:sz w:val="22"/>
          <w:szCs w:val="22"/>
        </w:rPr>
        <w:tab/>
      </w:r>
    </w:p>
    <w:p w:rsidR="003755DC" w:rsidRPr="00E2456B"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00E4065F">
        <w:rPr>
          <w:rFonts w:ascii="Arial" w:hAnsi="Arial" w:cs="Arial"/>
          <w:b/>
          <w:sz w:val="22"/>
          <w:szCs w:val="22"/>
        </w:rPr>
        <w:t xml:space="preserve"> </w:t>
      </w:r>
      <w:r w:rsidR="000F2E41">
        <w:rPr>
          <w:rFonts w:ascii="Arial" w:hAnsi="Arial" w:cs="Arial"/>
          <w:b/>
          <w:sz w:val="22"/>
          <w:szCs w:val="22"/>
        </w:rPr>
        <w:tab/>
      </w:r>
      <w:r w:rsidR="00E4065F" w:rsidRPr="002838CC">
        <w:rPr>
          <w:rFonts w:ascii="Arial" w:hAnsi="Arial" w:cs="Arial"/>
          <w:sz w:val="22"/>
          <w:szCs w:val="22"/>
          <w:highlight w:val="black"/>
        </w:rPr>
        <w:t>Mgr. Andrea Fojtíko</w:t>
      </w:r>
      <w:r w:rsidR="00E2456B" w:rsidRPr="002838CC">
        <w:rPr>
          <w:rFonts w:ascii="Arial" w:hAnsi="Arial" w:cs="Arial"/>
          <w:sz w:val="22"/>
          <w:szCs w:val="22"/>
          <w:highlight w:val="black"/>
        </w:rPr>
        <w:t>v</w:t>
      </w:r>
      <w:r w:rsidR="00E4065F" w:rsidRPr="002838CC">
        <w:rPr>
          <w:rFonts w:ascii="Arial" w:hAnsi="Arial" w:cs="Arial"/>
          <w:sz w:val="22"/>
          <w:szCs w:val="22"/>
          <w:highlight w:val="black"/>
        </w:rPr>
        <w:t>á</w:t>
      </w:r>
      <w:r w:rsidRPr="00E2456B">
        <w:rPr>
          <w:rFonts w:ascii="Arial" w:hAnsi="Arial" w:cs="Arial"/>
          <w:sz w:val="22"/>
          <w:szCs w:val="22"/>
        </w:rPr>
        <w:tab/>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sidR="00E4065F" w:rsidRPr="002838CC">
        <w:rPr>
          <w:rFonts w:ascii="Arial" w:hAnsi="Arial" w:cs="Arial"/>
          <w:sz w:val="22"/>
          <w:szCs w:val="22"/>
          <w:highlight w:val="black"/>
        </w:rPr>
        <w:t>602 326 324</w:t>
      </w:r>
      <w:r w:rsidRPr="00386410">
        <w:rPr>
          <w:rFonts w:ascii="Arial" w:hAnsi="Arial" w:cs="Arial"/>
          <w:sz w:val="22"/>
          <w:szCs w:val="22"/>
        </w:rPr>
        <w:t>,</w:t>
      </w:r>
      <w:r w:rsidRPr="00386410">
        <w:rPr>
          <w:rFonts w:ascii="Arial" w:hAnsi="Arial" w:cs="Arial"/>
          <w:bCs/>
          <w:color w:val="000000"/>
          <w:sz w:val="22"/>
          <w:szCs w:val="22"/>
        </w:rPr>
        <w:t xml:space="preserve">e-mail: </w:t>
      </w:r>
      <w:r w:rsidR="00E4065F" w:rsidRPr="002838CC">
        <w:rPr>
          <w:rFonts w:ascii="Arial" w:hAnsi="Arial" w:cs="Arial"/>
          <w:bCs/>
          <w:color w:val="000000"/>
          <w:sz w:val="22"/>
          <w:szCs w:val="22"/>
          <w:highlight w:val="black"/>
        </w:rPr>
        <w:t>a.fojtikova</w:t>
      </w:r>
      <w:r w:rsidR="00E4065F">
        <w:rPr>
          <w:rFonts w:ascii="Arial" w:hAnsi="Arial" w:cs="Arial"/>
          <w:bCs/>
          <w:color w:val="000000"/>
          <w:sz w:val="22"/>
          <w:szCs w:val="22"/>
        </w:rPr>
        <w:t>@znacky-plzen.cz</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00E4065F">
        <w:rPr>
          <w:rFonts w:ascii="Arial" w:hAnsi="Arial" w:cs="Arial"/>
          <w:b/>
          <w:sz w:val="22"/>
          <w:szCs w:val="22"/>
        </w:rPr>
        <w:t xml:space="preserve"> </w:t>
      </w:r>
      <w:r w:rsidR="000F2E41">
        <w:rPr>
          <w:rFonts w:ascii="Arial" w:hAnsi="Arial" w:cs="Arial"/>
          <w:b/>
          <w:sz w:val="22"/>
          <w:szCs w:val="22"/>
        </w:rPr>
        <w:tab/>
      </w:r>
      <w:r w:rsidR="00E4065F" w:rsidRPr="002838CC">
        <w:rPr>
          <w:rFonts w:ascii="Arial" w:hAnsi="Arial" w:cs="Arial"/>
          <w:sz w:val="22"/>
          <w:szCs w:val="22"/>
          <w:highlight w:val="black"/>
        </w:rPr>
        <w:t>ČSOB</w:t>
      </w:r>
      <w:r w:rsidRPr="00386410">
        <w:rPr>
          <w:rFonts w:ascii="Arial" w:hAnsi="Arial" w:cs="Arial"/>
          <w:sz w:val="22"/>
          <w:szCs w:val="22"/>
        </w:rPr>
        <w:tab/>
      </w:r>
    </w:p>
    <w:p w:rsidR="003755DC" w:rsidRPr="00E2456B"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00E4065F">
        <w:rPr>
          <w:rFonts w:ascii="Arial" w:hAnsi="Arial" w:cs="Arial"/>
          <w:b/>
          <w:sz w:val="22"/>
          <w:szCs w:val="22"/>
        </w:rPr>
        <w:t xml:space="preserve"> </w:t>
      </w:r>
      <w:r w:rsidR="000F2E41">
        <w:rPr>
          <w:rFonts w:ascii="Arial" w:hAnsi="Arial" w:cs="Arial"/>
          <w:b/>
          <w:sz w:val="22"/>
          <w:szCs w:val="22"/>
        </w:rPr>
        <w:tab/>
      </w:r>
      <w:r w:rsidR="00E4065F" w:rsidRPr="002838CC">
        <w:rPr>
          <w:rFonts w:ascii="Arial" w:hAnsi="Arial" w:cs="Arial"/>
          <w:sz w:val="22"/>
          <w:szCs w:val="22"/>
          <w:highlight w:val="black"/>
        </w:rPr>
        <w:t>263445714/0300</w:t>
      </w:r>
      <w:r w:rsidRPr="00E2456B">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E4065F">
        <w:rPr>
          <w:rFonts w:ascii="Arial" w:hAnsi="Arial" w:cs="Arial"/>
          <w:sz w:val="22"/>
          <w:szCs w:val="22"/>
        </w:rPr>
        <w:t xml:space="preserve"> vedeného Krajským soudem v Plzni</w:t>
      </w:r>
      <w:r w:rsidR="003755DC" w:rsidRPr="00386410">
        <w:rPr>
          <w:rFonts w:ascii="Arial" w:hAnsi="Arial" w:cs="Arial"/>
          <w:sz w:val="22"/>
          <w:szCs w:val="22"/>
        </w:rPr>
        <w:t>, v</w:t>
      </w:r>
      <w:r w:rsidR="00E4065F">
        <w:rPr>
          <w:rFonts w:ascii="Arial" w:hAnsi="Arial" w:cs="Arial"/>
          <w:sz w:val="22"/>
          <w:szCs w:val="22"/>
        </w:rPr>
        <w:t> </w:t>
      </w:r>
      <w:r w:rsidR="003755DC" w:rsidRPr="00386410">
        <w:rPr>
          <w:rFonts w:ascii="Arial" w:hAnsi="Arial" w:cs="Arial"/>
          <w:sz w:val="22"/>
          <w:szCs w:val="22"/>
        </w:rPr>
        <w:t>oddílu</w:t>
      </w:r>
      <w:r w:rsidR="00E4065F">
        <w:rPr>
          <w:rFonts w:ascii="Arial" w:hAnsi="Arial" w:cs="Arial"/>
          <w:sz w:val="22"/>
          <w:szCs w:val="22"/>
        </w:rPr>
        <w:t xml:space="preserve"> C</w:t>
      </w:r>
      <w:r w:rsidR="003755DC" w:rsidRPr="00386410">
        <w:rPr>
          <w:rFonts w:ascii="Arial" w:hAnsi="Arial" w:cs="Arial"/>
          <w:sz w:val="22"/>
          <w:szCs w:val="22"/>
        </w:rPr>
        <w:t xml:space="preserve">, vložce č. </w:t>
      </w:r>
      <w:r w:rsidR="00E4065F">
        <w:rPr>
          <w:rFonts w:ascii="Arial" w:hAnsi="Arial" w:cs="Arial"/>
          <w:sz w:val="22"/>
          <w:szCs w:val="22"/>
        </w:rPr>
        <w:t>19386</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10"/>
          <w:footerReference w:type="default" r:id="rId11"/>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4B2F97" w:rsidRPr="008E3D91" w:rsidRDefault="004B2F97" w:rsidP="004B2F97">
      <w:pPr>
        <w:jc w:val="center"/>
        <w:rPr>
          <w:rFonts w:ascii="Arial" w:hAnsi="Arial" w:cs="Arial"/>
          <w:b/>
          <w:sz w:val="28"/>
          <w:szCs w:val="28"/>
          <w:highlight w:val="yellow"/>
        </w:rPr>
      </w:pPr>
    </w:p>
    <w:p w:rsidR="004B2F97" w:rsidRPr="000F2E41" w:rsidRDefault="004B2F97" w:rsidP="004B2F97">
      <w:pPr>
        <w:rPr>
          <w:rFonts w:ascii="Arial" w:hAnsi="Arial" w:cs="Arial"/>
          <w:b/>
          <w:sz w:val="22"/>
          <w:szCs w:val="22"/>
        </w:rPr>
      </w:pPr>
      <w:r w:rsidRPr="000F2E41">
        <w:rPr>
          <w:rFonts w:ascii="Arial" w:hAnsi="Arial" w:cs="Arial"/>
          <w:b/>
          <w:sz w:val="22"/>
          <w:szCs w:val="22"/>
        </w:rPr>
        <w:t>Jáchymovský potok</w:t>
      </w:r>
      <w:r w:rsidR="00DD3262" w:rsidRPr="000F2E41">
        <w:rPr>
          <w:rFonts w:ascii="Arial" w:hAnsi="Arial" w:cs="Arial"/>
          <w:b/>
          <w:sz w:val="22"/>
          <w:szCs w:val="22"/>
        </w:rPr>
        <w:t>,</w:t>
      </w:r>
      <w:r w:rsidRPr="000F2E41">
        <w:rPr>
          <w:rFonts w:ascii="Arial" w:hAnsi="Arial" w:cs="Arial"/>
          <w:b/>
          <w:sz w:val="22"/>
          <w:szCs w:val="22"/>
        </w:rPr>
        <w:t xml:space="preserve"> havárie zakrytého profilu -  přechodná úprava provozu na pozemní komunikaci</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bookmarkStart w:id="0" w:name="_GoBack"/>
      <w:bookmarkEnd w:id="0"/>
    </w:p>
    <w:p w:rsidR="000C7DBA" w:rsidRDefault="004B39C2" w:rsidP="00B015A5">
      <w:pPr>
        <w:numPr>
          <w:ilvl w:val="1"/>
          <w:numId w:val="2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Výzva k podání nabídky</w:t>
      </w:r>
    </w:p>
    <w:p w:rsidR="00B015A5" w:rsidRPr="00D74A50" w:rsidRDefault="000C7DBA" w:rsidP="00B015A5">
      <w:pPr>
        <w:numPr>
          <w:ilvl w:val="1"/>
          <w:numId w:val="2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 xml:space="preserve">DIO zpracované </w:t>
      </w:r>
      <w:r w:rsidRPr="00B45E25">
        <w:rPr>
          <w:rFonts w:ascii="Arial" w:hAnsi="Arial" w:cs="Arial"/>
          <w:sz w:val="22"/>
          <w:szCs w:val="22"/>
          <w:highlight w:val="black"/>
        </w:rPr>
        <w:t>Ing. Martinem Kohoutem</w:t>
      </w:r>
      <w:r w:rsidR="00B015A5" w:rsidRPr="00D74A50">
        <w:rPr>
          <w:rFonts w:ascii="Arial" w:hAnsi="Arial" w:cs="Arial"/>
          <w:sz w:val="22"/>
          <w:szCs w:val="22"/>
        </w:rPr>
        <w:t xml:space="preserve"> </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r w:rsidR="000C7DBA">
        <w:rPr>
          <w:rFonts w:ascii="Arial" w:hAnsi="Arial" w:cs="Arial"/>
          <w:sz w:val="22"/>
          <w:szCs w:val="22"/>
        </w:rPr>
        <w:t xml:space="preserve"> s uvedením ceny </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E2456B" w:rsidRDefault="00281A52" w:rsidP="00661EDA">
      <w:pPr>
        <w:pStyle w:val="Zkladntext"/>
        <w:widowControl/>
        <w:numPr>
          <w:ilvl w:val="0"/>
          <w:numId w:val="1"/>
        </w:numPr>
        <w:ind w:left="426" w:hanging="426"/>
        <w:jc w:val="both"/>
        <w:rPr>
          <w:rFonts w:cs="Arial"/>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E2456B" w:rsidRPr="00E2456B">
        <w:rPr>
          <w:rFonts w:cs="Arial"/>
          <w:color w:val="auto"/>
          <w:sz w:val="22"/>
          <w:szCs w:val="22"/>
        </w:rPr>
        <w:t xml:space="preserve">Jedná se o osazení svodidel se zábradlím v délce 134 m a osazení 6 ks značek. </w:t>
      </w:r>
      <w:r w:rsidR="00661EDA" w:rsidRPr="00E2456B">
        <w:rPr>
          <w:color w:val="auto"/>
          <w:sz w:val="22"/>
          <w:szCs w:val="22"/>
        </w:rPr>
        <w:t xml:space="preserve">Objednatel odpovídá za správnost a úplnost předané </w:t>
      </w:r>
      <w:r w:rsidR="00B6787D" w:rsidRPr="00E2456B">
        <w:rPr>
          <w:color w:val="auto"/>
          <w:sz w:val="22"/>
          <w:szCs w:val="22"/>
        </w:rPr>
        <w:t xml:space="preserve">zadávací </w:t>
      </w:r>
      <w:r w:rsidR="00661EDA" w:rsidRPr="00E2456B">
        <w:rPr>
          <w:color w:val="auto"/>
          <w:sz w:val="22"/>
          <w:szCs w:val="22"/>
        </w:rPr>
        <w:t>dokumentace</w:t>
      </w:r>
      <w:r w:rsidR="00B6787D" w:rsidRPr="00E2456B">
        <w:rPr>
          <w:color w:val="auto"/>
          <w:sz w:val="22"/>
          <w:szCs w:val="22"/>
        </w:rPr>
        <w:t xml:space="preserve"> do veřejné </w:t>
      </w:r>
      <w:r w:rsidR="00661EDA" w:rsidRPr="00E2456B">
        <w:rPr>
          <w:color w:val="auto"/>
          <w:sz w:val="22"/>
          <w:szCs w:val="22"/>
        </w:rPr>
        <w:t>soutěže.</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s</w:t>
      </w:r>
      <w:r w:rsidR="00F825F7">
        <w:rPr>
          <w:rFonts w:ascii="Arial" w:hAnsi="Arial" w:cs="Arial"/>
          <w:snapToGrid w:val="0"/>
          <w:sz w:val="22"/>
          <w:szCs w:val="22"/>
        </w:rPr>
        <w:t xml:space="preserve"> místem určeným k osazení </w:t>
      </w:r>
      <w:r w:rsidR="00DD3262">
        <w:rPr>
          <w:rFonts w:ascii="Arial" w:hAnsi="Arial" w:cs="Arial"/>
          <w:snapToGrid w:val="0"/>
          <w:sz w:val="22"/>
          <w:szCs w:val="22"/>
        </w:rPr>
        <w:t>přechodné úpravy na pozemní komunikaci (</w:t>
      </w:r>
      <w:r w:rsidR="00F825F7">
        <w:rPr>
          <w:rFonts w:ascii="Arial" w:hAnsi="Arial" w:cs="Arial"/>
          <w:snapToGrid w:val="0"/>
          <w:sz w:val="22"/>
          <w:szCs w:val="22"/>
        </w:rPr>
        <w:t>dopravního omezení</w:t>
      </w:r>
      <w:r w:rsidR="00DD3262">
        <w:rPr>
          <w:rFonts w:ascii="Arial" w:hAnsi="Arial" w:cs="Arial"/>
          <w:snapToGrid w:val="0"/>
          <w:sz w:val="22"/>
          <w:szCs w:val="22"/>
        </w:rPr>
        <w:t xml:space="preserve">) </w:t>
      </w:r>
      <w:r w:rsidR="00661EDA" w:rsidRPr="00386410">
        <w:rPr>
          <w:rFonts w:ascii="Arial" w:hAnsi="Arial" w:cs="Arial"/>
          <w:snapToGrid w:val="0"/>
          <w:sz w:val="22"/>
          <w:szCs w:val="22"/>
        </w:rPr>
        <w:t xml:space="preserve">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825F7" w:rsidRPr="00F825F7" w:rsidRDefault="00661EDA" w:rsidP="00F825F7">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F825F7">
        <w:rPr>
          <w:rFonts w:ascii="Arial" w:hAnsi="Arial" w:cs="Arial"/>
          <w:bCs/>
          <w:color w:val="000000"/>
          <w:sz w:val="22"/>
          <w:szCs w:val="22"/>
        </w:rPr>
        <w:t xml:space="preserve">Předání </w:t>
      </w:r>
      <w:r w:rsidR="00F825F7">
        <w:rPr>
          <w:rFonts w:ascii="Arial" w:hAnsi="Arial" w:cs="Arial"/>
          <w:bCs/>
          <w:color w:val="000000"/>
          <w:sz w:val="22"/>
          <w:szCs w:val="22"/>
        </w:rPr>
        <w:t>pracoviště zhotoviteli bude provedeno za účasti správce komunikace (Město Jáchymov) a zástupce objednatele a bude o něm učiněn písemný zápis.</w:t>
      </w:r>
    </w:p>
    <w:p w:rsidR="00F825F7" w:rsidRDefault="00F825F7" w:rsidP="00F825F7">
      <w:pPr>
        <w:pStyle w:val="Odstavecseseznamem"/>
        <w:rPr>
          <w:rFonts w:ascii="Arial" w:hAnsi="Arial" w:cs="Arial"/>
          <w:bCs/>
          <w:color w:val="000000"/>
          <w:sz w:val="22"/>
          <w:szCs w:val="22"/>
        </w:rPr>
      </w:pP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3431DB" w:rsidRPr="00386410" w:rsidRDefault="003431DB" w:rsidP="00FE1CDE">
      <w:pPr>
        <w:pStyle w:val="Zkladntext"/>
        <w:widowControl/>
        <w:jc w:val="center"/>
        <w:rPr>
          <w:rFonts w:cs="Arial"/>
          <w:b/>
          <w:sz w:val="22"/>
          <w:szCs w:val="22"/>
          <w:u w:val="single"/>
        </w:rPr>
      </w:pPr>
    </w:p>
    <w:p w:rsidR="00FE1CDE" w:rsidRDefault="00FE1CDE" w:rsidP="00FE1CDE">
      <w:pPr>
        <w:overflowPunct/>
        <w:autoSpaceDE/>
        <w:autoSpaceDN/>
        <w:adjustRightInd/>
        <w:ind w:left="2520"/>
        <w:jc w:val="both"/>
        <w:textAlignment w:val="auto"/>
        <w:rPr>
          <w:rFonts w:ascii="Arial" w:hAnsi="Arial" w:cs="Arial"/>
          <w:b/>
          <w:sz w:val="22"/>
          <w:szCs w:val="22"/>
        </w:rPr>
      </w:pPr>
    </w:p>
    <w:p w:rsidR="00342B91" w:rsidRPr="003431DB" w:rsidRDefault="00342B91" w:rsidP="00342B91">
      <w:pPr>
        <w:ind w:left="426"/>
        <w:rPr>
          <w:rFonts w:ascii="Arial" w:hAnsi="Arial" w:cs="Arial"/>
          <w:b/>
          <w:sz w:val="22"/>
          <w:szCs w:val="22"/>
        </w:rPr>
      </w:pPr>
      <w:r w:rsidRPr="003431DB">
        <w:rPr>
          <w:rFonts w:ascii="Arial" w:hAnsi="Arial" w:cs="Arial"/>
          <w:b/>
          <w:sz w:val="22"/>
          <w:szCs w:val="22"/>
        </w:rPr>
        <w:t>Zahájení díla:</w:t>
      </w:r>
      <w:r w:rsidRPr="003431DB">
        <w:rPr>
          <w:rFonts w:ascii="Arial" w:hAnsi="Arial" w:cs="Arial"/>
          <w:b/>
          <w:sz w:val="22"/>
          <w:szCs w:val="22"/>
        </w:rPr>
        <w:tab/>
      </w:r>
      <w:r w:rsidRPr="003431DB">
        <w:rPr>
          <w:rFonts w:ascii="Arial" w:hAnsi="Arial" w:cs="Arial"/>
          <w:b/>
          <w:sz w:val="22"/>
          <w:szCs w:val="22"/>
        </w:rPr>
        <w:tab/>
      </w:r>
      <w:r w:rsidR="00D92EB1">
        <w:rPr>
          <w:rFonts w:ascii="Arial" w:hAnsi="Arial" w:cs="Arial"/>
          <w:b/>
          <w:sz w:val="22"/>
          <w:szCs w:val="22"/>
        </w:rPr>
        <w:t>2</w:t>
      </w:r>
      <w:r w:rsidR="00B3554B">
        <w:rPr>
          <w:rFonts w:ascii="Arial" w:hAnsi="Arial" w:cs="Arial"/>
          <w:b/>
          <w:sz w:val="22"/>
          <w:szCs w:val="22"/>
        </w:rPr>
        <w:t>6</w:t>
      </w:r>
      <w:r w:rsidR="00AE7421">
        <w:rPr>
          <w:rFonts w:ascii="Arial" w:hAnsi="Arial" w:cs="Arial"/>
          <w:b/>
          <w:sz w:val="22"/>
          <w:szCs w:val="22"/>
        </w:rPr>
        <w:t>.3.2018</w:t>
      </w:r>
      <w:r w:rsidRPr="003431DB">
        <w:rPr>
          <w:rFonts w:ascii="Arial" w:hAnsi="Arial" w:cs="Arial"/>
          <w:b/>
          <w:sz w:val="22"/>
          <w:szCs w:val="22"/>
        </w:rPr>
        <w:t xml:space="preserve"> </w:t>
      </w:r>
    </w:p>
    <w:p w:rsidR="00342B91" w:rsidRPr="003431DB" w:rsidRDefault="00AE7421" w:rsidP="00342B91">
      <w:pPr>
        <w:ind w:left="426"/>
        <w:rPr>
          <w:rFonts w:ascii="Arial" w:hAnsi="Arial" w:cs="Arial"/>
          <w:b/>
          <w:sz w:val="22"/>
          <w:szCs w:val="22"/>
        </w:rPr>
      </w:pPr>
      <w:r>
        <w:rPr>
          <w:rFonts w:ascii="Arial" w:hAnsi="Arial" w:cs="Arial"/>
          <w:b/>
          <w:sz w:val="22"/>
          <w:szCs w:val="22"/>
        </w:rPr>
        <w:t>Ukončení díla:</w:t>
      </w:r>
      <w:r>
        <w:rPr>
          <w:rFonts w:ascii="Arial" w:hAnsi="Arial" w:cs="Arial"/>
          <w:b/>
          <w:sz w:val="22"/>
          <w:szCs w:val="22"/>
        </w:rPr>
        <w:tab/>
        <w:t xml:space="preserve">         </w:t>
      </w:r>
      <w:r w:rsidR="003431DB" w:rsidRPr="003431DB">
        <w:rPr>
          <w:rFonts w:ascii="Arial" w:hAnsi="Arial" w:cs="Arial"/>
          <w:b/>
          <w:sz w:val="22"/>
          <w:szCs w:val="22"/>
        </w:rPr>
        <w:t xml:space="preserve"> </w:t>
      </w:r>
      <w:r w:rsidR="00D92EB1">
        <w:rPr>
          <w:rFonts w:ascii="Arial" w:hAnsi="Arial" w:cs="Arial"/>
          <w:b/>
          <w:sz w:val="22"/>
          <w:szCs w:val="22"/>
        </w:rPr>
        <w:t xml:space="preserve">  2</w:t>
      </w:r>
      <w:r w:rsidR="00B3554B">
        <w:rPr>
          <w:rFonts w:ascii="Arial" w:hAnsi="Arial" w:cs="Arial"/>
          <w:b/>
          <w:sz w:val="22"/>
          <w:szCs w:val="22"/>
        </w:rPr>
        <w:t>6</w:t>
      </w:r>
      <w:r w:rsidR="003431DB" w:rsidRPr="003431DB">
        <w:rPr>
          <w:rFonts w:ascii="Arial" w:hAnsi="Arial" w:cs="Arial"/>
          <w:b/>
          <w:sz w:val="22"/>
          <w:szCs w:val="22"/>
        </w:rPr>
        <w:t>.</w:t>
      </w:r>
      <w:r w:rsidR="00F825F7">
        <w:rPr>
          <w:rFonts w:ascii="Arial" w:hAnsi="Arial" w:cs="Arial"/>
          <w:b/>
          <w:sz w:val="22"/>
          <w:szCs w:val="22"/>
        </w:rPr>
        <w:t>9</w:t>
      </w:r>
      <w:r w:rsidR="003431DB" w:rsidRPr="003431DB">
        <w:rPr>
          <w:rFonts w:ascii="Arial" w:hAnsi="Arial" w:cs="Arial"/>
          <w:b/>
          <w:sz w:val="22"/>
          <w:szCs w:val="22"/>
        </w:rPr>
        <w:t>.2018</w:t>
      </w:r>
    </w:p>
    <w:p w:rsidR="004B39C2" w:rsidRDefault="004B39C2" w:rsidP="00342B91">
      <w:pPr>
        <w:overflowPunct/>
        <w:autoSpaceDE/>
        <w:adjustRightInd/>
        <w:ind w:left="426"/>
        <w:rPr>
          <w:rFonts w:ascii="Arial" w:hAnsi="Arial" w:cs="Arial"/>
          <w:color w:val="000000"/>
          <w:sz w:val="22"/>
          <w:szCs w:val="22"/>
          <w:highlight w:val="yellow"/>
        </w:rPr>
      </w:pPr>
    </w:p>
    <w:p w:rsidR="00342B91" w:rsidRDefault="00342B91" w:rsidP="00342B91">
      <w:pPr>
        <w:overflowPunct/>
        <w:autoSpaceDE/>
        <w:adjustRightInd/>
        <w:ind w:left="426"/>
        <w:rPr>
          <w:rFonts w:ascii="Arial" w:hAnsi="Arial" w:cs="Arial"/>
          <w:sz w:val="22"/>
          <w:szCs w:val="22"/>
        </w:rPr>
      </w:pPr>
      <w:r w:rsidRPr="003431DB">
        <w:rPr>
          <w:rFonts w:ascii="Arial" w:hAnsi="Arial" w:cs="Arial"/>
          <w:color w:val="000000"/>
          <w:sz w:val="22"/>
          <w:szCs w:val="22"/>
        </w:rPr>
        <w:t xml:space="preserve">Lhůta počíná běžet dnem nabytí účinnosti smlouvy a končí dnem podpisu protokolu o </w:t>
      </w:r>
      <w:r w:rsidR="00F825F7">
        <w:rPr>
          <w:rFonts w:ascii="Arial" w:hAnsi="Arial" w:cs="Arial"/>
          <w:color w:val="000000"/>
          <w:sz w:val="22"/>
          <w:szCs w:val="22"/>
        </w:rPr>
        <w:t xml:space="preserve">demontáži dopravního omezení. </w:t>
      </w:r>
    </w:p>
    <w:p w:rsidR="00F20ECC" w:rsidRDefault="00F20ECC" w:rsidP="0095748D">
      <w:pPr>
        <w:overflowPunct/>
        <w:autoSpaceDE/>
        <w:autoSpaceDN/>
        <w:adjustRightInd/>
        <w:ind w:left="426"/>
        <w:textAlignment w:val="auto"/>
        <w:rPr>
          <w:rFonts w:ascii="Arial" w:hAnsi="Arial" w:cs="Arial"/>
          <w:sz w:val="22"/>
          <w:szCs w:val="22"/>
        </w:rPr>
      </w:pPr>
    </w:p>
    <w:p w:rsidR="00F825F7" w:rsidRDefault="00FE1CDE" w:rsidP="00F825F7">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CA4A39" w:rsidRPr="003E6B2C">
        <w:rPr>
          <w:rFonts w:ascii="Arial" w:hAnsi="Arial" w:cs="Arial"/>
          <w:sz w:val="22"/>
          <w:szCs w:val="22"/>
        </w:rPr>
        <w:t>Termín</w:t>
      </w:r>
      <w:r w:rsidR="00CA4A39">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00CA4A39" w:rsidRPr="003E6B2C">
        <w:rPr>
          <w:rFonts w:ascii="Arial" w:hAnsi="Arial" w:cs="Arial"/>
          <w:sz w:val="22"/>
          <w:szCs w:val="22"/>
        </w:rPr>
        <w:t>§</w:t>
      </w:r>
      <w:r w:rsidR="00CA4A39">
        <w:rPr>
          <w:rFonts w:ascii="Arial" w:hAnsi="Arial" w:cs="Arial"/>
          <w:sz w:val="22"/>
          <w:szCs w:val="22"/>
        </w:rPr>
        <w:t xml:space="preserve"> 2913 odst. 2 zákona č. 89/2012 Sb. Termín dokončení díla může být též prodloužen po dohodě smluvních stran zejména z důvodu </w:t>
      </w:r>
      <w:r w:rsidR="00F825F7">
        <w:rPr>
          <w:rFonts w:ascii="Arial" w:hAnsi="Arial" w:cs="Arial"/>
          <w:sz w:val="22"/>
          <w:szCs w:val="22"/>
        </w:rPr>
        <w:t>zpoždění zahájení opravy havarijního úseku.</w:t>
      </w:r>
    </w:p>
    <w:p w:rsidR="00661EDA" w:rsidRPr="00386410" w:rsidRDefault="00F825F7" w:rsidP="00F825F7">
      <w:pPr>
        <w:ind w:left="360" w:hanging="360"/>
        <w:jc w:val="both"/>
        <w:rPr>
          <w:rFonts w:ascii="Arial" w:hAnsi="Arial" w:cs="Arial"/>
          <w:sz w:val="22"/>
          <w:szCs w:val="22"/>
        </w:rPr>
      </w:pPr>
      <w:r>
        <w:rPr>
          <w:rFonts w:ascii="Arial" w:hAnsi="Arial" w:cs="Arial"/>
          <w:sz w:val="22"/>
          <w:szCs w:val="22"/>
        </w:rPr>
        <w:t xml:space="preserve">      </w:t>
      </w:r>
      <w:r w:rsidR="00CA4A39">
        <w:rPr>
          <w:rFonts w:ascii="Arial" w:hAnsi="Arial" w:cs="Arial"/>
          <w:sz w:val="22"/>
          <w:szCs w:val="22"/>
        </w:rPr>
        <w:t>Dohoda smluvních stran o prodloužení termínu dokončení díla musí mít formu písemného dodatku k této smlouvě.</w:t>
      </w:r>
      <w:r w:rsidR="00661EDA" w:rsidRPr="00386410">
        <w:rPr>
          <w:rFonts w:ascii="Arial" w:hAnsi="Arial" w:cs="Arial"/>
          <w:sz w:val="22"/>
          <w:szCs w:val="22"/>
        </w:rPr>
        <w:t xml:space="preserve"> </w:t>
      </w: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t.j. až do doby protokolárního </w:t>
      </w:r>
      <w:r w:rsidR="00F825F7">
        <w:rPr>
          <w:rFonts w:ascii="Arial" w:hAnsi="Arial" w:cs="Arial"/>
          <w:sz w:val="22"/>
          <w:szCs w:val="22"/>
        </w:rPr>
        <w:t>ukončení díla, tj. do doby odstranění přechodného dopravního značení.</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4B39C2" w:rsidRDefault="004B39C2" w:rsidP="00F825F7">
      <w:pPr>
        <w:widowControl w:val="0"/>
        <w:jc w:val="both"/>
        <w:rPr>
          <w:rFonts w:ascii="Arial" w:hAnsi="Arial" w:cs="Arial"/>
          <w:sz w:val="22"/>
          <w:szCs w:val="22"/>
        </w:rPr>
      </w:pPr>
    </w:p>
    <w:p w:rsidR="0095255A" w:rsidRPr="004B39C2" w:rsidRDefault="00BD1C66" w:rsidP="00BD1C66">
      <w:pPr>
        <w:widowControl w:val="0"/>
        <w:ind w:left="360"/>
        <w:jc w:val="both"/>
        <w:rPr>
          <w:rFonts w:ascii="Arial" w:hAnsi="Arial" w:cs="Arial"/>
          <w:sz w:val="22"/>
          <w:szCs w:val="22"/>
        </w:rPr>
      </w:pPr>
      <w:r>
        <w:rPr>
          <w:rFonts w:ascii="Arial" w:hAnsi="Arial" w:cs="Arial"/>
          <w:sz w:val="22"/>
          <w:szCs w:val="22"/>
        </w:rPr>
        <w:t xml:space="preserve">Objednatel </w:t>
      </w:r>
      <w:r w:rsidR="00661EDA" w:rsidRPr="004B39C2">
        <w:rPr>
          <w:rFonts w:ascii="Arial" w:hAnsi="Arial" w:cs="Arial"/>
          <w:sz w:val="22"/>
          <w:szCs w:val="22"/>
        </w:rPr>
        <w:t xml:space="preserve">souhlasí s tím, že proplatí </w:t>
      </w:r>
      <w:r w:rsidR="00281A52" w:rsidRPr="004B39C2">
        <w:rPr>
          <w:rFonts w:ascii="Arial" w:hAnsi="Arial" w:cs="Arial"/>
          <w:sz w:val="22"/>
          <w:szCs w:val="22"/>
        </w:rPr>
        <w:t>zhotovitel</w:t>
      </w:r>
      <w:r>
        <w:rPr>
          <w:rFonts w:ascii="Arial" w:hAnsi="Arial" w:cs="Arial"/>
          <w:sz w:val="22"/>
          <w:szCs w:val="22"/>
        </w:rPr>
        <w:t xml:space="preserve">i jako protihodnotu za  </w:t>
      </w:r>
      <w:r w:rsidR="00661EDA" w:rsidRPr="004B39C2">
        <w:rPr>
          <w:rFonts w:ascii="Arial" w:hAnsi="Arial" w:cs="Arial"/>
          <w:sz w:val="22"/>
          <w:szCs w:val="22"/>
        </w:rPr>
        <w:t xml:space="preserve">provedení </w:t>
      </w:r>
      <w:r>
        <w:rPr>
          <w:rFonts w:ascii="Arial" w:hAnsi="Arial" w:cs="Arial"/>
          <w:sz w:val="22"/>
          <w:szCs w:val="22"/>
        </w:rPr>
        <w:t> </w:t>
      </w:r>
      <w:r w:rsidR="00661EDA" w:rsidRPr="004B39C2">
        <w:rPr>
          <w:rFonts w:ascii="Arial" w:hAnsi="Arial" w:cs="Arial"/>
          <w:sz w:val="22"/>
          <w:szCs w:val="22"/>
        </w:rPr>
        <w:t>a </w:t>
      </w:r>
      <w:r>
        <w:rPr>
          <w:rFonts w:ascii="Arial" w:hAnsi="Arial" w:cs="Arial"/>
          <w:sz w:val="22"/>
          <w:szCs w:val="22"/>
        </w:rPr>
        <w:t xml:space="preserve"> </w:t>
      </w:r>
      <w:r w:rsidR="00661EDA" w:rsidRPr="004B39C2">
        <w:rPr>
          <w:rFonts w:ascii="Arial" w:hAnsi="Arial" w:cs="Arial"/>
          <w:sz w:val="22"/>
          <w:szCs w:val="22"/>
        </w:rPr>
        <w:t>dokončení díla částku:</w:t>
      </w:r>
    </w:p>
    <w:p w:rsidR="007501D0" w:rsidRDefault="007501D0" w:rsidP="007501D0">
      <w:pPr>
        <w:overflowPunct/>
        <w:autoSpaceDE/>
        <w:autoSpaceDN/>
        <w:adjustRightInd/>
        <w:ind w:right="141"/>
        <w:contextualSpacing/>
        <w:jc w:val="both"/>
        <w:textAlignment w:val="auto"/>
        <w:rPr>
          <w:rFonts w:ascii="Arial" w:hAnsi="Arial" w:cs="Arial"/>
          <w:b/>
          <w:sz w:val="22"/>
          <w:szCs w:val="22"/>
          <w:u w:val="single"/>
        </w:rPr>
      </w:pPr>
    </w:p>
    <w:p w:rsidR="007501D0" w:rsidRDefault="007501D0" w:rsidP="00BD1C66">
      <w:pPr>
        <w:overflowPunct/>
        <w:autoSpaceDE/>
        <w:autoSpaceDN/>
        <w:adjustRightInd/>
        <w:ind w:right="141" w:firstLine="284"/>
        <w:contextualSpacing/>
        <w:jc w:val="both"/>
        <w:textAlignment w:val="auto"/>
        <w:rPr>
          <w:rFonts w:ascii="Arial" w:hAnsi="Arial" w:cs="Arial"/>
          <w:b/>
          <w:sz w:val="22"/>
          <w:szCs w:val="22"/>
        </w:rPr>
      </w:pPr>
      <w:r>
        <w:rPr>
          <w:rFonts w:ascii="Arial" w:hAnsi="Arial" w:cs="Arial"/>
          <w:sz w:val="22"/>
          <w:szCs w:val="22"/>
        </w:rPr>
        <w:t xml:space="preserve"> </w:t>
      </w:r>
      <w:r w:rsidRPr="007501D0">
        <w:rPr>
          <w:rFonts w:ascii="Arial" w:hAnsi="Arial" w:cs="Arial"/>
          <w:sz w:val="22"/>
          <w:szCs w:val="22"/>
        </w:rPr>
        <w:t>cena za osazení a demontáž svodidel a značek včetně nájmu za 6 měsíců</w:t>
      </w:r>
    </w:p>
    <w:p w:rsidR="00EB40F3" w:rsidRPr="00BD1C66" w:rsidRDefault="007501D0" w:rsidP="00EB40F3">
      <w:pPr>
        <w:ind w:firstLine="360"/>
        <w:jc w:val="both"/>
        <w:rPr>
          <w:rFonts w:ascii="Arial" w:hAnsi="Arial" w:cs="Arial"/>
          <w:sz w:val="22"/>
          <w:szCs w:val="22"/>
        </w:rPr>
      </w:pPr>
      <w:r w:rsidRPr="00BD1C66">
        <w:rPr>
          <w:rFonts w:ascii="Arial" w:hAnsi="Arial" w:cs="Arial"/>
          <w:sz w:val="22"/>
          <w:szCs w:val="22"/>
        </w:rPr>
        <w:t>S</w:t>
      </w:r>
      <w:r w:rsidR="00EB40F3" w:rsidRPr="00BD1C66">
        <w:rPr>
          <w:rFonts w:ascii="Arial" w:hAnsi="Arial" w:cs="Arial"/>
          <w:sz w:val="22"/>
          <w:szCs w:val="22"/>
        </w:rPr>
        <w:t xml:space="preserve">mluvní cena </w:t>
      </w:r>
      <w:r w:rsidR="00EB40F3" w:rsidRPr="00BD1C66">
        <w:rPr>
          <w:rFonts w:ascii="Arial" w:hAnsi="Arial" w:cs="Arial"/>
          <w:sz w:val="22"/>
          <w:szCs w:val="22"/>
        </w:rPr>
        <w:tab/>
        <w:t>bez DPH</w:t>
      </w:r>
      <w:r w:rsidR="00EB40F3" w:rsidRPr="00BD1C66">
        <w:rPr>
          <w:rFonts w:ascii="Arial" w:hAnsi="Arial" w:cs="Arial"/>
          <w:sz w:val="22"/>
          <w:szCs w:val="22"/>
        </w:rPr>
        <w:tab/>
        <w:t xml:space="preserve"> </w:t>
      </w:r>
      <w:r w:rsidR="00EB40F3" w:rsidRPr="00BD1C66">
        <w:rPr>
          <w:rFonts w:ascii="Arial" w:hAnsi="Arial" w:cs="Arial"/>
          <w:sz w:val="22"/>
          <w:szCs w:val="22"/>
        </w:rPr>
        <w:tab/>
      </w:r>
      <w:r w:rsidR="00EB40F3" w:rsidRPr="00BD1C66">
        <w:rPr>
          <w:rFonts w:ascii="Arial" w:hAnsi="Arial" w:cs="Arial"/>
          <w:sz w:val="22"/>
          <w:szCs w:val="22"/>
        </w:rPr>
        <w:tab/>
      </w:r>
      <w:r w:rsidR="00EB40F3" w:rsidRPr="00BD1C66">
        <w:rPr>
          <w:rFonts w:ascii="Arial" w:hAnsi="Arial" w:cs="Arial"/>
          <w:sz w:val="22"/>
          <w:szCs w:val="22"/>
        </w:rPr>
        <w:tab/>
      </w:r>
      <w:r w:rsidR="0079332E" w:rsidRPr="00BD1C66">
        <w:rPr>
          <w:rFonts w:ascii="Arial" w:hAnsi="Arial" w:cs="Arial"/>
          <w:sz w:val="22"/>
          <w:szCs w:val="22"/>
        </w:rPr>
        <w:t>222 150,00</w:t>
      </w:r>
      <w:r w:rsidR="00EB40F3" w:rsidRPr="00BD1C66">
        <w:rPr>
          <w:rFonts w:ascii="Arial" w:hAnsi="Arial" w:cs="Arial"/>
          <w:sz w:val="22"/>
          <w:szCs w:val="22"/>
        </w:rPr>
        <w:t xml:space="preserve"> Kč</w:t>
      </w:r>
    </w:p>
    <w:p w:rsidR="00EB40F3" w:rsidRDefault="00EB40F3" w:rsidP="00EB40F3">
      <w:pPr>
        <w:ind w:left="360"/>
        <w:jc w:val="both"/>
        <w:rPr>
          <w:rFonts w:ascii="Arial" w:hAnsi="Arial" w:cs="Arial"/>
          <w:sz w:val="22"/>
          <w:szCs w:val="22"/>
          <w:highlight w:val="yellow"/>
        </w:rPr>
      </w:pPr>
    </w:p>
    <w:p w:rsidR="0060531F" w:rsidRDefault="007501D0" w:rsidP="0060531F">
      <w:pPr>
        <w:ind w:left="360"/>
        <w:jc w:val="both"/>
        <w:rPr>
          <w:rFonts w:ascii="Arial" w:hAnsi="Arial" w:cs="Arial"/>
          <w:sz w:val="22"/>
          <w:szCs w:val="22"/>
        </w:rPr>
      </w:pPr>
      <w:r>
        <w:rPr>
          <w:rFonts w:ascii="Arial" w:hAnsi="Arial" w:cs="Arial"/>
          <w:sz w:val="22"/>
          <w:szCs w:val="22"/>
        </w:rPr>
        <w:t>V případě, že objednatel bude požadovat ponechat přechodné značení déle, než 6</w:t>
      </w:r>
      <w:r w:rsidR="00BD1C66">
        <w:rPr>
          <w:rFonts w:ascii="Arial" w:hAnsi="Arial" w:cs="Arial"/>
          <w:sz w:val="22"/>
          <w:szCs w:val="22"/>
        </w:rPr>
        <w:t> </w:t>
      </w:r>
      <w:r>
        <w:rPr>
          <w:rFonts w:ascii="Arial" w:hAnsi="Arial" w:cs="Arial"/>
          <w:sz w:val="22"/>
          <w:szCs w:val="22"/>
        </w:rPr>
        <w:t xml:space="preserve">měsíců, činí měsíční nájem bez DPH </w:t>
      </w:r>
      <w:r>
        <w:rPr>
          <w:rFonts w:ascii="Arial" w:hAnsi="Arial" w:cs="Arial"/>
          <w:sz w:val="22"/>
          <w:szCs w:val="22"/>
        </w:rPr>
        <w:tab/>
      </w:r>
      <w:r>
        <w:rPr>
          <w:rFonts w:ascii="Arial" w:hAnsi="Arial" w:cs="Arial"/>
          <w:sz w:val="22"/>
          <w:szCs w:val="22"/>
        </w:rPr>
        <w:tab/>
      </w:r>
      <w:r>
        <w:rPr>
          <w:rFonts w:ascii="Arial" w:hAnsi="Arial" w:cs="Arial"/>
          <w:sz w:val="22"/>
          <w:szCs w:val="22"/>
        </w:rPr>
        <w:tab/>
      </w:r>
      <w:r w:rsidR="0079332E">
        <w:rPr>
          <w:rFonts w:ascii="Arial" w:hAnsi="Arial" w:cs="Arial"/>
          <w:sz w:val="22"/>
          <w:szCs w:val="22"/>
        </w:rPr>
        <w:t>37 025,00</w:t>
      </w:r>
      <w:r>
        <w:rPr>
          <w:rFonts w:ascii="Arial" w:hAnsi="Arial" w:cs="Arial"/>
          <w:sz w:val="22"/>
          <w:szCs w:val="22"/>
        </w:rPr>
        <w:t xml:space="preserve"> Kč</w:t>
      </w:r>
    </w:p>
    <w:p w:rsidR="00B3554B" w:rsidRPr="00D74A50" w:rsidRDefault="00B3554B" w:rsidP="0060531F">
      <w:pPr>
        <w:ind w:left="360"/>
        <w:jc w:val="both"/>
        <w:rPr>
          <w:rFonts w:ascii="Arial" w:hAnsi="Arial" w:cs="Arial"/>
          <w:sz w:val="22"/>
          <w:szCs w:val="22"/>
        </w:rPr>
      </w:pPr>
      <w:r>
        <w:rPr>
          <w:rFonts w:ascii="Arial" w:hAnsi="Arial" w:cs="Arial"/>
          <w:sz w:val="22"/>
          <w:szCs w:val="22"/>
        </w:rPr>
        <w:t>V případě, že nájem nebude trvat celý měsíc, bude fakturována pouze alikvotní část odpovídající počtu dnů, po kterou byla úprava na místě osazena.</w:t>
      </w:r>
    </w:p>
    <w:p w:rsidR="0095255A" w:rsidRPr="00386410" w:rsidRDefault="0095255A" w:rsidP="0095255A">
      <w:pPr>
        <w:ind w:left="360"/>
        <w:jc w:val="both"/>
        <w:rPr>
          <w:rFonts w:ascii="Arial" w:hAnsi="Arial" w:cs="Arial"/>
          <w:sz w:val="22"/>
          <w:szCs w:val="22"/>
        </w:rPr>
      </w:pPr>
    </w:p>
    <w:p w:rsidR="0001739A" w:rsidRDefault="00B3554B" w:rsidP="0001739A">
      <w:pPr>
        <w:ind w:left="360" w:hanging="360"/>
        <w:jc w:val="both"/>
        <w:rPr>
          <w:rFonts w:ascii="Arial" w:hAnsi="Arial" w:cs="Arial"/>
          <w:sz w:val="22"/>
          <w:szCs w:val="22"/>
        </w:rPr>
      </w:pPr>
      <w:r>
        <w:rPr>
          <w:rFonts w:ascii="Arial" w:hAnsi="Arial" w:cs="Arial"/>
          <w:b/>
          <w:sz w:val="22"/>
          <w:szCs w:val="22"/>
        </w:rPr>
        <w:t>2</w:t>
      </w:r>
      <w:r w:rsidR="00F825F7">
        <w:rPr>
          <w:rFonts w:ascii="Arial" w:hAnsi="Arial" w:cs="Arial"/>
          <w:b/>
          <w:sz w:val="22"/>
          <w:szCs w:val="22"/>
        </w:rPr>
        <w:t>.</w:t>
      </w:r>
      <w:r w:rsidR="00F825F7">
        <w:rPr>
          <w:rFonts w:ascii="Arial" w:hAnsi="Arial" w:cs="Arial"/>
          <w:b/>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4B39C2" w:rsidRDefault="004B39C2" w:rsidP="0001739A">
      <w:pPr>
        <w:ind w:left="360" w:hanging="360"/>
        <w:jc w:val="both"/>
        <w:rPr>
          <w:rFonts w:ascii="Arial" w:hAnsi="Arial" w:cs="Arial"/>
          <w:sz w:val="22"/>
          <w:szCs w:val="22"/>
        </w:rPr>
      </w:pPr>
    </w:p>
    <w:p w:rsidR="004B39C2" w:rsidRDefault="004B39C2" w:rsidP="0001739A">
      <w:pPr>
        <w:ind w:left="360" w:hanging="360"/>
        <w:jc w:val="both"/>
        <w:rPr>
          <w:rFonts w:ascii="Arial" w:hAnsi="Arial" w:cs="Arial"/>
          <w:sz w:val="22"/>
          <w:szCs w:val="22"/>
        </w:rPr>
      </w:pPr>
    </w:p>
    <w:p w:rsidR="004277BA" w:rsidRPr="00386410" w:rsidRDefault="004277B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740B3" w:rsidRDefault="006740B3" w:rsidP="00065C98">
      <w:pPr>
        <w:overflowPunct/>
        <w:autoSpaceDE/>
        <w:autoSpaceDN/>
        <w:adjustRightInd/>
        <w:ind w:left="426"/>
        <w:jc w:val="both"/>
        <w:textAlignment w:val="auto"/>
        <w:rPr>
          <w:rFonts w:ascii="Arial CE" w:hAnsi="Arial CE" w:cs="Arial"/>
          <w:sz w:val="22"/>
          <w:szCs w:val="22"/>
        </w:rPr>
      </w:pPr>
      <w:r w:rsidRPr="006740B3">
        <w:rPr>
          <w:rFonts w:ascii="Arial CE" w:hAnsi="Arial CE" w:cs="Arial"/>
          <w:sz w:val="22"/>
          <w:szCs w:val="22"/>
        </w:rPr>
        <w:t xml:space="preserve">Cena díla bude hrazena na základě dílčí faktury a konečné faktury, kterou bude provedeno vyúčtování po dokončení díla tj. po demontáží přechodného značení. Obě faktury je </w:t>
      </w:r>
      <w:r w:rsidRPr="006740B3">
        <w:rPr>
          <w:rFonts w:ascii="Arial CE" w:hAnsi="Arial CE"/>
          <w:sz w:val="22"/>
          <w:szCs w:val="22"/>
        </w:rPr>
        <w:t>zhotovitel</w:t>
      </w:r>
      <w:r w:rsidRPr="006740B3">
        <w:rPr>
          <w:rFonts w:ascii="Arial CE" w:hAnsi="Arial CE" w:cs="Arial"/>
          <w:sz w:val="22"/>
          <w:szCs w:val="22"/>
        </w:rPr>
        <w:t xml:space="preserve"> povinen prokazatelně doručit zadavateli nejpozději do </w:t>
      </w:r>
      <w:r w:rsidRPr="006740B3">
        <w:rPr>
          <w:rFonts w:ascii="Arial CE" w:hAnsi="Arial CE" w:cs="Arial"/>
          <w:b/>
          <w:sz w:val="22"/>
          <w:szCs w:val="22"/>
        </w:rPr>
        <w:t>7 pracovních dnů</w:t>
      </w:r>
      <w:r w:rsidRPr="006740B3">
        <w:rPr>
          <w:rFonts w:ascii="Arial CE" w:hAnsi="Arial CE" w:cs="Arial"/>
          <w:sz w:val="22"/>
          <w:szCs w:val="22"/>
        </w:rPr>
        <w:t xml:space="preserve"> ode dne uskutečnění plnění. </w:t>
      </w:r>
    </w:p>
    <w:p w:rsidR="006740B3" w:rsidRPr="006740B3" w:rsidRDefault="006740B3" w:rsidP="00065C98">
      <w:pPr>
        <w:overflowPunct/>
        <w:autoSpaceDE/>
        <w:autoSpaceDN/>
        <w:adjustRightInd/>
        <w:jc w:val="both"/>
        <w:textAlignment w:val="auto"/>
        <w:rPr>
          <w:rFonts w:ascii="Arial CE" w:hAnsi="Arial CE" w:cs="Arial"/>
          <w:sz w:val="22"/>
          <w:szCs w:val="22"/>
        </w:rPr>
      </w:pPr>
    </w:p>
    <w:p w:rsidR="006740B3" w:rsidRPr="006740B3" w:rsidRDefault="006740B3" w:rsidP="006740B3">
      <w:pPr>
        <w:overflowPunct/>
        <w:ind w:left="426" w:hanging="66"/>
        <w:jc w:val="both"/>
        <w:textAlignment w:val="auto"/>
        <w:rPr>
          <w:rFonts w:ascii="Arial CE" w:hAnsi="Arial CE" w:cs="Arial"/>
          <w:sz w:val="22"/>
          <w:szCs w:val="22"/>
        </w:rPr>
      </w:pPr>
      <w:r w:rsidRPr="006740B3">
        <w:rPr>
          <w:rFonts w:ascii="Arial CE" w:hAnsi="Arial CE" w:cs="Arial"/>
          <w:sz w:val="22"/>
          <w:szCs w:val="22"/>
        </w:rPr>
        <w:t>Fakturace bude provedena následovně:</w:t>
      </w:r>
    </w:p>
    <w:p w:rsidR="006740B3" w:rsidRPr="00BD1C66" w:rsidRDefault="00725176" w:rsidP="006740B3">
      <w:pPr>
        <w:numPr>
          <w:ilvl w:val="0"/>
          <w:numId w:val="39"/>
        </w:numPr>
        <w:overflowPunct/>
        <w:autoSpaceDE/>
        <w:autoSpaceDN/>
        <w:adjustRightInd/>
        <w:textAlignment w:val="auto"/>
        <w:rPr>
          <w:rFonts w:ascii="Arial CE" w:hAnsi="Arial CE" w:cs="Arial"/>
          <w:sz w:val="22"/>
          <w:szCs w:val="22"/>
        </w:rPr>
      </w:pPr>
      <w:r w:rsidRPr="00BD1C66">
        <w:rPr>
          <w:rFonts w:ascii="Arial CE" w:hAnsi="Arial CE" w:cs="Arial"/>
          <w:sz w:val="22"/>
          <w:szCs w:val="22"/>
        </w:rPr>
        <w:t>Dílčí faktura – po osazení přechodné úpravy</w:t>
      </w:r>
      <w:r w:rsidR="006740B3" w:rsidRPr="00BD1C66">
        <w:rPr>
          <w:rFonts w:ascii="Arial CE" w:hAnsi="Arial CE" w:cs="Arial"/>
          <w:sz w:val="22"/>
          <w:szCs w:val="22"/>
        </w:rPr>
        <w:t xml:space="preserve"> – ve výši </w:t>
      </w:r>
      <w:r w:rsidRPr="00BD1C66">
        <w:rPr>
          <w:rFonts w:ascii="Arial CE" w:hAnsi="Arial CE" w:cs="Arial"/>
          <w:sz w:val="22"/>
          <w:szCs w:val="22"/>
        </w:rPr>
        <w:t>60</w:t>
      </w:r>
      <w:r w:rsidR="006740B3" w:rsidRPr="00BD1C66">
        <w:rPr>
          <w:rFonts w:ascii="Arial CE" w:hAnsi="Arial CE" w:cs="Arial"/>
          <w:sz w:val="22"/>
          <w:szCs w:val="22"/>
        </w:rPr>
        <w:t xml:space="preserve">% ceny bez DPH. </w:t>
      </w:r>
    </w:p>
    <w:p w:rsidR="00725176" w:rsidRDefault="00725176" w:rsidP="006740B3">
      <w:pPr>
        <w:numPr>
          <w:ilvl w:val="0"/>
          <w:numId w:val="39"/>
        </w:numPr>
        <w:suppressAutoHyphens/>
        <w:overflowPunct/>
        <w:autoSpaceDE/>
        <w:autoSpaceDN/>
        <w:adjustRightInd/>
        <w:contextualSpacing/>
        <w:jc w:val="both"/>
        <w:textAlignment w:val="auto"/>
        <w:rPr>
          <w:rFonts w:ascii="Arial CE" w:hAnsi="Arial CE" w:cs="Arial"/>
          <w:sz w:val="22"/>
          <w:szCs w:val="22"/>
        </w:rPr>
      </w:pPr>
      <w:r>
        <w:rPr>
          <w:rFonts w:ascii="Arial CE" w:hAnsi="Arial CE" w:cs="Arial"/>
          <w:sz w:val="22"/>
          <w:szCs w:val="22"/>
        </w:rPr>
        <w:lastRenderedPageBreak/>
        <w:t>Konečná faktura – zbývajících 40% ceny po demontáži přechodné úpravy, dnem zdanitelného plnění konečné faktury je den odstranění přechodné úpravy.</w:t>
      </w:r>
      <w:r w:rsidR="00065C98">
        <w:rPr>
          <w:rFonts w:ascii="Arial CE" w:hAnsi="Arial CE" w:cs="Arial"/>
          <w:sz w:val="22"/>
          <w:szCs w:val="22"/>
        </w:rPr>
        <w:t xml:space="preserve"> Součástí konečné faktury bude protokol </w:t>
      </w:r>
      <w:r w:rsidR="000477B7">
        <w:rPr>
          <w:rFonts w:ascii="Arial CE" w:hAnsi="Arial CE" w:cs="Arial"/>
          <w:sz w:val="22"/>
          <w:szCs w:val="22"/>
        </w:rPr>
        <w:t>o demontáži dopravního omezení.</w:t>
      </w:r>
    </w:p>
    <w:p w:rsidR="00984678" w:rsidRPr="00725176" w:rsidRDefault="00984678" w:rsidP="00725176">
      <w:pPr>
        <w:jc w:val="both"/>
        <w:rPr>
          <w:rFonts w:ascii="Arial" w:hAnsi="Arial" w:cs="Arial"/>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B39C2">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4B39C2" w:rsidRDefault="004B39C2"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B39C2" w:rsidRPr="00386410" w:rsidRDefault="004B39C2"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w:t>
      </w:r>
      <w:r w:rsidR="006902BB">
        <w:rPr>
          <w:rFonts w:cs="Arial"/>
          <w:b/>
          <w:sz w:val="22"/>
          <w:szCs w:val="22"/>
          <w:u w:val="single"/>
        </w:rPr>
        <w:t>. VII. ZAJIŠTĚNÍ ZÁVAZKU</w:t>
      </w:r>
    </w:p>
    <w:p w:rsidR="00661EDA" w:rsidRPr="00386410" w:rsidRDefault="00661EDA" w:rsidP="00661EDA">
      <w:pPr>
        <w:widowControl w:val="0"/>
        <w:jc w:val="both"/>
        <w:rPr>
          <w:rFonts w:ascii="Arial" w:hAnsi="Arial" w:cs="Arial"/>
          <w:b/>
          <w:sz w:val="22"/>
          <w:szCs w:val="22"/>
        </w:rPr>
      </w:pPr>
    </w:p>
    <w:p w:rsidR="0002005A" w:rsidRDefault="0002005A" w:rsidP="0002005A">
      <w:pPr>
        <w:pStyle w:val="Zkladntext"/>
        <w:widowControl/>
        <w:tabs>
          <w:tab w:val="left" w:pos="360"/>
        </w:tabs>
        <w:ind w:left="360"/>
        <w:jc w:val="both"/>
        <w:rPr>
          <w:rFonts w:cs="Arial"/>
          <w:sz w:val="22"/>
          <w:szCs w:val="22"/>
        </w:rPr>
      </w:pPr>
    </w:p>
    <w:p w:rsidR="006902BB"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w:t>
      </w:r>
      <w:r w:rsidR="00725176">
        <w:rPr>
          <w:rFonts w:cs="Arial"/>
          <w:sz w:val="22"/>
          <w:szCs w:val="22"/>
        </w:rPr>
        <w:t xml:space="preserve">po celou dobu přechodné úpravy ručí za osazené prvky přechodné úpravy. V případě </w:t>
      </w:r>
      <w:r w:rsidR="006902BB">
        <w:rPr>
          <w:rFonts w:cs="Arial"/>
          <w:sz w:val="22"/>
          <w:szCs w:val="22"/>
        </w:rPr>
        <w:t xml:space="preserve">zcizení či poničení budou tyto prvky zhotovitelem nahrazeny. </w:t>
      </w:r>
    </w:p>
    <w:p w:rsidR="000477B7" w:rsidRDefault="000477B7" w:rsidP="00661EDA">
      <w:pPr>
        <w:pStyle w:val="Zkladntext"/>
        <w:widowControl/>
        <w:jc w:val="center"/>
        <w:rPr>
          <w:rFonts w:cs="Arial"/>
          <w:b/>
          <w:sz w:val="22"/>
          <w:szCs w:val="22"/>
          <w:u w:val="single"/>
        </w:rPr>
      </w:pPr>
    </w:p>
    <w:p w:rsidR="000477B7" w:rsidRDefault="000477B7"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w:t>
      </w:r>
      <w:r w:rsidR="000170F9">
        <w:rPr>
          <w:rFonts w:ascii="Arial" w:hAnsi="Arial" w:cs="Arial"/>
          <w:sz w:val="22"/>
          <w:szCs w:val="22"/>
        </w:rPr>
        <w:t>nění předmětu díla, taktéž škod</w:t>
      </w:r>
      <w:r w:rsidRPr="00386410">
        <w:rPr>
          <w:rFonts w:ascii="Arial" w:hAnsi="Arial" w:cs="Arial"/>
          <w:sz w:val="22"/>
          <w:szCs w:val="22"/>
        </w:rPr>
        <w:t>, které by vznikly jako důsledek prodlení, vadného plnění nebo porušením smluvních povinností. Náhrada škody zahrnuje skutečnou škodu.</w:t>
      </w:r>
    </w:p>
    <w:p w:rsidR="002A2457" w:rsidRDefault="002A2457" w:rsidP="00661EDA">
      <w:pPr>
        <w:widowControl w:val="0"/>
        <w:jc w:val="both"/>
        <w:rPr>
          <w:rFonts w:ascii="Arial" w:hAnsi="Arial" w:cs="Arial"/>
          <w:sz w:val="22"/>
          <w:szCs w:val="22"/>
        </w:rPr>
      </w:pPr>
    </w:p>
    <w:p w:rsidR="004B39C2" w:rsidRPr="00386410" w:rsidRDefault="004B39C2"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4B39C2" w:rsidRPr="00386410" w:rsidRDefault="004B39C2"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w:t>
      </w:r>
      <w:r w:rsidR="00550E9F">
        <w:rPr>
          <w:rFonts w:cs="Arial"/>
          <w:sz w:val="22"/>
          <w:szCs w:val="22"/>
        </w:rPr>
        <w:t xml:space="preserve"> zahájením prací </w:t>
      </w:r>
      <w:r>
        <w:rPr>
          <w:rFonts w:cs="Arial"/>
          <w:sz w:val="22"/>
          <w:szCs w:val="22"/>
        </w:rPr>
        <w:t xml:space="preserve">delší jak </w:t>
      </w:r>
      <w:r w:rsidR="00550E9F">
        <w:rPr>
          <w:rFonts w:cs="Arial"/>
          <w:sz w:val="22"/>
          <w:szCs w:val="22"/>
        </w:rPr>
        <w:t>15</w:t>
      </w:r>
      <w:r>
        <w:rPr>
          <w:rFonts w:cs="Arial"/>
          <w:sz w:val="22"/>
          <w:szCs w:val="22"/>
        </w:rPr>
        <w:t xml:space="preserve">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w:t>
      </w:r>
      <w:r w:rsidR="00550E9F">
        <w:rPr>
          <w:rFonts w:cs="Arial"/>
          <w:sz w:val="22"/>
          <w:szCs w:val="22"/>
        </w:rPr>
        <w:t>5</w:t>
      </w:r>
      <w:r w:rsidRPr="00386410">
        <w:rPr>
          <w:rFonts w:cs="Arial"/>
          <w:sz w:val="22"/>
          <w:szCs w:val="22"/>
        </w:rPr>
        <w:t>4 dnů,</w:t>
      </w:r>
    </w:p>
    <w:p w:rsidR="00661EDA" w:rsidRPr="00386410" w:rsidRDefault="00661EDA" w:rsidP="00550E9F">
      <w:pPr>
        <w:pStyle w:val="Zkladntext"/>
        <w:widowControl/>
        <w:jc w:val="both"/>
        <w:rPr>
          <w:rFonts w:cs="Arial"/>
          <w:sz w:val="22"/>
          <w:szCs w:val="22"/>
        </w:rPr>
      </w:pP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w:t>
      </w:r>
      <w:r w:rsidRPr="00BE743A">
        <w:rPr>
          <w:rFonts w:cs="Arial"/>
          <w:color w:val="auto"/>
          <w:sz w:val="22"/>
          <w:szCs w:val="22"/>
        </w:rPr>
        <w:tab/>
        <w:t xml:space="preserve">postupovaly čestně a transparentně, a současně se zavazují, že takto budou jednat i při plnění </w:t>
      </w:r>
      <w:r w:rsidR="00550E9F">
        <w:rPr>
          <w:rFonts w:cs="Arial"/>
          <w:color w:val="auto"/>
          <w:sz w:val="22"/>
          <w:szCs w:val="22"/>
        </w:rPr>
        <w:t xml:space="preserve">této </w:t>
      </w:r>
      <w:r w:rsidRPr="00BE743A">
        <w:rPr>
          <w:rFonts w:cs="Arial"/>
          <w:color w:val="auto"/>
          <w:sz w:val="22"/>
          <w:szCs w:val="22"/>
        </w:rPr>
        <w:t>S</w:t>
      </w:r>
      <w:r w:rsidR="00550E9F">
        <w:rPr>
          <w:rFonts w:cs="Arial"/>
          <w:color w:val="auto"/>
          <w:sz w:val="22"/>
          <w:szCs w:val="22"/>
        </w:rPr>
        <w:t xml:space="preserve">mlouvy a veškerých činností s </w:t>
      </w:r>
      <w:r w:rsidR="00550E9F">
        <w:rPr>
          <w:rFonts w:cs="Arial"/>
          <w:color w:val="auto"/>
          <w:sz w:val="22"/>
          <w:szCs w:val="22"/>
        </w:rPr>
        <w:tab/>
      </w:r>
      <w:r w:rsidRPr="00BE743A">
        <w:rPr>
          <w:rFonts w:cs="Arial"/>
          <w:color w:val="auto"/>
          <w:sz w:val="22"/>
          <w:szCs w:val="22"/>
        </w:rPr>
        <w:t>ní souvisejících.</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553BC" w:rsidRDefault="00BE743A" w:rsidP="005553BC">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Zhotovitel prohlašuje, že se seznámil se zásadami, hodnotami a cíli Compliance programu Povodí Ohře, státní podnik</w:t>
      </w:r>
    </w:p>
    <w:p w:rsidR="005553BC" w:rsidRDefault="00BE743A" w:rsidP="005553BC">
      <w:pPr>
        <w:pStyle w:val="Zkladntext"/>
        <w:widowControl/>
        <w:tabs>
          <w:tab w:val="left" w:pos="360"/>
        </w:tabs>
        <w:spacing w:before="120" w:after="120"/>
        <w:ind w:left="357"/>
        <w:jc w:val="both"/>
        <w:textAlignment w:val="auto"/>
        <w:rPr>
          <w:rFonts w:cs="Arial"/>
          <w:color w:val="auto"/>
          <w:sz w:val="22"/>
          <w:szCs w:val="22"/>
        </w:rPr>
      </w:pPr>
      <w:r w:rsidRPr="005553BC">
        <w:rPr>
          <w:rFonts w:cs="Arial"/>
          <w:color w:val="auto"/>
          <w:sz w:val="22"/>
          <w:szCs w:val="22"/>
        </w:rPr>
        <w:t xml:space="preserve">(viz </w:t>
      </w:r>
      <w:r w:rsidR="00D10AFD" w:rsidRPr="005553BC">
        <w:rPr>
          <w:rFonts w:cs="Arial"/>
          <w:color w:val="auto"/>
          <w:sz w:val="22"/>
          <w:szCs w:val="22"/>
        </w:rPr>
        <w:t xml:space="preserve">viz </w:t>
      </w:r>
      <w:hyperlink r:id="rId12" w:history="1">
        <w:r w:rsidR="00D10AFD" w:rsidRPr="005553BC">
          <w:rPr>
            <w:rStyle w:val="Hypertextovodkaz"/>
            <w:rFonts w:cs="Arial"/>
            <w:sz w:val="22"/>
            <w:szCs w:val="22"/>
          </w:rPr>
          <w:t>http://www.poh.cz/profilfirmy/Compliance_programy.htm</w:t>
        </w:r>
      </w:hyperlink>
      <w:r w:rsidRPr="005553BC">
        <w:rPr>
          <w:rFonts w:cs="Arial"/>
          <w:color w:val="auto"/>
          <w:sz w:val="22"/>
          <w:szCs w:val="22"/>
        </w:rPr>
        <w:t xml:space="preserve">), </w:t>
      </w:r>
    </w:p>
    <w:p w:rsidR="00BE743A" w:rsidRPr="005553BC" w:rsidRDefault="00BE743A" w:rsidP="005553BC">
      <w:pPr>
        <w:pStyle w:val="Zkladntext"/>
        <w:widowControl/>
        <w:tabs>
          <w:tab w:val="left" w:pos="360"/>
        </w:tabs>
        <w:spacing w:before="120" w:after="120"/>
        <w:ind w:left="357"/>
        <w:jc w:val="both"/>
        <w:textAlignment w:val="auto"/>
        <w:rPr>
          <w:rFonts w:cs="Arial"/>
          <w:color w:val="auto"/>
          <w:sz w:val="22"/>
          <w:szCs w:val="22"/>
        </w:rPr>
      </w:pPr>
      <w:r w:rsidRPr="005553BC">
        <w:rPr>
          <w:rFonts w:cs="Arial"/>
          <w:color w:val="auto"/>
          <w:sz w:val="22"/>
          <w:szCs w:val="22"/>
        </w:rPr>
        <w:t>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r w:rsidRPr="000C7DBA">
        <w:rPr>
          <w:rFonts w:ascii="Arial" w:hAnsi="Arial" w:cs="Arial"/>
          <w:sz w:val="22"/>
          <w:szCs w:val="22"/>
        </w:rPr>
        <w:t>V</w:t>
      </w:r>
      <w:r w:rsidR="00BD1C66">
        <w:rPr>
          <w:rFonts w:ascii="Arial" w:hAnsi="Arial" w:cs="Arial"/>
          <w:sz w:val="22"/>
          <w:szCs w:val="22"/>
        </w:rPr>
        <w:t> Karlových Varech</w:t>
      </w:r>
      <w:r w:rsidRPr="000C7DBA">
        <w:rPr>
          <w:rFonts w:ascii="Arial" w:hAnsi="Arial" w:cs="Arial"/>
          <w:sz w:val="22"/>
          <w:szCs w:val="22"/>
        </w:rPr>
        <w:t xml:space="preserve"> dne ……………</w:t>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t>V</w:t>
      </w:r>
      <w:r w:rsidR="00B615E7">
        <w:rPr>
          <w:rFonts w:ascii="Arial" w:hAnsi="Arial" w:cs="Arial"/>
          <w:sz w:val="22"/>
          <w:szCs w:val="22"/>
        </w:rPr>
        <w:t> </w:t>
      </w:r>
      <w:r w:rsidR="0079332E">
        <w:rPr>
          <w:rFonts w:ascii="Arial" w:hAnsi="Arial" w:cs="Arial"/>
          <w:sz w:val="22"/>
          <w:szCs w:val="22"/>
        </w:rPr>
        <w:t>Kaznějově</w:t>
      </w:r>
      <w:r w:rsidR="00B615E7">
        <w:rPr>
          <w:rFonts w:ascii="Arial" w:hAnsi="Arial" w:cs="Arial"/>
          <w:sz w:val="22"/>
          <w:szCs w:val="22"/>
        </w:rPr>
        <w:t xml:space="preserve"> dne ………………………</w:t>
      </w: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r w:rsidRPr="000C7DBA">
        <w:rPr>
          <w:rFonts w:ascii="Arial" w:hAnsi="Arial" w:cs="Arial"/>
          <w:sz w:val="22"/>
          <w:szCs w:val="22"/>
        </w:rPr>
        <w:t>oprávněný zástupce objednatele</w:t>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t>oprávněný zástupce dodavatele</w:t>
      </w:r>
    </w:p>
    <w:p w:rsidR="000C7DBA" w:rsidRPr="000C7DBA" w:rsidRDefault="000C7DBA" w:rsidP="000C7DBA">
      <w:pPr>
        <w:keepNext/>
        <w:jc w:val="both"/>
        <w:rPr>
          <w:rFonts w:ascii="Arial" w:hAnsi="Arial" w:cs="Arial"/>
          <w:sz w:val="22"/>
          <w:szCs w:val="22"/>
        </w:rPr>
      </w:pPr>
      <w:r w:rsidRPr="00E858CB">
        <w:rPr>
          <w:rFonts w:ascii="Arial" w:hAnsi="Arial" w:cs="Arial"/>
          <w:sz w:val="22"/>
          <w:szCs w:val="22"/>
          <w:highlight w:val="black"/>
        </w:rPr>
        <w:t xml:space="preserve">Ing. </w:t>
      </w:r>
      <w:r w:rsidR="00BD1C66" w:rsidRPr="00E858CB">
        <w:rPr>
          <w:rFonts w:ascii="Arial" w:hAnsi="Arial" w:cs="Arial"/>
          <w:sz w:val="22"/>
          <w:szCs w:val="22"/>
          <w:highlight w:val="black"/>
        </w:rPr>
        <w:t>Martin Zoul</w:t>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r>
      <w:r w:rsidR="0079332E" w:rsidRPr="00E858CB">
        <w:rPr>
          <w:rFonts w:ascii="Arial" w:hAnsi="Arial" w:cs="Arial"/>
          <w:sz w:val="22"/>
          <w:szCs w:val="22"/>
          <w:highlight w:val="black"/>
        </w:rPr>
        <w:t>Mgr.Andrea Fojtíková</w:t>
      </w:r>
      <w:r w:rsidR="0079332E">
        <w:rPr>
          <w:rFonts w:ascii="Arial" w:hAnsi="Arial" w:cs="Arial"/>
          <w:sz w:val="22"/>
          <w:szCs w:val="22"/>
        </w:rPr>
        <w:t>, jednatelka</w:t>
      </w:r>
    </w:p>
    <w:p w:rsidR="000C7DBA" w:rsidRPr="000C7DBA" w:rsidRDefault="00BD1C66" w:rsidP="000C7DBA">
      <w:pPr>
        <w:keepNext/>
        <w:jc w:val="both"/>
        <w:rPr>
          <w:rFonts w:ascii="Arial" w:hAnsi="Arial" w:cs="Arial"/>
          <w:sz w:val="22"/>
          <w:szCs w:val="22"/>
        </w:rPr>
      </w:pPr>
      <w:r>
        <w:rPr>
          <w:rFonts w:ascii="Arial" w:hAnsi="Arial" w:cs="Arial"/>
          <w:sz w:val="22"/>
          <w:szCs w:val="22"/>
        </w:rPr>
        <w:t>ředitel závodu Karlovy Vary</w:t>
      </w:r>
      <w:r>
        <w:rPr>
          <w:rFonts w:ascii="Arial" w:hAnsi="Arial" w:cs="Arial"/>
          <w:sz w:val="22"/>
          <w:szCs w:val="22"/>
        </w:rPr>
        <w:tab/>
      </w:r>
      <w:r w:rsidR="000C7DBA" w:rsidRPr="000C7DBA">
        <w:rPr>
          <w:rFonts w:ascii="Arial" w:hAnsi="Arial" w:cs="Arial"/>
          <w:sz w:val="22"/>
          <w:szCs w:val="22"/>
        </w:rPr>
        <w:t xml:space="preserve"> </w:t>
      </w:r>
      <w:r w:rsidR="000C7DBA" w:rsidRPr="000C7DBA">
        <w:rPr>
          <w:rFonts w:ascii="Arial" w:hAnsi="Arial" w:cs="Arial"/>
          <w:sz w:val="22"/>
          <w:szCs w:val="22"/>
        </w:rPr>
        <w:tab/>
      </w:r>
      <w:r w:rsidR="000C7DBA" w:rsidRPr="000C7DBA">
        <w:rPr>
          <w:rFonts w:ascii="Arial" w:hAnsi="Arial" w:cs="Arial"/>
          <w:sz w:val="22"/>
          <w:szCs w:val="22"/>
        </w:rPr>
        <w:tab/>
      </w:r>
      <w:r w:rsidR="000C7DBA" w:rsidRPr="000C7DBA">
        <w:rPr>
          <w:rFonts w:ascii="Arial" w:hAnsi="Arial" w:cs="Arial"/>
          <w:sz w:val="22"/>
          <w:szCs w:val="22"/>
        </w:rPr>
        <w:tab/>
      </w:r>
      <w:r w:rsidR="0079332E" w:rsidRPr="00E858CB">
        <w:rPr>
          <w:rFonts w:ascii="Arial" w:hAnsi="Arial" w:cs="Arial"/>
          <w:sz w:val="22"/>
          <w:szCs w:val="22"/>
          <w:highlight w:val="black"/>
        </w:rPr>
        <w:t>Ing. Michal Hajoš</w:t>
      </w:r>
      <w:r w:rsidR="0079332E">
        <w:rPr>
          <w:rFonts w:ascii="Arial" w:hAnsi="Arial" w:cs="Arial"/>
          <w:sz w:val="22"/>
          <w:szCs w:val="22"/>
        </w:rPr>
        <w:t>, jednatel</w:t>
      </w:r>
    </w:p>
    <w:p w:rsidR="000C7DBA" w:rsidRDefault="000C7DBA" w:rsidP="000C7DBA">
      <w:pPr>
        <w:keepNext/>
        <w:jc w:val="both"/>
        <w:rPr>
          <w:rFonts w:ascii="Arial" w:hAnsi="Arial" w:cs="Arial"/>
          <w:sz w:val="22"/>
          <w:szCs w:val="22"/>
        </w:rPr>
      </w:pPr>
      <w:r w:rsidRPr="000C7DBA">
        <w:rPr>
          <w:rFonts w:ascii="Arial" w:hAnsi="Arial" w:cs="Arial"/>
          <w:sz w:val="22"/>
          <w:szCs w:val="22"/>
        </w:rPr>
        <w:t>Povodí Ohře, státní podnik</w:t>
      </w:r>
    </w:p>
    <w:p w:rsidR="000C7DBA" w:rsidRDefault="000C7DBA" w:rsidP="000C7DBA">
      <w:pPr>
        <w:keepNext/>
        <w:jc w:val="both"/>
        <w:rPr>
          <w:rFonts w:ascii="Arial" w:hAnsi="Arial" w:cs="Arial"/>
          <w:sz w:val="22"/>
          <w:szCs w:val="22"/>
        </w:rPr>
      </w:pPr>
    </w:p>
    <w:p w:rsidR="00661EDA" w:rsidRPr="00386410" w:rsidRDefault="00661EDA" w:rsidP="000C7DBA">
      <w:pPr>
        <w:keepNext/>
        <w:jc w:val="both"/>
        <w:rPr>
          <w:rFonts w:ascii="Arial" w:hAnsi="Arial" w:cs="Arial"/>
          <w:sz w:val="22"/>
          <w:szCs w:val="22"/>
        </w:rPr>
      </w:pP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 </w:t>
      </w:r>
    </w:p>
    <w:p w:rsidR="00661EDA" w:rsidRPr="00386410" w:rsidRDefault="00661EDA" w:rsidP="00661EDA">
      <w:pPr>
        <w:keepNext/>
        <w:jc w:val="both"/>
        <w:rPr>
          <w:rFonts w:ascii="Arial" w:hAnsi="Arial" w:cs="Arial"/>
          <w:sz w:val="22"/>
          <w:szCs w:val="22"/>
        </w:rPr>
      </w:pPr>
    </w:p>
    <w:sectPr w:rsidR="00661EDA" w:rsidRPr="0038641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50" w:rsidRDefault="00B55750">
      <w:r>
        <w:separator/>
      </w:r>
    </w:p>
  </w:endnote>
  <w:endnote w:type="continuationSeparator" w:id="0">
    <w:p w:rsidR="00B55750" w:rsidRDefault="00B5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45E25">
      <w:rPr>
        <w:rFonts w:ascii="Arial" w:hAnsi="Arial" w:cs="Arial"/>
        <w:b/>
        <w:noProof/>
        <w:sz w:val="18"/>
        <w:szCs w:val="18"/>
      </w:rPr>
      <w:t>5</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45E25">
      <w:rPr>
        <w:rFonts w:ascii="Arial" w:hAnsi="Arial" w:cs="Arial"/>
        <w:b/>
        <w:noProof/>
        <w:sz w:val="18"/>
        <w:szCs w:val="18"/>
      </w:rPr>
      <w:t>6</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50" w:rsidRDefault="00B55750">
      <w:r>
        <w:separator/>
      </w:r>
    </w:p>
  </w:footnote>
  <w:footnote w:type="continuationSeparator" w:id="0">
    <w:p w:rsidR="00B55750" w:rsidRDefault="00B55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ED75061"/>
    <w:multiLevelType w:val="hybridMultilevel"/>
    <w:tmpl w:val="8F321CC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30"/>
  </w:num>
  <w:num w:numId="11">
    <w:abstractNumId w:val="4"/>
  </w:num>
  <w:num w:numId="12">
    <w:abstractNumId w:val="32"/>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0F9"/>
    <w:rsid w:val="0001739A"/>
    <w:rsid w:val="0002005A"/>
    <w:rsid w:val="000270DF"/>
    <w:rsid w:val="00032AD0"/>
    <w:rsid w:val="000456A7"/>
    <w:rsid w:val="000477B7"/>
    <w:rsid w:val="00053346"/>
    <w:rsid w:val="00065C98"/>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C7DBA"/>
    <w:rsid w:val="000E417F"/>
    <w:rsid w:val="000F2E41"/>
    <w:rsid w:val="000F7037"/>
    <w:rsid w:val="00101CA6"/>
    <w:rsid w:val="00104D42"/>
    <w:rsid w:val="001059B7"/>
    <w:rsid w:val="0011076F"/>
    <w:rsid w:val="00114503"/>
    <w:rsid w:val="00114CFD"/>
    <w:rsid w:val="00123974"/>
    <w:rsid w:val="00140C3A"/>
    <w:rsid w:val="00145445"/>
    <w:rsid w:val="00151C33"/>
    <w:rsid w:val="001556E2"/>
    <w:rsid w:val="00191A3B"/>
    <w:rsid w:val="001C04BD"/>
    <w:rsid w:val="001D3524"/>
    <w:rsid w:val="001D6BE7"/>
    <w:rsid w:val="001E7343"/>
    <w:rsid w:val="001F1CE8"/>
    <w:rsid w:val="001F7612"/>
    <w:rsid w:val="0020184F"/>
    <w:rsid w:val="0020320D"/>
    <w:rsid w:val="002039CD"/>
    <w:rsid w:val="002044E5"/>
    <w:rsid w:val="002113D7"/>
    <w:rsid w:val="002157FE"/>
    <w:rsid w:val="00241CC6"/>
    <w:rsid w:val="002475EF"/>
    <w:rsid w:val="00255B29"/>
    <w:rsid w:val="00266BE7"/>
    <w:rsid w:val="00270FBB"/>
    <w:rsid w:val="00281A52"/>
    <w:rsid w:val="002838CC"/>
    <w:rsid w:val="002841E7"/>
    <w:rsid w:val="00286464"/>
    <w:rsid w:val="00287DE7"/>
    <w:rsid w:val="002A01A5"/>
    <w:rsid w:val="002A2457"/>
    <w:rsid w:val="002A43BA"/>
    <w:rsid w:val="002A59FE"/>
    <w:rsid w:val="002B32CB"/>
    <w:rsid w:val="002B4360"/>
    <w:rsid w:val="002C23D8"/>
    <w:rsid w:val="002C293A"/>
    <w:rsid w:val="002C50E0"/>
    <w:rsid w:val="002D1039"/>
    <w:rsid w:val="002D299B"/>
    <w:rsid w:val="002E73A1"/>
    <w:rsid w:val="00302394"/>
    <w:rsid w:val="003042A5"/>
    <w:rsid w:val="00312AFD"/>
    <w:rsid w:val="00312BF9"/>
    <w:rsid w:val="00321D5C"/>
    <w:rsid w:val="0032245B"/>
    <w:rsid w:val="00327DB4"/>
    <w:rsid w:val="00333CB9"/>
    <w:rsid w:val="00342B91"/>
    <w:rsid w:val="003431DB"/>
    <w:rsid w:val="00346C0D"/>
    <w:rsid w:val="00353A3F"/>
    <w:rsid w:val="0035651C"/>
    <w:rsid w:val="003755DC"/>
    <w:rsid w:val="003851DD"/>
    <w:rsid w:val="00386410"/>
    <w:rsid w:val="003A15B7"/>
    <w:rsid w:val="003A7BC6"/>
    <w:rsid w:val="003B2A08"/>
    <w:rsid w:val="003C11DB"/>
    <w:rsid w:val="003C1F89"/>
    <w:rsid w:val="003D38EF"/>
    <w:rsid w:val="0040469C"/>
    <w:rsid w:val="00410CB9"/>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7AA0"/>
    <w:rsid w:val="0046025A"/>
    <w:rsid w:val="00460399"/>
    <w:rsid w:val="004A2984"/>
    <w:rsid w:val="004B1C1A"/>
    <w:rsid w:val="004B2F97"/>
    <w:rsid w:val="004B39C2"/>
    <w:rsid w:val="004B51E1"/>
    <w:rsid w:val="004D36BC"/>
    <w:rsid w:val="004D6F29"/>
    <w:rsid w:val="004E7D23"/>
    <w:rsid w:val="00512F40"/>
    <w:rsid w:val="00516E1F"/>
    <w:rsid w:val="00520647"/>
    <w:rsid w:val="005247CA"/>
    <w:rsid w:val="005302CD"/>
    <w:rsid w:val="005323F9"/>
    <w:rsid w:val="00533023"/>
    <w:rsid w:val="00536DD1"/>
    <w:rsid w:val="0054448C"/>
    <w:rsid w:val="00547B4B"/>
    <w:rsid w:val="00550E9F"/>
    <w:rsid w:val="005553BC"/>
    <w:rsid w:val="00563146"/>
    <w:rsid w:val="005668D0"/>
    <w:rsid w:val="00584AAC"/>
    <w:rsid w:val="00595DCE"/>
    <w:rsid w:val="005A7627"/>
    <w:rsid w:val="005B1728"/>
    <w:rsid w:val="005B237E"/>
    <w:rsid w:val="005B2F97"/>
    <w:rsid w:val="005B53AA"/>
    <w:rsid w:val="005C10DB"/>
    <w:rsid w:val="005C6983"/>
    <w:rsid w:val="005F217B"/>
    <w:rsid w:val="005F34D9"/>
    <w:rsid w:val="00602394"/>
    <w:rsid w:val="0060531F"/>
    <w:rsid w:val="006262A9"/>
    <w:rsid w:val="0063547B"/>
    <w:rsid w:val="00661EDA"/>
    <w:rsid w:val="0067189F"/>
    <w:rsid w:val="006740B3"/>
    <w:rsid w:val="0068009D"/>
    <w:rsid w:val="00687E88"/>
    <w:rsid w:val="006902BB"/>
    <w:rsid w:val="006A302C"/>
    <w:rsid w:val="006C0EF7"/>
    <w:rsid w:val="006C64E2"/>
    <w:rsid w:val="006D4CF2"/>
    <w:rsid w:val="006E4CC3"/>
    <w:rsid w:val="006E55B3"/>
    <w:rsid w:val="006E5F9A"/>
    <w:rsid w:val="006F321F"/>
    <w:rsid w:val="006F74DC"/>
    <w:rsid w:val="007111BD"/>
    <w:rsid w:val="00714263"/>
    <w:rsid w:val="007208A6"/>
    <w:rsid w:val="00725176"/>
    <w:rsid w:val="00734FF3"/>
    <w:rsid w:val="00740856"/>
    <w:rsid w:val="0074616E"/>
    <w:rsid w:val="007501D0"/>
    <w:rsid w:val="00771122"/>
    <w:rsid w:val="00790434"/>
    <w:rsid w:val="0079332E"/>
    <w:rsid w:val="007A75A7"/>
    <w:rsid w:val="007D5107"/>
    <w:rsid w:val="007E39B2"/>
    <w:rsid w:val="007E4A36"/>
    <w:rsid w:val="007F14CA"/>
    <w:rsid w:val="007F5122"/>
    <w:rsid w:val="007F60BA"/>
    <w:rsid w:val="007F7071"/>
    <w:rsid w:val="00810F3F"/>
    <w:rsid w:val="00811B43"/>
    <w:rsid w:val="008156E1"/>
    <w:rsid w:val="008175BA"/>
    <w:rsid w:val="00823C72"/>
    <w:rsid w:val="00830AC2"/>
    <w:rsid w:val="008347C2"/>
    <w:rsid w:val="0084398F"/>
    <w:rsid w:val="00844FF1"/>
    <w:rsid w:val="00854728"/>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C5EA2"/>
    <w:rsid w:val="008D07D7"/>
    <w:rsid w:val="008D36CC"/>
    <w:rsid w:val="008E3D91"/>
    <w:rsid w:val="008F07FB"/>
    <w:rsid w:val="008F5DBB"/>
    <w:rsid w:val="00905EAD"/>
    <w:rsid w:val="00910663"/>
    <w:rsid w:val="009128DD"/>
    <w:rsid w:val="00914A84"/>
    <w:rsid w:val="00917657"/>
    <w:rsid w:val="009177F7"/>
    <w:rsid w:val="00917F5B"/>
    <w:rsid w:val="00920D85"/>
    <w:rsid w:val="00921CCC"/>
    <w:rsid w:val="009231A4"/>
    <w:rsid w:val="0092548D"/>
    <w:rsid w:val="00947371"/>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D6480"/>
    <w:rsid w:val="009E3786"/>
    <w:rsid w:val="009E4EB9"/>
    <w:rsid w:val="009E6AB7"/>
    <w:rsid w:val="009F46E9"/>
    <w:rsid w:val="009F5C41"/>
    <w:rsid w:val="00A1328C"/>
    <w:rsid w:val="00A334C9"/>
    <w:rsid w:val="00A35A15"/>
    <w:rsid w:val="00A43B3A"/>
    <w:rsid w:val="00A71E04"/>
    <w:rsid w:val="00A72B4B"/>
    <w:rsid w:val="00A8568B"/>
    <w:rsid w:val="00A903B8"/>
    <w:rsid w:val="00A930F6"/>
    <w:rsid w:val="00A97E88"/>
    <w:rsid w:val="00AA0137"/>
    <w:rsid w:val="00AA34D6"/>
    <w:rsid w:val="00AA6370"/>
    <w:rsid w:val="00AB1358"/>
    <w:rsid w:val="00AB3ADF"/>
    <w:rsid w:val="00AB507D"/>
    <w:rsid w:val="00AD1BFF"/>
    <w:rsid w:val="00AD1CF0"/>
    <w:rsid w:val="00AD4C10"/>
    <w:rsid w:val="00AE6E47"/>
    <w:rsid w:val="00AE7421"/>
    <w:rsid w:val="00AF7C8A"/>
    <w:rsid w:val="00B015A5"/>
    <w:rsid w:val="00B10B2F"/>
    <w:rsid w:val="00B16B03"/>
    <w:rsid w:val="00B20CF7"/>
    <w:rsid w:val="00B3554B"/>
    <w:rsid w:val="00B45E25"/>
    <w:rsid w:val="00B55750"/>
    <w:rsid w:val="00B615E7"/>
    <w:rsid w:val="00B619E9"/>
    <w:rsid w:val="00B63BF5"/>
    <w:rsid w:val="00B640F3"/>
    <w:rsid w:val="00B6787D"/>
    <w:rsid w:val="00B76C65"/>
    <w:rsid w:val="00B82B47"/>
    <w:rsid w:val="00B83EB6"/>
    <w:rsid w:val="00B90F61"/>
    <w:rsid w:val="00B92AF5"/>
    <w:rsid w:val="00BA6C30"/>
    <w:rsid w:val="00BB26E8"/>
    <w:rsid w:val="00BB77F0"/>
    <w:rsid w:val="00BC6B58"/>
    <w:rsid w:val="00BD1C66"/>
    <w:rsid w:val="00BD5E01"/>
    <w:rsid w:val="00BD5F75"/>
    <w:rsid w:val="00BE678E"/>
    <w:rsid w:val="00BE743A"/>
    <w:rsid w:val="00BF3D9B"/>
    <w:rsid w:val="00C06135"/>
    <w:rsid w:val="00C20C4F"/>
    <w:rsid w:val="00C47037"/>
    <w:rsid w:val="00C516BF"/>
    <w:rsid w:val="00C5270F"/>
    <w:rsid w:val="00C56345"/>
    <w:rsid w:val="00C66556"/>
    <w:rsid w:val="00C66D17"/>
    <w:rsid w:val="00C9156E"/>
    <w:rsid w:val="00CA15C7"/>
    <w:rsid w:val="00CA4A39"/>
    <w:rsid w:val="00CB7B50"/>
    <w:rsid w:val="00D10AFD"/>
    <w:rsid w:val="00D10E23"/>
    <w:rsid w:val="00D13F01"/>
    <w:rsid w:val="00D276F7"/>
    <w:rsid w:val="00D41B2F"/>
    <w:rsid w:val="00D533AF"/>
    <w:rsid w:val="00D53451"/>
    <w:rsid w:val="00D75EBF"/>
    <w:rsid w:val="00D87104"/>
    <w:rsid w:val="00D87CD3"/>
    <w:rsid w:val="00D92EB1"/>
    <w:rsid w:val="00D94469"/>
    <w:rsid w:val="00D968F8"/>
    <w:rsid w:val="00DA1280"/>
    <w:rsid w:val="00DA5568"/>
    <w:rsid w:val="00DC10D8"/>
    <w:rsid w:val="00DD0E1B"/>
    <w:rsid w:val="00DD3262"/>
    <w:rsid w:val="00DE1258"/>
    <w:rsid w:val="00DE5B97"/>
    <w:rsid w:val="00DE675A"/>
    <w:rsid w:val="00DF41F7"/>
    <w:rsid w:val="00E013FE"/>
    <w:rsid w:val="00E048D1"/>
    <w:rsid w:val="00E10428"/>
    <w:rsid w:val="00E2456B"/>
    <w:rsid w:val="00E327CE"/>
    <w:rsid w:val="00E4065F"/>
    <w:rsid w:val="00E610AD"/>
    <w:rsid w:val="00E705B8"/>
    <w:rsid w:val="00E83DA6"/>
    <w:rsid w:val="00E8418F"/>
    <w:rsid w:val="00E858CB"/>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B31"/>
    <w:rsid w:val="00F22DC0"/>
    <w:rsid w:val="00F25221"/>
    <w:rsid w:val="00F25381"/>
    <w:rsid w:val="00F3021B"/>
    <w:rsid w:val="00F352E0"/>
    <w:rsid w:val="00F42AA2"/>
    <w:rsid w:val="00F50190"/>
    <w:rsid w:val="00F503E9"/>
    <w:rsid w:val="00F52D0A"/>
    <w:rsid w:val="00F54D46"/>
    <w:rsid w:val="00F5552E"/>
    <w:rsid w:val="00F56C50"/>
    <w:rsid w:val="00F67B02"/>
    <w:rsid w:val="00F72329"/>
    <w:rsid w:val="00F73E42"/>
    <w:rsid w:val="00F825F7"/>
    <w:rsid w:val="00F93389"/>
    <w:rsid w:val="00F94ACC"/>
    <w:rsid w:val="00FA1DB5"/>
    <w:rsid w:val="00FA775D"/>
    <w:rsid w:val="00FB3CB2"/>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l:%2072583890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1982-E341-476C-BD0B-925B1F07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TotalTime>
  <Pages>1</Pages>
  <Words>1818</Words>
  <Characters>10729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Maternova Radka</cp:lastModifiedBy>
  <cp:revision>6</cp:revision>
  <cp:lastPrinted>2018-02-27T12:08:00Z</cp:lastPrinted>
  <dcterms:created xsi:type="dcterms:W3CDTF">2018-04-03T11:56:00Z</dcterms:created>
  <dcterms:modified xsi:type="dcterms:W3CDTF">2018-04-04T04:51:00Z</dcterms:modified>
</cp:coreProperties>
</file>