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proofErr w:type="gramStart"/>
      <w:r w:rsidRPr="009F2CAE">
        <w:rPr>
          <w:rFonts w:cs="Arial"/>
          <w:sz w:val="32"/>
          <w:szCs w:val="32"/>
        </w:rPr>
        <w:t>K u p n í   s m l o u v a</w:t>
      </w:r>
      <w:proofErr w:type="gramEnd"/>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48540E">
        <w:rPr>
          <w:rFonts w:ascii="Arial" w:hAnsi="Arial" w:cs="Arial"/>
          <w:b/>
          <w:sz w:val="24"/>
          <w:szCs w:val="24"/>
        </w:rPr>
        <w:t>D01</w:t>
      </w:r>
      <w:r w:rsidR="009F2CAE" w:rsidRPr="0048540E">
        <w:rPr>
          <w:rFonts w:ascii="Arial" w:hAnsi="Arial" w:cs="Arial"/>
          <w:b/>
          <w:color w:val="000000" w:themeColor="text1"/>
          <w:sz w:val="24"/>
          <w:szCs w:val="24"/>
        </w:rPr>
        <w:t>/201</w:t>
      </w:r>
      <w:r w:rsidR="002A44B1" w:rsidRPr="0048540E">
        <w:rPr>
          <w:rFonts w:ascii="Arial" w:hAnsi="Arial" w:cs="Arial"/>
          <w:b/>
          <w:color w:val="000000" w:themeColor="text1"/>
          <w:sz w:val="24"/>
          <w:szCs w:val="24"/>
        </w:rPr>
        <w:t>8</w:t>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464CB6">
        <w:rPr>
          <w:rFonts w:ascii="Arial" w:hAnsi="Arial" w:cs="Arial"/>
          <w:b/>
          <w:sz w:val="24"/>
          <w:szCs w:val="24"/>
        </w:rPr>
        <w:t>343</w:t>
      </w:r>
      <w:r w:rsidRPr="009F2CAE">
        <w:rPr>
          <w:rFonts w:ascii="Arial" w:hAnsi="Arial" w:cs="Arial"/>
          <w:b/>
          <w:sz w:val="24"/>
          <w:szCs w:val="24"/>
        </w:rPr>
        <w:t>/201</w:t>
      </w:r>
      <w:r w:rsidR="002A44B1">
        <w:rPr>
          <w:rFonts w:ascii="Arial" w:hAnsi="Arial" w:cs="Arial"/>
          <w:b/>
          <w:sz w:val="24"/>
          <w:szCs w:val="24"/>
        </w:rPr>
        <w:t>8</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F2CAE" w:rsidRPr="00BB50A0" w:rsidTr="009F2CAE">
        <w:tc>
          <w:tcPr>
            <w:tcW w:w="2050" w:type="dxa"/>
          </w:tcPr>
          <w:p w:rsidR="009F2CAE" w:rsidRPr="00BB50A0" w:rsidRDefault="009F2CAE" w:rsidP="00424F94">
            <w:pPr>
              <w:pStyle w:val="Zpat"/>
              <w:tabs>
                <w:tab w:val="clear" w:pos="4536"/>
                <w:tab w:val="clear" w:pos="9072"/>
              </w:tabs>
              <w:rPr>
                <w:rFonts w:ascii="Arial" w:hAnsi="Arial" w:cs="Arial"/>
                <w:b/>
                <w:sz w:val="22"/>
              </w:rPr>
            </w:pPr>
            <w:r w:rsidRPr="00BB50A0">
              <w:rPr>
                <w:rFonts w:ascii="Arial" w:hAnsi="Arial" w:cs="Arial"/>
                <w:b/>
                <w:sz w:val="22"/>
              </w:rPr>
              <w:t>Obchodní firma</w:t>
            </w:r>
          </w:p>
        </w:tc>
        <w:tc>
          <w:tcPr>
            <w:tcW w:w="288" w:type="dxa"/>
          </w:tcPr>
          <w:p w:rsidR="009F2CAE" w:rsidRPr="00BB50A0" w:rsidRDefault="009F2CAE" w:rsidP="00424F94">
            <w:pPr>
              <w:rPr>
                <w:rFonts w:ascii="Arial" w:hAnsi="Arial" w:cs="Arial"/>
                <w:sz w:val="22"/>
              </w:rPr>
            </w:pPr>
            <w:r w:rsidRPr="00BB50A0">
              <w:rPr>
                <w:rFonts w:ascii="Arial" w:hAnsi="Arial" w:cs="Arial"/>
                <w:sz w:val="22"/>
              </w:rPr>
              <w:t>:</w:t>
            </w:r>
          </w:p>
        </w:tc>
        <w:tc>
          <w:tcPr>
            <w:tcW w:w="5832" w:type="dxa"/>
          </w:tcPr>
          <w:p w:rsidR="009F2CAE" w:rsidRPr="00394100" w:rsidRDefault="0048540E" w:rsidP="00424F94">
            <w:pPr>
              <w:rPr>
                <w:rFonts w:ascii="Arial" w:hAnsi="Arial" w:cs="Arial"/>
                <w:b/>
                <w:color w:val="FF0000"/>
                <w:sz w:val="22"/>
              </w:rPr>
            </w:pPr>
            <w:r w:rsidRPr="0048540E">
              <w:rPr>
                <w:rFonts w:ascii="Arial" w:eastAsia="Calibri" w:hAnsi="Arial" w:cs="Arial"/>
                <w:color w:val="000000"/>
                <w:sz w:val="22"/>
                <w:szCs w:val="22"/>
                <w:lang w:eastAsia="en-US"/>
              </w:rPr>
              <w:t>DEVELOP Most s.r.o.</w:t>
            </w:r>
          </w:p>
        </w:tc>
      </w:tr>
      <w:tr w:rsidR="009F2CAE" w:rsidRPr="00BB50A0" w:rsidTr="009F2CAE">
        <w:tc>
          <w:tcPr>
            <w:tcW w:w="2050" w:type="dxa"/>
          </w:tcPr>
          <w:p w:rsidR="009F2CAE" w:rsidRPr="00BB50A0" w:rsidRDefault="009F2CAE" w:rsidP="00424F94">
            <w:pPr>
              <w:pStyle w:val="Zpat"/>
              <w:tabs>
                <w:tab w:val="clear" w:pos="4536"/>
                <w:tab w:val="clear" w:pos="9072"/>
              </w:tabs>
              <w:rPr>
                <w:rFonts w:ascii="Arial" w:hAnsi="Arial" w:cs="Arial"/>
                <w:sz w:val="22"/>
              </w:rPr>
            </w:pPr>
            <w:r w:rsidRPr="00BB50A0">
              <w:rPr>
                <w:rFonts w:ascii="Arial" w:hAnsi="Arial" w:cs="Arial"/>
                <w:sz w:val="22"/>
              </w:rPr>
              <w:t>Sídlo</w:t>
            </w:r>
          </w:p>
        </w:tc>
        <w:tc>
          <w:tcPr>
            <w:tcW w:w="288" w:type="dxa"/>
          </w:tcPr>
          <w:p w:rsidR="009F2CAE" w:rsidRPr="00BB50A0" w:rsidRDefault="009F2CAE" w:rsidP="00424F9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B50A0">
              <w:rPr>
                <w:rFonts w:ascii="Arial" w:hAnsi="Arial" w:cs="Arial"/>
                <w:sz w:val="22"/>
              </w:rPr>
              <w:t>:</w:t>
            </w:r>
          </w:p>
        </w:tc>
        <w:tc>
          <w:tcPr>
            <w:tcW w:w="5832" w:type="dxa"/>
          </w:tcPr>
          <w:p w:rsidR="009F2CAE" w:rsidRPr="00394100" w:rsidRDefault="0048540E" w:rsidP="00424F94">
            <w:pPr>
              <w:rPr>
                <w:rFonts w:ascii="Arial" w:hAnsi="Arial" w:cs="Arial"/>
                <w:color w:val="FF0000"/>
                <w:sz w:val="22"/>
              </w:rPr>
            </w:pPr>
            <w:r w:rsidRPr="0048540E">
              <w:rPr>
                <w:rFonts w:ascii="Arial" w:eastAsia="Calibri" w:hAnsi="Arial" w:cs="Arial"/>
                <w:color w:val="000000"/>
                <w:sz w:val="22"/>
                <w:szCs w:val="22"/>
                <w:lang w:eastAsia="en-US"/>
              </w:rPr>
              <w:t>Zdenka Fibicha 2825/47, 434 01 Most</w:t>
            </w:r>
          </w:p>
        </w:tc>
      </w:tr>
      <w:tr w:rsidR="009F2CAE" w:rsidRPr="00BB50A0" w:rsidTr="009F2CAE">
        <w:tc>
          <w:tcPr>
            <w:tcW w:w="2050" w:type="dxa"/>
          </w:tcPr>
          <w:p w:rsidR="009F2CAE" w:rsidRPr="00BB50A0" w:rsidRDefault="009F2CAE" w:rsidP="00424F94">
            <w:pPr>
              <w:pStyle w:val="Zpat"/>
              <w:tabs>
                <w:tab w:val="clear" w:pos="4536"/>
                <w:tab w:val="clear" w:pos="9072"/>
              </w:tabs>
              <w:rPr>
                <w:rFonts w:ascii="Arial" w:hAnsi="Arial" w:cs="Arial"/>
                <w:sz w:val="22"/>
              </w:rPr>
            </w:pPr>
            <w:r w:rsidRPr="00BB50A0">
              <w:rPr>
                <w:rFonts w:ascii="Arial" w:hAnsi="Arial" w:cs="Arial"/>
                <w:sz w:val="22"/>
              </w:rPr>
              <w:t>Statutární orgán</w:t>
            </w:r>
          </w:p>
        </w:tc>
        <w:tc>
          <w:tcPr>
            <w:tcW w:w="288" w:type="dxa"/>
          </w:tcPr>
          <w:p w:rsidR="009F2CAE" w:rsidRPr="00BB50A0" w:rsidRDefault="009F2CAE" w:rsidP="00424F94">
            <w:pPr>
              <w:rPr>
                <w:rFonts w:ascii="Arial" w:hAnsi="Arial" w:cs="Arial"/>
                <w:sz w:val="22"/>
              </w:rPr>
            </w:pPr>
            <w:r w:rsidRPr="00BB50A0">
              <w:rPr>
                <w:rFonts w:ascii="Arial" w:hAnsi="Arial" w:cs="Arial"/>
                <w:sz w:val="22"/>
              </w:rPr>
              <w:t>:</w:t>
            </w:r>
          </w:p>
        </w:tc>
        <w:tc>
          <w:tcPr>
            <w:tcW w:w="5832" w:type="dxa"/>
          </w:tcPr>
          <w:p w:rsidR="009F2CAE" w:rsidRPr="00394100" w:rsidRDefault="00671495" w:rsidP="00424F94">
            <w:pPr>
              <w:rPr>
                <w:rFonts w:ascii="Arial" w:hAnsi="Arial" w:cs="Arial"/>
                <w:color w:val="FF0000"/>
                <w:sz w:val="22"/>
              </w:rPr>
            </w:pPr>
            <w:r>
              <w:rPr>
                <w:rFonts w:ascii="Arial" w:hAnsi="Arial" w:cs="Arial"/>
                <w:color w:val="000000" w:themeColor="text1"/>
                <w:sz w:val="22"/>
              </w:rPr>
              <w:t xml:space="preserve">Bc. </w:t>
            </w:r>
            <w:r w:rsidR="0048540E" w:rsidRPr="0048540E">
              <w:rPr>
                <w:rFonts w:ascii="Arial" w:hAnsi="Arial" w:cs="Arial"/>
                <w:color w:val="000000" w:themeColor="text1"/>
                <w:sz w:val="22"/>
              </w:rPr>
              <w:t>Jan Kodet</w:t>
            </w:r>
            <w:r w:rsidR="00424F94">
              <w:rPr>
                <w:rFonts w:ascii="Arial" w:hAnsi="Arial" w:cs="Arial"/>
                <w:color w:val="000000" w:themeColor="text1"/>
                <w:sz w:val="22"/>
              </w:rPr>
              <w:t xml:space="preserve"> </w:t>
            </w:r>
            <w:r w:rsidR="0048540E" w:rsidRPr="0048540E">
              <w:rPr>
                <w:rFonts w:ascii="Arial" w:hAnsi="Arial" w:cs="Arial"/>
                <w:color w:val="000000" w:themeColor="text1"/>
                <w:sz w:val="22"/>
              </w:rPr>
              <w:t>- prokurista</w:t>
            </w:r>
          </w:p>
        </w:tc>
      </w:tr>
      <w:tr w:rsidR="009F2CAE" w:rsidRPr="00BB50A0" w:rsidTr="009F2CAE">
        <w:tc>
          <w:tcPr>
            <w:tcW w:w="2050" w:type="dxa"/>
          </w:tcPr>
          <w:p w:rsidR="009F2CAE" w:rsidRPr="00BB50A0" w:rsidRDefault="009F2CAE" w:rsidP="00424F94">
            <w:pPr>
              <w:pStyle w:val="Zpat"/>
              <w:tabs>
                <w:tab w:val="clear" w:pos="4536"/>
                <w:tab w:val="clear" w:pos="9072"/>
              </w:tabs>
              <w:rPr>
                <w:rFonts w:ascii="Arial" w:hAnsi="Arial" w:cs="Arial"/>
                <w:sz w:val="22"/>
              </w:rPr>
            </w:pPr>
            <w:bookmarkStart w:id="0" w:name="_Hlk508694482"/>
            <w:r w:rsidRPr="00BB50A0">
              <w:rPr>
                <w:rFonts w:ascii="Arial" w:hAnsi="Arial" w:cs="Arial"/>
                <w:sz w:val="22"/>
              </w:rPr>
              <w:t>Technický zástupce</w:t>
            </w:r>
          </w:p>
        </w:tc>
        <w:tc>
          <w:tcPr>
            <w:tcW w:w="288" w:type="dxa"/>
          </w:tcPr>
          <w:p w:rsidR="009F2CAE" w:rsidRPr="00BB50A0" w:rsidRDefault="009F2CAE" w:rsidP="00424F94">
            <w:pPr>
              <w:rPr>
                <w:rFonts w:ascii="Arial" w:hAnsi="Arial" w:cs="Arial"/>
                <w:sz w:val="22"/>
              </w:rPr>
            </w:pPr>
            <w:r w:rsidRPr="00BB50A0">
              <w:rPr>
                <w:rFonts w:ascii="Arial" w:hAnsi="Arial" w:cs="Arial"/>
                <w:sz w:val="22"/>
              </w:rPr>
              <w:t>:</w:t>
            </w:r>
          </w:p>
        </w:tc>
        <w:tc>
          <w:tcPr>
            <w:tcW w:w="5832" w:type="dxa"/>
          </w:tcPr>
          <w:p w:rsidR="009F2CAE" w:rsidRPr="00394100" w:rsidRDefault="00F76236" w:rsidP="00F76236">
            <w:pPr>
              <w:rPr>
                <w:rFonts w:ascii="Arial" w:hAnsi="Arial" w:cs="Arial"/>
                <w:color w:val="FF0000"/>
                <w:sz w:val="22"/>
              </w:rPr>
            </w:pPr>
            <w:proofErr w:type="spellStart"/>
            <w:r>
              <w:rPr>
                <w:rFonts w:ascii="Arial" w:eastAsia="Calibri" w:hAnsi="Arial" w:cs="Arial"/>
                <w:color w:val="000000"/>
                <w:sz w:val="22"/>
                <w:szCs w:val="22"/>
                <w:lang w:eastAsia="en-US"/>
              </w:rPr>
              <w:t>Xxxxxxxxxxxxxxxxxxxxxx</w:t>
            </w:r>
            <w:proofErr w:type="spellEnd"/>
          </w:p>
        </w:tc>
      </w:tr>
      <w:bookmarkEnd w:id="0"/>
      <w:tr w:rsidR="009F2CAE" w:rsidRPr="00BB50A0" w:rsidTr="009F2CAE">
        <w:tc>
          <w:tcPr>
            <w:tcW w:w="2050" w:type="dxa"/>
          </w:tcPr>
          <w:p w:rsidR="009F2CAE" w:rsidRPr="00BB50A0" w:rsidRDefault="009F2CAE" w:rsidP="00424F94">
            <w:pPr>
              <w:pStyle w:val="Zpat"/>
              <w:tabs>
                <w:tab w:val="clear" w:pos="4536"/>
                <w:tab w:val="clear" w:pos="9072"/>
              </w:tabs>
              <w:rPr>
                <w:rFonts w:ascii="Arial" w:hAnsi="Arial" w:cs="Arial"/>
                <w:sz w:val="22"/>
              </w:rPr>
            </w:pPr>
            <w:r w:rsidRPr="00BB50A0">
              <w:rPr>
                <w:rFonts w:ascii="Arial" w:hAnsi="Arial" w:cs="Arial"/>
                <w:sz w:val="22"/>
              </w:rPr>
              <w:t>IČ</w:t>
            </w:r>
            <w:r w:rsidR="00141F26">
              <w:rPr>
                <w:rFonts w:ascii="Arial" w:hAnsi="Arial" w:cs="Arial"/>
                <w:sz w:val="22"/>
              </w:rPr>
              <w:t>O</w:t>
            </w:r>
          </w:p>
        </w:tc>
        <w:tc>
          <w:tcPr>
            <w:tcW w:w="288" w:type="dxa"/>
          </w:tcPr>
          <w:p w:rsidR="009F2CAE" w:rsidRPr="00BB50A0" w:rsidRDefault="009F2CAE" w:rsidP="00424F94">
            <w:pPr>
              <w:rPr>
                <w:rFonts w:ascii="Arial" w:hAnsi="Arial" w:cs="Arial"/>
                <w:sz w:val="22"/>
              </w:rPr>
            </w:pPr>
            <w:r w:rsidRPr="00BB50A0">
              <w:rPr>
                <w:rFonts w:ascii="Arial" w:hAnsi="Arial" w:cs="Arial"/>
                <w:sz w:val="22"/>
              </w:rPr>
              <w:t>:</w:t>
            </w:r>
          </w:p>
        </w:tc>
        <w:tc>
          <w:tcPr>
            <w:tcW w:w="5832" w:type="dxa"/>
          </w:tcPr>
          <w:p w:rsidR="009F2CAE" w:rsidRPr="0048540E" w:rsidRDefault="0048540E" w:rsidP="00424F94">
            <w:pPr>
              <w:rPr>
                <w:rFonts w:ascii="Arial" w:hAnsi="Arial" w:cs="Arial"/>
                <w:color w:val="000000" w:themeColor="text1"/>
                <w:sz w:val="22"/>
              </w:rPr>
            </w:pPr>
            <w:r w:rsidRPr="0048540E">
              <w:rPr>
                <w:rFonts w:ascii="Arial" w:hAnsi="Arial" w:cs="Arial"/>
                <w:color w:val="000000" w:themeColor="text1"/>
                <w:sz w:val="22"/>
              </w:rPr>
              <w:t>28715519</w:t>
            </w:r>
          </w:p>
        </w:tc>
      </w:tr>
      <w:tr w:rsidR="009F2CAE" w:rsidRPr="00BB50A0" w:rsidTr="009F2CAE">
        <w:tc>
          <w:tcPr>
            <w:tcW w:w="2050" w:type="dxa"/>
          </w:tcPr>
          <w:p w:rsidR="009F2CAE" w:rsidRPr="00BB50A0" w:rsidRDefault="009F2CAE" w:rsidP="00424F94">
            <w:pPr>
              <w:pStyle w:val="Zpat"/>
              <w:tabs>
                <w:tab w:val="clear" w:pos="4536"/>
                <w:tab w:val="clear" w:pos="9072"/>
              </w:tabs>
              <w:rPr>
                <w:rFonts w:ascii="Arial" w:hAnsi="Arial" w:cs="Arial"/>
                <w:sz w:val="22"/>
              </w:rPr>
            </w:pPr>
            <w:r w:rsidRPr="00BB50A0">
              <w:rPr>
                <w:rFonts w:ascii="Arial" w:hAnsi="Arial" w:cs="Arial"/>
                <w:sz w:val="22"/>
              </w:rPr>
              <w:t>DIČ</w:t>
            </w:r>
          </w:p>
        </w:tc>
        <w:tc>
          <w:tcPr>
            <w:tcW w:w="288" w:type="dxa"/>
          </w:tcPr>
          <w:p w:rsidR="009F2CAE" w:rsidRPr="00BB50A0" w:rsidRDefault="009F2CAE" w:rsidP="00424F94">
            <w:pPr>
              <w:rPr>
                <w:rFonts w:ascii="Arial" w:hAnsi="Arial" w:cs="Arial"/>
                <w:sz w:val="22"/>
              </w:rPr>
            </w:pPr>
            <w:r w:rsidRPr="00BB50A0">
              <w:rPr>
                <w:rFonts w:ascii="Arial" w:hAnsi="Arial" w:cs="Arial"/>
                <w:sz w:val="22"/>
              </w:rPr>
              <w:t>:</w:t>
            </w:r>
          </w:p>
        </w:tc>
        <w:tc>
          <w:tcPr>
            <w:tcW w:w="5832" w:type="dxa"/>
          </w:tcPr>
          <w:p w:rsidR="009F2CAE" w:rsidRPr="0048540E" w:rsidRDefault="0048540E" w:rsidP="00424F94">
            <w:pPr>
              <w:rPr>
                <w:rFonts w:ascii="Arial" w:hAnsi="Arial" w:cs="Arial"/>
                <w:color w:val="000000" w:themeColor="text1"/>
                <w:sz w:val="22"/>
              </w:rPr>
            </w:pPr>
            <w:r w:rsidRPr="0048540E">
              <w:rPr>
                <w:rFonts w:ascii="Arial" w:hAnsi="Arial" w:cs="Arial"/>
                <w:color w:val="000000" w:themeColor="text1"/>
                <w:sz w:val="22"/>
              </w:rPr>
              <w:t>CZ28715519</w:t>
            </w:r>
          </w:p>
        </w:tc>
      </w:tr>
      <w:tr w:rsidR="009F2CAE" w:rsidRPr="00BB50A0" w:rsidTr="009F2CAE">
        <w:tc>
          <w:tcPr>
            <w:tcW w:w="2050" w:type="dxa"/>
          </w:tcPr>
          <w:p w:rsidR="009F2CAE" w:rsidRPr="00BB50A0" w:rsidRDefault="009F2CAE" w:rsidP="00424F94">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288" w:type="dxa"/>
          </w:tcPr>
          <w:p w:rsidR="009F2CAE" w:rsidRPr="00BB50A0" w:rsidRDefault="009F2CAE" w:rsidP="00424F94">
            <w:pPr>
              <w:rPr>
                <w:rFonts w:ascii="Arial" w:hAnsi="Arial" w:cs="Arial"/>
                <w:sz w:val="22"/>
              </w:rPr>
            </w:pPr>
            <w:r w:rsidRPr="00BB50A0">
              <w:rPr>
                <w:rFonts w:ascii="Arial" w:hAnsi="Arial" w:cs="Arial"/>
                <w:sz w:val="22"/>
              </w:rPr>
              <w:t>:</w:t>
            </w:r>
          </w:p>
        </w:tc>
        <w:tc>
          <w:tcPr>
            <w:tcW w:w="5832" w:type="dxa"/>
          </w:tcPr>
          <w:p w:rsidR="009F2CAE" w:rsidRPr="0048540E" w:rsidRDefault="00F76236" w:rsidP="00F76236">
            <w:pPr>
              <w:rPr>
                <w:rFonts w:ascii="Arial" w:eastAsia="Calibri" w:hAnsi="Arial" w:cs="Arial"/>
                <w:noProof/>
                <w:color w:val="000000"/>
                <w:sz w:val="22"/>
                <w:szCs w:val="22"/>
                <w:shd w:val="clear" w:color="auto" w:fill="FFFFFF"/>
                <w:lang w:eastAsia="en-US"/>
              </w:rPr>
            </w:pPr>
            <w:r>
              <w:rPr>
                <w:rFonts w:ascii="Arial" w:eastAsia="Calibri" w:hAnsi="Arial" w:cs="Arial"/>
                <w:noProof/>
                <w:color w:val="000000"/>
                <w:sz w:val="22"/>
                <w:szCs w:val="22"/>
                <w:shd w:val="clear" w:color="auto" w:fill="FFFFFF"/>
                <w:lang w:eastAsia="en-US"/>
              </w:rPr>
              <w:t>xxxxxxxxxx</w:t>
            </w:r>
            <w:r w:rsidR="0048540E" w:rsidRPr="0048540E">
              <w:rPr>
                <w:rFonts w:ascii="Arial" w:eastAsia="Calibri" w:hAnsi="Arial" w:cs="Arial"/>
                <w:noProof/>
                <w:color w:val="000000"/>
                <w:sz w:val="22"/>
                <w:szCs w:val="22"/>
                <w:shd w:val="clear" w:color="auto" w:fill="FFFFFF"/>
                <w:lang w:eastAsia="en-US"/>
              </w:rPr>
              <w:t xml:space="preserve"> </w:t>
            </w:r>
          </w:p>
        </w:tc>
      </w:tr>
      <w:tr w:rsidR="009F2CAE" w:rsidRPr="00BB50A0" w:rsidTr="009F2CAE">
        <w:tc>
          <w:tcPr>
            <w:tcW w:w="2050" w:type="dxa"/>
          </w:tcPr>
          <w:p w:rsidR="009F2CAE" w:rsidRPr="00BB50A0" w:rsidRDefault="009F2CAE" w:rsidP="00424F94">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288" w:type="dxa"/>
          </w:tcPr>
          <w:p w:rsidR="009F2CAE" w:rsidRPr="00BB50A0" w:rsidRDefault="009F2CAE" w:rsidP="00424F94">
            <w:pPr>
              <w:rPr>
                <w:rFonts w:ascii="Arial" w:hAnsi="Arial" w:cs="Arial"/>
                <w:sz w:val="22"/>
              </w:rPr>
            </w:pPr>
            <w:r w:rsidRPr="00BB50A0">
              <w:rPr>
                <w:rFonts w:ascii="Arial" w:hAnsi="Arial" w:cs="Arial"/>
                <w:sz w:val="22"/>
              </w:rPr>
              <w:t>:</w:t>
            </w:r>
          </w:p>
        </w:tc>
        <w:tc>
          <w:tcPr>
            <w:tcW w:w="5832" w:type="dxa"/>
          </w:tcPr>
          <w:p w:rsidR="009F2CAE" w:rsidRPr="00394100" w:rsidRDefault="00F76236" w:rsidP="00F76236">
            <w:pPr>
              <w:rPr>
                <w:rFonts w:ascii="Arial" w:hAnsi="Arial" w:cs="Arial"/>
                <w:color w:val="FF0000"/>
                <w:sz w:val="22"/>
              </w:rPr>
            </w:pPr>
            <w:r>
              <w:rPr>
                <w:rFonts w:ascii="Arial" w:eastAsia="Calibri" w:hAnsi="Arial" w:cs="Arial"/>
                <w:noProof/>
                <w:color w:val="000000"/>
                <w:sz w:val="22"/>
                <w:szCs w:val="22"/>
                <w:shd w:val="clear" w:color="auto" w:fill="FFFFFF"/>
                <w:lang w:eastAsia="en-US"/>
              </w:rPr>
              <w:t>xxxxxxxxxx</w:t>
            </w:r>
          </w:p>
        </w:tc>
      </w:tr>
      <w:tr w:rsidR="009F2CAE" w:rsidRPr="00BB50A0" w:rsidTr="009F2CAE">
        <w:tc>
          <w:tcPr>
            <w:tcW w:w="2050" w:type="dxa"/>
          </w:tcPr>
          <w:p w:rsidR="009F2CAE" w:rsidRPr="00BB50A0" w:rsidRDefault="009F2CAE" w:rsidP="00424F94">
            <w:pPr>
              <w:pStyle w:val="Zpat"/>
              <w:tabs>
                <w:tab w:val="clear" w:pos="4536"/>
                <w:tab w:val="clear" w:pos="9072"/>
              </w:tabs>
              <w:rPr>
                <w:rFonts w:ascii="Arial" w:hAnsi="Arial" w:cs="Arial"/>
                <w:sz w:val="22"/>
              </w:rPr>
            </w:pPr>
            <w:r w:rsidRPr="00BB50A0">
              <w:rPr>
                <w:rFonts w:ascii="Arial" w:hAnsi="Arial" w:cs="Arial"/>
                <w:sz w:val="22"/>
              </w:rPr>
              <w:t>Telefon</w:t>
            </w:r>
          </w:p>
        </w:tc>
        <w:tc>
          <w:tcPr>
            <w:tcW w:w="288" w:type="dxa"/>
          </w:tcPr>
          <w:p w:rsidR="009F2CAE" w:rsidRPr="00BB50A0" w:rsidRDefault="009F2CAE" w:rsidP="00424F94">
            <w:pPr>
              <w:rPr>
                <w:rFonts w:ascii="Arial" w:hAnsi="Arial" w:cs="Arial"/>
                <w:sz w:val="22"/>
              </w:rPr>
            </w:pPr>
            <w:r w:rsidRPr="00BB50A0">
              <w:rPr>
                <w:rFonts w:ascii="Arial" w:hAnsi="Arial" w:cs="Arial"/>
                <w:sz w:val="22"/>
              </w:rPr>
              <w:t>:</w:t>
            </w:r>
          </w:p>
        </w:tc>
        <w:tc>
          <w:tcPr>
            <w:tcW w:w="5832" w:type="dxa"/>
          </w:tcPr>
          <w:p w:rsidR="009F2CAE" w:rsidRPr="00394100" w:rsidRDefault="00F76236" w:rsidP="00F76236">
            <w:pPr>
              <w:rPr>
                <w:rFonts w:ascii="Arial" w:hAnsi="Arial" w:cs="Arial"/>
                <w:color w:val="FF0000"/>
                <w:sz w:val="22"/>
              </w:rPr>
            </w:pPr>
            <w:proofErr w:type="spellStart"/>
            <w:r>
              <w:rPr>
                <w:rFonts w:ascii="Arial" w:hAnsi="Arial" w:cs="Arial"/>
                <w:color w:val="000000" w:themeColor="text1"/>
                <w:sz w:val="22"/>
              </w:rPr>
              <w:t>xxxxxxxxxx</w:t>
            </w:r>
            <w:proofErr w:type="spellEnd"/>
          </w:p>
        </w:tc>
      </w:tr>
    </w:tbl>
    <w:p w:rsidR="00F12975" w:rsidRPr="008B366C" w:rsidRDefault="00F12975" w:rsidP="00E001DF">
      <w:pPr>
        <w:rPr>
          <w:rFonts w:ascii="Arial" w:hAnsi="Arial" w:cs="Arial"/>
          <w:b/>
          <w:sz w:val="24"/>
          <w:szCs w:val="24"/>
        </w:rPr>
      </w:pPr>
    </w:p>
    <w:p w:rsidR="0048540E" w:rsidRPr="00597ADE" w:rsidRDefault="0084300C" w:rsidP="0048540E">
      <w:pPr>
        <w:pStyle w:val="pole"/>
        <w:tabs>
          <w:tab w:val="clear" w:pos="1701"/>
          <w:tab w:val="left" w:pos="0"/>
        </w:tabs>
        <w:ind w:left="0" w:firstLine="0"/>
        <w:rPr>
          <w:rFonts w:cs="Arial"/>
          <w:color w:val="000000"/>
        </w:rPr>
      </w:pPr>
      <w:r w:rsidRPr="0048540E">
        <w:rPr>
          <w:rFonts w:cs="Arial"/>
          <w:color w:val="000000" w:themeColor="text1"/>
        </w:rPr>
        <w:t xml:space="preserve">Prodávající je </w:t>
      </w:r>
      <w:r w:rsidR="0048540E" w:rsidRPr="00597ADE">
        <w:rPr>
          <w:rFonts w:cs="Arial"/>
          <w:color w:val="000000"/>
        </w:rPr>
        <w:t xml:space="preserve">zapsaný v obchodním rejstříku vedeném Krajským soudem v Ústí nad Labem, oddíl C, vložka </w:t>
      </w:r>
      <w:r w:rsidR="0048540E">
        <w:rPr>
          <w:rFonts w:cs="Arial"/>
          <w:color w:val="000000"/>
        </w:rPr>
        <w:t>28302</w:t>
      </w:r>
    </w:p>
    <w:p w:rsidR="0084300C" w:rsidRPr="009F2CAE" w:rsidRDefault="0084300C" w:rsidP="0084300C">
      <w:pPr>
        <w:jc w:val="both"/>
        <w:rPr>
          <w:rFonts w:ascii="Arial" w:hAnsi="Arial" w:cs="Arial"/>
          <w:color w:val="FF0000"/>
          <w:sz w:val="22"/>
          <w:szCs w:val="22"/>
        </w:rPr>
      </w:pP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6B2AD6" w:rsidP="006B2AD6">
            <w:pPr>
              <w:pStyle w:val="Textkomente"/>
              <w:rPr>
                <w:rFonts w:ascii="Arial" w:hAnsi="Arial" w:cs="Arial"/>
                <w:sz w:val="22"/>
              </w:rPr>
            </w:pPr>
            <w:proofErr w:type="spellStart"/>
            <w:r>
              <w:rPr>
                <w:rFonts w:ascii="Arial" w:hAnsi="Arial" w:cs="Arial"/>
                <w:sz w:val="22"/>
              </w:rPr>
              <w:t>xxxxxxxxxxxxxxxxxxxxxxxxxxxxxxxxx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6B2AD6" w:rsidP="006B2AD6">
            <w:pPr>
              <w:pStyle w:val="Zpat"/>
              <w:tabs>
                <w:tab w:val="clear" w:pos="4536"/>
                <w:tab w:val="clear" w:pos="9072"/>
              </w:tabs>
              <w:rPr>
                <w:rFonts w:ascii="Arial" w:hAnsi="Arial" w:cs="Arial"/>
                <w:sz w:val="22"/>
              </w:rPr>
            </w:pPr>
            <w:proofErr w:type="spellStart"/>
            <w:r>
              <w:rPr>
                <w:rFonts w:ascii="Arial" w:hAnsi="Arial" w:cs="Arial"/>
                <w:sz w:val="22"/>
              </w:rPr>
              <w:t>xxxxxxxxxxxx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6B2AD6" w:rsidP="006B2AD6">
            <w:pPr>
              <w:pStyle w:val="Zpat"/>
              <w:tabs>
                <w:tab w:val="clear" w:pos="4536"/>
                <w:tab w:val="clear" w:pos="9072"/>
              </w:tabs>
              <w:rPr>
                <w:rFonts w:ascii="Arial" w:hAnsi="Arial" w:cs="Arial"/>
                <w:sz w:val="22"/>
              </w:rPr>
            </w:pPr>
            <w:proofErr w:type="spellStart"/>
            <w:r>
              <w:rPr>
                <w:rFonts w:ascii="Arial" w:hAnsi="Arial" w:cs="Arial"/>
                <w:sz w:val="22"/>
              </w:rPr>
              <w:t>xxxxxxxxxxxxx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6B2AD6">
            <w:pPr>
              <w:pStyle w:val="Zpat"/>
              <w:tabs>
                <w:tab w:val="clear" w:pos="4536"/>
                <w:tab w:val="clear" w:pos="9072"/>
              </w:tabs>
              <w:rPr>
                <w:rFonts w:ascii="Arial" w:hAnsi="Arial" w:cs="Arial"/>
                <w:sz w:val="22"/>
              </w:rPr>
            </w:pPr>
            <w:proofErr w:type="spellStart"/>
            <w:r>
              <w:rPr>
                <w:rFonts w:ascii="Arial" w:hAnsi="Arial" w:cs="Arial"/>
                <w:sz w:val="22"/>
              </w:rPr>
              <w:t>xxxxxxxxxxxxx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ého</w:t>
      </w:r>
      <w:r w:rsidRPr="00591E27">
        <w:rPr>
          <w:rFonts w:ascii="Arial" w:hAnsi="Arial" w:cs="Arial"/>
        </w:rPr>
        <w:t xml:space="preserve"> a nepoužit</w:t>
      </w:r>
      <w:r>
        <w:rPr>
          <w:rFonts w:ascii="Arial" w:hAnsi="Arial" w:cs="Arial"/>
        </w:rPr>
        <w:t>ého</w:t>
      </w:r>
      <w:r w:rsidR="003A0084">
        <w:rPr>
          <w:rFonts w:ascii="Arial" w:hAnsi="Arial" w:cs="Arial"/>
        </w:rPr>
        <w:t xml:space="preserve"> </w:t>
      </w:r>
      <w:r w:rsidR="003C2A18">
        <w:rPr>
          <w:rFonts w:ascii="Arial" w:hAnsi="Arial" w:cs="Arial"/>
        </w:rPr>
        <w:t xml:space="preserve">multifunkčního zařízení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424F94">
        <w:tc>
          <w:tcPr>
            <w:tcW w:w="3118" w:type="dxa"/>
          </w:tcPr>
          <w:p w:rsidR="00924B55" w:rsidRDefault="00924B55" w:rsidP="00424F94">
            <w:pPr>
              <w:jc w:val="both"/>
              <w:rPr>
                <w:rFonts w:ascii="Arial" w:hAnsi="Arial" w:cs="Arial"/>
                <w:sz w:val="22"/>
              </w:rPr>
            </w:pPr>
            <w:r w:rsidRPr="00591E27">
              <w:rPr>
                <w:rFonts w:ascii="Arial" w:hAnsi="Arial" w:cs="Arial"/>
                <w:sz w:val="22"/>
              </w:rPr>
              <w:t>Typ/model:</w:t>
            </w:r>
          </w:p>
          <w:p w:rsidR="00B9692F" w:rsidRDefault="00B9692F" w:rsidP="00B9692F">
            <w:pPr>
              <w:rPr>
                <w:rFonts w:ascii="Arial" w:hAnsi="Arial" w:cs="Arial"/>
                <w:b/>
                <w:sz w:val="22"/>
                <w:szCs w:val="22"/>
              </w:rPr>
            </w:pPr>
          </w:p>
          <w:p w:rsidR="00B9692F" w:rsidRPr="00F320BA" w:rsidRDefault="003C2A18" w:rsidP="00B9692F">
            <w:pPr>
              <w:rPr>
                <w:rFonts w:ascii="Arial" w:hAnsi="Arial" w:cs="Arial"/>
                <w:b/>
                <w:sz w:val="22"/>
                <w:szCs w:val="22"/>
              </w:rPr>
            </w:pPr>
            <w:r w:rsidRPr="003C2A18">
              <w:rPr>
                <w:rFonts w:ascii="Arial" w:hAnsi="Arial" w:cs="Arial"/>
                <w:b/>
                <w:sz w:val="22"/>
                <w:szCs w:val="22"/>
              </w:rPr>
              <w:t xml:space="preserve">DEVELOP </w:t>
            </w:r>
            <w:proofErr w:type="spellStart"/>
            <w:r w:rsidRPr="003C2A18">
              <w:rPr>
                <w:rFonts w:ascii="Arial" w:hAnsi="Arial" w:cs="Arial"/>
                <w:b/>
                <w:sz w:val="22"/>
                <w:szCs w:val="22"/>
              </w:rPr>
              <w:t>ineo</w:t>
            </w:r>
            <w:proofErr w:type="spellEnd"/>
            <w:r w:rsidRPr="003C2A18">
              <w:rPr>
                <w:rFonts w:ascii="Arial" w:hAnsi="Arial" w:cs="Arial"/>
                <w:b/>
                <w:sz w:val="22"/>
                <w:szCs w:val="22"/>
              </w:rPr>
              <w:t>+ 258</w:t>
            </w:r>
            <w:r w:rsidR="00C41904">
              <w:rPr>
                <w:rFonts w:ascii="Arial" w:hAnsi="Arial" w:cs="Arial"/>
                <w:b/>
                <w:sz w:val="22"/>
                <w:szCs w:val="22"/>
              </w:rPr>
              <w:t xml:space="preserve"> s příslušenstvím</w:t>
            </w:r>
            <w:r w:rsidR="00B9692F" w:rsidRPr="00F320BA">
              <w:rPr>
                <w:rFonts w:ascii="Arial" w:hAnsi="Arial" w:cs="Arial"/>
                <w:b/>
                <w:sz w:val="22"/>
                <w:szCs w:val="22"/>
              </w:rPr>
              <w:t>.</w:t>
            </w:r>
          </w:p>
          <w:p w:rsidR="00B9692F" w:rsidRPr="00591E27" w:rsidRDefault="00B9692F" w:rsidP="00424F94">
            <w:pPr>
              <w:jc w:val="both"/>
              <w:rPr>
                <w:rFonts w:ascii="Arial" w:hAnsi="Arial" w:cs="Arial"/>
                <w:sz w:val="22"/>
              </w:rPr>
            </w:pPr>
          </w:p>
        </w:tc>
        <w:tc>
          <w:tcPr>
            <w:tcW w:w="2526" w:type="dxa"/>
          </w:tcPr>
          <w:p w:rsidR="00924B55" w:rsidRPr="00591E27" w:rsidRDefault="00924B55" w:rsidP="00424F94">
            <w:pPr>
              <w:jc w:val="both"/>
              <w:rPr>
                <w:rFonts w:ascii="Arial" w:hAnsi="Arial" w:cs="Arial"/>
                <w:sz w:val="22"/>
              </w:rPr>
            </w:pPr>
          </w:p>
        </w:tc>
        <w:tc>
          <w:tcPr>
            <w:tcW w:w="3070" w:type="dxa"/>
          </w:tcPr>
          <w:p w:rsidR="00924B55" w:rsidRPr="00591E27" w:rsidRDefault="00924B55" w:rsidP="00424F94">
            <w:pPr>
              <w:jc w:val="both"/>
              <w:rPr>
                <w:rFonts w:ascii="Arial" w:hAnsi="Arial" w:cs="Arial"/>
                <w:sz w:val="22"/>
              </w:rPr>
            </w:pPr>
          </w:p>
        </w:tc>
      </w:tr>
    </w:tbl>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3A0084">
        <w:rPr>
          <w:rFonts w:ascii="Arial" w:hAnsi="Arial" w:cs="Arial"/>
          <w:sz w:val="22"/>
        </w:rPr>
        <w:t xml:space="preserve"> </w:t>
      </w:r>
      <w:r w:rsidR="00692D1E">
        <w:rPr>
          <w:rFonts w:ascii="Arial" w:hAnsi="Arial" w:cs="Arial"/>
          <w:sz w:val="22"/>
        </w:rPr>
        <w:t>1</w:t>
      </w:r>
      <w:r w:rsidR="003A0084">
        <w:rPr>
          <w:rFonts w:ascii="Arial" w:hAnsi="Arial" w:cs="Arial"/>
          <w:sz w:val="22"/>
        </w:rPr>
        <w:t xml:space="preserve"> ks </w:t>
      </w:r>
      <w:r w:rsidR="00C41904">
        <w:rPr>
          <w:rFonts w:ascii="Arial" w:hAnsi="Arial" w:cs="Arial"/>
          <w:sz w:val="22"/>
        </w:rPr>
        <w:t xml:space="preserve">multifunkčního zařízení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591E27"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w:t>
      </w:r>
      <w:r w:rsidR="004F470B">
        <w:rPr>
          <w:rFonts w:ascii="Arial" w:hAnsi="Arial" w:cs="Arial"/>
          <w:sz w:val="22"/>
        </w:rPr>
        <w:t xml:space="preserve">příslušenství a služeb </w:t>
      </w:r>
      <w:r w:rsidRPr="00591E27">
        <w:rPr>
          <w:rFonts w:ascii="Arial" w:hAnsi="Arial" w:cs="Arial"/>
          <w:sz w:val="22"/>
        </w:rPr>
        <w:t xml:space="preserve">uvedené v příloze </w:t>
      </w:r>
      <w:r>
        <w:rPr>
          <w:rFonts w:ascii="Arial" w:hAnsi="Arial" w:cs="Arial"/>
          <w:sz w:val="22"/>
        </w:rPr>
        <w:t xml:space="preserve">této </w:t>
      </w:r>
      <w:proofErr w:type="gramStart"/>
      <w:r w:rsidRPr="00591E27">
        <w:rPr>
          <w:rFonts w:ascii="Arial" w:hAnsi="Arial" w:cs="Arial"/>
          <w:sz w:val="22"/>
        </w:rPr>
        <w:t>smlouvy</w:t>
      </w:r>
      <w:r>
        <w:rPr>
          <w:rFonts w:ascii="Arial" w:hAnsi="Arial" w:cs="Arial"/>
          <w:sz w:val="22"/>
        </w:rPr>
        <w:t xml:space="preserve">  </w:t>
      </w:r>
      <w:r w:rsidRPr="00591E27">
        <w:rPr>
          <w:rFonts w:ascii="Arial" w:hAnsi="Arial" w:cs="Arial"/>
          <w:sz w:val="22"/>
        </w:rPr>
        <w:t xml:space="preserve"> </w:t>
      </w:r>
      <w:r>
        <w:rPr>
          <w:rFonts w:ascii="Arial" w:hAnsi="Arial" w:cs="Arial"/>
          <w:sz w:val="22"/>
        </w:rPr>
        <w:t>činí</w:t>
      </w:r>
      <w:proofErr w:type="gramEnd"/>
      <w:r w:rsidR="004F470B">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D224F3">
        <w:rPr>
          <w:rFonts w:ascii="Arial" w:hAnsi="Arial" w:cs="Arial"/>
          <w:sz w:val="22"/>
        </w:rPr>
        <w:tab/>
      </w:r>
      <w:r w:rsidR="001811AF">
        <w:rPr>
          <w:rFonts w:ascii="Arial" w:hAnsi="Arial" w:cs="Arial"/>
          <w:sz w:val="22"/>
        </w:rPr>
        <w:t>132.800,00</w:t>
      </w:r>
      <w:r w:rsidRPr="00591E27">
        <w:rPr>
          <w:rFonts w:ascii="Arial" w:hAnsi="Arial" w:cs="Arial"/>
          <w:sz w:val="22"/>
        </w:rPr>
        <w:t xml:space="preserve"> Kč bez DPH</w:t>
      </w:r>
      <w:r>
        <w:rPr>
          <w:rFonts w:ascii="Arial" w:hAnsi="Arial" w:cs="Arial"/>
          <w:sz w:val="22"/>
        </w:rPr>
        <w:t>,</w:t>
      </w:r>
      <w:r w:rsidRPr="00591E27">
        <w:rPr>
          <w:rFonts w:ascii="Arial" w:hAnsi="Arial" w:cs="Arial"/>
          <w:sz w:val="22"/>
        </w:rPr>
        <w:t xml:space="preserve"> </w:t>
      </w:r>
    </w:p>
    <w:p w:rsidR="00924B55" w:rsidRPr="00591E27" w:rsidRDefault="00924B55" w:rsidP="00924B55">
      <w:pPr>
        <w:ind w:firstLine="426"/>
        <w:jc w:val="both"/>
        <w:rPr>
          <w:rFonts w:ascii="Arial" w:hAnsi="Arial" w:cs="Arial"/>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1811AF">
        <w:rPr>
          <w:rFonts w:ascii="Arial" w:hAnsi="Arial" w:cs="Arial"/>
          <w:sz w:val="22"/>
        </w:rPr>
        <w:t xml:space="preserve">  </w:t>
      </w:r>
      <w:r w:rsidR="00D224F3">
        <w:rPr>
          <w:rFonts w:ascii="Arial" w:hAnsi="Arial" w:cs="Arial"/>
          <w:sz w:val="22"/>
        </w:rPr>
        <w:tab/>
        <w:t xml:space="preserve">  </w:t>
      </w:r>
      <w:r w:rsidR="001811AF">
        <w:rPr>
          <w:rFonts w:ascii="Arial" w:hAnsi="Arial" w:cs="Arial"/>
          <w:sz w:val="22"/>
        </w:rPr>
        <w:t>27.888,00</w:t>
      </w:r>
      <w:r w:rsidRPr="00591E27">
        <w:rPr>
          <w:rFonts w:ascii="Arial" w:hAnsi="Arial" w:cs="Arial"/>
          <w:b/>
          <w:sz w:val="22"/>
        </w:rPr>
        <w:t xml:space="preserve"> </w:t>
      </w:r>
      <w:r w:rsidRPr="00591E27">
        <w:rPr>
          <w:rFonts w:ascii="Arial" w:hAnsi="Arial" w:cs="Arial"/>
          <w:sz w:val="22"/>
        </w:rPr>
        <w:t>Kč,</w:t>
      </w:r>
    </w:p>
    <w:p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1811AF">
        <w:rPr>
          <w:rFonts w:ascii="Arial" w:hAnsi="Arial" w:cs="Arial"/>
          <w:sz w:val="22"/>
        </w:rPr>
        <w:t>160.688,00</w:t>
      </w:r>
      <w:r w:rsidRPr="00591E27">
        <w:rPr>
          <w:rFonts w:ascii="Arial" w:hAnsi="Arial" w:cs="Arial"/>
          <w:sz w:val="22"/>
        </w:rPr>
        <w:t xml:space="preserve"> Kč 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w:t>
      </w:r>
      <w:r w:rsidR="004F470B">
        <w:rPr>
          <w:rFonts w:ascii="Arial" w:hAnsi="Arial" w:cs="Arial"/>
          <w:sz w:val="22"/>
          <w:szCs w:val="22"/>
        </w:rPr>
        <w:t>služeb</w:t>
      </w:r>
      <w:r w:rsidRPr="00E46E87">
        <w:rPr>
          <w:rFonts w:ascii="Arial" w:hAnsi="Arial" w:cs="Arial"/>
          <w:sz w:val="22"/>
          <w:szCs w:val="22"/>
        </w:rPr>
        <w:t xml:space="preserve"> uvedena v příloze </w:t>
      </w:r>
      <w:r>
        <w:rPr>
          <w:rFonts w:ascii="Arial" w:hAnsi="Arial" w:cs="Arial"/>
          <w:sz w:val="22"/>
          <w:szCs w:val="22"/>
        </w:rPr>
        <w:t xml:space="preserve">č. 2 </w:t>
      </w:r>
      <w:proofErr w:type="gramStart"/>
      <w:r w:rsidRPr="00E46E87">
        <w:rPr>
          <w:rFonts w:ascii="Arial" w:hAnsi="Arial" w:cs="Arial"/>
          <w:sz w:val="22"/>
          <w:szCs w:val="22"/>
        </w:rPr>
        <w:t>této</w:t>
      </w:r>
      <w:proofErr w:type="gramEnd"/>
      <w:r w:rsidRPr="00E46E87">
        <w:rPr>
          <w:rFonts w:ascii="Arial" w:hAnsi="Arial" w:cs="Arial"/>
          <w:sz w:val="22"/>
          <w:szCs w:val="22"/>
        </w:rPr>
        <w:t xml:space="preserve">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5472D6" w:rsidRDefault="00E35E60" w:rsidP="005472D6">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proofErr w:type="spellStart"/>
      <w:r w:rsidR="006B2AD6">
        <w:rPr>
          <w:rFonts w:ascii="Arial" w:hAnsi="Arial" w:cs="Arial"/>
          <w:color w:val="000000"/>
          <w:sz w:val="22"/>
          <w:szCs w:val="22"/>
        </w:rPr>
        <w:t>xxxxxxxxxxx</w:t>
      </w:r>
      <w:proofErr w:type="spellEnd"/>
    </w:p>
    <w:p w:rsidR="005472D6" w:rsidRDefault="005472D6" w:rsidP="005472D6">
      <w:pPr>
        <w:pStyle w:val="Odstavecseseznamem"/>
        <w:ind w:left="360" w:hanging="360"/>
        <w:jc w:val="both"/>
        <w:rPr>
          <w:rFonts w:ascii="Arial" w:hAnsi="Arial" w:cs="Arial"/>
          <w:color w:val="000000"/>
          <w:sz w:val="22"/>
          <w:szCs w:val="22"/>
        </w:rPr>
      </w:pPr>
      <w:r>
        <w:rPr>
          <w:rFonts w:ascii="Arial" w:hAnsi="Arial" w:cs="Arial"/>
          <w:color w:val="000000"/>
          <w:sz w:val="22"/>
          <w:szCs w:val="22"/>
        </w:rPr>
        <w:t xml:space="preserve">4.5 Pokud Prodávající nedodrží správný postup fakturace, zejména ustanovení zákona č. 235/2004 Sb. o DPH v platném znění, v důsledku čehož dojde u Kupujícího k chybnému </w:t>
      </w:r>
      <w:r>
        <w:rPr>
          <w:rFonts w:ascii="Arial" w:hAnsi="Arial" w:cs="Arial"/>
          <w:color w:val="000000"/>
          <w:sz w:val="22"/>
          <w:szCs w:val="22"/>
        </w:rPr>
        <w:lastRenderedPageBreak/>
        <w:t>vypořádání DPH, zavazuje se Prodávající zaplatit Kupujícímu smluvní pokutu ve výši 1,5 násobku částky, která bude správcem daně vyměřena Kupujícímu jako sankce.</w:t>
      </w:r>
    </w:p>
    <w:p w:rsidR="005472D6" w:rsidRPr="003E7ECD" w:rsidRDefault="005472D6" w:rsidP="00E35E60">
      <w:pPr>
        <w:pStyle w:val="Odstavecseseznamem"/>
        <w:ind w:left="360"/>
        <w:jc w:val="both"/>
        <w:rPr>
          <w:rFonts w:ascii="Arial" w:hAnsi="Arial" w:cs="Arial"/>
          <w:sz w:val="22"/>
          <w:szCs w:val="22"/>
        </w:rPr>
      </w:pPr>
    </w:p>
    <w:p w:rsidR="00216B13" w:rsidRPr="00591E27" w:rsidRDefault="00216B13" w:rsidP="00216B13">
      <w:pPr>
        <w:pStyle w:val="Zkladntext"/>
        <w:rPr>
          <w:rFonts w:ascii="Arial" w:hAnsi="Arial" w:cs="Arial"/>
        </w:rPr>
      </w:pP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proofErr w:type="gramStart"/>
      <w:r w:rsidR="001811AF">
        <w:rPr>
          <w:rFonts w:ascii="Arial" w:hAnsi="Arial" w:cs="Arial"/>
          <w:sz w:val="22"/>
        </w:rPr>
        <w:t>10.5.2018</w:t>
      </w:r>
      <w:proofErr w:type="gramEnd"/>
      <w:r w:rsidRPr="00591E27">
        <w:rPr>
          <w:rFonts w:ascii="Arial" w:hAnsi="Arial" w:cs="Arial"/>
          <w:sz w:val="22"/>
        </w:rPr>
        <w:t>. 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216B13" w:rsidRPr="008C4278" w:rsidRDefault="00216B13" w:rsidP="00216B13">
      <w:pPr>
        <w:ind w:left="360"/>
        <w:jc w:val="both"/>
        <w:rPr>
          <w:rFonts w:ascii="Arial" w:hAnsi="Arial" w:cs="Arial"/>
          <w:b/>
          <w:i/>
          <w:color w:val="FF0000"/>
          <w:sz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55071B">
        <w:rPr>
          <w:rFonts w:ascii="Arial" w:hAnsi="Arial" w:cs="Arial"/>
          <w:b/>
          <w:sz w:val="22"/>
        </w:rPr>
        <w:t>,</w:t>
      </w:r>
      <w:r w:rsidR="003A0084" w:rsidRPr="0055071B">
        <w:rPr>
          <w:rFonts w:ascii="Arial" w:hAnsi="Arial" w:cs="Arial"/>
          <w:b/>
          <w:sz w:val="22"/>
        </w:rPr>
        <w:t xml:space="preserve"> </w:t>
      </w:r>
      <w:r w:rsidR="00A4159F" w:rsidRPr="0055071B">
        <w:rPr>
          <w:rFonts w:ascii="Arial" w:hAnsi="Arial" w:cs="Arial"/>
          <w:b/>
          <w:sz w:val="22"/>
        </w:rPr>
        <w:t>Bezručova 4219</w:t>
      </w:r>
      <w:r w:rsidR="008C4278" w:rsidRPr="0055071B">
        <w:rPr>
          <w:rFonts w:ascii="Arial" w:hAnsi="Arial" w:cs="Arial"/>
          <w:b/>
          <w:sz w:val="22"/>
        </w:rPr>
        <w:t xml:space="preserve">, </w:t>
      </w:r>
      <w:r w:rsidR="00A4159F" w:rsidRPr="0055071B">
        <w:rPr>
          <w:rFonts w:ascii="Arial" w:hAnsi="Arial" w:cs="Arial"/>
          <w:b/>
          <w:sz w:val="22"/>
        </w:rPr>
        <w:t>430 03 Chomutov</w:t>
      </w:r>
      <w:r w:rsidR="008C4278" w:rsidRPr="008C4278">
        <w:rPr>
          <w:rFonts w:ascii="Arial" w:hAnsi="Arial" w:cs="Arial"/>
          <w:b/>
          <w:sz w:val="22"/>
        </w:rPr>
        <w:t>.</w:t>
      </w:r>
    </w:p>
    <w:p w:rsidR="00216B13" w:rsidRPr="008C4278" w:rsidRDefault="00216B13" w:rsidP="00216B13">
      <w:pPr>
        <w:ind w:left="360"/>
        <w:jc w:val="both"/>
        <w:rPr>
          <w:rFonts w:ascii="Arial" w:hAnsi="Arial" w:cs="Arial"/>
          <w:b/>
          <w:i/>
          <w:color w:val="FF0000"/>
          <w:sz w:val="22"/>
        </w:rPr>
      </w:pPr>
    </w:p>
    <w:p w:rsidR="00A4159F" w:rsidRDefault="00216B13" w:rsidP="00216B13">
      <w:pPr>
        <w:autoSpaceDE w:val="0"/>
        <w:autoSpaceDN w:val="0"/>
        <w:adjustRightInd w:val="0"/>
        <w:ind w:left="360"/>
        <w:jc w:val="both"/>
        <w:rPr>
          <w:rFonts w:ascii="Arial" w:hAnsi="Arial" w:cs="Arial"/>
          <w:sz w:val="22"/>
        </w:rPr>
      </w:pPr>
      <w:r w:rsidRPr="00B64EB6">
        <w:rPr>
          <w:rFonts w:ascii="Arial" w:hAnsi="Arial" w:cs="Arial"/>
          <w:sz w:val="22"/>
        </w:rPr>
        <w:t xml:space="preserve">Kontaktní osoba Kupujícího je </w:t>
      </w:r>
      <w:proofErr w:type="spellStart"/>
      <w:r w:rsidR="006B2AD6">
        <w:rPr>
          <w:rFonts w:ascii="Arial" w:hAnsi="Arial" w:cs="Arial"/>
          <w:sz w:val="22"/>
        </w:rPr>
        <w:t>xxxxxxxxxxxxxxxxxxxxxxxxxxx</w:t>
      </w:r>
      <w:proofErr w:type="spellEnd"/>
      <w:r w:rsidRPr="00B64EB6">
        <w:rPr>
          <w:rFonts w:ascii="Arial" w:hAnsi="Arial" w:cs="Arial"/>
          <w:sz w:val="22"/>
        </w:rPr>
        <w:t>,</w:t>
      </w:r>
    </w:p>
    <w:p w:rsidR="00216B13" w:rsidRDefault="00216B13" w:rsidP="00216B13">
      <w:pPr>
        <w:autoSpaceDE w:val="0"/>
        <w:autoSpaceDN w:val="0"/>
        <w:adjustRightInd w:val="0"/>
        <w:ind w:left="360"/>
        <w:jc w:val="both"/>
        <w:rPr>
          <w:rFonts w:ascii="Arial" w:hAnsi="Arial" w:cs="Arial"/>
          <w:color w:val="FF0000"/>
          <w:sz w:val="22"/>
        </w:rPr>
      </w:pPr>
      <w:r w:rsidRPr="00B64EB6">
        <w:rPr>
          <w:rFonts w:ascii="Arial" w:hAnsi="Arial" w:cs="Arial"/>
          <w:sz w:val="22"/>
        </w:rPr>
        <w:t>e-mail:</w:t>
      </w:r>
      <w:r w:rsidR="00A4159F">
        <w:rPr>
          <w:rFonts w:ascii="Arial" w:hAnsi="Arial" w:cs="Arial"/>
          <w:sz w:val="22"/>
        </w:rPr>
        <w:t xml:space="preserve"> </w:t>
      </w:r>
      <w:proofErr w:type="spellStart"/>
      <w:r w:rsidR="006B2AD6">
        <w:rPr>
          <w:rFonts w:ascii="Arial" w:hAnsi="Arial" w:cs="Arial"/>
          <w:sz w:val="22"/>
        </w:rPr>
        <w:t>xxxxxxxxxxxxxx</w:t>
      </w:r>
      <w:proofErr w:type="spellEnd"/>
      <w:r>
        <w:rPr>
          <w:rFonts w:ascii="Arial" w:hAnsi="Arial" w:cs="Arial"/>
          <w:sz w:val="22"/>
        </w:rPr>
        <w:t>,</w:t>
      </w:r>
      <w:r w:rsidRPr="00B64EB6">
        <w:rPr>
          <w:rFonts w:ascii="Arial" w:hAnsi="Arial" w:cs="Arial"/>
          <w:sz w:val="22"/>
        </w:rPr>
        <w:t xml:space="preserve"> tel.: </w:t>
      </w:r>
      <w:proofErr w:type="spellStart"/>
      <w:r w:rsidR="006B2AD6">
        <w:rPr>
          <w:rFonts w:ascii="Arial" w:hAnsi="Arial" w:cs="Arial"/>
          <w:sz w:val="22"/>
        </w:rPr>
        <w:t>xxxxxxxxxxxxxx</w:t>
      </w:r>
      <w:proofErr w:type="spellEnd"/>
      <w:r w:rsidR="00A4159F">
        <w:rPr>
          <w:rFonts w:ascii="Arial" w:hAnsi="Arial" w:cs="Arial"/>
          <w:sz w:val="22"/>
        </w:rPr>
        <w:t xml:space="preserve">, mob: </w:t>
      </w:r>
      <w:proofErr w:type="spellStart"/>
      <w:r w:rsidR="006B2AD6">
        <w:rPr>
          <w:rFonts w:ascii="Arial" w:hAnsi="Arial" w:cs="Arial"/>
          <w:sz w:val="22"/>
        </w:rPr>
        <w:t>xxxxxxxxxxxx</w:t>
      </w:r>
      <w:proofErr w:type="spellEnd"/>
      <w:r w:rsidR="00A4159F">
        <w:rPr>
          <w:rFonts w:ascii="Arial" w:hAnsi="Arial" w:cs="Arial"/>
          <w:sz w:val="22"/>
        </w:rPr>
        <w:t>.</w:t>
      </w:r>
    </w:p>
    <w:p w:rsidR="00216B13" w:rsidRPr="00B64EB6" w:rsidRDefault="00216B13" w:rsidP="00216B13">
      <w:pPr>
        <w:autoSpaceDE w:val="0"/>
        <w:autoSpaceDN w:val="0"/>
        <w:adjustRightInd w:val="0"/>
        <w:ind w:left="360"/>
        <w:jc w:val="both"/>
        <w:rPr>
          <w:rFonts w:ascii="Arial" w:hAnsi="Arial" w:cs="Arial"/>
          <w:sz w:val="22"/>
        </w:rPr>
      </w:pPr>
    </w:p>
    <w:tbl>
      <w:tblPr>
        <w:tblW w:w="8170" w:type="dxa"/>
        <w:tblLayout w:type="fixed"/>
        <w:tblCellMar>
          <w:left w:w="70" w:type="dxa"/>
          <w:right w:w="70" w:type="dxa"/>
        </w:tblCellMar>
        <w:tblLook w:val="0000" w:firstRow="0" w:lastRow="0" w:firstColumn="0" w:lastColumn="0" w:noHBand="0" w:noVBand="0"/>
      </w:tblPr>
      <w:tblGrid>
        <w:gridCol w:w="8170"/>
      </w:tblGrid>
      <w:tr w:rsidR="001811AF" w:rsidRPr="00394100" w:rsidTr="001811AF">
        <w:tc>
          <w:tcPr>
            <w:tcW w:w="8170" w:type="dxa"/>
          </w:tcPr>
          <w:p w:rsidR="001811AF" w:rsidRPr="00394100" w:rsidRDefault="00216B13" w:rsidP="006B2AD6">
            <w:pPr>
              <w:rPr>
                <w:rFonts w:ascii="Arial" w:hAnsi="Arial" w:cs="Arial"/>
                <w:color w:val="FF0000"/>
                <w:sz w:val="22"/>
              </w:rPr>
            </w:pPr>
            <w:r w:rsidRPr="00B64EB6">
              <w:rPr>
                <w:rFonts w:ascii="Arial" w:hAnsi="Arial" w:cs="Arial"/>
                <w:sz w:val="22"/>
              </w:rPr>
              <w:t xml:space="preserve">Kontaktní osoba Prodávajícího je </w:t>
            </w:r>
            <w:proofErr w:type="spellStart"/>
            <w:proofErr w:type="gramStart"/>
            <w:r w:rsidR="006B2AD6">
              <w:rPr>
                <w:rFonts w:ascii="Arial" w:hAnsi="Arial" w:cs="Arial"/>
                <w:sz w:val="22"/>
              </w:rPr>
              <w:t>xxxxxxxxxxxxxxxx</w:t>
            </w:r>
            <w:proofErr w:type="spellEnd"/>
            <w:r w:rsidR="006B2AD6">
              <w:rPr>
                <w:rFonts w:ascii="Arial" w:hAnsi="Arial" w:cs="Arial"/>
                <w:sz w:val="22"/>
              </w:rPr>
              <w:t xml:space="preserve"> </w:t>
            </w:r>
            <w:r w:rsidR="001811AF">
              <w:rPr>
                <w:rFonts w:ascii="Arial" w:eastAsia="Calibri" w:hAnsi="Arial" w:cs="Arial"/>
                <w:color w:val="000000"/>
                <w:sz w:val="22"/>
                <w:szCs w:val="22"/>
                <w:lang w:eastAsia="en-US"/>
              </w:rPr>
              <w:t xml:space="preserve"> tel.</w:t>
            </w:r>
            <w:proofErr w:type="gramEnd"/>
            <w:r w:rsidR="001811AF">
              <w:rPr>
                <w:rFonts w:ascii="Arial" w:eastAsia="Calibri" w:hAnsi="Arial" w:cs="Arial"/>
                <w:color w:val="000000"/>
                <w:sz w:val="22"/>
                <w:szCs w:val="22"/>
                <w:lang w:eastAsia="en-US"/>
              </w:rPr>
              <w:t xml:space="preserve"> </w:t>
            </w:r>
            <w:proofErr w:type="spellStart"/>
            <w:r w:rsidR="006B2AD6">
              <w:rPr>
                <w:rFonts w:ascii="Arial" w:eastAsia="Calibri" w:hAnsi="Arial" w:cs="Arial"/>
                <w:color w:val="000000"/>
                <w:sz w:val="22"/>
                <w:szCs w:val="22"/>
                <w:lang w:eastAsia="en-US"/>
              </w:rPr>
              <w:t>xxxxxxxxxxxxx</w:t>
            </w:r>
            <w:proofErr w:type="spellEnd"/>
            <w:r w:rsidR="001811AF">
              <w:rPr>
                <w:rFonts w:ascii="Arial" w:eastAsia="Calibri" w:hAnsi="Arial" w:cs="Arial"/>
                <w:color w:val="000000"/>
                <w:sz w:val="22"/>
                <w:szCs w:val="22"/>
                <w:lang w:eastAsia="en-US"/>
              </w:rPr>
              <w:t xml:space="preserve"> </w:t>
            </w:r>
          </w:p>
        </w:tc>
      </w:tr>
    </w:tbl>
    <w:p w:rsidR="00216B13" w:rsidRPr="00ED3F6E" w:rsidRDefault="00216B13" w:rsidP="00216B13">
      <w:pPr>
        <w:autoSpaceDE w:val="0"/>
        <w:autoSpaceDN w:val="0"/>
        <w:adjustRightInd w:val="0"/>
        <w:ind w:firstLine="360"/>
        <w:rPr>
          <w:rFonts w:ascii="Arial" w:hAnsi="Arial" w:cs="Arial"/>
          <w:color w:val="FF0000"/>
          <w:sz w:val="22"/>
        </w:rPr>
      </w:pPr>
    </w:p>
    <w:p w:rsidR="00216B13" w:rsidRDefault="00216B13" w:rsidP="00216B13">
      <w:pPr>
        <w:ind w:left="360" w:hanging="360"/>
        <w:jc w:val="both"/>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 xml:space="preserve">po provedené kontrole dodávky v místě plnění, </w:t>
      </w:r>
      <w:r w:rsidRPr="00692D1E">
        <w:rPr>
          <w:rFonts w:ascii="Arial" w:hAnsi="Arial" w:cs="Arial"/>
          <w:sz w:val="22"/>
        </w:rPr>
        <w:t>vyzkoušení funkčnosti a zaškolení obsluhy.</w:t>
      </w:r>
      <w:r w:rsidR="00692D1E">
        <w:rPr>
          <w:rFonts w:ascii="Arial" w:hAnsi="Arial" w:cs="Arial"/>
          <w:sz w:val="22"/>
        </w:rPr>
        <w:t xml:space="preserve"> </w:t>
      </w:r>
      <w:r w:rsidRPr="00692D1E">
        <w:rPr>
          <w:rFonts w:ascii="Arial" w:hAnsi="Arial" w:cs="Arial"/>
          <w:sz w:val="22"/>
        </w:rPr>
        <w:t>Každá dodávka musí obsahovat dodací list, k</w:t>
      </w:r>
      <w:r w:rsidRPr="00591E27">
        <w:rPr>
          <w:rFonts w:ascii="Arial" w:hAnsi="Arial" w:cs="Arial"/>
          <w:sz w:val="22"/>
        </w:rPr>
        <w:t xml:space="preserve">terý má tyto minimální náležitosti: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číselný kód dodávky (dle položek),</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 xml:space="preserve">obchodní jméno prodávajícího,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nezaměnitelnou specifikaci dodaných položek.</w:t>
      </w:r>
    </w:p>
    <w:p w:rsidR="00216B13" w:rsidRDefault="00216B13" w:rsidP="00216B13">
      <w:pPr>
        <w:numPr>
          <w:ilvl w:val="0"/>
          <w:numId w:val="11"/>
        </w:numPr>
        <w:tabs>
          <w:tab w:val="clear" w:pos="360"/>
          <w:tab w:val="num" w:pos="1068"/>
        </w:tabs>
        <w:ind w:left="1068"/>
        <w:jc w:val="both"/>
        <w:rPr>
          <w:rFonts w:ascii="Arial" w:hAnsi="Arial" w:cs="Arial"/>
          <w:sz w:val="22"/>
        </w:rPr>
      </w:pPr>
      <w:r w:rsidRPr="00591E27">
        <w:rPr>
          <w:rFonts w:ascii="Arial" w:hAnsi="Arial" w:cs="Arial"/>
          <w:sz w:val="22"/>
        </w:rPr>
        <w:t xml:space="preserve">dále prodávající při předání </w:t>
      </w:r>
      <w:r>
        <w:rPr>
          <w:rFonts w:ascii="Arial" w:hAnsi="Arial" w:cs="Arial"/>
          <w:sz w:val="22"/>
        </w:rPr>
        <w:t xml:space="preserve">předmětu této smlouvy </w:t>
      </w:r>
      <w:r w:rsidRPr="00591E27">
        <w:rPr>
          <w:rFonts w:ascii="Arial" w:hAnsi="Arial" w:cs="Arial"/>
          <w:sz w:val="22"/>
        </w:rPr>
        <w:t xml:space="preserve">předá kupujícímu všechny potřebné doklady pro bezpečný provoz a údržbu, tj. </w:t>
      </w:r>
      <w:r w:rsidRPr="001A4630">
        <w:rPr>
          <w:rFonts w:ascii="Arial" w:hAnsi="Arial" w:cs="Arial"/>
          <w:sz w:val="22"/>
        </w:rPr>
        <w:t>zejména manuál,</w:t>
      </w:r>
      <w:r w:rsidRPr="00692D1E">
        <w:rPr>
          <w:rFonts w:ascii="Arial" w:hAnsi="Arial" w:cs="Arial"/>
          <w:sz w:val="22"/>
        </w:rPr>
        <w:t xml:space="preserve"> typový list,</w:t>
      </w:r>
      <w:r w:rsidR="00A4159F" w:rsidRPr="00692D1E">
        <w:rPr>
          <w:rFonts w:ascii="Arial" w:hAnsi="Arial" w:cs="Arial"/>
          <w:sz w:val="22"/>
        </w:rPr>
        <w:t xml:space="preserve"> </w:t>
      </w:r>
      <w:r w:rsidRPr="006C695F">
        <w:rPr>
          <w:rFonts w:ascii="Arial" w:hAnsi="Arial" w:cs="Arial"/>
          <w:sz w:val="22"/>
        </w:rPr>
        <w:t>prohlášení o shodě dle zá</w:t>
      </w:r>
      <w:r>
        <w:rPr>
          <w:rFonts w:ascii="Arial" w:hAnsi="Arial" w:cs="Arial"/>
          <w:sz w:val="22"/>
        </w:rPr>
        <w:t>k</w:t>
      </w:r>
      <w:r w:rsidRPr="006C695F">
        <w:rPr>
          <w:rFonts w:ascii="Arial" w:hAnsi="Arial" w:cs="Arial"/>
          <w:sz w:val="22"/>
        </w:rPr>
        <w:t>ona 22/</w:t>
      </w:r>
      <w:r>
        <w:rPr>
          <w:rFonts w:ascii="Arial" w:hAnsi="Arial" w:cs="Arial"/>
          <w:sz w:val="22"/>
        </w:rPr>
        <w:t>19</w:t>
      </w:r>
      <w:r w:rsidRPr="006C695F">
        <w:rPr>
          <w:rFonts w:ascii="Arial" w:hAnsi="Arial" w:cs="Arial"/>
          <w:sz w:val="22"/>
        </w:rPr>
        <w:t>97 Sb., nebo CE certifiká</w:t>
      </w:r>
      <w:r w:rsidRPr="00D95991">
        <w:rPr>
          <w:rFonts w:ascii="Arial" w:hAnsi="Arial" w:cs="Arial"/>
          <w:sz w:val="22"/>
        </w:rPr>
        <w:t xml:space="preserve">t, </w:t>
      </w:r>
      <w:r w:rsidRPr="00591E27">
        <w:rPr>
          <w:rFonts w:ascii="Arial" w:hAnsi="Arial" w:cs="Arial"/>
          <w:sz w:val="22"/>
        </w:rPr>
        <w:t xml:space="preserve">veškeré návody nutné k řádnému a bezpečnému užívání </w:t>
      </w:r>
      <w:r>
        <w:rPr>
          <w:rFonts w:ascii="Arial" w:hAnsi="Arial" w:cs="Arial"/>
          <w:sz w:val="22"/>
        </w:rPr>
        <w:t>předmětu této smlouvy</w:t>
      </w:r>
      <w:r w:rsidR="00A4159F">
        <w:rPr>
          <w:rFonts w:ascii="Arial" w:hAnsi="Arial" w:cs="Arial"/>
          <w:sz w:val="22"/>
        </w:rPr>
        <w:t>.</w:t>
      </w:r>
      <w:r w:rsidRPr="00591E27">
        <w:rPr>
          <w:rFonts w:ascii="Arial" w:hAnsi="Arial" w:cs="Arial"/>
          <w:sz w:val="22"/>
        </w:rPr>
        <w:t xml:space="preserve"> </w:t>
      </w:r>
      <w:r w:rsidRPr="00B8267C">
        <w:rPr>
          <w:rFonts w:ascii="Arial" w:hAnsi="Arial" w:cs="Arial"/>
          <w:sz w:val="22"/>
        </w:rPr>
        <w:t xml:space="preserve">Všechny doklady včetně dokumentace musí </w:t>
      </w:r>
      <w:r>
        <w:rPr>
          <w:rFonts w:ascii="Arial" w:hAnsi="Arial" w:cs="Arial"/>
          <w:sz w:val="22"/>
        </w:rPr>
        <w:t xml:space="preserve">být v listinné podobě </w:t>
      </w:r>
      <w:r w:rsidRPr="00B8267C">
        <w:rPr>
          <w:rFonts w:ascii="Arial" w:hAnsi="Arial" w:cs="Arial"/>
          <w:sz w:val="22"/>
        </w:rPr>
        <w:t>v českém jazyce</w:t>
      </w:r>
      <w:r>
        <w:rPr>
          <w:rFonts w:ascii="Arial" w:hAnsi="Arial" w:cs="Arial"/>
          <w:sz w:val="22"/>
        </w:rPr>
        <w:t xml:space="preserve"> a předány i na elektronickém nosiči dat.</w:t>
      </w: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426" w:hanging="426"/>
        <w:rPr>
          <w:rFonts w:ascii="Arial" w:hAnsi="Arial" w:cs="Arial"/>
          <w:sz w:val="22"/>
        </w:rPr>
      </w:pPr>
      <w:r>
        <w:rPr>
          <w:rFonts w:ascii="Arial" w:hAnsi="Arial" w:cs="Arial"/>
          <w:sz w:val="22"/>
        </w:rPr>
        <w:t>5.4</w:t>
      </w:r>
      <w:r w:rsidRPr="00591E27">
        <w:rPr>
          <w:rFonts w:ascii="Arial" w:hAnsi="Arial" w:cs="Arial"/>
          <w:sz w:val="22"/>
        </w:rPr>
        <w:t xml:space="preserve"> </w:t>
      </w:r>
      <w:r>
        <w:rPr>
          <w:rFonts w:ascii="Arial" w:hAnsi="Arial" w:cs="Arial"/>
          <w:sz w:val="22"/>
        </w:rPr>
        <w:tab/>
      </w:r>
      <w:r w:rsidRPr="00591E27">
        <w:rPr>
          <w:rFonts w:ascii="Arial" w:hAnsi="Arial" w:cs="Arial"/>
          <w:sz w:val="22"/>
        </w:rPr>
        <w:t>Pokud jde o právo z odpovědnosti za vady, má kupující vůči prodávajícímu tato práva a nároky:</w:t>
      </w:r>
    </w:p>
    <w:p w:rsidR="00216B13" w:rsidRPr="00591E27" w:rsidRDefault="00216B13" w:rsidP="00216B13">
      <w:pPr>
        <w:numPr>
          <w:ilvl w:val="0"/>
          <w:numId w:val="6"/>
        </w:numPr>
        <w:tabs>
          <w:tab w:val="clear" w:pos="360"/>
          <w:tab w:val="num" w:pos="786"/>
        </w:tabs>
        <w:ind w:left="786"/>
        <w:jc w:val="both"/>
        <w:rPr>
          <w:rFonts w:ascii="Arial" w:hAnsi="Arial" w:cs="Arial"/>
          <w:sz w:val="22"/>
        </w:rPr>
      </w:pPr>
      <w:r w:rsidRPr="00591E27">
        <w:rPr>
          <w:rFonts w:ascii="Arial" w:hAnsi="Arial" w:cs="Arial"/>
          <w:sz w:val="22"/>
        </w:rPr>
        <w:t xml:space="preserve">právo žádat bezplatné odstranění vady v rozsahu uvedeném v reklamaci, vyjma vad, na které se záruka nevztahuje. Vada musí být odstraněna do </w:t>
      </w:r>
      <w:r w:rsidR="007F6852">
        <w:rPr>
          <w:rFonts w:ascii="Arial" w:hAnsi="Arial" w:cs="Arial"/>
          <w:sz w:val="22"/>
        </w:rPr>
        <w:t xml:space="preserve">10 </w:t>
      </w:r>
      <w:r w:rsidRPr="00591E27">
        <w:rPr>
          <w:rFonts w:ascii="Arial" w:hAnsi="Arial" w:cs="Arial"/>
          <w:sz w:val="22"/>
        </w:rPr>
        <w:t>dnů od prokazatelného uplatnění reklamace. V případě, že není možné reklamovanou vadu odstranit z technického nebo ekonomického hlediska má právo žádat nové bezvadné plnění, které musí být dodáno nejpozději do</w:t>
      </w:r>
      <w:r w:rsidR="001811AF">
        <w:rPr>
          <w:rFonts w:ascii="Arial" w:hAnsi="Arial" w:cs="Arial"/>
          <w:sz w:val="22"/>
        </w:rPr>
        <w:t xml:space="preserve"> </w:t>
      </w:r>
      <w:r w:rsidR="007F6852">
        <w:rPr>
          <w:rFonts w:ascii="Arial" w:hAnsi="Arial" w:cs="Arial"/>
          <w:sz w:val="22"/>
        </w:rPr>
        <w:t xml:space="preserve">30 </w:t>
      </w:r>
      <w:r w:rsidRPr="00591E27">
        <w:rPr>
          <w:rFonts w:ascii="Arial" w:hAnsi="Arial" w:cs="Arial"/>
          <w:sz w:val="22"/>
        </w:rPr>
        <w:t>dnů od prokazatelného uplatnění reklamace,</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A54C25">
        <w:rPr>
          <w:rFonts w:ascii="Arial" w:hAnsi="Arial" w:cs="Arial"/>
          <w:color w:val="000000"/>
          <w:sz w:val="22"/>
        </w:rPr>
        <w:t>právo na poskytnutí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5.5</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lastRenderedPageBreak/>
        <w:t>5.6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A44B1" w:rsidRDefault="002A44B1" w:rsidP="00216B13">
      <w:pPr>
        <w:ind w:left="360" w:hanging="360"/>
        <w:jc w:val="both"/>
        <w:rPr>
          <w:rFonts w:ascii="Arial" w:hAnsi="Arial" w:cs="Arial"/>
          <w:sz w:val="22"/>
        </w:rPr>
      </w:pPr>
    </w:p>
    <w:p w:rsidR="002A44B1" w:rsidRDefault="002A44B1" w:rsidP="00216B13">
      <w:pPr>
        <w:ind w:left="360" w:hanging="360"/>
        <w:jc w:val="both"/>
        <w:rPr>
          <w:rFonts w:ascii="Arial" w:hAnsi="Arial" w:cs="Arial"/>
          <w:sz w:val="22"/>
        </w:rPr>
      </w:pPr>
    </w:p>
    <w:p w:rsidR="00216B13" w:rsidRPr="00591E27" w:rsidRDefault="00216B13" w:rsidP="00216B13">
      <w:pPr>
        <w:ind w:left="360" w:hanging="360"/>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5.7</w:t>
      </w:r>
      <w:r w:rsidRPr="00591E27">
        <w:rPr>
          <w:rFonts w:ascii="Arial" w:hAnsi="Arial" w:cs="Arial"/>
          <w:sz w:val="22"/>
        </w:rPr>
        <w:t xml:space="preserve"> Každá smluvní strana má právo od smlouvy písemně odstoupit, jestliže druhá smluvní strana neplní povinnosti, které podle této smlouvy má a to ani v přiměřeně dodatečně dohodnuté lhůtě. </w:t>
      </w: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sidR="00412CC6">
        <w:rPr>
          <w:rFonts w:ascii="Arial" w:hAnsi="Arial" w:cs="Arial"/>
        </w:rPr>
        <w:t>5</w:t>
      </w:r>
      <w:r>
        <w:rPr>
          <w:rFonts w:ascii="Arial" w:hAnsi="Arial" w:cs="Arial"/>
        </w:rPr>
        <w:t xml:space="preserve">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sidR="00412CC6">
        <w:rPr>
          <w:rFonts w:ascii="Arial" w:hAnsi="Arial" w:cs="Arial"/>
          <w:sz w:val="22"/>
        </w:rPr>
        <w:t>5</w:t>
      </w:r>
      <w:r>
        <w:rPr>
          <w:rFonts w:ascii="Arial" w:hAnsi="Arial" w:cs="Arial"/>
          <w:sz w:val="22"/>
        </w:rPr>
        <w:t xml:space="preserve">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7.</w:t>
      </w:r>
      <w:r w:rsidRPr="00591E27">
        <w:rPr>
          <w:rFonts w:ascii="Arial" w:hAnsi="Arial" w:cs="Arial"/>
          <w:b/>
          <w:sz w:val="22"/>
          <w:u w:val="single"/>
        </w:rPr>
        <w:t xml:space="preserve"> Záruka</w:t>
      </w:r>
    </w:p>
    <w:p w:rsidR="00216B13" w:rsidRPr="00591E27" w:rsidRDefault="00216B13" w:rsidP="00216B13">
      <w:pPr>
        <w:spacing w:line="120" w:lineRule="auto"/>
        <w:rPr>
          <w:rFonts w:ascii="Arial" w:hAnsi="Arial" w:cs="Arial"/>
          <w:sz w:val="22"/>
        </w:rPr>
      </w:pPr>
    </w:p>
    <w:p w:rsidR="00216B13" w:rsidRDefault="00216B13" w:rsidP="00216B13">
      <w:pPr>
        <w:ind w:left="426" w:hanging="426"/>
        <w:jc w:val="both"/>
        <w:rPr>
          <w:rFonts w:ascii="Arial" w:hAnsi="Arial" w:cs="Arial"/>
          <w:sz w:val="22"/>
          <w:szCs w:val="22"/>
        </w:rPr>
      </w:pPr>
      <w:r>
        <w:rPr>
          <w:rFonts w:ascii="Arial" w:hAnsi="Arial" w:cs="Arial"/>
          <w:sz w:val="22"/>
        </w:rPr>
        <w:t>7</w:t>
      </w:r>
      <w:r w:rsidRPr="00591E27">
        <w:rPr>
          <w:rFonts w:ascii="Arial" w:hAnsi="Arial" w:cs="Arial"/>
          <w:sz w:val="22"/>
        </w:rPr>
        <w:t xml:space="preserve">.1 </w:t>
      </w:r>
      <w:r w:rsidRPr="00B87D72">
        <w:rPr>
          <w:rFonts w:ascii="Arial" w:hAnsi="Arial" w:cs="Arial"/>
          <w:sz w:val="22"/>
          <w:szCs w:val="22"/>
        </w:rPr>
        <w:t xml:space="preserve">Prodávající poskytuje kupujícímu záruku na předmět smlouvy v délce </w:t>
      </w:r>
      <w:r w:rsidR="001811AF" w:rsidRPr="001811AF">
        <w:rPr>
          <w:rFonts w:ascii="Arial" w:hAnsi="Arial" w:cs="Arial"/>
          <w:b/>
          <w:sz w:val="22"/>
          <w:szCs w:val="22"/>
        </w:rPr>
        <w:t>24</w:t>
      </w:r>
      <w:r w:rsidR="001811AF">
        <w:rPr>
          <w:rFonts w:ascii="Arial" w:hAnsi="Arial" w:cs="Arial"/>
          <w:sz w:val="22"/>
          <w:szCs w:val="22"/>
        </w:rPr>
        <w:t xml:space="preserve"> </w:t>
      </w:r>
      <w:r w:rsidRPr="00591E27">
        <w:rPr>
          <w:rFonts w:ascii="Arial" w:hAnsi="Arial" w:cs="Arial"/>
          <w:b/>
          <w:sz w:val="22"/>
        </w:rPr>
        <w:t>měsíců</w:t>
      </w:r>
      <w:r>
        <w:rPr>
          <w:rFonts w:ascii="Arial" w:hAnsi="Arial" w:cs="Arial"/>
          <w:b/>
          <w:sz w:val="22"/>
        </w:rPr>
        <w:t xml:space="preserve"> </w:t>
      </w:r>
      <w:r w:rsidRPr="00B87D72">
        <w:rPr>
          <w:rFonts w:ascii="Arial" w:hAnsi="Arial" w:cs="Arial"/>
          <w:sz w:val="22"/>
          <w:szCs w:val="22"/>
        </w:rPr>
        <w:t>od předání předmětu této smlouvy.</w:t>
      </w:r>
    </w:p>
    <w:p w:rsidR="007D27B4" w:rsidRPr="00B87D72" w:rsidRDefault="007D27B4" w:rsidP="00216B13">
      <w:pPr>
        <w:ind w:left="426" w:hanging="426"/>
        <w:jc w:val="both"/>
        <w:rPr>
          <w:rFonts w:ascii="Arial" w:hAnsi="Arial" w:cs="Arial"/>
          <w:color w:val="7030A0"/>
          <w:sz w:val="22"/>
          <w:szCs w:val="22"/>
        </w:rPr>
      </w:pPr>
    </w:p>
    <w:p w:rsidR="00FA363C" w:rsidRPr="00591E27" w:rsidRDefault="002A44B1" w:rsidP="00FA363C">
      <w:pPr>
        <w:jc w:val="center"/>
        <w:rPr>
          <w:rFonts w:ascii="Arial" w:hAnsi="Arial" w:cs="Arial"/>
          <w:b/>
          <w:sz w:val="22"/>
          <w:u w:val="single"/>
        </w:rPr>
      </w:pPr>
      <w:r>
        <w:rPr>
          <w:rFonts w:ascii="Arial" w:hAnsi="Arial" w:cs="Arial"/>
          <w:b/>
          <w:sz w:val="22"/>
          <w:u w:val="single"/>
        </w:rPr>
        <w:t>8</w:t>
      </w:r>
      <w:r w:rsidR="00FA363C" w:rsidRPr="00591E27">
        <w:rPr>
          <w:rFonts w:ascii="Arial" w:hAnsi="Arial" w:cs="Arial"/>
          <w:b/>
          <w:sz w:val="22"/>
          <w:u w:val="single"/>
        </w:rPr>
        <w:t>.  Závěrečná ujednání</w:t>
      </w:r>
    </w:p>
    <w:p w:rsidR="00FA363C" w:rsidRPr="00C40702" w:rsidRDefault="00FA363C" w:rsidP="00FA363C">
      <w:pPr>
        <w:rPr>
          <w:rFonts w:ascii="Arial" w:hAnsi="Arial" w:cs="Arial"/>
          <w:sz w:val="22"/>
        </w:rPr>
      </w:pPr>
    </w:p>
    <w:p w:rsidR="00FA363C" w:rsidRPr="00C40702" w:rsidRDefault="00FA363C" w:rsidP="00FA363C">
      <w:pPr>
        <w:pStyle w:val="Zkladntext"/>
        <w:numPr>
          <w:ilvl w:val="1"/>
          <w:numId w:val="18"/>
        </w:numPr>
        <w:tabs>
          <w:tab w:val="left" w:pos="360"/>
        </w:tabs>
        <w:overflowPunct w:val="0"/>
        <w:autoSpaceDE w:val="0"/>
        <w:autoSpaceDN w:val="0"/>
        <w:adjustRightInd w:val="0"/>
        <w:rPr>
          <w:rFonts w:ascii="Arial" w:hAnsi="Arial" w:cs="Arial"/>
          <w:szCs w:val="22"/>
        </w:rPr>
      </w:pPr>
      <w:r w:rsidRPr="00C40702">
        <w:rPr>
          <w:rFonts w:ascii="Arial" w:hAnsi="Arial" w:cs="Arial"/>
          <w:szCs w:val="22"/>
        </w:rPr>
        <w:t>Pokud není ve smlouvě uvedeno jinak, řídí se všechny vztahy mezi smluvními stranami ustanoveními občanského zákoníku. Veškeré změny a dodatky této smlouvy musí být sepsány písemně.</w:t>
      </w:r>
    </w:p>
    <w:p w:rsidR="00FA363C" w:rsidRPr="00C40702" w:rsidRDefault="00FA363C" w:rsidP="00FA363C">
      <w:pPr>
        <w:pStyle w:val="Zkladntext"/>
        <w:tabs>
          <w:tab w:val="left" w:pos="360"/>
        </w:tabs>
        <w:overflowPunct w:val="0"/>
        <w:autoSpaceDE w:val="0"/>
        <w:autoSpaceDN w:val="0"/>
        <w:adjustRightInd w:val="0"/>
        <w:ind w:left="426" w:hanging="426"/>
        <w:rPr>
          <w:rFonts w:ascii="Arial" w:hAnsi="Arial" w:cs="Arial"/>
          <w:szCs w:val="22"/>
        </w:rPr>
      </w:pPr>
      <w:r w:rsidRPr="00C40702">
        <w:rPr>
          <w:rFonts w:ascii="Arial" w:hAnsi="Arial" w:cs="Arial"/>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FA363C" w:rsidRPr="00C40702" w:rsidRDefault="00FA363C" w:rsidP="00FA363C">
      <w:pPr>
        <w:widowControl w:val="0"/>
        <w:jc w:val="both"/>
        <w:rPr>
          <w:rFonts w:ascii="Arial" w:hAnsi="Arial" w:cs="Arial"/>
          <w:b/>
          <w:sz w:val="22"/>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prohlašují, že se s obsahem smlouvy a přílohami seznámily, s ním souhlasí, neboť tento odpovídá jejich projevené vůli a na důkaz připojují svoje podpisy.</w:t>
      </w:r>
    </w:p>
    <w:p w:rsidR="00FA363C" w:rsidRPr="00C40702" w:rsidRDefault="00FA363C" w:rsidP="00FA363C">
      <w:pPr>
        <w:pStyle w:val="Zkladntext"/>
        <w:tabs>
          <w:tab w:val="left" w:pos="360"/>
        </w:tabs>
        <w:overflowPunct w:val="0"/>
        <w:autoSpaceDE w:val="0"/>
        <w:autoSpaceDN w:val="0"/>
        <w:adjustRightInd w:val="0"/>
        <w:textAlignment w:val="baseline"/>
        <w:rPr>
          <w:rFonts w:ascii="Arial" w:hAnsi="Arial" w:cs="Arial"/>
          <w:szCs w:val="22"/>
        </w:rPr>
      </w:pPr>
    </w:p>
    <w:p w:rsidR="002A44B1" w:rsidRPr="002A44B1"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bCs/>
          <w:iCs/>
          <w:szCs w:val="22"/>
        </w:rPr>
        <w:t xml:space="preserve">Smluvní strany berou na vědomí, že Povodí Ohře, státní podnik, je povinen zveřejnit obraz smlouvy a jejích případných změn (dodatků) a dalších dokumentů od této smlouvy </w:t>
      </w:r>
    </w:p>
    <w:p w:rsidR="002A44B1" w:rsidRDefault="002A44B1" w:rsidP="002A44B1">
      <w:pPr>
        <w:pStyle w:val="Zkladntext"/>
        <w:tabs>
          <w:tab w:val="left" w:pos="360"/>
        </w:tabs>
        <w:overflowPunct w:val="0"/>
        <w:autoSpaceDE w:val="0"/>
        <w:autoSpaceDN w:val="0"/>
        <w:adjustRightInd w:val="0"/>
        <w:ind w:left="360"/>
        <w:textAlignment w:val="baseline"/>
        <w:rPr>
          <w:rFonts w:ascii="Arial" w:hAnsi="Arial" w:cs="Arial"/>
          <w:bCs/>
          <w:iCs/>
          <w:szCs w:val="22"/>
        </w:rPr>
      </w:pPr>
    </w:p>
    <w:p w:rsidR="002A44B1" w:rsidRDefault="002A44B1" w:rsidP="002A44B1">
      <w:pPr>
        <w:pStyle w:val="Zkladntext"/>
        <w:tabs>
          <w:tab w:val="left" w:pos="360"/>
        </w:tabs>
        <w:overflowPunct w:val="0"/>
        <w:autoSpaceDE w:val="0"/>
        <w:autoSpaceDN w:val="0"/>
        <w:adjustRightInd w:val="0"/>
        <w:ind w:left="360"/>
        <w:textAlignment w:val="baseline"/>
        <w:rPr>
          <w:rFonts w:ascii="Arial" w:hAnsi="Arial" w:cs="Arial"/>
          <w:bCs/>
          <w:iCs/>
          <w:szCs w:val="22"/>
        </w:rPr>
      </w:pPr>
    </w:p>
    <w:p w:rsidR="00FA363C" w:rsidRPr="00C40702" w:rsidRDefault="00FA363C" w:rsidP="002A44B1">
      <w:pPr>
        <w:pStyle w:val="Zkladntext"/>
        <w:tabs>
          <w:tab w:val="left" w:pos="360"/>
        </w:tabs>
        <w:overflowPunct w:val="0"/>
        <w:autoSpaceDE w:val="0"/>
        <w:autoSpaceDN w:val="0"/>
        <w:adjustRightInd w:val="0"/>
        <w:ind w:left="360"/>
        <w:textAlignment w:val="baseline"/>
        <w:rPr>
          <w:rFonts w:ascii="Arial" w:hAnsi="Arial" w:cs="Arial"/>
          <w:szCs w:val="22"/>
        </w:rPr>
      </w:pPr>
      <w:r w:rsidRPr="00C40702">
        <w:rPr>
          <w:rFonts w:ascii="Arial" w:hAnsi="Arial" w:cs="Arial"/>
          <w:bCs/>
          <w:iCs/>
          <w:szCs w:val="22"/>
        </w:rPr>
        <w:t xml:space="preserve">odvozených včetně </w:t>
      </w:r>
      <w:proofErr w:type="spellStart"/>
      <w:r w:rsidRPr="00C40702">
        <w:rPr>
          <w:rFonts w:ascii="Arial" w:hAnsi="Arial" w:cs="Arial"/>
          <w:bCs/>
          <w:iCs/>
          <w:szCs w:val="22"/>
        </w:rPr>
        <w:t>metadat</w:t>
      </w:r>
      <w:proofErr w:type="spellEnd"/>
      <w:r w:rsidRPr="00C40702">
        <w:rPr>
          <w:rFonts w:ascii="Arial" w:hAnsi="Arial" w:cs="Arial"/>
          <w:bCs/>
          <w:iCs/>
          <w:szCs w:val="22"/>
        </w:rPr>
        <w:t xml:space="preserve"> požadovaných k uveřejnění dle zákona č. 340/2015 Sb. o registru smluv. Zveřejnění smlouvy a </w:t>
      </w:r>
      <w:proofErr w:type="spellStart"/>
      <w:r w:rsidRPr="00C40702">
        <w:rPr>
          <w:rFonts w:ascii="Arial" w:hAnsi="Arial" w:cs="Arial"/>
          <w:bCs/>
          <w:iCs/>
          <w:szCs w:val="22"/>
        </w:rPr>
        <w:t>metadat</w:t>
      </w:r>
      <w:proofErr w:type="spellEnd"/>
      <w:r w:rsidRPr="00C40702">
        <w:rPr>
          <w:rFonts w:ascii="Arial" w:hAnsi="Arial" w:cs="Arial"/>
          <w:bCs/>
          <w:iCs/>
          <w:szCs w:val="22"/>
        </w:rPr>
        <w:t xml:space="preserve"> v registru smluv zajistí Povodí Ohře, státní podnik, který má právo tuto smlouvu zveřejnit rovněž v pochybnostech o tom, zda tato smlouva zveřejnění podléhá či nikoliv.</w:t>
      </w:r>
    </w:p>
    <w:p w:rsidR="00FA363C" w:rsidRPr="00C40702" w:rsidRDefault="00FA363C" w:rsidP="00FA363C">
      <w:pPr>
        <w:pStyle w:val="Odstavecseseznamem"/>
        <w:rPr>
          <w:rFonts w:ascii="Helv" w:hAnsi="Helv" w:cs="Helv"/>
          <w:i/>
          <w:iCs/>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Helv" w:hAnsi="Helv" w:cs="Helv"/>
          <w:i/>
          <w:iCs/>
        </w:rPr>
        <w:t xml:space="preserve"> </w:t>
      </w:r>
      <w:r w:rsidRPr="00C40702">
        <w:rPr>
          <w:rFonts w:ascii="Arial" w:hAnsi="Arial" w:cs="Arial"/>
          <w:szCs w:val="22"/>
        </w:rPr>
        <w:t>Prodávající je povinen předložit kupujícímu veškeré součásti smlouvy, přílohy a další podklady, které vyžadují souhlas kupujícího, nejméně 5 dnů před plánovaným převzetím předmětu smlouvy.</w:t>
      </w:r>
    </w:p>
    <w:p w:rsidR="00FA363C" w:rsidRPr="00C40702" w:rsidRDefault="00FA363C" w:rsidP="00FA363C">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FA363C" w:rsidRPr="00C40702" w:rsidRDefault="00FA363C" w:rsidP="00FA363C">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A363C" w:rsidRPr="00C40702" w:rsidRDefault="00FA363C" w:rsidP="00FA363C">
      <w:pPr>
        <w:pStyle w:val="Odstavecseseznamem"/>
        <w:rPr>
          <w:rFonts w:ascii="Arial" w:hAnsi="Arial" w:cs="Arial"/>
          <w:szCs w:val="22"/>
        </w:rPr>
      </w:pPr>
    </w:p>
    <w:p w:rsidR="00D97B32" w:rsidRPr="00433860" w:rsidRDefault="00D97B32" w:rsidP="00D97B32">
      <w:pPr>
        <w:pStyle w:val="Textbody"/>
        <w:numPr>
          <w:ilvl w:val="1"/>
          <w:numId w:val="18"/>
        </w:numPr>
        <w:rPr>
          <w:rFonts w:ascii="Arial" w:hAnsi="Arial" w:cs="Arial"/>
          <w:szCs w:val="22"/>
        </w:rPr>
      </w:pPr>
      <w:r w:rsidRPr="00433860">
        <w:rPr>
          <w:rFonts w:ascii="Arial" w:hAnsi="Arial" w:cs="Arial"/>
          <w:szCs w:val="22"/>
        </w:rPr>
        <w:t xml:space="preserve">Prodávající prohlašuje, že se seznámil se zásadami, hodnotami a cíli </w:t>
      </w:r>
      <w:proofErr w:type="spellStart"/>
      <w:r w:rsidRPr="00433860">
        <w:rPr>
          <w:rFonts w:ascii="Arial" w:hAnsi="Arial" w:cs="Arial"/>
          <w:szCs w:val="22"/>
        </w:rPr>
        <w:t>Compliance</w:t>
      </w:r>
      <w:proofErr w:type="spellEnd"/>
      <w:r w:rsidRPr="00433860">
        <w:rPr>
          <w:rFonts w:ascii="Arial" w:hAnsi="Arial" w:cs="Arial"/>
          <w:szCs w:val="22"/>
        </w:rPr>
        <w:t xml:space="preserve"> programu Povodí Ohře, </w:t>
      </w:r>
      <w:proofErr w:type="spellStart"/>
      <w:proofErr w:type="gramStart"/>
      <w:r w:rsidRPr="00433860">
        <w:rPr>
          <w:rFonts w:ascii="Arial" w:hAnsi="Arial" w:cs="Arial"/>
          <w:szCs w:val="22"/>
        </w:rPr>
        <w:t>s.p</w:t>
      </w:r>
      <w:proofErr w:type="spellEnd"/>
      <w:r w:rsidRPr="00433860">
        <w:rPr>
          <w:rFonts w:ascii="Arial" w:hAnsi="Arial" w:cs="Arial"/>
          <w:szCs w:val="22"/>
        </w:rPr>
        <w:t>.</w:t>
      </w:r>
      <w:proofErr w:type="gramEnd"/>
      <w:r w:rsidRPr="00433860">
        <w:rPr>
          <w:rFonts w:ascii="Arial" w:hAnsi="Arial" w:cs="Arial"/>
          <w:szCs w:val="22"/>
        </w:rPr>
        <w:t xml:space="preserve"> (viz </w:t>
      </w:r>
      <w:hyperlink r:id="rId9" w:history="1">
        <w:r w:rsidRPr="00433860">
          <w:rPr>
            <w:rStyle w:val="Hypertextovodkaz"/>
            <w:rFonts w:ascii="Arial" w:hAnsi="Arial" w:cs="Arial"/>
            <w:szCs w:val="22"/>
          </w:rPr>
          <w:t>http://www.poh.cz/profilfirmy/Compliance_programy.htm</w:t>
        </w:r>
      </w:hyperlink>
      <w:r w:rsidRPr="00433860">
        <w:rPr>
          <w:rFonts w:ascii="Arial" w:hAnsi="Arial" w:cs="Arial"/>
          <w:szCs w:val="22"/>
        </w:rPr>
        <w:t xml:space="preserve">), dále s Etickým kodexem Povodí Ohře, státní podnik a Protikorupčním programem Povodí Ohře, státní podnik. </w:t>
      </w:r>
      <w:r>
        <w:rPr>
          <w:rFonts w:ascii="Arial" w:hAnsi="Arial" w:cs="Arial"/>
          <w:szCs w:val="22"/>
        </w:rPr>
        <w:t>Prodávající</w:t>
      </w:r>
      <w:r w:rsidRPr="00433860">
        <w:rPr>
          <w:rFonts w:ascii="Arial" w:hAnsi="Arial" w:cs="Arial"/>
          <w:szCs w:val="22"/>
        </w:rPr>
        <w:t xml:space="preserve"> se při plnění této Smlouvy zavazuje po celou dobu jejího trvání dodržovat zásady a hodnoty obsažené v uvedených dokumentech, pokud to jejich povaha umožňuje.</w:t>
      </w:r>
    </w:p>
    <w:p w:rsidR="00FA363C" w:rsidRPr="00C40702" w:rsidRDefault="00FA363C" w:rsidP="00D97B32">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284"/>
        </w:tabs>
        <w:overflowPunct w:val="0"/>
        <w:autoSpaceDE w:val="0"/>
        <w:autoSpaceDN w:val="0"/>
        <w:adjustRightInd w:val="0"/>
        <w:ind w:hanging="502"/>
        <w:textAlignment w:val="baseline"/>
        <w:rPr>
          <w:rFonts w:ascii="Arial" w:hAnsi="Arial" w:cs="Arial"/>
          <w:szCs w:val="22"/>
        </w:rPr>
      </w:pPr>
      <w:r w:rsidRPr="00C40702">
        <w:rPr>
          <w:rFonts w:ascii="Arial" w:hAnsi="Arial" w:cs="Arial"/>
          <w:szCs w:val="22"/>
        </w:rPr>
        <w:t>Smluvní strany nepovažují žádné ustanovení smlouvy za obchodní tajemství.</w:t>
      </w:r>
    </w:p>
    <w:p w:rsidR="00FA363C" w:rsidRPr="00C40702" w:rsidRDefault="00FA363C" w:rsidP="00FA363C">
      <w:pPr>
        <w:pStyle w:val="Odstavecseseznamem"/>
        <w:rPr>
          <w:rFonts w:ascii="Arial" w:hAnsi="Arial" w:cs="Arial"/>
          <w:szCs w:val="22"/>
        </w:rPr>
      </w:pP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overflowPunct w:val="0"/>
        <w:autoSpaceDE w:val="0"/>
        <w:autoSpaceDN w:val="0"/>
        <w:adjustRightInd w:val="0"/>
        <w:ind w:hanging="502"/>
        <w:textAlignment w:val="baseline"/>
        <w:rPr>
          <w:rFonts w:ascii="Arial" w:hAnsi="Arial" w:cs="Arial"/>
          <w:szCs w:val="22"/>
        </w:rPr>
      </w:pPr>
      <w:r w:rsidRPr="00C40702">
        <w:rPr>
          <w:rFonts w:ascii="Arial" w:hAnsi="Arial" w:cs="Arial"/>
        </w:rPr>
        <w:t>Nedílnou součástí kupní smlouvy je příloha č. 1 - Technická specifikace a příloha č. 2 - Cenová skladba.</w:t>
      </w:r>
    </w:p>
    <w:p w:rsidR="00FA363C" w:rsidRDefault="00FA363C" w:rsidP="00FA363C">
      <w:pPr>
        <w:pStyle w:val="Zkladntext"/>
        <w:overflowPunct w:val="0"/>
        <w:autoSpaceDE w:val="0"/>
        <w:autoSpaceDN w:val="0"/>
        <w:adjustRightInd w:val="0"/>
        <w:ind w:left="360"/>
        <w:textAlignment w:val="baseline"/>
        <w:rPr>
          <w:rFonts w:ascii="Arial" w:hAnsi="Arial" w:cs="Arial"/>
          <w:szCs w:val="22"/>
        </w:rPr>
      </w:pPr>
    </w:p>
    <w:p w:rsidR="0081674D" w:rsidRDefault="0081674D" w:rsidP="00FA363C">
      <w:pPr>
        <w:pStyle w:val="Zkladntext"/>
        <w:overflowPunct w:val="0"/>
        <w:autoSpaceDE w:val="0"/>
        <w:autoSpaceDN w:val="0"/>
        <w:adjustRightInd w:val="0"/>
        <w:ind w:left="360"/>
        <w:textAlignment w:val="baseline"/>
        <w:rPr>
          <w:rFonts w:ascii="Arial" w:hAnsi="Arial" w:cs="Arial"/>
          <w:szCs w:val="22"/>
        </w:rPr>
      </w:pPr>
    </w:p>
    <w:p w:rsidR="0081674D" w:rsidRDefault="0081674D" w:rsidP="00FA363C">
      <w:pPr>
        <w:pStyle w:val="Zkladntext"/>
        <w:overflowPunct w:val="0"/>
        <w:autoSpaceDE w:val="0"/>
        <w:autoSpaceDN w:val="0"/>
        <w:adjustRightInd w:val="0"/>
        <w:ind w:left="360"/>
        <w:textAlignment w:val="baseline"/>
        <w:rPr>
          <w:rFonts w:ascii="Arial" w:hAnsi="Arial" w:cs="Arial"/>
          <w:szCs w:val="22"/>
        </w:rPr>
      </w:pPr>
    </w:p>
    <w:p w:rsidR="0081674D" w:rsidRDefault="0081674D" w:rsidP="00FA363C">
      <w:pPr>
        <w:pStyle w:val="Zkladntext"/>
        <w:overflowPunct w:val="0"/>
        <w:autoSpaceDE w:val="0"/>
        <w:autoSpaceDN w:val="0"/>
        <w:adjustRightInd w:val="0"/>
        <w:ind w:left="360"/>
        <w:textAlignment w:val="baseline"/>
        <w:rPr>
          <w:rFonts w:ascii="Arial" w:hAnsi="Arial" w:cs="Arial"/>
          <w:szCs w:val="22"/>
        </w:rPr>
      </w:pPr>
    </w:p>
    <w:p w:rsidR="0081674D" w:rsidRDefault="0081674D" w:rsidP="00FA363C">
      <w:pPr>
        <w:pStyle w:val="Zkladntext"/>
        <w:overflowPunct w:val="0"/>
        <w:autoSpaceDE w:val="0"/>
        <w:autoSpaceDN w:val="0"/>
        <w:adjustRightInd w:val="0"/>
        <w:ind w:left="360"/>
        <w:textAlignment w:val="baseline"/>
        <w:rPr>
          <w:rFonts w:ascii="Arial" w:hAnsi="Arial" w:cs="Arial"/>
          <w:szCs w:val="22"/>
        </w:rPr>
      </w:pPr>
    </w:p>
    <w:p w:rsidR="0081674D" w:rsidRDefault="0081674D" w:rsidP="00FA363C">
      <w:pPr>
        <w:pStyle w:val="Zkladntext"/>
        <w:overflowPunct w:val="0"/>
        <w:autoSpaceDE w:val="0"/>
        <w:autoSpaceDN w:val="0"/>
        <w:adjustRightInd w:val="0"/>
        <w:ind w:left="360"/>
        <w:textAlignment w:val="baseline"/>
        <w:rPr>
          <w:rFonts w:ascii="Arial" w:hAnsi="Arial" w:cs="Arial"/>
          <w:szCs w:val="22"/>
        </w:rPr>
      </w:pPr>
    </w:p>
    <w:p w:rsidR="0081674D" w:rsidRDefault="0081674D" w:rsidP="00FA363C">
      <w:pPr>
        <w:pStyle w:val="Zkladntext"/>
        <w:overflowPunct w:val="0"/>
        <w:autoSpaceDE w:val="0"/>
        <w:autoSpaceDN w:val="0"/>
        <w:adjustRightInd w:val="0"/>
        <w:ind w:left="360"/>
        <w:textAlignment w:val="baseline"/>
        <w:rPr>
          <w:rFonts w:ascii="Arial" w:hAnsi="Arial" w:cs="Arial"/>
          <w:szCs w:val="22"/>
        </w:rPr>
      </w:pPr>
    </w:p>
    <w:p w:rsidR="0081674D" w:rsidRDefault="0081674D" w:rsidP="00FA363C">
      <w:pPr>
        <w:pStyle w:val="Zkladntext"/>
        <w:overflowPunct w:val="0"/>
        <w:autoSpaceDE w:val="0"/>
        <w:autoSpaceDN w:val="0"/>
        <w:adjustRightInd w:val="0"/>
        <w:ind w:left="360"/>
        <w:textAlignment w:val="baseline"/>
        <w:rPr>
          <w:rFonts w:ascii="Arial" w:hAnsi="Arial" w:cs="Arial"/>
          <w:szCs w:val="22"/>
        </w:rPr>
      </w:pPr>
    </w:p>
    <w:p w:rsidR="0081674D" w:rsidRDefault="0081674D" w:rsidP="00FA363C">
      <w:pPr>
        <w:pStyle w:val="Zkladntext"/>
        <w:overflowPunct w:val="0"/>
        <w:autoSpaceDE w:val="0"/>
        <w:autoSpaceDN w:val="0"/>
        <w:adjustRightInd w:val="0"/>
        <w:ind w:left="360"/>
        <w:textAlignment w:val="baseline"/>
        <w:rPr>
          <w:rFonts w:ascii="Arial" w:hAnsi="Arial" w:cs="Arial"/>
          <w:szCs w:val="22"/>
        </w:rPr>
      </w:pPr>
    </w:p>
    <w:p w:rsidR="0081674D" w:rsidRDefault="0081674D" w:rsidP="00FA363C">
      <w:pPr>
        <w:pStyle w:val="Zkladntext"/>
        <w:overflowPunct w:val="0"/>
        <w:autoSpaceDE w:val="0"/>
        <w:autoSpaceDN w:val="0"/>
        <w:adjustRightInd w:val="0"/>
        <w:ind w:left="360"/>
        <w:textAlignment w:val="baseline"/>
        <w:rPr>
          <w:rFonts w:ascii="Arial" w:hAnsi="Arial" w:cs="Arial"/>
          <w:szCs w:val="22"/>
        </w:rPr>
      </w:pPr>
    </w:p>
    <w:p w:rsidR="002A44B1" w:rsidRDefault="002A44B1" w:rsidP="00FA363C">
      <w:pPr>
        <w:pStyle w:val="Zkladntext"/>
        <w:overflowPunct w:val="0"/>
        <w:autoSpaceDE w:val="0"/>
        <w:autoSpaceDN w:val="0"/>
        <w:adjustRightInd w:val="0"/>
        <w:ind w:left="360"/>
        <w:textAlignment w:val="baseline"/>
        <w:rPr>
          <w:rFonts w:ascii="Arial" w:hAnsi="Arial" w:cs="Arial"/>
          <w:szCs w:val="22"/>
        </w:rPr>
      </w:pPr>
    </w:p>
    <w:p w:rsidR="002A44B1" w:rsidRPr="00C40702" w:rsidRDefault="002A44B1" w:rsidP="00FA363C">
      <w:pPr>
        <w:pStyle w:val="Zkladntext"/>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overflowPunct w:val="0"/>
        <w:autoSpaceDE w:val="0"/>
        <w:autoSpaceDN w:val="0"/>
        <w:adjustRightInd w:val="0"/>
        <w:ind w:hanging="502"/>
        <w:textAlignment w:val="baseline"/>
        <w:rPr>
          <w:rFonts w:ascii="Arial" w:hAnsi="Arial" w:cs="Arial"/>
          <w:szCs w:val="22"/>
        </w:rPr>
      </w:pPr>
      <w:r w:rsidRPr="00C40702">
        <w:rPr>
          <w:rFonts w:ascii="Arial" w:hAnsi="Arial" w:cs="Arial"/>
          <w:szCs w:val="22"/>
        </w:rPr>
        <w:lastRenderedPageBreak/>
        <w:t xml:space="preserve">Na svědectví tohoto smluvní strany tímto podepisují smlouvu. Tato smlouva je vyhotovena ve </w:t>
      </w:r>
      <w:r w:rsidRPr="00C40702">
        <w:rPr>
          <w:rFonts w:ascii="Arial" w:hAnsi="Arial" w:cs="Arial"/>
          <w:b/>
          <w:szCs w:val="22"/>
        </w:rPr>
        <w:t>dvou</w:t>
      </w:r>
      <w:r w:rsidRPr="00C40702">
        <w:rPr>
          <w:rFonts w:ascii="Arial" w:hAnsi="Arial" w:cs="Arial"/>
          <w:szCs w:val="22"/>
        </w:rPr>
        <w:t xml:space="preserve"> vyhotoveních, z nichž každé má platnost originálu. </w:t>
      </w:r>
      <w:r w:rsidRPr="00C40702">
        <w:rPr>
          <w:rFonts w:ascii="Arial" w:hAnsi="Arial" w:cs="Arial"/>
          <w:bCs/>
          <w:szCs w:val="22"/>
        </w:rPr>
        <w:t xml:space="preserve">Každá ze smluvních stran obdrží </w:t>
      </w:r>
      <w:r w:rsidRPr="00C40702">
        <w:rPr>
          <w:rFonts w:ascii="Arial" w:hAnsi="Arial" w:cs="Arial"/>
          <w:b/>
          <w:bCs/>
          <w:szCs w:val="22"/>
        </w:rPr>
        <w:t>jedno</w:t>
      </w:r>
      <w:r w:rsidRPr="00C40702">
        <w:rPr>
          <w:rFonts w:ascii="Arial" w:hAnsi="Arial" w:cs="Arial"/>
          <w:bCs/>
          <w:szCs w:val="22"/>
        </w:rPr>
        <w:t xml:space="preserve"> vyhotovení smlouvy.</w:t>
      </w:r>
    </w:p>
    <w:p w:rsidR="00216B13" w:rsidRDefault="00216B13" w:rsidP="00216B13">
      <w:pPr>
        <w:rPr>
          <w:rFonts w:ascii="Arial" w:hAnsi="Arial" w:cs="Arial"/>
          <w:sz w:val="22"/>
        </w:rPr>
      </w:pPr>
    </w:p>
    <w:p w:rsidR="00216B13" w:rsidRDefault="00216B13" w:rsidP="00216B13">
      <w:pPr>
        <w:rPr>
          <w:rFonts w:ascii="Arial" w:hAnsi="Arial" w:cs="Arial"/>
          <w:sz w:val="22"/>
        </w:rPr>
      </w:pPr>
    </w:p>
    <w:p w:rsidR="002A44B1" w:rsidRDefault="002A44B1" w:rsidP="00216B13">
      <w:pPr>
        <w:rPr>
          <w:rFonts w:ascii="Arial" w:hAnsi="Arial" w:cs="Arial"/>
          <w:sz w:val="22"/>
        </w:rPr>
      </w:pPr>
    </w:p>
    <w:p w:rsidR="002A44B1" w:rsidRDefault="002A44B1" w:rsidP="00216B13">
      <w:pPr>
        <w:rPr>
          <w:rFonts w:ascii="Arial" w:hAnsi="Arial" w:cs="Arial"/>
          <w:sz w:val="22"/>
        </w:rPr>
      </w:pPr>
    </w:p>
    <w:p w:rsidR="002A44B1" w:rsidRDefault="002A44B1" w:rsidP="00216B13">
      <w:pPr>
        <w:rPr>
          <w:rFonts w:ascii="Arial" w:hAnsi="Arial" w:cs="Arial"/>
          <w:sz w:val="22"/>
        </w:rPr>
      </w:pPr>
    </w:p>
    <w:p w:rsidR="002A44B1" w:rsidRDefault="002A44B1" w:rsidP="00216B13">
      <w:pPr>
        <w:rPr>
          <w:rFonts w:ascii="Arial" w:hAnsi="Arial" w:cs="Arial"/>
          <w:sz w:val="22"/>
        </w:rPr>
      </w:pPr>
    </w:p>
    <w:p w:rsidR="002A44B1" w:rsidRPr="00591E27" w:rsidRDefault="002A44B1" w:rsidP="00216B13">
      <w:pPr>
        <w:rPr>
          <w:rFonts w:ascii="Arial" w:hAnsi="Arial" w:cs="Arial"/>
          <w:sz w:val="22"/>
        </w:rPr>
      </w:pPr>
    </w:p>
    <w:p w:rsidR="00216B13" w:rsidRPr="00591E27" w:rsidRDefault="00216B13" w:rsidP="00216B13">
      <w:pPr>
        <w:rPr>
          <w:rFonts w:ascii="Arial" w:hAnsi="Arial" w:cs="Arial"/>
          <w:sz w:val="22"/>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354"/>
        <w:gridCol w:w="1206"/>
        <w:gridCol w:w="2020"/>
        <w:gridCol w:w="2300"/>
      </w:tblGrid>
      <w:tr w:rsidR="00216B13" w:rsidRPr="00591E27" w:rsidTr="00EE20DA">
        <w:trPr>
          <w:cantSplit/>
        </w:trPr>
        <w:tc>
          <w:tcPr>
            <w:tcW w:w="1771" w:type="dxa"/>
            <w:tcBorders>
              <w:top w:val="nil"/>
              <w:left w:val="nil"/>
              <w:bottom w:val="nil"/>
              <w:right w:val="nil"/>
            </w:tcBorders>
          </w:tcPr>
          <w:p w:rsidR="00216B13" w:rsidRPr="00591E27" w:rsidRDefault="00216B13" w:rsidP="00424F94">
            <w:pPr>
              <w:rPr>
                <w:rFonts w:ascii="Arial" w:hAnsi="Arial" w:cs="Arial"/>
                <w:sz w:val="22"/>
              </w:rPr>
            </w:pPr>
            <w:r w:rsidRPr="00591E27">
              <w:rPr>
                <w:rFonts w:ascii="Arial" w:hAnsi="Arial" w:cs="Arial"/>
                <w:sz w:val="22"/>
              </w:rPr>
              <w:t>V</w:t>
            </w:r>
            <w:r w:rsidR="00EE20DA">
              <w:rPr>
                <w:rFonts w:ascii="Arial" w:hAnsi="Arial" w:cs="Arial"/>
                <w:sz w:val="22"/>
              </w:rPr>
              <w:t xml:space="preserve"> Mostě </w:t>
            </w:r>
            <w:r w:rsidRPr="00591E27">
              <w:rPr>
                <w:rFonts w:ascii="Arial" w:hAnsi="Arial" w:cs="Arial"/>
                <w:sz w:val="22"/>
              </w:rPr>
              <w:t>dne</w:t>
            </w:r>
          </w:p>
        </w:tc>
        <w:tc>
          <w:tcPr>
            <w:tcW w:w="2354" w:type="dxa"/>
            <w:tcBorders>
              <w:top w:val="nil"/>
              <w:left w:val="nil"/>
              <w:bottom w:val="dotted" w:sz="4" w:space="0" w:color="auto"/>
              <w:right w:val="nil"/>
            </w:tcBorders>
          </w:tcPr>
          <w:p w:rsidR="00216B13" w:rsidRPr="00591E27" w:rsidRDefault="00216B13" w:rsidP="00424F94">
            <w:pPr>
              <w:rPr>
                <w:rFonts w:ascii="Arial" w:hAnsi="Arial" w:cs="Arial"/>
                <w:sz w:val="22"/>
              </w:rPr>
            </w:pPr>
          </w:p>
        </w:tc>
        <w:tc>
          <w:tcPr>
            <w:tcW w:w="1206" w:type="dxa"/>
            <w:vMerge w:val="restart"/>
            <w:tcBorders>
              <w:top w:val="nil"/>
              <w:left w:val="nil"/>
              <w:bottom w:val="nil"/>
              <w:right w:val="nil"/>
            </w:tcBorders>
          </w:tcPr>
          <w:p w:rsidR="00216B13" w:rsidRPr="00591E27" w:rsidRDefault="00216B13" w:rsidP="00424F94">
            <w:pPr>
              <w:rPr>
                <w:rFonts w:ascii="Arial" w:hAnsi="Arial" w:cs="Arial"/>
                <w:sz w:val="22"/>
              </w:rPr>
            </w:pPr>
          </w:p>
        </w:tc>
        <w:tc>
          <w:tcPr>
            <w:tcW w:w="2020" w:type="dxa"/>
            <w:tcBorders>
              <w:top w:val="nil"/>
              <w:left w:val="nil"/>
              <w:bottom w:val="nil"/>
              <w:right w:val="nil"/>
            </w:tcBorders>
          </w:tcPr>
          <w:p w:rsidR="00216B13" w:rsidRPr="00591E27" w:rsidRDefault="00216B13" w:rsidP="00424F94">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216B13" w:rsidP="00424F94">
            <w:pPr>
              <w:rPr>
                <w:rFonts w:ascii="Arial" w:hAnsi="Arial" w:cs="Arial"/>
                <w:sz w:val="22"/>
              </w:rPr>
            </w:pPr>
          </w:p>
        </w:tc>
      </w:tr>
      <w:tr w:rsidR="00216B13" w:rsidRPr="00591E27" w:rsidTr="00EE20DA">
        <w:trPr>
          <w:cantSplit/>
          <w:trHeight w:val="501"/>
        </w:trPr>
        <w:tc>
          <w:tcPr>
            <w:tcW w:w="4125" w:type="dxa"/>
            <w:gridSpan w:val="2"/>
            <w:tcBorders>
              <w:top w:val="nil"/>
              <w:left w:val="nil"/>
              <w:bottom w:val="nil"/>
              <w:right w:val="nil"/>
            </w:tcBorders>
          </w:tcPr>
          <w:p w:rsidR="00216B13" w:rsidRPr="00591E27" w:rsidRDefault="00216B13" w:rsidP="00424F94">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424F94">
            <w:pPr>
              <w:rPr>
                <w:rFonts w:ascii="Arial" w:hAnsi="Arial" w:cs="Arial"/>
                <w:sz w:val="22"/>
              </w:rPr>
            </w:pPr>
          </w:p>
        </w:tc>
        <w:tc>
          <w:tcPr>
            <w:tcW w:w="4320" w:type="dxa"/>
            <w:gridSpan w:val="2"/>
            <w:tcBorders>
              <w:top w:val="nil"/>
              <w:left w:val="nil"/>
              <w:bottom w:val="nil"/>
              <w:right w:val="nil"/>
            </w:tcBorders>
          </w:tcPr>
          <w:p w:rsidR="00216B13" w:rsidRPr="00591E27" w:rsidRDefault="00216B13" w:rsidP="00424F94">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EE20DA">
        <w:trPr>
          <w:cantSplit/>
          <w:trHeight w:val="645"/>
        </w:trPr>
        <w:tc>
          <w:tcPr>
            <w:tcW w:w="4125" w:type="dxa"/>
            <w:gridSpan w:val="2"/>
            <w:tcBorders>
              <w:top w:val="nil"/>
              <w:left w:val="nil"/>
              <w:bottom w:val="dotted" w:sz="4" w:space="0" w:color="auto"/>
              <w:right w:val="nil"/>
            </w:tcBorders>
          </w:tcPr>
          <w:p w:rsidR="00216B13" w:rsidRPr="00591E27" w:rsidRDefault="00216B13" w:rsidP="00424F94">
            <w:pPr>
              <w:rPr>
                <w:rFonts w:ascii="Arial" w:hAnsi="Arial" w:cs="Arial"/>
                <w:sz w:val="22"/>
              </w:rPr>
            </w:pPr>
          </w:p>
        </w:tc>
        <w:tc>
          <w:tcPr>
            <w:tcW w:w="1206" w:type="dxa"/>
            <w:vMerge/>
            <w:tcBorders>
              <w:top w:val="nil"/>
              <w:left w:val="nil"/>
              <w:bottom w:val="nil"/>
              <w:right w:val="nil"/>
            </w:tcBorders>
          </w:tcPr>
          <w:p w:rsidR="00216B13" w:rsidRPr="00591E27" w:rsidRDefault="00216B13" w:rsidP="00424F94">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424F94">
            <w:pPr>
              <w:rPr>
                <w:rFonts w:ascii="Arial" w:hAnsi="Arial" w:cs="Arial"/>
                <w:sz w:val="22"/>
              </w:rPr>
            </w:pPr>
          </w:p>
          <w:p w:rsidR="00216B13" w:rsidRDefault="00216B13" w:rsidP="00424F94">
            <w:pPr>
              <w:rPr>
                <w:rFonts w:ascii="Arial" w:hAnsi="Arial" w:cs="Arial"/>
                <w:sz w:val="22"/>
              </w:rPr>
            </w:pPr>
          </w:p>
          <w:p w:rsidR="00216B13" w:rsidRDefault="00216B13" w:rsidP="00424F94">
            <w:pPr>
              <w:rPr>
                <w:rFonts w:ascii="Arial" w:hAnsi="Arial" w:cs="Arial"/>
                <w:sz w:val="22"/>
              </w:rPr>
            </w:pPr>
          </w:p>
          <w:p w:rsidR="00216B13" w:rsidRDefault="00216B13" w:rsidP="00424F94">
            <w:pPr>
              <w:rPr>
                <w:rFonts w:ascii="Arial" w:hAnsi="Arial" w:cs="Arial"/>
                <w:sz w:val="22"/>
              </w:rPr>
            </w:pPr>
          </w:p>
          <w:p w:rsidR="00216B13" w:rsidRPr="00591E27" w:rsidRDefault="00216B13" w:rsidP="00424F94">
            <w:pPr>
              <w:rPr>
                <w:rFonts w:ascii="Arial" w:hAnsi="Arial" w:cs="Arial"/>
                <w:sz w:val="22"/>
              </w:rPr>
            </w:pPr>
          </w:p>
        </w:tc>
      </w:tr>
      <w:tr w:rsidR="00216B13" w:rsidRPr="00591E27" w:rsidTr="00EE20DA">
        <w:trPr>
          <w:cantSplit/>
        </w:trPr>
        <w:tc>
          <w:tcPr>
            <w:tcW w:w="4125" w:type="dxa"/>
            <w:gridSpan w:val="2"/>
            <w:tcBorders>
              <w:top w:val="nil"/>
              <w:left w:val="nil"/>
              <w:bottom w:val="nil"/>
              <w:right w:val="nil"/>
            </w:tcBorders>
          </w:tcPr>
          <w:p w:rsidR="00216B13" w:rsidRPr="00C10D16" w:rsidRDefault="00C10D16" w:rsidP="00424F94">
            <w:pPr>
              <w:jc w:val="center"/>
              <w:rPr>
                <w:rFonts w:ascii="Arial" w:hAnsi="Arial" w:cs="Arial"/>
                <w:color w:val="000000" w:themeColor="text1"/>
                <w:sz w:val="22"/>
              </w:rPr>
            </w:pPr>
            <w:r w:rsidRPr="00C10D16">
              <w:rPr>
                <w:rFonts w:ascii="Arial" w:hAnsi="Arial" w:cs="Arial"/>
                <w:color w:val="000000" w:themeColor="text1"/>
                <w:sz w:val="22"/>
              </w:rPr>
              <w:t>DEVELOP MOST s.r.o.</w:t>
            </w:r>
          </w:p>
        </w:tc>
        <w:tc>
          <w:tcPr>
            <w:tcW w:w="1206" w:type="dxa"/>
            <w:vMerge/>
            <w:tcBorders>
              <w:top w:val="nil"/>
              <w:left w:val="nil"/>
              <w:bottom w:val="nil"/>
              <w:right w:val="nil"/>
            </w:tcBorders>
          </w:tcPr>
          <w:p w:rsidR="00216B13" w:rsidRPr="00591E27" w:rsidRDefault="00216B13" w:rsidP="00424F94">
            <w:pPr>
              <w:rPr>
                <w:rFonts w:ascii="Arial" w:hAnsi="Arial" w:cs="Arial"/>
                <w:sz w:val="22"/>
              </w:rPr>
            </w:pPr>
          </w:p>
        </w:tc>
        <w:tc>
          <w:tcPr>
            <w:tcW w:w="4320" w:type="dxa"/>
            <w:gridSpan w:val="2"/>
            <w:tcBorders>
              <w:top w:val="nil"/>
              <w:left w:val="nil"/>
              <w:bottom w:val="nil"/>
              <w:right w:val="nil"/>
            </w:tcBorders>
          </w:tcPr>
          <w:p w:rsidR="00216B13" w:rsidRPr="00591E27" w:rsidRDefault="00216B13" w:rsidP="00424F94">
            <w:pPr>
              <w:jc w:val="center"/>
              <w:rPr>
                <w:rFonts w:ascii="Arial" w:hAnsi="Arial" w:cs="Arial"/>
                <w:sz w:val="22"/>
              </w:rPr>
            </w:pPr>
            <w:r w:rsidRPr="00591E27">
              <w:rPr>
                <w:rFonts w:ascii="Arial" w:hAnsi="Arial" w:cs="Arial"/>
                <w:sz w:val="22"/>
              </w:rPr>
              <w:t>Povodí Ohře, státní podnik</w:t>
            </w:r>
          </w:p>
        </w:tc>
      </w:tr>
      <w:tr w:rsidR="00216B13" w:rsidRPr="00591E27" w:rsidTr="00EE20DA">
        <w:trPr>
          <w:cantSplit/>
        </w:trPr>
        <w:tc>
          <w:tcPr>
            <w:tcW w:w="4125" w:type="dxa"/>
            <w:gridSpan w:val="2"/>
            <w:tcBorders>
              <w:top w:val="nil"/>
              <w:left w:val="nil"/>
              <w:bottom w:val="nil"/>
              <w:right w:val="nil"/>
            </w:tcBorders>
          </w:tcPr>
          <w:p w:rsidR="00216B13" w:rsidRPr="00C10D16" w:rsidRDefault="00C10D16" w:rsidP="00C10D16">
            <w:pPr>
              <w:rPr>
                <w:rFonts w:ascii="Arial" w:hAnsi="Arial" w:cs="Arial"/>
                <w:color w:val="000000" w:themeColor="text1"/>
                <w:sz w:val="22"/>
              </w:rPr>
            </w:pPr>
            <w:r>
              <w:rPr>
                <w:rFonts w:ascii="Arial" w:hAnsi="Arial" w:cs="Arial"/>
                <w:color w:val="000000" w:themeColor="text1"/>
                <w:sz w:val="22"/>
              </w:rPr>
              <w:t xml:space="preserve">         </w:t>
            </w:r>
            <w:r w:rsidR="00EE20DA">
              <w:rPr>
                <w:rFonts w:ascii="Arial" w:hAnsi="Arial" w:cs="Arial"/>
                <w:color w:val="000000" w:themeColor="text1"/>
                <w:sz w:val="22"/>
              </w:rPr>
              <w:t xml:space="preserve">       </w:t>
            </w:r>
            <w:r w:rsidRPr="00C10D16">
              <w:rPr>
                <w:rFonts w:ascii="Arial" w:hAnsi="Arial" w:cs="Arial"/>
                <w:color w:val="000000" w:themeColor="text1"/>
                <w:sz w:val="22"/>
              </w:rPr>
              <w:t>Bc. Jan Kodet</w:t>
            </w:r>
          </w:p>
        </w:tc>
        <w:tc>
          <w:tcPr>
            <w:tcW w:w="1206" w:type="dxa"/>
            <w:vMerge/>
            <w:tcBorders>
              <w:top w:val="nil"/>
              <w:left w:val="nil"/>
              <w:bottom w:val="nil"/>
              <w:right w:val="nil"/>
            </w:tcBorders>
          </w:tcPr>
          <w:p w:rsidR="00216B13" w:rsidRPr="00591E27" w:rsidRDefault="00216B13" w:rsidP="00424F94">
            <w:pPr>
              <w:rPr>
                <w:rFonts w:ascii="Arial" w:hAnsi="Arial" w:cs="Arial"/>
                <w:sz w:val="22"/>
              </w:rPr>
            </w:pPr>
          </w:p>
        </w:tc>
        <w:tc>
          <w:tcPr>
            <w:tcW w:w="4320" w:type="dxa"/>
            <w:gridSpan w:val="2"/>
            <w:tcBorders>
              <w:top w:val="nil"/>
              <w:left w:val="nil"/>
              <w:bottom w:val="nil"/>
              <w:right w:val="nil"/>
            </w:tcBorders>
          </w:tcPr>
          <w:p w:rsidR="00216B13" w:rsidRPr="00591E27" w:rsidRDefault="006B2AD6" w:rsidP="006B2AD6">
            <w:pPr>
              <w:jc w:val="center"/>
              <w:rPr>
                <w:rFonts w:ascii="Arial" w:hAnsi="Arial" w:cs="Arial"/>
                <w:sz w:val="22"/>
              </w:rPr>
            </w:pPr>
            <w:proofErr w:type="spellStart"/>
            <w:r>
              <w:rPr>
                <w:rFonts w:ascii="Arial" w:hAnsi="Arial" w:cs="Arial"/>
                <w:sz w:val="22"/>
              </w:rPr>
              <w:t>xxxxxxxxxxxxx</w:t>
            </w:r>
            <w:proofErr w:type="spellEnd"/>
          </w:p>
        </w:tc>
      </w:tr>
      <w:tr w:rsidR="00216B13" w:rsidRPr="00591E27" w:rsidTr="00EE20DA">
        <w:trPr>
          <w:cantSplit/>
        </w:trPr>
        <w:tc>
          <w:tcPr>
            <w:tcW w:w="4125" w:type="dxa"/>
            <w:gridSpan w:val="2"/>
            <w:tcBorders>
              <w:top w:val="nil"/>
              <w:left w:val="nil"/>
              <w:bottom w:val="nil"/>
              <w:right w:val="nil"/>
            </w:tcBorders>
          </w:tcPr>
          <w:p w:rsidR="00216B13" w:rsidRPr="00640EF8" w:rsidRDefault="00EE20DA" w:rsidP="00EE20DA">
            <w:pPr>
              <w:rPr>
                <w:rFonts w:ascii="Arial" w:hAnsi="Arial" w:cs="Arial"/>
                <w:color w:val="FF0000"/>
                <w:sz w:val="22"/>
              </w:rPr>
            </w:pPr>
            <w:r>
              <w:rPr>
                <w:rFonts w:ascii="Arial" w:hAnsi="Arial" w:cs="Arial"/>
                <w:color w:val="000000" w:themeColor="text1"/>
                <w:sz w:val="22"/>
              </w:rPr>
              <w:t xml:space="preserve">                p</w:t>
            </w:r>
            <w:r w:rsidRPr="00C10D16">
              <w:rPr>
                <w:rFonts w:ascii="Arial" w:hAnsi="Arial" w:cs="Arial"/>
                <w:color w:val="000000" w:themeColor="text1"/>
                <w:sz w:val="22"/>
              </w:rPr>
              <w:t>rokurista</w:t>
            </w:r>
          </w:p>
        </w:tc>
        <w:tc>
          <w:tcPr>
            <w:tcW w:w="1206" w:type="dxa"/>
            <w:vMerge/>
            <w:tcBorders>
              <w:top w:val="nil"/>
              <w:left w:val="nil"/>
              <w:bottom w:val="nil"/>
              <w:right w:val="nil"/>
            </w:tcBorders>
          </w:tcPr>
          <w:p w:rsidR="00216B13" w:rsidRPr="00591E27" w:rsidRDefault="00216B13" w:rsidP="00424F94">
            <w:pPr>
              <w:rPr>
                <w:rFonts w:ascii="Arial" w:hAnsi="Arial" w:cs="Arial"/>
                <w:sz w:val="22"/>
              </w:rPr>
            </w:pPr>
          </w:p>
        </w:tc>
        <w:tc>
          <w:tcPr>
            <w:tcW w:w="4320" w:type="dxa"/>
            <w:gridSpan w:val="2"/>
            <w:tcBorders>
              <w:top w:val="nil"/>
              <w:left w:val="nil"/>
              <w:bottom w:val="nil"/>
              <w:right w:val="nil"/>
            </w:tcBorders>
          </w:tcPr>
          <w:p w:rsidR="00216B13" w:rsidRPr="00591E27" w:rsidRDefault="006B2AD6" w:rsidP="006B2AD6">
            <w:pPr>
              <w:jc w:val="center"/>
              <w:rPr>
                <w:rFonts w:ascii="Arial" w:hAnsi="Arial" w:cs="Arial"/>
                <w:sz w:val="22"/>
              </w:rPr>
            </w:pPr>
            <w:bookmarkStart w:id="1" w:name="_GoBack"/>
            <w:bookmarkEnd w:id="1"/>
            <w:proofErr w:type="spellStart"/>
            <w:r>
              <w:rPr>
                <w:rFonts w:ascii="Arial" w:hAnsi="Arial" w:cs="Arial"/>
                <w:sz w:val="22"/>
              </w:rPr>
              <w:t>xxxxxxxxxxxxxxxxxx</w:t>
            </w:r>
            <w:proofErr w:type="spellEnd"/>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C92D2A" w:rsidRDefault="00C92D2A">
      <w:pPr>
        <w:rPr>
          <w:rFonts w:ascii="Arial" w:hAnsi="Arial" w:cs="Arial"/>
          <w:b/>
          <w:sz w:val="22"/>
        </w:rPr>
      </w:pPr>
      <w:r>
        <w:rPr>
          <w:rFonts w:cs="Arial"/>
        </w:rPr>
        <w:br w:type="page"/>
      </w: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č. </w:t>
      </w:r>
      <w:r w:rsidR="00464CB6">
        <w:rPr>
          <w:rFonts w:cs="Arial"/>
        </w:rPr>
        <w:t>343</w:t>
      </w:r>
      <w:r w:rsidRPr="00591E27">
        <w:rPr>
          <w:rFonts w:cs="Arial"/>
        </w:rPr>
        <w:t>/201</w:t>
      </w:r>
      <w:r w:rsidR="002A44B1">
        <w:rPr>
          <w:rFonts w:cs="Arial"/>
        </w:rPr>
        <w:t>8</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3C2A18" w:rsidRDefault="00216B13" w:rsidP="00C41904">
      <w:pPr>
        <w:jc w:val="center"/>
        <w:rPr>
          <w:b/>
          <w:bCs/>
        </w:rPr>
      </w:pPr>
      <w:r w:rsidRPr="00591E27">
        <w:rPr>
          <w:rFonts w:ascii="Arial" w:hAnsi="Arial" w:cs="Arial"/>
          <w:b/>
          <w:sz w:val="28"/>
        </w:rPr>
        <w:t>Technická specifikace</w:t>
      </w:r>
      <w:r w:rsidR="00401D51">
        <w:rPr>
          <w:rFonts w:ascii="Arial" w:hAnsi="Arial" w:cs="Arial"/>
          <w:b/>
          <w:sz w:val="28"/>
        </w:rPr>
        <w:t xml:space="preserve"> </w:t>
      </w:r>
      <w:r w:rsidR="00C41904">
        <w:rPr>
          <w:rFonts w:ascii="Arial" w:hAnsi="Arial" w:cs="Arial"/>
          <w:b/>
          <w:sz w:val="28"/>
        </w:rPr>
        <w:t>multifunkčního zařízení</w:t>
      </w:r>
    </w:p>
    <w:p w:rsidR="003C2A18" w:rsidRDefault="003C2A18" w:rsidP="003C2A18">
      <w:pPr>
        <w:pStyle w:val="Default"/>
        <w:rPr>
          <w:rFonts w:ascii="Arial" w:hAnsi="Arial" w:cs="Arial"/>
          <w:b/>
          <w:bCs/>
          <w:sz w:val="22"/>
          <w:szCs w:val="22"/>
        </w:rPr>
      </w:pPr>
    </w:p>
    <w:p w:rsidR="00C41904" w:rsidRDefault="00C41904" w:rsidP="003C2A18">
      <w:pPr>
        <w:pStyle w:val="Default"/>
        <w:rPr>
          <w:rFonts w:ascii="Arial" w:hAnsi="Arial" w:cs="Arial"/>
          <w:b/>
          <w:bCs/>
          <w:sz w:val="22"/>
          <w:szCs w:val="22"/>
        </w:rPr>
      </w:pPr>
    </w:p>
    <w:p w:rsidR="003C2A18" w:rsidRDefault="003C2A18" w:rsidP="003C2A18">
      <w:pPr>
        <w:pStyle w:val="Default"/>
        <w:rPr>
          <w:rFonts w:ascii="Arial" w:hAnsi="Arial" w:cs="Arial"/>
          <w:b/>
          <w:bCs/>
          <w:sz w:val="22"/>
          <w:szCs w:val="22"/>
        </w:rPr>
      </w:pPr>
    </w:p>
    <w:p w:rsidR="003C2A18" w:rsidRPr="003C2A18" w:rsidRDefault="003C2A18" w:rsidP="003C2A18">
      <w:pPr>
        <w:pStyle w:val="Default"/>
        <w:rPr>
          <w:rFonts w:ascii="Arial" w:hAnsi="Arial" w:cs="Arial"/>
          <w:sz w:val="22"/>
          <w:szCs w:val="22"/>
        </w:rPr>
      </w:pPr>
      <w:r w:rsidRPr="003C2A18">
        <w:rPr>
          <w:rFonts w:ascii="Arial" w:hAnsi="Arial" w:cs="Arial"/>
          <w:bCs/>
          <w:sz w:val="22"/>
          <w:szCs w:val="22"/>
        </w:rPr>
        <w:t xml:space="preserve">Vlastnosti: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Barevný tisk </w:t>
      </w:r>
      <w:r w:rsidRPr="003C2A18">
        <w:rPr>
          <w:rFonts w:ascii="Arial" w:hAnsi="Arial" w:cs="Arial"/>
          <w:bCs/>
          <w:sz w:val="22"/>
          <w:szCs w:val="22"/>
        </w:rPr>
        <w:t xml:space="preserve">25 </w:t>
      </w:r>
      <w:proofErr w:type="spellStart"/>
      <w:r w:rsidRPr="003C2A18">
        <w:rPr>
          <w:rFonts w:ascii="Arial" w:hAnsi="Arial" w:cs="Arial"/>
          <w:bCs/>
          <w:sz w:val="22"/>
          <w:szCs w:val="22"/>
        </w:rPr>
        <w:t>str</w:t>
      </w:r>
      <w:proofErr w:type="spellEnd"/>
      <w:r w:rsidRPr="003C2A18">
        <w:rPr>
          <w:rFonts w:ascii="Arial" w:hAnsi="Arial" w:cs="Arial"/>
          <w:bCs/>
          <w:sz w:val="22"/>
          <w:szCs w:val="22"/>
        </w:rPr>
        <w:t xml:space="preserve">/min A4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Skenování černobíle, barevně </w:t>
      </w:r>
      <w:r w:rsidRPr="003C2A18">
        <w:rPr>
          <w:rFonts w:ascii="Arial" w:hAnsi="Arial" w:cs="Arial"/>
          <w:bCs/>
          <w:sz w:val="22"/>
          <w:szCs w:val="22"/>
        </w:rPr>
        <w:t xml:space="preserve">80 </w:t>
      </w:r>
      <w:proofErr w:type="spellStart"/>
      <w:r w:rsidRPr="003C2A18">
        <w:rPr>
          <w:rFonts w:ascii="Arial" w:hAnsi="Arial" w:cs="Arial"/>
          <w:bCs/>
          <w:sz w:val="22"/>
          <w:szCs w:val="22"/>
        </w:rPr>
        <w:t>str</w:t>
      </w:r>
      <w:proofErr w:type="spellEnd"/>
      <w:r w:rsidRPr="003C2A18">
        <w:rPr>
          <w:rFonts w:ascii="Arial" w:hAnsi="Arial" w:cs="Arial"/>
          <w:bCs/>
          <w:sz w:val="22"/>
          <w:szCs w:val="22"/>
        </w:rPr>
        <w:t xml:space="preserve">/min </w:t>
      </w:r>
      <w:r w:rsidRPr="003C2A18">
        <w:rPr>
          <w:rFonts w:ascii="Arial" w:hAnsi="Arial" w:cs="Arial"/>
          <w:sz w:val="22"/>
          <w:szCs w:val="22"/>
        </w:rPr>
        <w:t xml:space="preserve">z automatického podavače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Skenování, kopírování a tisk plně duplexní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Připojení do počítačové sítě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Možnost přímého tisku z USB zařízení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Tisk na </w:t>
      </w:r>
      <w:proofErr w:type="spellStart"/>
      <w:r w:rsidRPr="003C2A18">
        <w:rPr>
          <w:rFonts w:ascii="Arial" w:hAnsi="Arial" w:cs="Arial"/>
          <w:sz w:val="22"/>
          <w:szCs w:val="22"/>
        </w:rPr>
        <w:t>bannerový</w:t>
      </w:r>
      <w:proofErr w:type="spellEnd"/>
      <w:r w:rsidRPr="003C2A18">
        <w:rPr>
          <w:rFonts w:ascii="Arial" w:hAnsi="Arial" w:cs="Arial"/>
          <w:sz w:val="22"/>
          <w:szCs w:val="22"/>
        </w:rPr>
        <w:t xml:space="preserve"> formát (297 x 1200 mm)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Tisk na papír od A6 do velikosti SRA3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Tisk na papír do hmotnosti 300 g/m2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Sledování objemu tisku jednotlivých uživatelů na základě jejich identifikace PIN kódem </w:t>
      </w:r>
    </w:p>
    <w:p w:rsidR="003C2A18" w:rsidRDefault="003C2A18" w:rsidP="003C2A18">
      <w:pPr>
        <w:pStyle w:val="Default"/>
        <w:rPr>
          <w:rFonts w:ascii="Arial" w:hAnsi="Arial" w:cs="Arial"/>
          <w:sz w:val="22"/>
          <w:szCs w:val="22"/>
        </w:rPr>
      </w:pPr>
    </w:p>
    <w:p w:rsidR="003C2A18" w:rsidRPr="003C2A18" w:rsidRDefault="003C2A18" w:rsidP="003C2A18">
      <w:pPr>
        <w:pStyle w:val="Default"/>
        <w:rPr>
          <w:rFonts w:ascii="Arial" w:hAnsi="Arial" w:cs="Arial"/>
          <w:sz w:val="22"/>
          <w:szCs w:val="22"/>
        </w:rPr>
      </w:pPr>
    </w:p>
    <w:p w:rsidR="003C2A18" w:rsidRPr="003C2A18" w:rsidRDefault="003C2A18" w:rsidP="003C2A18">
      <w:pPr>
        <w:pStyle w:val="Default"/>
        <w:rPr>
          <w:rFonts w:ascii="Arial" w:hAnsi="Arial" w:cs="Arial"/>
          <w:sz w:val="22"/>
          <w:szCs w:val="22"/>
        </w:rPr>
      </w:pPr>
      <w:r w:rsidRPr="003C2A18">
        <w:rPr>
          <w:rFonts w:ascii="Arial" w:hAnsi="Arial" w:cs="Arial"/>
          <w:bCs/>
          <w:sz w:val="22"/>
          <w:szCs w:val="22"/>
        </w:rPr>
        <w:t xml:space="preserve">Konfigurace: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Automatický oboustranný podavač originálů do velikosti A3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2 x univ. zásobníky na 500 listů (celkem 1 000 + 150 z bočního podavače)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w:t>
      </w:r>
      <w:r w:rsidRPr="003C2A18">
        <w:rPr>
          <w:rFonts w:ascii="Arial" w:hAnsi="Arial" w:cs="Arial"/>
          <w:bCs/>
          <w:sz w:val="22"/>
          <w:szCs w:val="22"/>
        </w:rPr>
        <w:t xml:space="preserve">Velkokapacitní kazeta 2 500 listů A4 </w:t>
      </w:r>
    </w:p>
    <w:p w:rsidR="003C2A18" w:rsidRPr="003C2A18" w:rsidRDefault="003C2A18" w:rsidP="003C2A18">
      <w:pPr>
        <w:pStyle w:val="Default"/>
        <w:rPr>
          <w:rFonts w:ascii="Arial" w:hAnsi="Arial" w:cs="Arial"/>
          <w:sz w:val="22"/>
          <w:szCs w:val="22"/>
        </w:rPr>
      </w:pPr>
      <w:r w:rsidRPr="003C2A18">
        <w:rPr>
          <w:rFonts w:ascii="Arial" w:hAnsi="Arial" w:cs="Arial"/>
          <w:sz w:val="22"/>
          <w:szCs w:val="22"/>
        </w:rPr>
        <w:t xml:space="preserve"> </w:t>
      </w:r>
      <w:r w:rsidRPr="003C2A18">
        <w:rPr>
          <w:rFonts w:ascii="Arial" w:hAnsi="Arial" w:cs="Arial"/>
          <w:bCs/>
          <w:sz w:val="22"/>
          <w:szCs w:val="22"/>
        </w:rPr>
        <w:t xml:space="preserve">Dokončovací modul- </w:t>
      </w:r>
      <w:r w:rsidRPr="003C2A18">
        <w:rPr>
          <w:rFonts w:ascii="Arial" w:hAnsi="Arial" w:cs="Arial"/>
          <w:sz w:val="22"/>
          <w:szCs w:val="22"/>
        </w:rPr>
        <w:t xml:space="preserve">třídění, sešívání (max. 50 listů A4 / 80gr) </w:t>
      </w:r>
    </w:p>
    <w:p w:rsidR="003C2A18" w:rsidRPr="00855A47" w:rsidRDefault="003C2A18" w:rsidP="003C2A18">
      <w:pPr>
        <w:pStyle w:val="Default"/>
        <w:rPr>
          <w:rFonts w:ascii="Arial" w:hAnsi="Arial" w:cs="Arial"/>
          <w:color w:val="auto"/>
          <w:sz w:val="22"/>
          <w:szCs w:val="22"/>
        </w:rPr>
      </w:pPr>
      <w:r w:rsidRPr="003C2A18">
        <w:rPr>
          <w:rFonts w:ascii="Arial" w:hAnsi="Arial" w:cs="Arial"/>
          <w:sz w:val="22"/>
          <w:szCs w:val="22"/>
        </w:rPr>
        <w:t xml:space="preserve"> </w:t>
      </w:r>
      <w:r w:rsidRPr="003C2A18">
        <w:rPr>
          <w:rFonts w:ascii="Arial" w:hAnsi="Arial" w:cs="Arial"/>
          <w:bCs/>
          <w:sz w:val="22"/>
          <w:szCs w:val="22"/>
        </w:rPr>
        <w:t>Čtečka čipů / karet</w:t>
      </w:r>
      <w:r w:rsidR="00855A47">
        <w:rPr>
          <w:rFonts w:ascii="Arial" w:hAnsi="Arial" w:cs="Arial"/>
          <w:bCs/>
          <w:sz w:val="22"/>
          <w:szCs w:val="22"/>
        </w:rPr>
        <w:t xml:space="preserve"> (typ karet - </w:t>
      </w:r>
      <w:r w:rsidR="00855A47" w:rsidRPr="00855A47">
        <w:rPr>
          <w:rFonts w:ascii="Arial" w:hAnsi="Arial" w:cs="Arial"/>
          <w:color w:val="auto"/>
          <w:sz w:val="22"/>
          <w:szCs w:val="22"/>
        </w:rPr>
        <w:t>čip je EM4102, resp. EM4200, 125 kHz s kódováním Manchester)</w:t>
      </w:r>
    </w:p>
    <w:p w:rsidR="003C2A18" w:rsidRDefault="003C2A18" w:rsidP="003C2A18">
      <w:pPr>
        <w:pStyle w:val="Default"/>
        <w:rPr>
          <w:rFonts w:ascii="Arial" w:hAnsi="Arial" w:cs="Arial"/>
          <w:sz w:val="22"/>
          <w:szCs w:val="22"/>
        </w:rPr>
      </w:pPr>
    </w:p>
    <w:p w:rsidR="003C2A18" w:rsidRPr="003C2A18" w:rsidRDefault="003C2A18" w:rsidP="003C2A18">
      <w:pPr>
        <w:pStyle w:val="Default"/>
        <w:rPr>
          <w:rFonts w:ascii="Arial" w:hAnsi="Arial" w:cs="Arial"/>
          <w:sz w:val="22"/>
          <w:szCs w:val="22"/>
        </w:rPr>
      </w:pPr>
    </w:p>
    <w:p w:rsidR="003C2A18" w:rsidRDefault="003C2A18" w:rsidP="003C2A18">
      <w:pPr>
        <w:rPr>
          <w:rFonts w:ascii="Arial" w:hAnsi="Arial" w:cs="Arial"/>
          <w:b/>
          <w:sz w:val="22"/>
          <w:szCs w:val="22"/>
        </w:rPr>
      </w:pPr>
    </w:p>
    <w:p w:rsidR="00216B13" w:rsidRPr="00591E27" w:rsidRDefault="00216B13" w:rsidP="003C2A18">
      <w:pPr>
        <w:rPr>
          <w:rFonts w:ascii="Arial" w:hAnsi="Arial" w:cs="Arial"/>
          <w:b/>
          <w:sz w:val="22"/>
        </w:rPr>
      </w:pPr>
    </w:p>
    <w:p w:rsidR="00C92D2A" w:rsidRDefault="00C92D2A" w:rsidP="003C2A18">
      <w:pPr>
        <w:rPr>
          <w:rFonts w:ascii="Arial" w:hAnsi="Arial" w:cs="Arial"/>
          <w:b/>
          <w:smallCaps/>
          <w:sz w:val="40"/>
        </w:rPr>
      </w:pPr>
      <w:r>
        <w:rPr>
          <w:rFonts w:cs="Arial"/>
          <w:sz w:val="40"/>
        </w:rPr>
        <w:br w:type="page"/>
      </w: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2 ke K</w:t>
      </w:r>
      <w:r w:rsidRPr="00591E27">
        <w:rPr>
          <w:rFonts w:cs="Arial"/>
        </w:rPr>
        <w:t>upní smlouv</w:t>
      </w:r>
      <w:r>
        <w:rPr>
          <w:rFonts w:cs="Arial"/>
        </w:rPr>
        <w:t>ě</w:t>
      </w:r>
      <w:r w:rsidRPr="00591E27">
        <w:rPr>
          <w:rFonts w:cs="Arial"/>
        </w:rPr>
        <w:t xml:space="preserve"> č. </w:t>
      </w:r>
      <w:r w:rsidR="00464CB6">
        <w:rPr>
          <w:rFonts w:cs="Arial"/>
        </w:rPr>
        <w:t>343</w:t>
      </w:r>
      <w:r w:rsidRPr="00591E27">
        <w:rPr>
          <w:rFonts w:cs="Arial"/>
        </w:rPr>
        <w:t>/201</w:t>
      </w:r>
      <w:r w:rsidR="002A44B1">
        <w:rPr>
          <w:rFonts w:cs="Arial"/>
        </w:rPr>
        <w:t>8</w:t>
      </w:r>
    </w:p>
    <w:p w:rsidR="00216B13" w:rsidRPr="00591E27" w:rsidRDefault="00216B13" w:rsidP="00216B13">
      <w:pPr>
        <w:pStyle w:val="Zkladntext2"/>
        <w:jc w:val="center"/>
        <w:rPr>
          <w:rFonts w:cs="Arial"/>
          <w:sz w:val="40"/>
        </w:rPr>
      </w:pPr>
    </w:p>
    <w:p w:rsidR="00216B13" w:rsidRPr="00591E27" w:rsidRDefault="00216B13" w:rsidP="00216B13">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rsidR="00216B13" w:rsidRPr="00591E27" w:rsidRDefault="00216B13" w:rsidP="00216B13">
      <w:pPr>
        <w:pStyle w:val="Zkladntext2"/>
        <w:jc w:val="center"/>
        <w:rPr>
          <w:rFonts w:cs="Arial"/>
          <w:sz w:val="40"/>
        </w:rPr>
      </w:pPr>
    </w:p>
    <w:p w:rsidR="00216B13" w:rsidRPr="00591E27" w:rsidRDefault="00216B13" w:rsidP="00216B13">
      <w:pPr>
        <w:rPr>
          <w:rFonts w:ascii="Arial" w:hAnsi="Arial" w:cs="Arial"/>
          <w:b/>
          <w:color w:val="FF00FF"/>
          <w:sz w:val="22"/>
        </w:rPr>
      </w:pPr>
    </w:p>
    <w:p w:rsidR="00E46E87" w:rsidRDefault="00575365" w:rsidP="00E001DF">
      <w:pPr>
        <w:ind w:firstLine="426"/>
        <w:jc w:val="both"/>
        <w:rPr>
          <w:rFonts w:ascii="Arial" w:hAnsi="Arial" w:cs="Arial"/>
          <w:sz w:val="22"/>
          <w:szCs w:val="22"/>
        </w:rPr>
      </w:pPr>
      <w:r w:rsidRPr="00575365">
        <w:rPr>
          <w:rFonts w:ascii="Arial" w:hAnsi="Arial" w:cs="Arial"/>
          <w:sz w:val="22"/>
          <w:szCs w:val="22"/>
        </w:rPr>
        <w:t xml:space="preserve">Cena za </w:t>
      </w:r>
      <w:r w:rsidR="00671495">
        <w:rPr>
          <w:rFonts w:ascii="Arial" w:hAnsi="Arial" w:cs="Arial"/>
          <w:sz w:val="22"/>
          <w:szCs w:val="22"/>
        </w:rPr>
        <w:t>požadovanou</w:t>
      </w:r>
      <w:r w:rsidRPr="00575365">
        <w:rPr>
          <w:rFonts w:ascii="Arial" w:hAnsi="Arial" w:cs="Arial"/>
          <w:sz w:val="22"/>
          <w:szCs w:val="22"/>
        </w:rPr>
        <w:t xml:space="preserve"> konfiguraci</w:t>
      </w:r>
      <w:r>
        <w:rPr>
          <w:rFonts w:ascii="Arial" w:hAnsi="Arial" w:cs="Arial"/>
          <w:sz w:val="22"/>
          <w:szCs w:val="22"/>
        </w:rPr>
        <w:t>:</w:t>
      </w:r>
    </w:p>
    <w:p w:rsidR="00575365" w:rsidRDefault="00575365" w:rsidP="00E001DF">
      <w:pPr>
        <w:ind w:firstLine="426"/>
        <w:jc w:val="both"/>
        <w:rPr>
          <w:rFonts w:ascii="Arial" w:hAnsi="Arial" w:cs="Arial"/>
          <w:sz w:val="22"/>
          <w:szCs w:val="22"/>
        </w:rPr>
      </w:pPr>
    </w:p>
    <w:p w:rsidR="00575365" w:rsidRDefault="00575365" w:rsidP="00575365">
      <w:pPr>
        <w:pStyle w:val="Odstavecseseznamem"/>
        <w:numPr>
          <w:ilvl w:val="0"/>
          <w:numId w:val="22"/>
        </w:numPr>
        <w:jc w:val="both"/>
        <w:rPr>
          <w:rFonts w:ascii="Arial" w:hAnsi="Arial" w:cs="Arial"/>
          <w:sz w:val="22"/>
          <w:szCs w:val="22"/>
        </w:rPr>
      </w:pPr>
      <w:proofErr w:type="spellStart"/>
      <w:r w:rsidRPr="00575365">
        <w:rPr>
          <w:rFonts w:ascii="Arial" w:hAnsi="Arial" w:cs="Arial"/>
          <w:sz w:val="22"/>
          <w:szCs w:val="22"/>
        </w:rPr>
        <w:t>ineo</w:t>
      </w:r>
      <w:proofErr w:type="spellEnd"/>
      <w:r w:rsidRPr="00575365">
        <w:rPr>
          <w:rFonts w:ascii="Arial" w:hAnsi="Arial" w:cs="Arial"/>
          <w:sz w:val="22"/>
          <w:szCs w:val="22"/>
        </w:rPr>
        <w:t xml:space="preserve">+ 258 včetně pod. </w:t>
      </w:r>
      <w:proofErr w:type="spellStart"/>
      <w:proofErr w:type="gramStart"/>
      <w:r w:rsidRPr="00575365">
        <w:rPr>
          <w:rFonts w:ascii="Arial" w:hAnsi="Arial" w:cs="Arial"/>
          <w:sz w:val="22"/>
          <w:szCs w:val="22"/>
        </w:rPr>
        <w:t>orig</w:t>
      </w:r>
      <w:proofErr w:type="spellEnd"/>
      <w:proofErr w:type="gramEnd"/>
      <w:r w:rsidRPr="00575365">
        <w:rPr>
          <w:rFonts w:ascii="Arial" w:hAnsi="Arial" w:cs="Arial"/>
          <w:sz w:val="22"/>
          <w:szCs w:val="22"/>
        </w:rPr>
        <w:t xml:space="preserve">. DF-629 + </w:t>
      </w:r>
      <w:proofErr w:type="spellStart"/>
      <w:r w:rsidRPr="00575365">
        <w:rPr>
          <w:rFonts w:ascii="Arial" w:hAnsi="Arial" w:cs="Arial"/>
          <w:sz w:val="22"/>
          <w:szCs w:val="22"/>
        </w:rPr>
        <w:t>velkokap</w:t>
      </w:r>
      <w:proofErr w:type="spellEnd"/>
      <w:r w:rsidRPr="00575365">
        <w:rPr>
          <w:rFonts w:ascii="Arial" w:hAnsi="Arial" w:cs="Arial"/>
          <w:sz w:val="22"/>
          <w:szCs w:val="22"/>
        </w:rPr>
        <w:t xml:space="preserve">. </w:t>
      </w:r>
      <w:proofErr w:type="spellStart"/>
      <w:r w:rsidRPr="00575365">
        <w:rPr>
          <w:rFonts w:ascii="Arial" w:hAnsi="Arial" w:cs="Arial"/>
          <w:sz w:val="22"/>
          <w:szCs w:val="22"/>
        </w:rPr>
        <w:t>zás</w:t>
      </w:r>
      <w:proofErr w:type="spellEnd"/>
      <w:r w:rsidRPr="00575365">
        <w:rPr>
          <w:rFonts w:ascii="Arial" w:hAnsi="Arial" w:cs="Arial"/>
          <w:sz w:val="22"/>
          <w:szCs w:val="22"/>
        </w:rPr>
        <w:t>. PC-410</w:t>
      </w:r>
      <w:r>
        <w:rPr>
          <w:rFonts w:ascii="Arial" w:hAnsi="Arial" w:cs="Arial"/>
          <w:sz w:val="22"/>
          <w:szCs w:val="22"/>
        </w:rPr>
        <w:t>……</w:t>
      </w:r>
      <w:r w:rsidR="00671495">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 xml:space="preserve"> 88.800,00 Kč</w:t>
      </w:r>
    </w:p>
    <w:p w:rsidR="00575365" w:rsidRDefault="00575365" w:rsidP="00575365">
      <w:pPr>
        <w:pStyle w:val="Odstavecseseznamem"/>
        <w:numPr>
          <w:ilvl w:val="0"/>
          <w:numId w:val="22"/>
        </w:numPr>
        <w:jc w:val="both"/>
        <w:rPr>
          <w:rFonts w:ascii="Arial" w:hAnsi="Arial" w:cs="Arial"/>
          <w:sz w:val="22"/>
          <w:szCs w:val="22"/>
        </w:rPr>
      </w:pPr>
      <w:r w:rsidRPr="00575365">
        <w:rPr>
          <w:rFonts w:ascii="Arial" w:hAnsi="Arial" w:cs="Arial"/>
          <w:sz w:val="22"/>
          <w:szCs w:val="22"/>
        </w:rPr>
        <w:t>dokončovací modul – třídění, sešívání, podlahový FS-534 + RU-513</w:t>
      </w:r>
      <w:r>
        <w:rPr>
          <w:rFonts w:ascii="Arial" w:hAnsi="Arial" w:cs="Arial"/>
          <w:sz w:val="22"/>
          <w:szCs w:val="22"/>
        </w:rPr>
        <w:t>…. 38.000,00 Kč</w:t>
      </w:r>
    </w:p>
    <w:p w:rsidR="00575365" w:rsidRDefault="00575365" w:rsidP="00575365">
      <w:pPr>
        <w:pStyle w:val="Odstavecseseznamem"/>
        <w:numPr>
          <w:ilvl w:val="0"/>
          <w:numId w:val="22"/>
        </w:numPr>
        <w:jc w:val="both"/>
        <w:rPr>
          <w:rFonts w:ascii="Arial" w:hAnsi="Arial" w:cs="Arial"/>
          <w:sz w:val="22"/>
          <w:szCs w:val="22"/>
        </w:rPr>
      </w:pPr>
      <w:r>
        <w:rPr>
          <w:rFonts w:ascii="Arial" w:hAnsi="Arial" w:cs="Arial"/>
          <w:sz w:val="22"/>
          <w:szCs w:val="22"/>
        </w:rPr>
        <w:t xml:space="preserve">USB čtečka čipů / karet </w:t>
      </w:r>
      <w:proofErr w:type="spellStart"/>
      <w:r>
        <w:rPr>
          <w:rFonts w:ascii="Arial" w:hAnsi="Arial" w:cs="Arial"/>
          <w:sz w:val="22"/>
          <w:szCs w:val="22"/>
        </w:rPr>
        <w:t>Rfid</w:t>
      </w:r>
      <w:proofErr w:type="spellEnd"/>
      <w:r>
        <w:rPr>
          <w:rFonts w:ascii="Arial" w:hAnsi="Arial" w:cs="Arial"/>
          <w:sz w:val="22"/>
          <w:szCs w:val="22"/>
        </w:rPr>
        <w:t xml:space="preserve"> 125 kHz …………………………………</w:t>
      </w:r>
      <w:proofErr w:type="gramStart"/>
      <w:r>
        <w:rPr>
          <w:rFonts w:ascii="Arial" w:hAnsi="Arial" w:cs="Arial"/>
          <w:sz w:val="22"/>
          <w:szCs w:val="22"/>
        </w:rPr>
        <w:t>…...  3.500,00</w:t>
      </w:r>
      <w:proofErr w:type="gramEnd"/>
      <w:r>
        <w:rPr>
          <w:rFonts w:ascii="Arial" w:hAnsi="Arial" w:cs="Arial"/>
          <w:sz w:val="22"/>
          <w:szCs w:val="22"/>
        </w:rPr>
        <w:t xml:space="preserve"> Kč</w:t>
      </w:r>
    </w:p>
    <w:p w:rsidR="00575365" w:rsidRDefault="00575365" w:rsidP="00575365">
      <w:pPr>
        <w:pStyle w:val="Odstavecseseznamem"/>
        <w:numPr>
          <w:ilvl w:val="0"/>
          <w:numId w:val="22"/>
        </w:numPr>
        <w:jc w:val="both"/>
        <w:rPr>
          <w:rFonts w:ascii="Arial" w:hAnsi="Arial" w:cs="Arial"/>
          <w:sz w:val="22"/>
          <w:szCs w:val="22"/>
        </w:rPr>
      </w:pPr>
      <w:r>
        <w:rPr>
          <w:rFonts w:ascii="Arial" w:hAnsi="Arial" w:cs="Arial"/>
          <w:sz w:val="22"/>
          <w:szCs w:val="22"/>
        </w:rPr>
        <w:t xml:space="preserve">Cena za dovoz, instalaci a </w:t>
      </w:r>
      <w:proofErr w:type="gramStart"/>
      <w:r>
        <w:rPr>
          <w:rFonts w:ascii="Arial" w:hAnsi="Arial" w:cs="Arial"/>
          <w:sz w:val="22"/>
          <w:szCs w:val="22"/>
        </w:rPr>
        <w:t>zaškolení</w:t>
      </w:r>
      <w:r w:rsidR="00671495">
        <w:rPr>
          <w:rFonts w:ascii="Arial" w:hAnsi="Arial" w:cs="Arial"/>
          <w:sz w:val="22"/>
          <w:szCs w:val="22"/>
        </w:rPr>
        <w:t>..</w:t>
      </w:r>
      <w:r>
        <w:rPr>
          <w:rFonts w:ascii="Arial" w:hAnsi="Arial" w:cs="Arial"/>
          <w:sz w:val="22"/>
          <w:szCs w:val="22"/>
        </w:rPr>
        <w:t>…</w:t>
      </w:r>
      <w:proofErr w:type="gramEnd"/>
      <w:r>
        <w:rPr>
          <w:rFonts w:ascii="Arial" w:hAnsi="Arial" w:cs="Arial"/>
          <w:sz w:val="22"/>
          <w:szCs w:val="22"/>
        </w:rPr>
        <w:t>……………………………………  2.500,00 Kč</w:t>
      </w:r>
    </w:p>
    <w:p w:rsidR="00575365" w:rsidRDefault="00575365" w:rsidP="00575365">
      <w:pPr>
        <w:pStyle w:val="Odstavecseseznamem"/>
        <w:numPr>
          <w:ilvl w:val="0"/>
          <w:numId w:val="22"/>
        </w:numPr>
        <w:jc w:val="both"/>
        <w:rPr>
          <w:rFonts w:ascii="Arial" w:hAnsi="Arial" w:cs="Arial"/>
          <w:b/>
          <w:sz w:val="22"/>
          <w:szCs w:val="22"/>
        </w:rPr>
      </w:pPr>
      <w:r w:rsidRPr="00575365">
        <w:rPr>
          <w:rFonts w:ascii="Arial" w:hAnsi="Arial" w:cs="Arial"/>
          <w:b/>
          <w:sz w:val="22"/>
          <w:szCs w:val="22"/>
        </w:rPr>
        <w:t xml:space="preserve">Cena celková </w:t>
      </w:r>
      <w:r w:rsidR="00671495">
        <w:rPr>
          <w:rFonts w:ascii="Arial" w:hAnsi="Arial" w:cs="Arial"/>
          <w:b/>
          <w:sz w:val="22"/>
          <w:szCs w:val="22"/>
        </w:rPr>
        <w:t xml:space="preserve">bez </w:t>
      </w:r>
      <w:proofErr w:type="gramStart"/>
      <w:r w:rsidR="00671495">
        <w:rPr>
          <w:rFonts w:ascii="Arial" w:hAnsi="Arial" w:cs="Arial"/>
          <w:b/>
          <w:sz w:val="22"/>
          <w:szCs w:val="22"/>
        </w:rPr>
        <w:t>DPH ..</w:t>
      </w:r>
      <w:r w:rsidRPr="00575365">
        <w:rPr>
          <w:rFonts w:ascii="Arial" w:hAnsi="Arial" w:cs="Arial"/>
          <w:b/>
          <w:sz w:val="22"/>
          <w:szCs w:val="22"/>
        </w:rPr>
        <w:t>…</w:t>
      </w:r>
      <w:proofErr w:type="gramEnd"/>
      <w:r w:rsidRPr="00575365">
        <w:rPr>
          <w:rFonts w:ascii="Arial" w:hAnsi="Arial" w:cs="Arial"/>
          <w:b/>
          <w:sz w:val="22"/>
          <w:szCs w:val="22"/>
        </w:rPr>
        <w:t>…………………………………………</w:t>
      </w:r>
      <w:r w:rsidR="00FC5DF5">
        <w:rPr>
          <w:rFonts w:ascii="Arial" w:hAnsi="Arial" w:cs="Arial"/>
          <w:b/>
          <w:sz w:val="22"/>
          <w:szCs w:val="22"/>
        </w:rPr>
        <w:t>……. 132.800,00 Kč</w:t>
      </w:r>
      <w:r>
        <w:rPr>
          <w:rFonts w:ascii="Arial" w:hAnsi="Arial" w:cs="Arial"/>
          <w:b/>
          <w:sz w:val="22"/>
          <w:szCs w:val="22"/>
        </w:rPr>
        <w:t xml:space="preserve"> </w:t>
      </w:r>
    </w:p>
    <w:p w:rsidR="00671495" w:rsidRDefault="00671495" w:rsidP="00575365">
      <w:pPr>
        <w:pStyle w:val="Odstavecseseznamem"/>
        <w:numPr>
          <w:ilvl w:val="0"/>
          <w:numId w:val="22"/>
        </w:numPr>
        <w:jc w:val="both"/>
        <w:rPr>
          <w:rFonts w:ascii="Arial" w:hAnsi="Arial" w:cs="Arial"/>
          <w:sz w:val="22"/>
          <w:szCs w:val="22"/>
        </w:rPr>
      </w:pPr>
      <w:r w:rsidRPr="00671495">
        <w:rPr>
          <w:rFonts w:ascii="Arial" w:hAnsi="Arial" w:cs="Arial"/>
          <w:sz w:val="22"/>
          <w:szCs w:val="22"/>
        </w:rPr>
        <w:t>Cena celková s DPH 21% ………………………………………………</w:t>
      </w:r>
      <w:proofErr w:type="gramStart"/>
      <w:r w:rsidRPr="00671495">
        <w:rPr>
          <w:rFonts w:ascii="Arial" w:hAnsi="Arial" w:cs="Arial"/>
          <w:sz w:val="22"/>
          <w:szCs w:val="22"/>
        </w:rPr>
        <w:t>…</w:t>
      </w:r>
      <w:r>
        <w:rPr>
          <w:rFonts w:ascii="Arial" w:hAnsi="Arial" w:cs="Arial"/>
          <w:sz w:val="22"/>
          <w:szCs w:val="22"/>
        </w:rPr>
        <w:t xml:space="preserve">  160.688,00</w:t>
      </w:r>
      <w:proofErr w:type="gramEnd"/>
      <w:r>
        <w:rPr>
          <w:rFonts w:ascii="Arial" w:hAnsi="Arial" w:cs="Arial"/>
          <w:sz w:val="22"/>
          <w:szCs w:val="22"/>
        </w:rPr>
        <w:t xml:space="preserve"> Kč</w:t>
      </w:r>
    </w:p>
    <w:p w:rsidR="00671495" w:rsidRPr="00671495" w:rsidRDefault="00671495" w:rsidP="00575365">
      <w:pPr>
        <w:pStyle w:val="Odstavecseseznamem"/>
        <w:numPr>
          <w:ilvl w:val="0"/>
          <w:numId w:val="22"/>
        </w:numPr>
        <w:jc w:val="both"/>
        <w:rPr>
          <w:rFonts w:ascii="Arial" w:hAnsi="Arial" w:cs="Arial"/>
          <w:sz w:val="22"/>
          <w:szCs w:val="22"/>
        </w:rPr>
      </w:pPr>
      <w:r>
        <w:rPr>
          <w:rFonts w:ascii="Arial" w:hAnsi="Arial" w:cs="Arial"/>
          <w:sz w:val="22"/>
          <w:szCs w:val="22"/>
        </w:rPr>
        <w:t>DPH …</w:t>
      </w:r>
      <w:r w:rsidR="00907DFA">
        <w:rPr>
          <w:rFonts w:ascii="Arial" w:hAnsi="Arial" w:cs="Arial"/>
          <w:sz w:val="22"/>
          <w:szCs w:val="22"/>
        </w:rPr>
        <w:t>………</w:t>
      </w:r>
      <w:r>
        <w:rPr>
          <w:rFonts w:ascii="Arial" w:hAnsi="Arial" w:cs="Arial"/>
          <w:sz w:val="22"/>
          <w:szCs w:val="22"/>
        </w:rPr>
        <w:t>……………………………………………………………</w:t>
      </w:r>
      <w:proofErr w:type="gramStart"/>
      <w:r>
        <w:rPr>
          <w:rFonts w:ascii="Arial" w:hAnsi="Arial" w:cs="Arial"/>
          <w:sz w:val="22"/>
          <w:szCs w:val="22"/>
        </w:rPr>
        <w:t>….    27.888,00</w:t>
      </w:r>
      <w:proofErr w:type="gramEnd"/>
      <w:r>
        <w:rPr>
          <w:rFonts w:ascii="Arial" w:hAnsi="Arial" w:cs="Arial"/>
          <w:sz w:val="22"/>
          <w:szCs w:val="22"/>
        </w:rPr>
        <w:t xml:space="preserve"> Kč</w:t>
      </w:r>
    </w:p>
    <w:p w:rsidR="00591E27" w:rsidRDefault="00591E27">
      <w:pPr>
        <w:rPr>
          <w:rFonts w:ascii="Arial" w:hAnsi="Arial" w:cs="Arial"/>
          <w:b/>
          <w:sz w:val="22"/>
        </w:rPr>
      </w:pPr>
    </w:p>
    <w:p w:rsidR="00671495" w:rsidRPr="00671495" w:rsidRDefault="00671495">
      <w:pPr>
        <w:rPr>
          <w:rFonts w:ascii="Arial" w:hAnsi="Arial" w:cs="Arial"/>
          <w:b/>
          <w:sz w:val="24"/>
          <w:szCs w:val="24"/>
        </w:rPr>
      </w:pPr>
    </w:p>
    <w:sectPr w:rsidR="00671495" w:rsidRPr="00671495" w:rsidSect="00575365">
      <w:headerReference w:type="default" r:id="rId10"/>
      <w:footerReference w:type="even" r:id="rId11"/>
      <w:footerReference w:type="default" r:id="rId12"/>
      <w:headerReference w:type="first" r:id="rId13"/>
      <w:footerReference w:type="first" r:id="rId14"/>
      <w:pgSz w:w="11906" w:h="16838" w:code="9"/>
      <w:pgMar w:top="1418" w:right="1274" w:bottom="1134" w:left="993"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795" w:rsidRDefault="00DA2795">
      <w:r>
        <w:separator/>
      </w:r>
    </w:p>
  </w:endnote>
  <w:endnote w:type="continuationSeparator" w:id="0">
    <w:p w:rsidR="00DA2795" w:rsidRDefault="00DA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00"/>
    <w:family w:val="roman"/>
    <w:pitch w:val="variable"/>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F94" w:rsidRDefault="00424F94"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24F94" w:rsidRDefault="00424F9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708459620"/>
      <w:docPartObj>
        <w:docPartGallery w:val="Page Numbers (Bottom of Page)"/>
        <w:docPartUnique/>
      </w:docPartObj>
    </w:sdtPr>
    <w:sdtEndPr/>
    <w:sdtContent>
      <w:sdt>
        <w:sdtPr>
          <w:rPr>
            <w:highlight w:val="green"/>
          </w:rPr>
          <w:id w:val="572244289"/>
          <w:docPartObj>
            <w:docPartGallery w:val="Page Numbers (Top of Page)"/>
            <w:docPartUnique/>
          </w:docPartObj>
        </w:sdtPr>
        <w:sdtEndPr/>
        <w:sdtContent>
          <w:p w:rsidR="00424F94" w:rsidRDefault="00424F94">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B2AD6">
              <w:rPr>
                <w:rFonts w:ascii="Arial" w:hAnsi="Arial" w:cs="Arial"/>
                <w:b/>
                <w:bCs/>
                <w:noProof/>
                <w:sz w:val="18"/>
                <w:szCs w:val="18"/>
              </w:rPr>
              <w:t>6</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B2AD6">
              <w:rPr>
                <w:rFonts w:ascii="Arial" w:hAnsi="Arial" w:cs="Arial"/>
                <w:b/>
                <w:bCs/>
                <w:noProof/>
                <w:sz w:val="18"/>
                <w:szCs w:val="18"/>
              </w:rPr>
              <w:t>8</w:t>
            </w:r>
            <w:r w:rsidRPr="00F039E5">
              <w:rPr>
                <w:rFonts w:ascii="Arial" w:hAnsi="Arial" w:cs="Arial"/>
                <w:b/>
                <w:bCs/>
                <w:sz w:val="18"/>
                <w:szCs w:val="18"/>
              </w:rPr>
              <w:fldChar w:fldCharType="end"/>
            </w:r>
          </w:p>
        </w:sdtContent>
      </w:sdt>
    </w:sdtContent>
  </w:sdt>
  <w:p w:rsidR="00424F94" w:rsidRDefault="00424F94">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F94" w:rsidRDefault="00424F94"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24F94" w:rsidRDefault="00424F94"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795" w:rsidRDefault="00DA2795">
      <w:r>
        <w:separator/>
      </w:r>
    </w:p>
  </w:footnote>
  <w:footnote w:type="continuationSeparator" w:id="0">
    <w:p w:rsidR="00DA2795" w:rsidRDefault="00DA2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F94" w:rsidRPr="00457CBB" w:rsidRDefault="00424F94"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424F94" w:rsidRDefault="00424F94"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F94" w:rsidRDefault="00424F94">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7752F45"/>
    <w:multiLevelType w:val="hybridMultilevel"/>
    <w:tmpl w:val="EF6CC2D6"/>
    <w:lvl w:ilvl="0" w:tplc="D7EE5388">
      <w:start w:val="7"/>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666E4861"/>
    <w:multiLevelType w:val="multilevel"/>
    <w:tmpl w:val="0A4C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9"/>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0"/>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2E67"/>
    <w:rsid w:val="000D0AAA"/>
    <w:rsid w:val="000D2A67"/>
    <w:rsid w:val="000D2FC9"/>
    <w:rsid w:val="000E0EE6"/>
    <w:rsid w:val="000F05B5"/>
    <w:rsid w:val="000F1C8D"/>
    <w:rsid w:val="00105A58"/>
    <w:rsid w:val="0010779E"/>
    <w:rsid w:val="0011328D"/>
    <w:rsid w:val="001244F4"/>
    <w:rsid w:val="00127DA0"/>
    <w:rsid w:val="0013076B"/>
    <w:rsid w:val="00141F26"/>
    <w:rsid w:val="00150BB2"/>
    <w:rsid w:val="001651D2"/>
    <w:rsid w:val="0016763E"/>
    <w:rsid w:val="0017713F"/>
    <w:rsid w:val="001811A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7E7"/>
    <w:rsid w:val="002128ED"/>
    <w:rsid w:val="00215278"/>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90CB2"/>
    <w:rsid w:val="0029694C"/>
    <w:rsid w:val="002A44B1"/>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41B59"/>
    <w:rsid w:val="00346ECD"/>
    <w:rsid w:val="00351E80"/>
    <w:rsid w:val="00360B49"/>
    <w:rsid w:val="00376954"/>
    <w:rsid w:val="003921FF"/>
    <w:rsid w:val="00394100"/>
    <w:rsid w:val="003A0084"/>
    <w:rsid w:val="003A44A3"/>
    <w:rsid w:val="003A76D4"/>
    <w:rsid w:val="003B7470"/>
    <w:rsid w:val="003C2A18"/>
    <w:rsid w:val="003D679F"/>
    <w:rsid w:val="003F6D9D"/>
    <w:rsid w:val="00401D51"/>
    <w:rsid w:val="004121CE"/>
    <w:rsid w:val="00412CC6"/>
    <w:rsid w:val="0041714C"/>
    <w:rsid w:val="00420F02"/>
    <w:rsid w:val="00424F94"/>
    <w:rsid w:val="00432439"/>
    <w:rsid w:val="00432E20"/>
    <w:rsid w:val="00447522"/>
    <w:rsid w:val="004519D1"/>
    <w:rsid w:val="00453132"/>
    <w:rsid w:val="004536C9"/>
    <w:rsid w:val="00457445"/>
    <w:rsid w:val="00457CBB"/>
    <w:rsid w:val="00464CB6"/>
    <w:rsid w:val="00481E94"/>
    <w:rsid w:val="0048540E"/>
    <w:rsid w:val="0048663D"/>
    <w:rsid w:val="00486A58"/>
    <w:rsid w:val="00490610"/>
    <w:rsid w:val="004929A9"/>
    <w:rsid w:val="004B3093"/>
    <w:rsid w:val="004B7337"/>
    <w:rsid w:val="004D2579"/>
    <w:rsid w:val="004D2BCF"/>
    <w:rsid w:val="004E644A"/>
    <w:rsid w:val="004E65E3"/>
    <w:rsid w:val="004F470B"/>
    <w:rsid w:val="00501F5A"/>
    <w:rsid w:val="005057FA"/>
    <w:rsid w:val="005066AA"/>
    <w:rsid w:val="005078E3"/>
    <w:rsid w:val="0051332E"/>
    <w:rsid w:val="005175FC"/>
    <w:rsid w:val="00517B28"/>
    <w:rsid w:val="00524DBB"/>
    <w:rsid w:val="00526B5D"/>
    <w:rsid w:val="00531C74"/>
    <w:rsid w:val="0054490E"/>
    <w:rsid w:val="00544F9D"/>
    <w:rsid w:val="005472D6"/>
    <w:rsid w:val="00550278"/>
    <w:rsid w:val="0055071B"/>
    <w:rsid w:val="005507A4"/>
    <w:rsid w:val="00553FB3"/>
    <w:rsid w:val="0057425F"/>
    <w:rsid w:val="00574A1F"/>
    <w:rsid w:val="00575365"/>
    <w:rsid w:val="00581025"/>
    <w:rsid w:val="0058103C"/>
    <w:rsid w:val="00582353"/>
    <w:rsid w:val="00583E0A"/>
    <w:rsid w:val="005845C9"/>
    <w:rsid w:val="0058473F"/>
    <w:rsid w:val="00584A64"/>
    <w:rsid w:val="00591E27"/>
    <w:rsid w:val="005A3690"/>
    <w:rsid w:val="005A5A1C"/>
    <w:rsid w:val="005B4065"/>
    <w:rsid w:val="005C3D19"/>
    <w:rsid w:val="005C590C"/>
    <w:rsid w:val="005C678A"/>
    <w:rsid w:val="005D0C7A"/>
    <w:rsid w:val="005D1A9A"/>
    <w:rsid w:val="005D454D"/>
    <w:rsid w:val="005D6920"/>
    <w:rsid w:val="005F4C76"/>
    <w:rsid w:val="005F6166"/>
    <w:rsid w:val="00603485"/>
    <w:rsid w:val="00606897"/>
    <w:rsid w:val="00620D0E"/>
    <w:rsid w:val="00624508"/>
    <w:rsid w:val="00625FF6"/>
    <w:rsid w:val="00630782"/>
    <w:rsid w:val="0063557D"/>
    <w:rsid w:val="0063628F"/>
    <w:rsid w:val="0063655C"/>
    <w:rsid w:val="00637ADA"/>
    <w:rsid w:val="00640EF8"/>
    <w:rsid w:val="00645DC7"/>
    <w:rsid w:val="0066020A"/>
    <w:rsid w:val="00671495"/>
    <w:rsid w:val="00672265"/>
    <w:rsid w:val="006750FB"/>
    <w:rsid w:val="006769BE"/>
    <w:rsid w:val="00692D1E"/>
    <w:rsid w:val="006955B9"/>
    <w:rsid w:val="00696075"/>
    <w:rsid w:val="006B0B09"/>
    <w:rsid w:val="006B27E1"/>
    <w:rsid w:val="006B2AD6"/>
    <w:rsid w:val="006B2F8A"/>
    <w:rsid w:val="006C163F"/>
    <w:rsid w:val="006D2D86"/>
    <w:rsid w:val="006D3824"/>
    <w:rsid w:val="006E7A85"/>
    <w:rsid w:val="00702E37"/>
    <w:rsid w:val="007045D7"/>
    <w:rsid w:val="0070500B"/>
    <w:rsid w:val="00710767"/>
    <w:rsid w:val="0071252B"/>
    <w:rsid w:val="00715AC7"/>
    <w:rsid w:val="00716707"/>
    <w:rsid w:val="00725E69"/>
    <w:rsid w:val="0073235F"/>
    <w:rsid w:val="00735B3A"/>
    <w:rsid w:val="00737BF1"/>
    <w:rsid w:val="00751D97"/>
    <w:rsid w:val="00761A46"/>
    <w:rsid w:val="007767C1"/>
    <w:rsid w:val="00786442"/>
    <w:rsid w:val="007921B5"/>
    <w:rsid w:val="0079688D"/>
    <w:rsid w:val="007A2C8A"/>
    <w:rsid w:val="007B475B"/>
    <w:rsid w:val="007C3323"/>
    <w:rsid w:val="007C3CE7"/>
    <w:rsid w:val="007D2397"/>
    <w:rsid w:val="007D27B4"/>
    <w:rsid w:val="007D31D1"/>
    <w:rsid w:val="007D5993"/>
    <w:rsid w:val="007D5BEF"/>
    <w:rsid w:val="007D7293"/>
    <w:rsid w:val="007E4FC3"/>
    <w:rsid w:val="007F6852"/>
    <w:rsid w:val="007F72DE"/>
    <w:rsid w:val="00803C57"/>
    <w:rsid w:val="0080438F"/>
    <w:rsid w:val="00812FF9"/>
    <w:rsid w:val="0081674D"/>
    <w:rsid w:val="00821124"/>
    <w:rsid w:val="00830DE5"/>
    <w:rsid w:val="0084300C"/>
    <w:rsid w:val="00855A47"/>
    <w:rsid w:val="00856C1A"/>
    <w:rsid w:val="00864FDE"/>
    <w:rsid w:val="008663A3"/>
    <w:rsid w:val="0089659B"/>
    <w:rsid w:val="008B01ED"/>
    <w:rsid w:val="008B366C"/>
    <w:rsid w:val="008C4278"/>
    <w:rsid w:val="008C6CAF"/>
    <w:rsid w:val="008D01E2"/>
    <w:rsid w:val="008D1E40"/>
    <w:rsid w:val="008D65AD"/>
    <w:rsid w:val="008E454F"/>
    <w:rsid w:val="008E684F"/>
    <w:rsid w:val="008F0FAB"/>
    <w:rsid w:val="008F7919"/>
    <w:rsid w:val="009006AF"/>
    <w:rsid w:val="00906D15"/>
    <w:rsid w:val="00907DFA"/>
    <w:rsid w:val="00924B55"/>
    <w:rsid w:val="009279CA"/>
    <w:rsid w:val="00933584"/>
    <w:rsid w:val="00941DDF"/>
    <w:rsid w:val="00953BBD"/>
    <w:rsid w:val="00965959"/>
    <w:rsid w:val="00966EF3"/>
    <w:rsid w:val="009704A4"/>
    <w:rsid w:val="009715B2"/>
    <w:rsid w:val="009753E5"/>
    <w:rsid w:val="0098402E"/>
    <w:rsid w:val="00991523"/>
    <w:rsid w:val="009A1D52"/>
    <w:rsid w:val="009B1397"/>
    <w:rsid w:val="009B3696"/>
    <w:rsid w:val="009C7F87"/>
    <w:rsid w:val="009D3939"/>
    <w:rsid w:val="009D5790"/>
    <w:rsid w:val="009F2CAE"/>
    <w:rsid w:val="009F5470"/>
    <w:rsid w:val="009F7403"/>
    <w:rsid w:val="00A03F58"/>
    <w:rsid w:val="00A10FCA"/>
    <w:rsid w:val="00A4159F"/>
    <w:rsid w:val="00A4532E"/>
    <w:rsid w:val="00A51749"/>
    <w:rsid w:val="00A54C25"/>
    <w:rsid w:val="00A753B2"/>
    <w:rsid w:val="00A754AD"/>
    <w:rsid w:val="00A80A44"/>
    <w:rsid w:val="00A836A9"/>
    <w:rsid w:val="00A95D06"/>
    <w:rsid w:val="00AA3FB5"/>
    <w:rsid w:val="00AA548B"/>
    <w:rsid w:val="00AB259B"/>
    <w:rsid w:val="00AC4428"/>
    <w:rsid w:val="00AD204B"/>
    <w:rsid w:val="00AD54A4"/>
    <w:rsid w:val="00AD5843"/>
    <w:rsid w:val="00AE69D4"/>
    <w:rsid w:val="00AE70D1"/>
    <w:rsid w:val="00AF0E2F"/>
    <w:rsid w:val="00AF6E4B"/>
    <w:rsid w:val="00AF71A6"/>
    <w:rsid w:val="00B020C9"/>
    <w:rsid w:val="00B04FC5"/>
    <w:rsid w:val="00B12373"/>
    <w:rsid w:val="00B13C81"/>
    <w:rsid w:val="00B24299"/>
    <w:rsid w:val="00B37489"/>
    <w:rsid w:val="00B3794C"/>
    <w:rsid w:val="00B406FF"/>
    <w:rsid w:val="00B4721E"/>
    <w:rsid w:val="00B56E8C"/>
    <w:rsid w:val="00B62056"/>
    <w:rsid w:val="00B62A17"/>
    <w:rsid w:val="00B648B3"/>
    <w:rsid w:val="00B70053"/>
    <w:rsid w:val="00B82978"/>
    <w:rsid w:val="00B87D72"/>
    <w:rsid w:val="00B913AF"/>
    <w:rsid w:val="00B91E24"/>
    <w:rsid w:val="00B95D9C"/>
    <w:rsid w:val="00B9692F"/>
    <w:rsid w:val="00BB50A0"/>
    <w:rsid w:val="00BD3EBA"/>
    <w:rsid w:val="00BD6F3B"/>
    <w:rsid w:val="00BD70BE"/>
    <w:rsid w:val="00BD76C0"/>
    <w:rsid w:val="00BF0EF3"/>
    <w:rsid w:val="00C102D0"/>
    <w:rsid w:val="00C10D16"/>
    <w:rsid w:val="00C2088F"/>
    <w:rsid w:val="00C332B0"/>
    <w:rsid w:val="00C354B0"/>
    <w:rsid w:val="00C41904"/>
    <w:rsid w:val="00C42913"/>
    <w:rsid w:val="00C55E39"/>
    <w:rsid w:val="00C62B3B"/>
    <w:rsid w:val="00C63C01"/>
    <w:rsid w:val="00C67CD7"/>
    <w:rsid w:val="00C84E58"/>
    <w:rsid w:val="00C87410"/>
    <w:rsid w:val="00C915D6"/>
    <w:rsid w:val="00C92D2A"/>
    <w:rsid w:val="00C97AC0"/>
    <w:rsid w:val="00CA2E45"/>
    <w:rsid w:val="00CB0526"/>
    <w:rsid w:val="00CB3F87"/>
    <w:rsid w:val="00CC4902"/>
    <w:rsid w:val="00CC5695"/>
    <w:rsid w:val="00CD6AD2"/>
    <w:rsid w:val="00CE1D84"/>
    <w:rsid w:val="00CE5110"/>
    <w:rsid w:val="00CE5337"/>
    <w:rsid w:val="00D03CB0"/>
    <w:rsid w:val="00D05309"/>
    <w:rsid w:val="00D224F3"/>
    <w:rsid w:val="00D244C4"/>
    <w:rsid w:val="00D25742"/>
    <w:rsid w:val="00D25888"/>
    <w:rsid w:val="00D26780"/>
    <w:rsid w:val="00D3342D"/>
    <w:rsid w:val="00D3527E"/>
    <w:rsid w:val="00D54B78"/>
    <w:rsid w:val="00D6266B"/>
    <w:rsid w:val="00D62E45"/>
    <w:rsid w:val="00D6300D"/>
    <w:rsid w:val="00D87191"/>
    <w:rsid w:val="00D91FCC"/>
    <w:rsid w:val="00D9206E"/>
    <w:rsid w:val="00D943AC"/>
    <w:rsid w:val="00D95598"/>
    <w:rsid w:val="00D958F7"/>
    <w:rsid w:val="00D95991"/>
    <w:rsid w:val="00D96FF9"/>
    <w:rsid w:val="00D97B32"/>
    <w:rsid w:val="00DA2795"/>
    <w:rsid w:val="00DA4274"/>
    <w:rsid w:val="00DA7B35"/>
    <w:rsid w:val="00DB3123"/>
    <w:rsid w:val="00DC424D"/>
    <w:rsid w:val="00DD2B98"/>
    <w:rsid w:val="00DE075F"/>
    <w:rsid w:val="00DF52BB"/>
    <w:rsid w:val="00DF5E29"/>
    <w:rsid w:val="00DF70DA"/>
    <w:rsid w:val="00E001DF"/>
    <w:rsid w:val="00E13680"/>
    <w:rsid w:val="00E15A0B"/>
    <w:rsid w:val="00E25998"/>
    <w:rsid w:val="00E3219F"/>
    <w:rsid w:val="00E35E60"/>
    <w:rsid w:val="00E4493E"/>
    <w:rsid w:val="00E46589"/>
    <w:rsid w:val="00E46E87"/>
    <w:rsid w:val="00E54C20"/>
    <w:rsid w:val="00E668BE"/>
    <w:rsid w:val="00E66D49"/>
    <w:rsid w:val="00E74D0F"/>
    <w:rsid w:val="00E85DE6"/>
    <w:rsid w:val="00E91E5B"/>
    <w:rsid w:val="00E9522A"/>
    <w:rsid w:val="00E972A1"/>
    <w:rsid w:val="00EA0FB6"/>
    <w:rsid w:val="00EA2036"/>
    <w:rsid w:val="00EA4625"/>
    <w:rsid w:val="00EB10A5"/>
    <w:rsid w:val="00EB66C8"/>
    <w:rsid w:val="00EC23BA"/>
    <w:rsid w:val="00EC6530"/>
    <w:rsid w:val="00ED191B"/>
    <w:rsid w:val="00ED3F6E"/>
    <w:rsid w:val="00EE20DA"/>
    <w:rsid w:val="00EF14DC"/>
    <w:rsid w:val="00EF1518"/>
    <w:rsid w:val="00F039E5"/>
    <w:rsid w:val="00F07083"/>
    <w:rsid w:val="00F12975"/>
    <w:rsid w:val="00F1346C"/>
    <w:rsid w:val="00F1461E"/>
    <w:rsid w:val="00F14C49"/>
    <w:rsid w:val="00F33857"/>
    <w:rsid w:val="00F54572"/>
    <w:rsid w:val="00F63E81"/>
    <w:rsid w:val="00F76236"/>
    <w:rsid w:val="00FA363C"/>
    <w:rsid w:val="00FA7DE4"/>
    <w:rsid w:val="00FC2DA2"/>
    <w:rsid w:val="00FC3CD8"/>
    <w:rsid w:val="00FC5DF5"/>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paragraph" w:customStyle="1" w:styleId="Default">
    <w:name w:val="Default"/>
    <w:rsid w:val="003C2A18"/>
    <w:pPr>
      <w:autoSpaceDE w:val="0"/>
      <w:autoSpaceDN w:val="0"/>
      <w:adjustRightInd w:val="0"/>
    </w:pPr>
    <w:rPr>
      <w:rFonts w:ascii="Calibri" w:hAnsi="Calibri" w:cs="Calibri"/>
      <w:color w:val="000000"/>
      <w:sz w:val="24"/>
      <w:szCs w:val="24"/>
    </w:rPr>
  </w:style>
  <w:style w:type="paragraph" w:customStyle="1" w:styleId="pole">
    <w:name w:val="pole"/>
    <w:basedOn w:val="Normln"/>
    <w:qFormat/>
    <w:rsid w:val="0048540E"/>
    <w:pPr>
      <w:tabs>
        <w:tab w:val="left" w:pos="1701"/>
      </w:tabs>
      <w:ind w:left="1701" w:hanging="1701"/>
    </w:pPr>
    <w:rPr>
      <w:rFonts w:ascii="Arial" w:eastAsia="Calibri"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paragraph" w:customStyle="1" w:styleId="Default">
    <w:name w:val="Default"/>
    <w:rsid w:val="003C2A18"/>
    <w:pPr>
      <w:autoSpaceDE w:val="0"/>
      <w:autoSpaceDN w:val="0"/>
      <w:adjustRightInd w:val="0"/>
    </w:pPr>
    <w:rPr>
      <w:rFonts w:ascii="Calibri" w:hAnsi="Calibri" w:cs="Calibri"/>
      <w:color w:val="000000"/>
      <w:sz w:val="24"/>
      <w:szCs w:val="24"/>
    </w:rPr>
  </w:style>
  <w:style w:type="paragraph" w:customStyle="1" w:styleId="pole">
    <w:name w:val="pole"/>
    <w:basedOn w:val="Normln"/>
    <w:qFormat/>
    <w:rsid w:val="0048540E"/>
    <w:pPr>
      <w:tabs>
        <w:tab w:val="left" w:pos="1701"/>
      </w:tabs>
      <w:ind w:left="1701" w:hanging="1701"/>
    </w:pPr>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912010985">
      <w:bodyDiv w:val="1"/>
      <w:marLeft w:val="0"/>
      <w:marRight w:val="0"/>
      <w:marTop w:val="0"/>
      <w:marBottom w:val="0"/>
      <w:divBdr>
        <w:top w:val="none" w:sz="0" w:space="0" w:color="auto"/>
        <w:left w:val="none" w:sz="0" w:space="0" w:color="auto"/>
        <w:bottom w:val="none" w:sz="0" w:space="0" w:color="auto"/>
        <w:right w:val="none" w:sz="0" w:space="0" w:color="auto"/>
      </w:divBdr>
      <w:divsChild>
        <w:div w:id="1643533913">
          <w:marLeft w:val="0"/>
          <w:marRight w:val="0"/>
          <w:marTop w:val="0"/>
          <w:marBottom w:val="0"/>
          <w:divBdr>
            <w:top w:val="none" w:sz="0" w:space="0" w:color="auto"/>
            <w:left w:val="none" w:sz="0" w:space="0" w:color="auto"/>
            <w:bottom w:val="none" w:sz="0" w:space="0" w:color="auto"/>
            <w:right w:val="none" w:sz="0" w:space="0" w:color="auto"/>
          </w:divBdr>
          <w:divsChild>
            <w:div w:id="730886164">
              <w:marLeft w:val="-225"/>
              <w:marRight w:val="-225"/>
              <w:marTop w:val="0"/>
              <w:marBottom w:val="0"/>
              <w:divBdr>
                <w:top w:val="none" w:sz="0" w:space="0" w:color="auto"/>
                <w:left w:val="none" w:sz="0" w:space="0" w:color="auto"/>
                <w:bottom w:val="none" w:sz="0" w:space="0" w:color="auto"/>
                <w:right w:val="none" w:sz="0" w:space="0" w:color="auto"/>
              </w:divBdr>
              <w:divsChild>
                <w:div w:id="792796587">
                  <w:marLeft w:val="0"/>
                  <w:marRight w:val="0"/>
                  <w:marTop w:val="0"/>
                  <w:marBottom w:val="0"/>
                  <w:divBdr>
                    <w:top w:val="none" w:sz="0" w:space="0" w:color="auto"/>
                    <w:left w:val="none" w:sz="0" w:space="0" w:color="auto"/>
                    <w:bottom w:val="none" w:sz="0" w:space="0" w:color="auto"/>
                    <w:right w:val="none" w:sz="0" w:space="0" w:color="auto"/>
                  </w:divBdr>
                  <w:divsChild>
                    <w:div w:id="676662454">
                      <w:marLeft w:val="0"/>
                      <w:marRight w:val="0"/>
                      <w:marTop w:val="0"/>
                      <w:marBottom w:val="0"/>
                      <w:divBdr>
                        <w:top w:val="none" w:sz="0" w:space="0" w:color="auto"/>
                        <w:left w:val="none" w:sz="0" w:space="0" w:color="auto"/>
                        <w:bottom w:val="none" w:sz="0" w:space="0" w:color="auto"/>
                        <w:right w:val="none" w:sz="0" w:space="0" w:color="auto"/>
                      </w:divBdr>
                      <w:divsChild>
                        <w:div w:id="266544248">
                          <w:marLeft w:val="0"/>
                          <w:marRight w:val="0"/>
                          <w:marTop w:val="0"/>
                          <w:marBottom w:val="0"/>
                          <w:divBdr>
                            <w:top w:val="none" w:sz="0" w:space="0" w:color="auto"/>
                            <w:left w:val="none" w:sz="0" w:space="0" w:color="auto"/>
                            <w:bottom w:val="none" w:sz="0" w:space="0" w:color="auto"/>
                            <w:right w:val="none" w:sz="0" w:space="0" w:color="auto"/>
                          </w:divBdr>
                          <w:divsChild>
                            <w:div w:id="1814059518">
                              <w:marLeft w:val="0"/>
                              <w:marRight w:val="0"/>
                              <w:marTop w:val="0"/>
                              <w:marBottom w:val="0"/>
                              <w:divBdr>
                                <w:top w:val="none" w:sz="0" w:space="0" w:color="auto"/>
                                <w:left w:val="none" w:sz="0" w:space="0" w:color="auto"/>
                                <w:bottom w:val="none" w:sz="0" w:space="0" w:color="auto"/>
                                <w:right w:val="none" w:sz="0" w:space="0" w:color="auto"/>
                              </w:divBdr>
                              <w:divsChild>
                                <w:div w:id="1157694967">
                                  <w:marLeft w:val="0"/>
                                  <w:marRight w:val="0"/>
                                  <w:marTop w:val="0"/>
                                  <w:marBottom w:val="0"/>
                                  <w:divBdr>
                                    <w:top w:val="none" w:sz="0" w:space="0" w:color="auto"/>
                                    <w:left w:val="none" w:sz="0" w:space="0" w:color="auto"/>
                                    <w:bottom w:val="none" w:sz="0" w:space="0" w:color="auto"/>
                                    <w:right w:val="none" w:sz="0" w:space="0" w:color="auto"/>
                                  </w:divBdr>
                                  <w:divsChild>
                                    <w:div w:id="1117140077">
                                      <w:marLeft w:val="0"/>
                                      <w:marRight w:val="0"/>
                                      <w:marTop w:val="0"/>
                                      <w:marBottom w:val="0"/>
                                      <w:divBdr>
                                        <w:top w:val="none" w:sz="0" w:space="0" w:color="auto"/>
                                        <w:left w:val="none" w:sz="0" w:space="0" w:color="auto"/>
                                        <w:bottom w:val="none" w:sz="0" w:space="0" w:color="auto"/>
                                        <w:right w:val="none" w:sz="0" w:space="0" w:color="auto"/>
                                      </w:divBdr>
                                      <w:divsChild>
                                        <w:div w:id="1041787099">
                                          <w:marLeft w:val="0"/>
                                          <w:marRight w:val="0"/>
                                          <w:marTop w:val="0"/>
                                          <w:marBottom w:val="0"/>
                                          <w:divBdr>
                                            <w:top w:val="none" w:sz="0" w:space="0" w:color="auto"/>
                                            <w:left w:val="none" w:sz="0" w:space="0" w:color="auto"/>
                                            <w:bottom w:val="none" w:sz="0" w:space="0" w:color="auto"/>
                                            <w:right w:val="none" w:sz="0" w:space="0" w:color="auto"/>
                                          </w:divBdr>
                                          <w:divsChild>
                                            <w:div w:id="193422548">
                                              <w:marLeft w:val="0"/>
                                              <w:marRight w:val="0"/>
                                              <w:marTop w:val="0"/>
                                              <w:marBottom w:val="0"/>
                                              <w:divBdr>
                                                <w:top w:val="none" w:sz="0" w:space="0" w:color="auto"/>
                                                <w:left w:val="none" w:sz="0" w:space="0" w:color="auto"/>
                                                <w:bottom w:val="none" w:sz="0" w:space="0" w:color="auto"/>
                                                <w:right w:val="none" w:sz="0" w:space="0" w:color="auto"/>
                                              </w:divBdr>
                                              <w:divsChild>
                                                <w:div w:id="15000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29251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887">
          <w:marLeft w:val="0"/>
          <w:marRight w:val="0"/>
          <w:marTop w:val="0"/>
          <w:marBottom w:val="0"/>
          <w:divBdr>
            <w:top w:val="none" w:sz="0" w:space="0" w:color="auto"/>
            <w:left w:val="none" w:sz="0" w:space="0" w:color="auto"/>
            <w:bottom w:val="none" w:sz="0" w:space="0" w:color="auto"/>
            <w:right w:val="none" w:sz="0" w:space="0" w:color="auto"/>
          </w:divBdr>
          <w:divsChild>
            <w:div w:id="1581141524">
              <w:marLeft w:val="0"/>
              <w:marRight w:val="0"/>
              <w:marTop w:val="0"/>
              <w:marBottom w:val="0"/>
              <w:divBdr>
                <w:top w:val="none" w:sz="0" w:space="0" w:color="auto"/>
                <w:left w:val="none" w:sz="0" w:space="0" w:color="auto"/>
                <w:bottom w:val="none" w:sz="0" w:space="0" w:color="auto"/>
                <w:right w:val="none" w:sz="0" w:space="0" w:color="auto"/>
              </w:divBdr>
              <w:divsChild>
                <w:div w:id="980572619">
                  <w:marLeft w:val="0"/>
                  <w:marRight w:val="0"/>
                  <w:marTop w:val="75"/>
                  <w:marBottom w:val="750"/>
                  <w:divBdr>
                    <w:top w:val="none" w:sz="0" w:space="0" w:color="auto"/>
                    <w:left w:val="none" w:sz="0" w:space="0" w:color="auto"/>
                    <w:bottom w:val="none" w:sz="0" w:space="0" w:color="auto"/>
                    <w:right w:val="none" w:sz="0" w:space="0" w:color="auto"/>
                  </w:divBdr>
                  <w:divsChild>
                    <w:div w:id="550919176">
                      <w:marLeft w:val="-225"/>
                      <w:marRight w:val="-225"/>
                      <w:marTop w:val="0"/>
                      <w:marBottom w:val="0"/>
                      <w:divBdr>
                        <w:top w:val="none" w:sz="0" w:space="0" w:color="auto"/>
                        <w:left w:val="none" w:sz="0" w:space="0" w:color="auto"/>
                        <w:bottom w:val="none" w:sz="0" w:space="0" w:color="auto"/>
                        <w:right w:val="none" w:sz="0" w:space="0" w:color="auto"/>
                      </w:divBdr>
                      <w:divsChild>
                        <w:div w:id="12131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93B2-60CE-46EE-A9F4-ECA8A6D2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1992</Words>
  <Characters>11758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Hrdina Jan</cp:lastModifiedBy>
  <cp:revision>8</cp:revision>
  <cp:lastPrinted>2016-04-04T13:04:00Z</cp:lastPrinted>
  <dcterms:created xsi:type="dcterms:W3CDTF">2018-03-13T08:53:00Z</dcterms:created>
  <dcterms:modified xsi:type="dcterms:W3CDTF">2018-04-04T04:34:00Z</dcterms:modified>
  <cp:category>Výběrové řízení</cp:category>
</cp:coreProperties>
</file>