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F4" w:rsidRPr="00CC758C" w:rsidRDefault="00CC758C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Times New Roman" w:hAnsi="Arial" w:cs="Arial"/>
          <w:i/>
          <w:kern w:val="28"/>
          <w:sz w:val="20"/>
          <w:szCs w:val="56"/>
          <w:u w:color="000000"/>
          <w:bdr w:val="nil"/>
          <w:lang w:eastAsia="cs-CZ"/>
        </w:rPr>
      </w:pPr>
      <w:r>
        <w:rPr>
          <w:rFonts w:ascii="Arial" w:eastAsia="Times New Roman" w:hAnsi="Arial" w:cs="Arial"/>
          <w:b/>
          <w:kern w:val="28"/>
          <w:sz w:val="20"/>
          <w:szCs w:val="56"/>
          <w:u w:color="000000"/>
          <w:bdr w:val="nil"/>
          <w:lang w:eastAsia="cs-CZ"/>
        </w:rPr>
        <w:tab/>
      </w:r>
      <w:r>
        <w:rPr>
          <w:rFonts w:ascii="Arial" w:eastAsia="Times New Roman" w:hAnsi="Arial" w:cs="Arial"/>
          <w:b/>
          <w:kern w:val="28"/>
          <w:sz w:val="20"/>
          <w:szCs w:val="56"/>
          <w:u w:color="000000"/>
          <w:bdr w:val="nil"/>
          <w:lang w:eastAsia="cs-CZ"/>
        </w:rPr>
        <w:tab/>
      </w:r>
      <w:r>
        <w:rPr>
          <w:rFonts w:ascii="Arial" w:eastAsia="Times New Roman" w:hAnsi="Arial" w:cs="Arial"/>
          <w:b/>
          <w:kern w:val="28"/>
          <w:sz w:val="20"/>
          <w:szCs w:val="56"/>
          <w:u w:color="000000"/>
          <w:bdr w:val="nil"/>
          <w:lang w:eastAsia="cs-CZ"/>
        </w:rPr>
        <w:tab/>
      </w:r>
      <w:r>
        <w:rPr>
          <w:rFonts w:ascii="Arial" w:eastAsia="Times New Roman" w:hAnsi="Arial" w:cs="Arial"/>
          <w:b/>
          <w:kern w:val="28"/>
          <w:sz w:val="20"/>
          <w:szCs w:val="56"/>
          <w:u w:color="000000"/>
          <w:bdr w:val="nil"/>
          <w:lang w:eastAsia="cs-CZ"/>
        </w:rPr>
        <w:tab/>
      </w:r>
      <w:r>
        <w:rPr>
          <w:rFonts w:ascii="Arial" w:eastAsia="Times New Roman" w:hAnsi="Arial" w:cs="Arial"/>
          <w:b/>
          <w:kern w:val="28"/>
          <w:sz w:val="20"/>
          <w:szCs w:val="56"/>
          <w:u w:color="000000"/>
          <w:bdr w:val="nil"/>
          <w:lang w:eastAsia="cs-CZ"/>
        </w:rPr>
        <w:tab/>
      </w:r>
      <w:r>
        <w:rPr>
          <w:rFonts w:ascii="Arial" w:eastAsia="Times New Roman" w:hAnsi="Arial" w:cs="Arial"/>
          <w:b/>
          <w:kern w:val="28"/>
          <w:sz w:val="20"/>
          <w:szCs w:val="56"/>
          <w:u w:color="000000"/>
          <w:bdr w:val="nil"/>
          <w:lang w:eastAsia="cs-CZ"/>
        </w:rPr>
        <w:tab/>
      </w:r>
      <w:r>
        <w:rPr>
          <w:rFonts w:ascii="Arial" w:eastAsia="Times New Roman" w:hAnsi="Arial" w:cs="Arial"/>
          <w:b/>
          <w:kern w:val="28"/>
          <w:sz w:val="20"/>
          <w:szCs w:val="56"/>
          <w:u w:color="000000"/>
          <w:bdr w:val="nil"/>
          <w:lang w:eastAsia="cs-CZ"/>
        </w:rPr>
        <w:tab/>
      </w:r>
      <w:r>
        <w:rPr>
          <w:rFonts w:ascii="Arial" w:eastAsia="Times New Roman" w:hAnsi="Arial" w:cs="Arial"/>
          <w:b/>
          <w:kern w:val="28"/>
          <w:sz w:val="20"/>
          <w:szCs w:val="56"/>
          <w:u w:color="000000"/>
          <w:bdr w:val="nil"/>
          <w:lang w:eastAsia="cs-CZ"/>
        </w:rPr>
        <w:tab/>
        <w:t xml:space="preserve">        </w:t>
      </w:r>
      <w:proofErr w:type="gramStart"/>
      <w:r w:rsidR="008131F4" w:rsidRPr="00CC758C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>Č.j.</w:t>
      </w:r>
      <w:proofErr w:type="gramEnd"/>
      <w:r w:rsidR="008131F4" w:rsidRPr="00CC758C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 xml:space="preserve"> </w:t>
      </w:r>
      <w:r w:rsidRPr="00CC758C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>SPU 134801/2018/121/Daň</w:t>
      </w:r>
    </w:p>
    <w:p w:rsidR="00B529D4" w:rsidRPr="00AF3C5D" w:rsidRDefault="00B529D4" w:rsidP="00B529D4">
      <w:pPr>
        <w:keepNext/>
        <w:tabs>
          <w:tab w:val="left" w:pos="708"/>
        </w:tabs>
        <w:suppressAutoHyphens/>
        <w:autoSpaceDN w:val="0"/>
        <w:spacing w:after="0" w:line="240" w:lineRule="auto"/>
        <w:jc w:val="both"/>
        <w:textAlignment w:val="baseline"/>
        <w:outlineLvl w:val="2"/>
        <w:rPr>
          <w:rFonts w:ascii="Liberation Serif" w:eastAsia="SimSun" w:hAnsi="Liberation Serif" w:cs="Arial" w:hint="eastAsia"/>
          <w:i/>
          <w:kern w:val="3"/>
          <w:sz w:val="20"/>
          <w:szCs w:val="20"/>
          <w:u w:val="single"/>
          <w:lang w:eastAsia="zh-CN" w:bidi="hi-IN"/>
        </w:rPr>
      </w:pPr>
      <w:r w:rsidRPr="00AF3C5D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Česká republika - Státní pozemkový úřad</w:t>
      </w:r>
    </w:p>
    <w:p w:rsidR="00B529D4" w:rsidRPr="00AF3C5D" w:rsidRDefault="00B529D4" w:rsidP="00B529D4">
      <w:pPr>
        <w:tabs>
          <w:tab w:val="left" w:pos="1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  <w:r w:rsidRPr="00AF3C5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se sídlem Praha 3 - Žižkov, Husinecká 1024/11a, PSČ 130 00</w:t>
      </w:r>
    </w:p>
    <w:p w:rsidR="00B529D4" w:rsidRPr="00AF3C5D" w:rsidRDefault="00B529D4" w:rsidP="00B529D4">
      <w:pPr>
        <w:tabs>
          <w:tab w:val="left" w:pos="1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  <w:r w:rsidRPr="00AF3C5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IČO: 01312774</w:t>
      </w:r>
    </w:p>
    <w:p w:rsidR="00B529D4" w:rsidRPr="00AF3C5D" w:rsidRDefault="00B529D4" w:rsidP="00B529D4">
      <w:pPr>
        <w:tabs>
          <w:tab w:val="left" w:pos="120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  <w:r w:rsidRPr="00AF3C5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DIČ: CZ01312774</w:t>
      </w:r>
    </w:p>
    <w:p w:rsidR="00B529D4" w:rsidRPr="00AF3C5D" w:rsidRDefault="00B529D4" w:rsidP="00B529D4">
      <w:pPr>
        <w:tabs>
          <w:tab w:val="left" w:pos="708"/>
          <w:tab w:val="left" w:pos="3402"/>
          <w:tab w:val="left" w:pos="6237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  <w:r w:rsidRPr="00AF3C5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Jednající: JUDr. Roman Brnčal, </w:t>
      </w:r>
      <w:proofErr w:type="gramStart"/>
      <w:r w:rsidRPr="00AF3C5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LL.M.</w:t>
      </w:r>
      <w:proofErr w:type="gramEnd"/>
      <w:r w:rsidRPr="00AF3C5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, ředitel Krajského pozemkového úřadu pro Olomoucký kraj, Blanická 383/1, 779 00 Olomouc</w:t>
      </w:r>
    </w:p>
    <w:p w:rsidR="00B529D4" w:rsidRPr="00AF3C5D" w:rsidRDefault="00B529D4" w:rsidP="00B529D4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 w:hint="eastAsia"/>
          <w:kern w:val="3"/>
          <w:sz w:val="20"/>
          <w:szCs w:val="20"/>
          <w:lang w:eastAsia="zh-CN" w:bidi="hi-IN"/>
        </w:rPr>
      </w:pPr>
      <w:r w:rsidRPr="00AF3C5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na základě oprávnění vyplývajícího z platného Podpisového řádu S</w:t>
      </w:r>
      <w:r w:rsidR="00273D24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>tátního pozemkového úřadu</w:t>
      </w:r>
      <w:r w:rsidRPr="00AF3C5D">
        <w:rPr>
          <w:rFonts w:ascii="Arial" w:eastAsia="SimSun" w:hAnsi="Arial" w:cs="Arial"/>
          <w:color w:val="000000"/>
          <w:kern w:val="3"/>
          <w:sz w:val="20"/>
          <w:szCs w:val="20"/>
          <w:lang w:eastAsia="zh-CN" w:bidi="hi-IN"/>
        </w:rPr>
        <w:t xml:space="preserve"> účinného ke dni právního jednání</w:t>
      </w: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  <w:r w:rsidRPr="008131F4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>(dále jen „předávající“)</w:t>
      </w: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  <w:r w:rsidRPr="008131F4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>a</w:t>
      </w: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</w:p>
    <w:p w:rsidR="00B529D4" w:rsidRDefault="00B529D4" w:rsidP="00B529D4">
      <w:pPr>
        <w:pStyle w:val="Standard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LOM PRAHA </w:t>
      </w:r>
      <w:proofErr w:type="spellStart"/>
      <w:proofErr w:type="gramStart"/>
      <w:r>
        <w:rPr>
          <w:rFonts w:ascii="Arial" w:hAnsi="Arial"/>
          <w:b/>
          <w:bCs/>
          <w:color w:val="000000"/>
          <w:sz w:val="20"/>
          <w:szCs w:val="20"/>
        </w:rPr>
        <w:t>s.p</w:t>
      </w:r>
      <w:proofErr w:type="spellEnd"/>
      <w:r>
        <w:rPr>
          <w:rFonts w:ascii="Arial" w:hAnsi="Arial"/>
          <w:b/>
          <w:bCs/>
          <w:color w:val="000000"/>
          <w:sz w:val="20"/>
          <w:szCs w:val="20"/>
        </w:rPr>
        <w:t>.</w:t>
      </w:r>
      <w:proofErr w:type="gramEnd"/>
    </w:p>
    <w:p w:rsidR="00B529D4" w:rsidRDefault="00B529D4" w:rsidP="00B529D4">
      <w:pPr>
        <w:pStyle w:val="Standard"/>
        <w:rPr>
          <w:rFonts w:ascii="Arial" w:hAnsi="Arial"/>
          <w:color w:val="000000"/>
          <w:sz w:val="20"/>
          <w:szCs w:val="20"/>
        </w:rPr>
      </w:pPr>
      <w:bookmarkStart w:id="0" w:name="__DdeLink__983_1249636924"/>
      <w:r>
        <w:rPr>
          <w:rFonts w:ascii="Arial" w:hAnsi="Arial"/>
          <w:bCs/>
          <w:color w:val="000000"/>
          <w:sz w:val="20"/>
          <w:szCs w:val="20"/>
        </w:rPr>
        <w:t>se sídlem</w:t>
      </w:r>
      <w:bookmarkEnd w:id="0"/>
      <w:r>
        <w:rPr>
          <w:rFonts w:ascii="Arial" w:hAnsi="Arial"/>
          <w:bCs/>
          <w:color w:val="000000"/>
          <w:sz w:val="20"/>
          <w:szCs w:val="20"/>
        </w:rPr>
        <w:t xml:space="preserve"> Tiskařská 270/8, Malešice, 108 00 Praha 10</w:t>
      </w:r>
    </w:p>
    <w:p w:rsidR="00B529D4" w:rsidRDefault="00B529D4" w:rsidP="00B529D4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zapsán v obchodním rejstříku vedeném Městským soudem v Praze, oddíl ALX, vložka 283</w:t>
      </w:r>
    </w:p>
    <w:p w:rsidR="00B529D4" w:rsidRDefault="00B529D4" w:rsidP="00B529D4">
      <w:pPr>
        <w:pStyle w:val="Standard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IČO: 00000515, DIČ: CZ00000515</w:t>
      </w:r>
    </w:p>
    <w:p w:rsidR="00B529D4" w:rsidRDefault="00B529D4" w:rsidP="00B529D4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zastoupený Ing. Romanem Planičkou, ředitelem</w:t>
      </w: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  <w:r w:rsidRPr="008131F4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 </w:t>
      </w: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  <w:r w:rsidRPr="008131F4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>(dále jen „přejímající“)</w:t>
      </w: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</w:pPr>
      <w:r w:rsidRPr="008131F4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 xml:space="preserve">uzavírají podle § 1746 odst. 2 zákona č. 89/2012 Sb., občanský zákoník, a to předávající na základě </w:t>
      </w:r>
      <w:proofErr w:type="spellStart"/>
      <w:r w:rsidRPr="008131F4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>ust</w:t>
      </w:r>
      <w:proofErr w:type="spellEnd"/>
      <w:r w:rsidRPr="008131F4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 xml:space="preserve">. § 55 odst. 3 zákona č. 219/2000Sb., o majetku České republiky a jejím vystupování v právních vztazích, ve znění pozdějších předpisů, a podle </w:t>
      </w:r>
      <w:proofErr w:type="spellStart"/>
      <w:r w:rsidRPr="008131F4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>ust</w:t>
      </w:r>
      <w:proofErr w:type="spellEnd"/>
      <w:r w:rsidRPr="008131F4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805E0A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 xml:space="preserve"> </w:t>
      </w:r>
      <w:r w:rsidRPr="008131F4"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>ve znění pozdějších předpisů, t</w:t>
      </w:r>
      <w:r>
        <w:rPr>
          <w:rFonts w:ascii="Arial" w:eastAsia="Times New Roman" w:hAnsi="Arial" w:cs="Arial"/>
          <w:kern w:val="28"/>
          <w:sz w:val="20"/>
          <w:szCs w:val="56"/>
          <w:u w:color="000000"/>
          <w:bdr w:val="nil"/>
          <w:lang w:eastAsia="cs-CZ"/>
        </w:rPr>
        <w:t>ento</w:t>
      </w: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 Bold" w:hAnsi="Arial" w:cs="Arial"/>
          <w:color w:val="000000"/>
          <w:sz w:val="28"/>
          <w:szCs w:val="28"/>
          <w:u w:val="single" w:color="000000"/>
          <w:bdr w:val="nil"/>
          <w:lang w:eastAsia="cs-CZ"/>
        </w:rPr>
      </w:pPr>
    </w:p>
    <w:p w:rsid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</w:pPr>
      <w:r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  <w:t xml:space="preserve">Dodatek č. 1 </w:t>
      </w:r>
    </w:p>
    <w:p w:rsid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</w:pP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</w:pPr>
      <w:r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  <w:t xml:space="preserve">ke </w:t>
      </w:r>
      <w:r w:rsidRPr="008131F4"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  <w:t>Smlouv</w:t>
      </w:r>
      <w:r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  <w:t>ě</w:t>
      </w:r>
      <w:r w:rsidRPr="008131F4"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  <w:t xml:space="preserve"> o převodu majetku do práva hospodařit s majetkem státu</w:t>
      </w: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</w:pPr>
      <w:r w:rsidRPr="008131F4"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  <w:t xml:space="preserve">č. </w:t>
      </w:r>
      <w:r>
        <w:rPr>
          <w:rFonts w:ascii="Arial" w:eastAsia="Times New Roman" w:hAnsi="Arial" w:cs="Arial"/>
          <w:b/>
          <w:kern w:val="28"/>
          <w:sz w:val="28"/>
          <w:szCs w:val="28"/>
          <w:u w:color="000000"/>
          <w:bdr w:val="nil"/>
          <w:lang w:eastAsia="cs-CZ"/>
        </w:rPr>
        <w:t>1003H16/52</w:t>
      </w:r>
    </w:p>
    <w:p w:rsid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</w:p>
    <w:p w:rsidR="00F37894" w:rsidRPr="008131F4" w:rsidRDefault="00F3789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cs-CZ"/>
        </w:rPr>
      </w:pPr>
      <w:r w:rsidRPr="008131F4"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cs-CZ"/>
        </w:rPr>
        <w:t>I.</w:t>
      </w:r>
    </w:p>
    <w:p w:rsidR="008131F4" w:rsidRDefault="0028570D" w:rsidP="008131F4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  <w:r>
        <w:rPr>
          <w:rFonts w:ascii="Arial" w:eastAsia="Times New Roman" w:hAnsi="Arial" w:cs="Arial"/>
          <w:sz w:val="20"/>
          <w:szCs w:val="20"/>
          <w:u w:color="000000"/>
          <w:lang w:eastAsia="ar-SA"/>
        </w:rPr>
        <w:t>Smluvní strany uzavřely dne 6. 11. 201</w:t>
      </w:r>
      <w:r w:rsidR="00B529D4">
        <w:rPr>
          <w:rFonts w:ascii="Arial" w:eastAsia="Times New Roman" w:hAnsi="Arial" w:cs="Arial"/>
          <w:sz w:val="20"/>
          <w:szCs w:val="20"/>
          <w:u w:color="000000"/>
          <w:lang w:eastAsia="ar-SA"/>
        </w:rPr>
        <w:t>7</w:t>
      </w:r>
      <w:r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 Smlouvu o převodu majetku do práva hospodařit s majetkem státu č. 1003H16/52. Předmětem převodu dle této smlouvy byly mimo jiné:</w:t>
      </w:r>
    </w:p>
    <w:p w:rsidR="0028570D" w:rsidRPr="008131F4" w:rsidRDefault="0028570D" w:rsidP="008131F4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</w:p>
    <w:p w:rsidR="0028570D" w:rsidRPr="0028570D" w:rsidRDefault="0028570D" w:rsidP="0028570D">
      <w:pPr>
        <w:tabs>
          <w:tab w:val="left" w:pos="3402"/>
          <w:tab w:val="left" w:pos="6237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28570D">
        <w:rPr>
          <w:rFonts w:ascii="Arial" w:eastAsia="SimSun" w:hAnsi="Arial" w:cs="Arial"/>
          <w:iCs/>
          <w:color w:val="000000"/>
          <w:kern w:val="1"/>
          <w:sz w:val="20"/>
          <w:szCs w:val="20"/>
          <w:lang w:eastAsia="zh-CN" w:bidi="hi-IN"/>
        </w:rPr>
        <w:t xml:space="preserve">    Pozemky</w:t>
      </w:r>
    </w:p>
    <w:tbl>
      <w:tblPr>
        <w:tblW w:w="8797" w:type="dxa"/>
        <w:tblInd w:w="-5" w:type="dxa"/>
        <w:tblLayout w:type="fixed"/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041"/>
        <w:gridCol w:w="1305"/>
        <w:gridCol w:w="1470"/>
        <w:gridCol w:w="931"/>
        <w:gridCol w:w="931"/>
      </w:tblGrid>
      <w:tr w:rsidR="0028570D" w:rsidRPr="0028570D" w:rsidTr="00B529D4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i/>
                <w:iCs/>
                <w:color w:val="000000"/>
                <w:kern w:val="1"/>
                <w:sz w:val="20"/>
                <w:szCs w:val="20"/>
                <w:lang w:eastAsia="zh-CN" w:bidi="hi-IN"/>
              </w:rPr>
              <w:t>obec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i/>
                <w:iCs/>
                <w:color w:val="000000"/>
                <w:kern w:val="1"/>
                <w:sz w:val="20"/>
                <w:szCs w:val="20"/>
                <w:lang w:eastAsia="zh-CN" w:bidi="hi-IN"/>
              </w:rPr>
              <w:t>katastrální území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i/>
                <w:iCs/>
                <w:color w:val="000000"/>
                <w:kern w:val="1"/>
                <w:sz w:val="20"/>
                <w:szCs w:val="20"/>
                <w:lang w:eastAsia="zh-CN" w:bidi="hi-IN"/>
              </w:rPr>
              <w:t>druh evidence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i/>
                <w:iCs/>
                <w:color w:val="000000"/>
                <w:kern w:val="1"/>
                <w:sz w:val="20"/>
                <w:szCs w:val="20"/>
                <w:lang w:eastAsia="zh-CN" w:bidi="hi-IN"/>
              </w:rPr>
              <w:t>parcelní číslo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i/>
                <w:iCs/>
                <w:color w:val="000000"/>
                <w:kern w:val="1"/>
                <w:sz w:val="20"/>
                <w:szCs w:val="20"/>
                <w:lang w:eastAsia="zh-CN" w:bidi="hi-IN"/>
              </w:rPr>
              <w:t>druh pozemku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i/>
                <w:iCs/>
                <w:color w:val="000000"/>
                <w:kern w:val="1"/>
                <w:sz w:val="20"/>
                <w:szCs w:val="20"/>
                <w:lang w:eastAsia="zh-CN" w:bidi="hi-IN"/>
              </w:rPr>
              <w:t>Výměra m2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i/>
                <w:iCs/>
                <w:color w:val="000000"/>
                <w:kern w:val="1"/>
                <w:sz w:val="20"/>
                <w:szCs w:val="20"/>
                <w:lang w:eastAsia="zh-CN" w:bidi="hi-IN"/>
              </w:rPr>
              <w:t>LV</w:t>
            </w:r>
          </w:p>
        </w:tc>
      </w:tr>
      <w:tr w:rsidR="0028570D" w:rsidRPr="0028570D" w:rsidTr="00B529D4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Bochoř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Bochoř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KN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1160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B529D4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o</w:t>
            </w:r>
            <w:r w:rsidR="0028570D"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rná půda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5611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10002</w:t>
            </w:r>
          </w:p>
        </w:tc>
      </w:tr>
      <w:tr w:rsidR="0028570D" w:rsidRPr="0028570D" w:rsidTr="00B529D4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Bochoř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Bochoř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KN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1169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B529D4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o</w:t>
            </w:r>
            <w:r w:rsidR="0028570D"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rná půda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4010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10002</w:t>
            </w:r>
          </w:p>
        </w:tc>
      </w:tr>
      <w:tr w:rsidR="0028570D" w:rsidRPr="0028570D" w:rsidTr="00B529D4"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Bochoř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Bochoř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KN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1188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B529D4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o</w:t>
            </w:r>
            <w:r w:rsidR="0028570D"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rná půda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5211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10002</w:t>
            </w:r>
          </w:p>
        </w:tc>
      </w:tr>
      <w:tr w:rsidR="0028570D" w:rsidRPr="0028570D" w:rsidTr="00B529D4">
        <w:trPr>
          <w:trHeight w:val="70"/>
        </w:trPr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Troubky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0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Troubky nad Bečvou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KN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4386/3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B529D4" w:rsidP="0028570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o</w:t>
            </w:r>
            <w:r w:rsidR="0028570D"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rná půda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28570D" w:rsidRPr="0028570D" w:rsidRDefault="0028570D" w:rsidP="00B529D4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28570D">
              <w:rPr>
                <w:rFonts w:ascii="Arial" w:eastAsia="SimSun" w:hAnsi="Arial" w:cs="Arial"/>
                <w:color w:val="000000"/>
                <w:kern w:val="1"/>
                <w:sz w:val="20"/>
                <w:szCs w:val="20"/>
                <w:lang w:eastAsia="zh-CN" w:bidi="hi-IN"/>
              </w:rPr>
              <w:t>20810</w:t>
            </w:r>
          </w:p>
        </w:tc>
        <w:tc>
          <w:tcPr>
            <w:tcW w:w="9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8570D" w:rsidRPr="0028570D" w:rsidRDefault="0028570D" w:rsidP="002857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8570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10002</w:t>
            </w:r>
          </w:p>
        </w:tc>
      </w:tr>
    </w:tbl>
    <w:p w:rsidR="0028570D" w:rsidRPr="0028570D" w:rsidRDefault="0028570D" w:rsidP="0028570D">
      <w:pPr>
        <w:tabs>
          <w:tab w:val="left" w:pos="3402"/>
          <w:tab w:val="left" w:pos="6237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28570D">
        <w:rPr>
          <w:rFonts w:ascii="Arial" w:eastAsia="SimSun" w:hAnsi="Arial" w:cs="Arial"/>
          <w:color w:val="000000"/>
          <w:kern w:val="1"/>
          <w:sz w:val="20"/>
          <w:szCs w:val="20"/>
          <w:lang w:eastAsia="ar-SA" w:bidi="hi-IN"/>
        </w:rPr>
        <w:t>zapsané na výše uvedeném LV u Katastrálního úřadu pro Olomoucký kraj, Katastrální pracoviště Přerov</w:t>
      </w:r>
    </w:p>
    <w:p w:rsidR="008131F4" w:rsidRPr="008131F4" w:rsidRDefault="008131F4" w:rsidP="008131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  <w:lang w:eastAsia="cs-CZ"/>
        </w:rPr>
      </w:pPr>
    </w:p>
    <w:p w:rsidR="008131F4" w:rsidRPr="008131F4" w:rsidRDefault="008131F4" w:rsidP="008131F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color="000000"/>
          <w:lang w:eastAsia="cs-CZ"/>
        </w:rPr>
      </w:pPr>
    </w:p>
    <w:p w:rsidR="008131F4" w:rsidRPr="008131F4" w:rsidRDefault="008131F4" w:rsidP="008131F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ar-SA"/>
        </w:rPr>
      </w:pPr>
      <w:r w:rsidRPr="008131F4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ar-SA"/>
        </w:rPr>
        <w:t>II.</w:t>
      </w:r>
    </w:p>
    <w:p w:rsidR="008131F4" w:rsidRPr="008131F4" w:rsidRDefault="006A1933" w:rsidP="006A1933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Usnesením Okresního soudu v Přerově </w:t>
      </w:r>
      <w:proofErr w:type="spellStart"/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>sp</w:t>
      </w:r>
      <w:proofErr w:type="spellEnd"/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>.</w:t>
      </w:r>
      <w:r w:rsidR="003455DE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 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zn. 14 C 258/2017 ze dne 11. 12. 2017 bylo </w:t>
      </w:r>
      <w:r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>vydáno předběžné opatření, na základě kterého byla zakázána jakákoliv dispozice s majetkem uvedeným v článku I.</w:t>
      </w:r>
      <w:r w:rsidRPr="008131F4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 </w:t>
      </w:r>
    </w:p>
    <w:p w:rsidR="008131F4" w:rsidRPr="00B529D4" w:rsidRDefault="008131F4" w:rsidP="00B529D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ar-SA"/>
        </w:rPr>
      </w:pPr>
    </w:p>
    <w:p w:rsidR="008131F4" w:rsidRPr="00B529D4" w:rsidRDefault="008131F4" w:rsidP="00B529D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ar-SA"/>
        </w:rPr>
      </w:pPr>
      <w:r w:rsidRPr="00B529D4">
        <w:rPr>
          <w:rFonts w:ascii="Arial" w:eastAsia="Times New Roman" w:hAnsi="Arial" w:cs="Arial"/>
          <w:b/>
          <w:bCs/>
          <w:color w:val="000000"/>
          <w:sz w:val="20"/>
          <w:szCs w:val="20"/>
          <w:u w:color="000000"/>
          <w:lang w:eastAsia="ar-SA"/>
        </w:rPr>
        <w:t>III.</w:t>
      </w:r>
    </w:p>
    <w:p w:rsidR="008131F4" w:rsidRDefault="006A1933" w:rsidP="00B529D4">
      <w:pPr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</w:pPr>
      <w:r w:rsidRPr="00B529D4">
        <w:rPr>
          <w:rFonts w:ascii="Arial" w:eastAsia="Times New Roman" w:hAnsi="Arial" w:cs="Arial"/>
          <w:bCs/>
          <w:color w:val="000000"/>
          <w:sz w:val="20"/>
          <w:szCs w:val="20"/>
          <w:u w:color="000000"/>
          <w:lang w:eastAsia="ar-SA"/>
        </w:rPr>
        <w:t>Smluvní strany se s ohledem na skutečnost uvedenou v čl</w:t>
      </w:r>
      <w:r w:rsidR="00546506" w:rsidRPr="00B529D4">
        <w:rPr>
          <w:rFonts w:ascii="Arial" w:eastAsia="Times New Roman" w:hAnsi="Arial" w:cs="Arial"/>
          <w:bCs/>
          <w:color w:val="000000"/>
          <w:sz w:val="20"/>
          <w:szCs w:val="20"/>
          <w:u w:color="000000"/>
          <w:lang w:eastAsia="ar-SA"/>
        </w:rPr>
        <w:t>ánku</w:t>
      </w:r>
      <w:r w:rsidRPr="00B529D4">
        <w:rPr>
          <w:rFonts w:ascii="Arial" w:eastAsia="Times New Roman" w:hAnsi="Arial" w:cs="Arial"/>
          <w:bCs/>
          <w:color w:val="000000"/>
          <w:sz w:val="20"/>
          <w:szCs w:val="20"/>
          <w:u w:color="000000"/>
          <w:lang w:eastAsia="ar-SA"/>
        </w:rPr>
        <w:t xml:space="preserve"> II. dohodly</w:t>
      </w:r>
      <w:r w:rsidR="00546506" w:rsidRPr="00B529D4">
        <w:rPr>
          <w:rFonts w:ascii="Arial" w:eastAsia="Times New Roman" w:hAnsi="Arial" w:cs="Arial"/>
          <w:bCs/>
          <w:color w:val="000000"/>
          <w:sz w:val="20"/>
          <w:szCs w:val="20"/>
          <w:u w:color="000000"/>
          <w:lang w:eastAsia="ar-SA"/>
        </w:rPr>
        <w:t xml:space="preserve"> na </w:t>
      </w:r>
      <w:r w:rsidR="00B949FC" w:rsidRPr="00B529D4">
        <w:rPr>
          <w:rFonts w:ascii="Arial" w:eastAsia="Times New Roman" w:hAnsi="Arial" w:cs="Arial"/>
          <w:bCs/>
          <w:color w:val="000000"/>
          <w:sz w:val="20"/>
          <w:szCs w:val="20"/>
          <w:u w:color="000000"/>
          <w:lang w:eastAsia="ar-SA"/>
        </w:rPr>
        <w:t>změně předmětu převodu</w:t>
      </w:r>
      <w:r w:rsidR="00B949FC" w:rsidRPr="00B529D4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 majetku z příslušnosti hospodaření s majetkem státu do práva hospodařit s majetkem státu</w:t>
      </w:r>
      <w:r w:rsidR="00546506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 </w:t>
      </w:r>
      <w:r w:rsidR="00B949FC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podle </w:t>
      </w:r>
      <w:r w:rsidR="00546506" w:rsidRPr="00546506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>Smlouv</w:t>
      </w:r>
      <w:r w:rsidR="00546506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>y</w:t>
      </w:r>
      <w:r w:rsidR="00546506" w:rsidRPr="00546506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 o převodu majetku do práva hospodařit s majetkem státu č. 1003H16/52</w:t>
      </w:r>
      <w:r w:rsidR="00546506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 v rozsahu majetku </w:t>
      </w:r>
      <w:r w:rsidR="00546506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lastRenderedPageBreak/>
        <w:t xml:space="preserve">uvedeného v článku I. tohoto dodatku s tím, že ostatní ujednání </w:t>
      </w:r>
      <w:r w:rsidR="00546506">
        <w:rPr>
          <w:rFonts w:ascii="Arial" w:eastAsia="Times New Roman" w:hAnsi="Arial" w:cs="Arial"/>
          <w:sz w:val="20"/>
          <w:szCs w:val="20"/>
          <w:u w:color="000000"/>
          <w:lang w:eastAsia="ar-SA"/>
        </w:rPr>
        <w:t>Smlouvy o převodu majetku do práva hospodařit s majetkem státu č. 1003H16/52</w:t>
      </w:r>
      <w:r w:rsidR="00546506">
        <w:rPr>
          <w:rFonts w:ascii="Arial" w:eastAsia="Arial Unicode MS" w:hAnsi="Arial" w:cs="Arial"/>
          <w:color w:val="000000"/>
          <w:sz w:val="20"/>
          <w:szCs w:val="20"/>
          <w:u w:color="000000"/>
          <w:bdr w:val="nil"/>
          <w:lang w:eastAsia="cs-CZ"/>
        </w:rPr>
        <w:t xml:space="preserve"> ze dne 6. 11. 2017 zůstávají beze změny.</w:t>
      </w:r>
    </w:p>
    <w:p w:rsidR="00546506" w:rsidRPr="008131F4" w:rsidRDefault="00546506" w:rsidP="005465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both"/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cs-CZ"/>
        </w:rPr>
      </w:pPr>
    </w:p>
    <w:p w:rsidR="008131F4" w:rsidRPr="008131F4" w:rsidRDefault="008131F4" w:rsidP="008131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cs-CZ"/>
        </w:rPr>
      </w:pPr>
      <w:r w:rsidRPr="008131F4">
        <w:rPr>
          <w:rFonts w:ascii="Arial" w:eastAsia="Arial Unicode MS" w:hAnsi="Arial" w:cs="Arial"/>
          <w:b/>
          <w:color w:val="000000"/>
          <w:sz w:val="20"/>
          <w:szCs w:val="20"/>
          <w:u w:color="000000"/>
          <w:bdr w:val="nil"/>
          <w:lang w:eastAsia="cs-CZ"/>
        </w:rPr>
        <w:t>IV.</w:t>
      </w:r>
    </w:p>
    <w:p w:rsidR="008131F4" w:rsidRPr="008266FD" w:rsidRDefault="008131F4" w:rsidP="00CC758C">
      <w:pPr>
        <w:jc w:val="both"/>
        <w:rPr>
          <w:rFonts w:ascii="Arial" w:hAnsi="Arial" w:cs="Arial"/>
          <w:sz w:val="20"/>
          <w:szCs w:val="20"/>
          <w:u w:color="000000"/>
          <w:lang w:eastAsia="ar-SA"/>
        </w:rPr>
      </w:pPr>
      <w:r w:rsidRPr="008266FD">
        <w:rPr>
          <w:rFonts w:ascii="Arial" w:hAnsi="Arial" w:cs="Arial"/>
          <w:sz w:val="20"/>
          <w:szCs w:val="20"/>
          <w:u w:color="000000"/>
          <w:lang w:eastAsia="ar-SA"/>
        </w:rPr>
        <w:t>T</w:t>
      </w:r>
      <w:r w:rsidR="00546506" w:rsidRPr="008266FD">
        <w:rPr>
          <w:rFonts w:ascii="Arial" w:hAnsi="Arial" w:cs="Arial"/>
          <w:sz w:val="20"/>
          <w:szCs w:val="20"/>
          <w:u w:color="000000"/>
          <w:lang w:eastAsia="ar-SA"/>
        </w:rPr>
        <w:t>ento</w:t>
      </w:r>
      <w:r w:rsidRPr="008266FD">
        <w:rPr>
          <w:rFonts w:ascii="Arial" w:hAnsi="Arial" w:cs="Arial"/>
          <w:sz w:val="20"/>
          <w:szCs w:val="20"/>
          <w:u w:color="000000"/>
          <w:lang w:eastAsia="ar-SA"/>
        </w:rPr>
        <w:t xml:space="preserve"> </w:t>
      </w:r>
      <w:r w:rsidR="00546506" w:rsidRPr="008266FD">
        <w:rPr>
          <w:rFonts w:ascii="Arial" w:hAnsi="Arial" w:cs="Arial"/>
          <w:sz w:val="20"/>
          <w:szCs w:val="20"/>
          <w:u w:color="000000"/>
          <w:lang w:eastAsia="ar-SA"/>
        </w:rPr>
        <w:t>dodatek</w:t>
      </w:r>
      <w:r w:rsidRPr="008266FD">
        <w:rPr>
          <w:rFonts w:ascii="Arial" w:hAnsi="Arial" w:cs="Arial"/>
          <w:sz w:val="20"/>
          <w:szCs w:val="20"/>
          <w:u w:color="000000"/>
          <w:lang w:eastAsia="ar-SA"/>
        </w:rPr>
        <w:t xml:space="preserve"> je vyhotoven ve </w:t>
      </w:r>
      <w:r w:rsidR="00546506" w:rsidRPr="008266FD">
        <w:rPr>
          <w:rFonts w:ascii="Arial" w:hAnsi="Arial" w:cs="Arial"/>
          <w:sz w:val="20"/>
          <w:szCs w:val="20"/>
          <w:u w:color="000000"/>
          <w:lang w:eastAsia="ar-SA"/>
        </w:rPr>
        <w:t>dvou</w:t>
      </w:r>
      <w:r w:rsidRPr="008266FD">
        <w:rPr>
          <w:rFonts w:ascii="Arial" w:hAnsi="Arial" w:cs="Arial"/>
          <w:sz w:val="20"/>
          <w:szCs w:val="20"/>
          <w:u w:color="000000"/>
          <w:lang w:eastAsia="ar-SA"/>
        </w:rPr>
        <w:t xml:space="preserve"> stejnopisech, z nichž jeden je určen pro předávajícího, jeden pro přejímajícího.</w:t>
      </w:r>
    </w:p>
    <w:p w:rsidR="008131F4" w:rsidRPr="008266FD" w:rsidRDefault="008131F4" w:rsidP="008266FD">
      <w:pPr>
        <w:jc w:val="both"/>
        <w:rPr>
          <w:rFonts w:ascii="Arial" w:hAnsi="Arial" w:cs="Arial"/>
          <w:sz w:val="20"/>
          <w:szCs w:val="20"/>
          <w:u w:color="000000"/>
          <w:lang w:eastAsia="ar-SA"/>
        </w:rPr>
      </w:pPr>
      <w:r w:rsidRPr="008266FD">
        <w:rPr>
          <w:rFonts w:ascii="Arial" w:hAnsi="Arial" w:cs="Arial"/>
          <w:sz w:val="20"/>
          <w:szCs w:val="20"/>
          <w:u w:color="000000"/>
          <w:lang w:eastAsia="ar-SA"/>
        </w:rPr>
        <w:t>T</w:t>
      </w:r>
      <w:r w:rsidR="00546506" w:rsidRPr="008266FD">
        <w:rPr>
          <w:rFonts w:ascii="Arial" w:hAnsi="Arial" w:cs="Arial"/>
          <w:sz w:val="20"/>
          <w:szCs w:val="20"/>
          <w:u w:color="000000"/>
          <w:lang w:eastAsia="ar-SA"/>
        </w:rPr>
        <w:t>ento dodatek</w:t>
      </w:r>
      <w:r w:rsidRPr="008266FD">
        <w:rPr>
          <w:rFonts w:ascii="Arial" w:hAnsi="Arial" w:cs="Arial"/>
          <w:sz w:val="20"/>
          <w:szCs w:val="20"/>
          <w:u w:color="000000"/>
          <w:lang w:eastAsia="ar-SA"/>
        </w:rPr>
        <w:t xml:space="preserve"> nabývá platnosti dnem podpisu smluvními stranami a účinnosti dnem uveřejnění v registru smluv dle zákona č. 340/2015 Sb., o zvláštních podmínkách účinnosti některých smluv, uveřejňování těchto smluv a o registru smluv.</w:t>
      </w:r>
    </w:p>
    <w:p w:rsidR="008131F4" w:rsidRPr="008131F4" w:rsidRDefault="008266FD" w:rsidP="008131F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color="000000"/>
          <w:lang w:eastAsia="ar-SA"/>
        </w:rPr>
      </w:pPr>
      <w:r w:rsidRPr="008266FD">
        <w:rPr>
          <w:rFonts w:ascii="Arial" w:eastAsia="Times New Roman" w:hAnsi="Arial" w:cs="Arial"/>
          <w:b/>
          <w:color w:val="000000"/>
          <w:sz w:val="20"/>
          <w:szCs w:val="20"/>
          <w:u w:color="000000"/>
          <w:lang w:eastAsia="ar-SA"/>
        </w:rPr>
        <w:t>V</w:t>
      </w:r>
      <w:r w:rsidR="008131F4" w:rsidRPr="008131F4">
        <w:rPr>
          <w:rFonts w:ascii="Arial" w:eastAsia="Times New Roman" w:hAnsi="Arial" w:cs="Arial"/>
          <w:b/>
          <w:color w:val="000000"/>
          <w:sz w:val="20"/>
          <w:szCs w:val="20"/>
          <w:u w:color="000000"/>
          <w:lang w:eastAsia="ar-SA"/>
        </w:rPr>
        <w:t xml:space="preserve">. </w:t>
      </w:r>
    </w:p>
    <w:p w:rsidR="008131F4" w:rsidRPr="008131F4" w:rsidRDefault="008131F4" w:rsidP="008131F4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</w:pPr>
      <w:r w:rsidRPr="008131F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Smluvní strany po přečtení </w:t>
      </w:r>
      <w:r w:rsidR="008266FD" w:rsidRPr="008266FD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>dodatku</w:t>
      </w:r>
      <w:r w:rsidRPr="008131F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 prohlašují, že s je</w:t>
      </w:r>
      <w:r w:rsidR="008266FD" w:rsidRPr="008266FD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>ho</w:t>
      </w:r>
      <w:r w:rsidRPr="008131F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 obsahem souhlasí a že </w:t>
      </w:r>
      <w:r w:rsidR="008266FD" w:rsidRPr="008266FD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>tento dodatek</w:t>
      </w:r>
      <w:r w:rsidRPr="008131F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 je shodným projevem jejich vážné a svobodné vůle a na důkaz toho připojují své podpisy.</w:t>
      </w:r>
    </w:p>
    <w:p w:rsidR="008131F4" w:rsidRPr="008131F4" w:rsidRDefault="008131F4" w:rsidP="008131F4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u w:color="000000"/>
          <w:lang w:eastAsia="ar-SA"/>
        </w:rPr>
      </w:pPr>
    </w:p>
    <w:p w:rsidR="008131F4" w:rsidRPr="008131F4" w:rsidRDefault="008131F4" w:rsidP="008131F4">
      <w:pPr>
        <w:tabs>
          <w:tab w:val="left" w:pos="3402"/>
          <w:tab w:val="left" w:pos="6237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</w:pPr>
      <w:r w:rsidRPr="008131F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V </w:t>
      </w:r>
      <w:r w:rsidR="00B529D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>Olomouci</w:t>
      </w:r>
      <w:r w:rsidRPr="008131F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 dne </w:t>
      </w:r>
      <w:r w:rsidR="000A173E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>4. 4. 2018</w:t>
      </w:r>
      <w:r w:rsidR="00B529D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                                     </w:t>
      </w:r>
      <w:r w:rsidR="000A173E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             </w:t>
      </w:r>
      <w:r w:rsidR="00B529D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 </w:t>
      </w:r>
      <w:r w:rsidRPr="008131F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>V</w:t>
      </w:r>
      <w:r w:rsidR="00B529D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 Praze</w:t>
      </w:r>
      <w:r w:rsidRPr="008131F4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 xml:space="preserve"> dne </w:t>
      </w:r>
      <w:r w:rsidR="000A173E"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  <w:t>26. 3. 2018</w:t>
      </w:r>
      <w:bookmarkStart w:id="1" w:name="_GoBack"/>
      <w:bookmarkEnd w:id="1"/>
    </w:p>
    <w:p w:rsidR="008131F4" w:rsidRPr="008131F4" w:rsidRDefault="008131F4" w:rsidP="008131F4">
      <w:pPr>
        <w:tabs>
          <w:tab w:val="left" w:pos="3402"/>
          <w:tab w:val="left" w:pos="6237"/>
        </w:tabs>
        <w:suppressAutoHyphens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</w:pPr>
    </w:p>
    <w:p w:rsidR="008131F4" w:rsidRPr="008131F4" w:rsidRDefault="008131F4" w:rsidP="008131F4">
      <w:pPr>
        <w:tabs>
          <w:tab w:val="left" w:pos="3402"/>
          <w:tab w:val="left" w:pos="6237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</w:pPr>
    </w:p>
    <w:p w:rsidR="008131F4" w:rsidRDefault="008131F4" w:rsidP="008131F4">
      <w:pPr>
        <w:tabs>
          <w:tab w:val="left" w:pos="3402"/>
          <w:tab w:val="left" w:pos="6237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</w:pPr>
    </w:p>
    <w:p w:rsidR="00B529D4" w:rsidRDefault="00B529D4" w:rsidP="008131F4">
      <w:pPr>
        <w:tabs>
          <w:tab w:val="left" w:pos="3402"/>
          <w:tab w:val="left" w:pos="6237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</w:pPr>
    </w:p>
    <w:p w:rsidR="00B529D4" w:rsidRDefault="00B529D4" w:rsidP="008131F4">
      <w:pPr>
        <w:tabs>
          <w:tab w:val="left" w:pos="3402"/>
          <w:tab w:val="left" w:pos="6237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</w:pPr>
    </w:p>
    <w:p w:rsidR="00B529D4" w:rsidRPr="008131F4" w:rsidRDefault="00B529D4" w:rsidP="008131F4">
      <w:pPr>
        <w:tabs>
          <w:tab w:val="left" w:pos="3402"/>
          <w:tab w:val="left" w:pos="6237"/>
        </w:tabs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ar-SA"/>
        </w:rPr>
      </w:pPr>
    </w:p>
    <w:p w:rsidR="00B529D4" w:rsidRDefault="00B529D4" w:rsidP="00B529D4">
      <w:pPr>
        <w:pStyle w:val="Textbody"/>
        <w:rPr>
          <w:rFonts w:hint="eastAsia"/>
          <w:sz w:val="20"/>
        </w:rPr>
      </w:pPr>
      <w:r>
        <w:rPr>
          <w:rFonts w:ascii="Arial" w:hAnsi="Arial"/>
          <w:sz w:val="20"/>
        </w:rPr>
        <w:t>………………………………………..                                       ……………………………………….</w:t>
      </w:r>
    </w:p>
    <w:p w:rsidR="00B529D4" w:rsidRDefault="00B529D4" w:rsidP="00B529D4">
      <w:pPr>
        <w:pStyle w:val="Standard"/>
        <w:tabs>
          <w:tab w:val="center" w:pos="1980"/>
          <w:tab w:val="center" w:pos="6660"/>
        </w:tabs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 xml:space="preserve">            Státní pozemkový úřad                                                     LOM PRAHA </w:t>
      </w:r>
      <w:proofErr w:type="spellStart"/>
      <w:proofErr w:type="gramStart"/>
      <w:r>
        <w:rPr>
          <w:rFonts w:ascii="Arial" w:hAnsi="Arial"/>
          <w:color w:val="000000"/>
          <w:sz w:val="20"/>
          <w:szCs w:val="20"/>
        </w:rPr>
        <w:t>s.p</w:t>
      </w:r>
      <w:proofErr w:type="spellEnd"/>
      <w:r>
        <w:rPr>
          <w:rFonts w:ascii="Arial" w:hAnsi="Arial"/>
          <w:color w:val="000000"/>
          <w:sz w:val="20"/>
          <w:szCs w:val="20"/>
        </w:rPr>
        <w:t>.</w:t>
      </w:r>
      <w:proofErr w:type="gramEnd"/>
    </w:p>
    <w:p w:rsidR="00B529D4" w:rsidRDefault="00B529D4" w:rsidP="00B529D4">
      <w:pPr>
        <w:pStyle w:val="Standard"/>
        <w:tabs>
          <w:tab w:val="center" w:pos="1980"/>
          <w:tab w:val="center" w:pos="6660"/>
        </w:tabs>
        <w:rPr>
          <w:rFonts w:hint="eastAsia"/>
        </w:rPr>
      </w:pPr>
      <w:r>
        <w:rPr>
          <w:rFonts w:ascii="Arial" w:hAnsi="Arial"/>
          <w:color w:val="000000"/>
          <w:sz w:val="20"/>
          <w:szCs w:val="20"/>
        </w:rPr>
        <w:tab/>
        <w:t>ředitel Krajského pozemkového úřadu                                                  ředitel</w:t>
      </w:r>
    </w:p>
    <w:p w:rsidR="00B529D4" w:rsidRDefault="00B529D4" w:rsidP="00B529D4">
      <w:pPr>
        <w:pStyle w:val="Standard"/>
        <w:tabs>
          <w:tab w:val="center" w:pos="1980"/>
          <w:tab w:val="center" w:pos="6660"/>
        </w:tabs>
        <w:rPr>
          <w:rFonts w:hint="eastAsia"/>
        </w:rPr>
      </w:pPr>
      <w:r>
        <w:rPr>
          <w:rFonts w:ascii="Arial" w:hAnsi="Arial"/>
          <w:iCs/>
          <w:color w:val="000000"/>
          <w:sz w:val="20"/>
          <w:szCs w:val="20"/>
        </w:rPr>
        <w:t xml:space="preserve">              pro Olomoucký kraj                                                    </w:t>
      </w:r>
      <w:r>
        <w:rPr>
          <w:rFonts w:ascii="Arial" w:hAnsi="Arial"/>
          <w:iCs/>
          <w:color w:val="000000"/>
          <w:sz w:val="20"/>
          <w:szCs w:val="20"/>
          <w:lang w:eastAsia="ar-SA"/>
        </w:rPr>
        <w:t xml:space="preserve">   Ing. Roman Planička</w:t>
      </w:r>
    </w:p>
    <w:p w:rsidR="00B529D4" w:rsidRDefault="00B529D4" w:rsidP="00B529D4">
      <w:pPr>
        <w:pStyle w:val="Standard"/>
        <w:tabs>
          <w:tab w:val="center" w:pos="1980"/>
          <w:tab w:val="center" w:pos="6660"/>
        </w:tabs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JUDr. Roman Brnčal, </w:t>
      </w:r>
      <w:proofErr w:type="gramStart"/>
      <w:r>
        <w:rPr>
          <w:rFonts w:ascii="Arial" w:hAnsi="Arial"/>
          <w:color w:val="000000"/>
          <w:sz w:val="20"/>
          <w:szCs w:val="20"/>
        </w:rPr>
        <w:t>LL.M.</w:t>
      </w:r>
      <w:proofErr w:type="gramEnd"/>
      <w:r>
        <w:rPr>
          <w:rFonts w:ascii="Arial" w:hAnsi="Arial"/>
          <w:b/>
          <w:bCs/>
          <w:i/>
          <w:color w:val="000000"/>
          <w:sz w:val="20"/>
          <w:szCs w:val="20"/>
        </w:rPr>
        <w:t xml:space="preserve">                                                </w:t>
      </w:r>
    </w:p>
    <w:p w:rsidR="00B529D4" w:rsidRDefault="00B529D4" w:rsidP="00B529D4">
      <w:pPr>
        <w:pStyle w:val="Standard"/>
        <w:tabs>
          <w:tab w:val="center" w:pos="1980"/>
          <w:tab w:val="center" w:pos="6660"/>
        </w:tabs>
        <w:jc w:val="both"/>
        <w:rPr>
          <w:rFonts w:ascii="Arial" w:hAnsi="Arial"/>
          <w:color w:val="000000"/>
          <w:sz w:val="20"/>
          <w:szCs w:val="20"/>
        </w:rPr>
      </w:pPr>
    </w:p>
    <w:p w:rsidR="00B529D4" w:rsidRDefault="00B529D4" w:rsidP="00B529D4">
      <w:pPr>
        <w:pStyle w:val="Standard"/>
        <w:tabs>
          <w:tab w:val="center" w:pos="1980"/>
          <w:tab w:val="center" w:pos="4962"/>
        </w:tabs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              předávající </w:t>
      </w:r>
      <w:r>
        <w:rPr>
          <w:rFonts w:ascii="Arial" w:hAnsi="Arial"/>
          <w:color w:val="000000"/>
          <w:sz w:val="20"/>
          <w:szCs w:val="20"/>
        </w:rPr>
        <w:tab/>
        <w:t xml:space="preserve">                                                     přejímající</w:t>
      </w:r>
    </w:p>
    <w:p w:rsidR="00B529D4" w:rsidRDefault="00B529D4" w:rsidP="00B529D4">
      <w:pPr>
        <w:pStyle w:val="Standard"/>
        <w:tabs>
          <w:tab w:val="center" w:pos="1980"/>
          <w:tab w:val="center" w:pos="6660"/>
        </w:tabs>
        <w:rPr>
          <w:rFonts w:hint="eastAsia"/>
        </w:rPr>
      </w:pPr>
      <w:r>
        <w:rPr>
          <w:color w:val="000000"/>
          <w:lang w:eastAsia="ar-SA"/>
        </w:rPr>
        <w:tab/>
      </w:r>
    </w:p>
    <w:p w:rsidR="008131F4" w:rsidRPr="008131F4" w:rsidRDefault="008131F4" w:rsidP="008131F4">
      <w:pPr>
        <w:tabs>
          <w:tab w:val="left" w:pos="709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u w:color="000000"/>
          <w:lang w:eastAsia="ar-SA"/>
        </w:rPr>
      </w:pPr>
    </w:p>
    <w:p w:rsidR="008131F4" w:rsidRPr="008131F4" w:rsidRDefault="008131F4" w:rsidP="008131F4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</w:p>
    <w:p w:rsidR="008131F4" w:rsidRPr="008131F4" w:rsidRDefault="008131F4" w:rsidP="008131F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>T</w:t>
      </w:r>
      <w:r w:rsidR="00F37894">
        <w:rPr>
          <w:rFonts w:ascii="Arial" w:eastAsia="Times New Roman" w:hAnsi="Arial" w:cs="Arial"/>
          <w:sz w:val="20"/>
          <w:szCs w:val="20"/>
          <w:u w:color="000000"/>
          <w:lang w:eastAsia="ar-SA"/>
        </w:rPr>
        <w:t>ento</w:t>
      </w: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 </w:t>
      </w:r>
      <w:r w:rsidR="00F37894">
        <w:rPr>
          <w:rFonts w:ascii="Arial" w:eastAsia="Times New Roman" w:hAnsi="Arial" w:cs="Arial"/>
          <w:sz w:val="20"/>
          <w:szCs w:val="20"/>
          <w:u w:color="000000"/>
          <w:lang w:eastAsia="ar-SA"/>
        </w:rPr>
        <w:t>dodatek ke smlouvě</w:t>
      </w: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 byl uveřejněn v registru smluv, vedeném dle zákona č. 340/2015 Sb., o registru smluv. </w:t>
      </w:r>
    </w:p>
    <w:p w:rsidR="008131F4" w:rsidRPr="008131F4" w:rsidRDefault="008131F4" w:rsidP="008131F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Datum registrace …………………………. </w:t>
      </w:r>
    </w:p>
    <w:p w:rsidR="008131F4" w:rsidRPr="008131F4" w:rsidRDefault="008131F4" w:rsidP="008131F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ID smlouvy ……………………………... </w:t>
      </w:r>
    </w:p>
    <w:p w:rsidR="008131F4" w:rsidRPr="008131F4" w:rsidRDefault="008131F4" w:rsidP="008131F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>ID verze ………………………………..</w:t>
      </w:r>
    </w:p>
    <w:p w:rsidR="008131F4" w:rsidRPr="008131F4" w:rsidRDefault="008131F4" w:rsidP="008131F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Registraci provedl …………………………………………….. </w:t>
      </w:r>
    </w:p>
    <w:p w:rsidR="008131F4" w:rsidRPr="008131F4" w:rsidRDefault="008131F4" w:rsidP="008131F4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>V</w:t>
      </w:r>
      <w:r w:rsidR="00B529D4"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 Olomouci </w:t>
      </w: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dne ……………. </w:t>
      </w: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ab/>
      </w: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ab/>
      </w: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ab/>
      </w: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ab/>
      </w:r>
      <w:r w:rsidR="00B529D4"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            </w:t>
      </w:r>
      <w:r w:rsidRPr="008131F4">
        <w:rPr>
          <w:rFonts w:ascii="Arial" w:eastAsia="Times New Roman" w:hAnsi="Arial" w:cs="Arial"/>
          <w:sz w:val="20"/>
          <w:szCs w:val="20"/>
          <w:u w:color="000000"/>
          <w:lang w:eastAsia="ar-SA"/>
        </w:rPr>
        <w:t xml:space="preserve">………………………. </w:t>
      </w:r>
    </w:p>
    <w:p w:rsidR="008131F4" w:rsidRPr="008131F4" w:rsidRDefault="00B529D4" w:rsidP="008131F4">
      <w:pPr>
        <w:suppressAutoHyphens/>
        <w:spacing w:before="120" w:after="0" w:line="240" w:lineRule="auto"/>
        <w:ind w:left="4248" w:firstLine="708"/>
        <w:jc w:val="both"/>
        <w:rPr>
          <w:rFonts w:ascii="Arial" w:eastAsia="Times New Roman" w:hAnsi="Arial" w:cs="Arial"/>
          <w:color w:val="000000"/>
          <w:sz w:val="20"/>
          <w:szCs w:val="20"/>
          <w:u w:color="000000"/>
          <w:lang w:eastAsia="cs-CZ"/>
        </w:rPr>
      </w:pPr>
      <w:r>
        <w:rPr>
          <w:rFonts w:ascii="Arial" w:eastAsia="Times New Roman" w:hAnsi="Arial" w:cs="Arial"/>
          <w:i/>
          <w:iCs/>
          <w:sz w:val="20"/>
          <w:szCs w:val="20"/>
          <w:u w:color="000000"/>
          <w:lang w:eastAsia="ar-SA"/>
        </w:rPr>
        <w:t xml:space="preserve">      </w:t>
      </w:r>
      <w:r w:rsidR="008131F4" w:rsidRPr="008131F4">
        <w:rPr>
          <w:rFonts w:ascii="Arial" w:eastAsia="Times New Roman" w:hAnsi="Arial" w:cs="Arial"/>
          <w:i/>
          <w:iCs/>
          <w:sz w:val="20"/>
          <w:szCs w:val="20"/>
          <w:u w:color="000000"/>
          <w:lang w:eastAsia="ar-SA"/>
        </w:rPr>
        <w:t>podpis odpovědného zaměstnance</w:t>
      </w:r>
    </w:p>
    <w:p w:rsidR="008131F4" w:rsidRPr="008131F4" w:rsidRDefault="008131F4" w:rsidP="008131F4">
      <w:pPr>
        <w:tabs>
          <w:tab w:val="center" w:pos="198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u w:color="000000"/>
          <w:lang w:eastAsia="ar-SA"/>
        </w:rPr>
      </w:pPr>
    </w:p>
    <w:p w:rsidR="00B529D4" w:rsidRDefault="00B529D4" w:rsidP="00B529D4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Za věcnou a formální správnost odpovídá vedoucí oddělení převodu majetku státu: </w:t>
      </w:r>
      <w:r>
        <w:rPr>
          <w:rFonts w:ascii="Arial" w:hAnsi="Arial"/>
          <w:color w:val="000000"/>
          <w:sz w:val="20"/>
          <w:szCs w:val="20"/>
        </w:rPr>
        <w:br/>
      </w:r>
      <w:r>
        <w:rPr>
          <w:rFonts w:ascii="Arial" w:hAnsi="Arial"/>
          <w:i/>
          <w:color w:val="000000"/>
          <w:sz w:val="20"/>
          <w:szCs w:val="20"/>
        </w:rPr>
        <w:t>Ing. Alena Dostálová</w:t>
      </w:r>
    </w:p>
    <w:p w:rsidR="00B529D4" w:rsidRDefault="00B529D4" w:rsidP="00B529D4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B529D4" w:rsidRDefault="00B529D4" w:rsidP="00B529D4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....................................</w:t>
      </w:r>
    </w:p>
    <w:p w:rsidR="00B529D4" w:rsidRDefault="00B529D4" w:rsidP="00B529D4">
      <w:pPr>
        <w:pStyle w:val="Standard"/>
        <w:spacing w:before="120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>podpis</w:t>
      </w:r>
    </w:p>
    <w:p w:rsidR="00B529D4" w:rsidRDefault="00B529D4" w:rsidP="00B529D4">
      <w:pPr>
        <w:pStyle w:val="Standard"/>
        <w:spacing w:before="120"/>
        <w:jc w:val="both"/>
        <w:rPr>
          <w:rFonts w:ascii="Arial" w:hAnsi="Arial"/>
          <w:color w:val="000000"/>
          <w:sz w:val="20"/>
          <w:szCs w:val="20"/>
        </w:rPr>
      </w:pPr>
    </w:p>
    <w:p w:rsidR="00B529D4" w:rsidRDefault="00B529D4" w:rsidP="00B529D4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:rsidR="00B529D4" w:rsidRDefault="00B529D4" w:rsidP="00B529D4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Za správnost KPÚ: </w:t>
      </w:r>
      <w:r>
        <w:rPr>
          <w:rFonts w:ascii="Arial" w:hAnsi="Arial"/>
          <w:i/>
          <w:color w:val="000000"/>
          <w:sz w:val="20"/>
          <w:szCs w:val="20"/>
        </w:rPr>
        <w:t>Mgr. Eva Daňková</w:t>
      </w:r>
    </w:p>
    <w:p w:rsidR="00B529D4" w:rsidRDefault="00B529D4" w:rsidP="00B529D4">
      <w:pPr>
        <w:pStyle w:val="Standard"/>
        <w:jc w:val="both"/>
        <w:rPr>
          <w:rFonts w:ascii="Arial" w:hAnsi="Arial"/>
          <w:i/>
          <w:color w:val="000000"/>
          <w:sz w:val="20"/>
          <w:szCs w:val="20"/>
        </w:rPr>
      </w:pPr>
    </w:p>
    <w:p w:rsidR="00B529D4" w:rsidRDefault="00B529D4" w:rsidP="00B529D4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……………………</w:t>
      </w:r>
    </w:p>
    <w:p w:rsidR="00B529D4" w:rsidRDefault="00B529D4" w:rsidP="00B529D4">
      <w:pPr>
        <w:pStyle w:val="Standard"/>
        <w:jc w:val="both"/>
        <w:rPr>
          <w:rFonts w:hint="eastAsia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ab/>
        <w:t>podpis</w:t>
      </w:r>
    </w:p>
    <w:sectPr w:rsidR="00B5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342D2"/>
    <w:multiLevelType w:val="hybridMultilevel"/>
    <w:tmpl w:val="1430D0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F4"/>
    <w:rsid w:val="000A173E"/>
    <w:rsid w:val="00273D24"/>
    <w:rsid w:val="0028570D"/>
    <w:rsid w:val="003455DE"/>
    <w:rsid w:val="0040303F"/>
    <w:rsid w:val="00443A1A"/>
    <w:rsid w:val="00546506"/>
    <w:rsid w:val="006A1933"/>
    <w:rsid w:val="00805E0A"/>
    <w:rsid w:val="008131F4"/>
    <w:rsid w:val="008266FD"/>
    <w:rsid w:val="00966E44"/>
    <w:rsid w:val="00B529D4"/>
    <w:rsid w:val="00B949FC"/>
    <w:rsid w:val="00CC758C"/>
    <w:rsid w:val="00F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173C"/>
  <w15:chartTrackingRefBased/>
  <w15:docId w15:val="{6F430E53-CDB2-4076-83BD-83B2C7DA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506"/>
    <w:pPr>
      <w:ind w:left="720"/>
      <w:contextualSpacing/>
    </w:pPr>
  </w:style>
  <w:style w:type="paragraph" w:customStyle="1" w:styleId="Standard">
    <w:name w:val="Standard"/>
    <w:qFormat/>
    <w:rsid w:val="00B529D4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B529D4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Kubík Přemysl Ing.</dc:creator>
  <cp:keywords/>
  <dc:description/>
  <cp:lastModifiedBy>Daňková Eva Mgr.</cp:lastModifiedBy>
  <cp:revision>8</cp:revision>
  <cp:lastPrinted>2018-03-16T09:00:00Z</cp:lastPrinted>
  <dcterms:created xsi:type="dcterms:W3CDTF">2018-03-15T07:56:00Z</dcterms:created>
  <dcterms:modified xsi:type="dcterms:W3CDTF">2018-04-04T05:38:00Z</dcterms:modified>
</cp:coreProperties>
</file>