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1310"/>
        <w:gridCol w:w="4517"/>
      </w:tblGrid>
      <w:tr w:rsidR="009A79F9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000000"/>
            <w:vAlign w:val="center"/>
          </w:tcPr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60" w:line="480" w:lineRule="exact"/>
              <w:ind w:left="300"/>
              <w:jc w:val="left"/>
            </w:pPr>
            <w:r>
              <w:rPr>
                <w:rStyle w:val="Zkladntext2SegoeUI24pt"/>
                <w:b w:val="0"/>
                <w:bCs w:val="0"/>
                <w:lang w:val="cs-CZ" w:eastAsia="cs-CZ" w:bidi="cs-CZ"/>
              </w:rPr>
              <w:t xml:space="preserve">O </w:t>
            </w:r>
            <w:r>
              <w:rPr>
                <w:rStyle w:val="Zkladntext2SegoeUI24pt"/>
                <w:b w:val="0"/>
                <w:bCs w:val="0"/>
              </w:rPr>
              <w:t xml:space="preserve">MIRO </w:t>
            </w:r>
            <w:r>
              <w:rPr>
                <w:rStyle w:val="Zkladntext2SegoeUI24pt"/>
                <w:b w:val="0"/>
                <w:bCs w:val="0"/>
                <w:lang w:val="fr-FR" w:eastAsia="fr-FR" w:bidi="fr-FR"/>
              </w:rPr>
              <w:t>NET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Zkladntext210ptdkovn3pt"/>
              </w:rPr>
              <w:t>COMPUTERS</w:t>
            </w:r>
          </w:p>
        </w:tc>
        <w:tc>
          <w:tcPr>
            <w:tcW w:w="5827" w:type="dxa"/>
            <w:gridSpan w:val="2"/>
            <w:shd w:val="clear" w:color="auto" w:fill="FFFFFF"/>
            <w:vAlign w:val="center"/>
          </w:tcPr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Zkladntext214ptTun"/>
              </w:rPr>
              <w:t>Objednávka : 20804985</w:t>
            </w:r>
          </w:p>
        </w:tc>
      </w:tr>
      <w:tr w:rsidR="009A79F9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Zkladntext211ptTun"/>
              </w:rPr>
              <w:t xml:space="preserve">Dodavatel: </w:t>
            </w:r>
            <w:r>
              <w:rPr>
                <w:rStyle w:val="Zkladntext212ptTun"/>
                <w:lang w:val="en-US" w:eastAsia="en-US" w:bidi="en-US"/>
              </w:rPr>
              <w:t xml:space="preserve">Mironet.cz </w:t>
            </w:r>
            <w:r>
              <w:rPr>
                <w:rStyle w:val="Zkladntext212ptTun"/>
              </w:rPr>
              <w:t>a.s.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240" w:line="259" w:lineRule="exact"/>
              <w:jc w:val="left"/>
            </w:pPr>
            <w:r>
              <w:rPr>
                <w:rStyle w:val="Zkladntext212ptTun"/>
              </w:rPr>
              <w:t>V Háji 10 17000 Praha 7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240" w:after="240" w:line="260" w:lineRule="exact"/>
            </w:pPr>
            <w:r>
              <w:rPr>
                <w:rStyle w:val="Zkladntext212ptTun"/>
              </w:rPr>
              <w:t xml:space="preserve">telefon: </w:t>
            </w:r>
            <w:bookmarkStart w:id="0" w:name="_GoBack"/>
            <w:bookmarkEnd w:id="0"/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240" w:after="0" w:line="259" w:lineRule="exact"/>
              <w:jc w:val="left"/>
            </w:pPr>
            <w:r>
              <w:rPr>
                <w:rStyle w:val="Zkladntext212ptTun"/>
              </w:rPr>
              <w:t xml:space="preserve">IČO: </w:t>
            </w:r>
            <w:r>
              <w:rPr>
                <w:rStyle w:val="Zkladntext21"/>
              </w:rPr>
              <w:t xml:space="preserve">28189647 </w:t>
            </w:r>
            <w:r>
              <w:rPr>
                <w:rStyle w:val="Zkladntext212ptTun"/>
              </w:rPr>
              <w:t xml:space="preserve">DIČ: </w:t>
            </w:r>
            <w:r>
              <w:rPr>
                <w:rStyle w:val="Zkladntext21"/>
              </w:rPr>
              <w:t>CZ28189647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Odběratel: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240" w:line="264" w:lineRule="exact"/>
              <w:jc w:val="left"/>
            </w:pPr>
            <w:r>
              <w:rPr>
                <w:rStyle w:val="Zkladntext212ptTun"/>
              </w:rPr>
              <w:t>Smíchovská střední průmyslová škola Preslova 25 15521 Praha 5 Česká republika</w:t>
            </w:r>
          </w:p>
          <w:p w:rsidR="009A79F9" w:rsidRDefault="00077D2B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240" w:after="240" w:line="269" w:lineRule="exact"/>
              <w:jc w:val="left"/>
            </w:pPr>
            <w:r>
              <w:rPr>
                <w:rStyle w:val="Zkladntext212ptTun"/>
              </w:rPr>
              <w:t xml:space="preserve">telefon: </w:t>
            </w:r>
            <w:r w:rsidR="00003BE2">
              <w:rPr>
                <w:rStyle w:val="Zkladntext212ptTun"/>
              </w:rPr>
              <w:t xml:space="preserve">e-mail: 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240" w:after="0" w:line="264" w:lineRule="exact"/>
              <w:jc w:val="left"/>
            </w:pPr>
            <w:r>
              <w:rPr>
                <w:rStyle w:val="Zkladntext212ptTun"/>
              </w:rPr>
              <w:t xml:space="preserve">IČO: </w:t>
            </w:r>
            <w:r>
              <w:rPr>
                <w:rStyle w:val="Zkladntext21"/>
              </w:rPr>
              <w:t xml:space="preserve">61386855 </w:t>
            </w:r>
            <w:r>
              <w:rPr>
                <w:rStyle w:val="Zkladntext212ptTun"/>
              </w:rPr>
              <w:t xml:space="preserve">DIČ: </w:t>
            </w:r>
            <w:r>
              <w:rPr>
                <w:rStyle w:val="Zkladntext21"/>
              </w:rPr>
              <w:t>CZ61386855</w:t>
            </w:r>
          </w:p>
        </w:tc>
      </w:tr>
      <w:tr w:rsidR="009A79F9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0pt"/>
              </w:rPr>
              <w:t xml:space="preserve">Číslo </w:t>
            </w:r>
            <w:r>
              <w:rPr>
                <w:rStyle w:val="Zkladntext212ptTun"/>
              </w:rPr>
              <w:t>Převod do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0pt"/>
              </w:rPr>
              <w:t xml:space="preserve">účtu: </w:t>
            </w:r>
            <w:r>
              <w:rPr>
                <w:rStyle w:val="Zkladntext212ptTun"/>
              </w:rPr>
              <w:t xml:space="preserve">ČSOB 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9F9" w:rsidRDefault="009A79F9">
            <w:pPr>
              <w:framePr w:w="9000" w:wrap="notBeside" w:vAnchor="text" w:hAnchor="text" w:xAlign="center" w:y="1"/>
            </w:pPr>
          </w:p>
        </w:tc>
      </w:tr>
      <w:tr w:rsidR="009A79F9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44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Zkladntext211ptTun"/>
              </w:rPr>
              <w:t>Objednávka: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 w:after="0" w:line="259" w:lineRule="exact"/>
            </w:pPr>
            <w:r>
              <w:rPr>
                <w:rStyle w:val="Zkladntext211ptTun"/>
              </w:rPr>
              <w:t xml:space="preserve">Datum objednávky </w:t>
            </w:r>
            <w:r>
              <w:rPr>
                <w:rStyle w:val="Zkladntext210pt"/>
              </w:rPr>
              <w:t>: 03.04.2018 09:05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after="0" w:line="259" w:lineRule="exact"/>
            </w:pPr>
            <w:r>
              <w:rPr>
                <w:rStyle w:val="Zkladntext211ptTun"/>
              </w:rPr>
              <w:t xml:space="preserve">Způsob odběru </w:t>
            </w:r>
            <w:r>
              <w:rPr>
                <w:rStyle w:val="Zkladntext210pt"/>
              </w:rPr>
              <w:t>: Po ČR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after="0" w:line="259" w:lineRule="exact"/>
            </w:pPr>
            <w:r>
              <w:rPr>
                <w:rStyle w:val="Zkladntext211ptTun"/>
              </w:rPr>
              <w:t xml:space="preserve">Způsob platby </w:t>
            </w:r>
            <w:r>
              <w:rPr>
                <w:rStyle w:val="Zkladntext210pt"/>
              </w:rPr>
              <w:t>: Převod do ČSOB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after="0" w:line="259" w:lineRule="exact"/>
            </w:pPr>
            <w:r>
              <w:rPr>
                <w:rStyle w:val="Zkladntext211ptTun"/>
              </w:rPr>
              <w:t xml:space="preserve">Zvolený termín </w:t>
            </w:r>
            <w:r>
              <w:rPr>
                <w:rStyle w:val="Zkladntext210pt"/>
              </w:rPr>
              <w:t>: 06.04.2018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1ptTun"/>
              </w:rPr>
              <w:t>Příjemce: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0" w:after="180" w:line="264" w:lineRule="exact"/>
              <w:jc w:val="left"/>
            </w:pPr>
            <w:r>
              <w:rPr>
                <w:rStyle w:val="Zkladntext212ptTun"/>
              </w:rPr>
              <w:t>Smíchovská střední průmyslová škola Preslova 25 15521 Praha 5 Česká republika</w:t>
            </w:r>
          </w:p>
          <w:p w:rsidR="009A79F9" w:rsidRDefault="00003BE2">
            <w:pPr>
              <w:pStyle w:val="Zkladntext20"/>
              <w:framePr w:w="9000" w:wrap="notBeside" w:vAnchor="text" w:hAnchor="text" w:xAlign="center" w:y="1"/>
              <w:shd w:val="clear" w:color="auto" w:fill="auto"/>
              <w:spacing w:before="180" w:after="0" w:line="269" w:lineRule="exact"/>
              <w:jc w:val="left"/>
            </w:pPr>
            <w:r>
              <w:rPr>
                <w:rStyle w:val="Zkladntext212ptTun"/>
              </w:rPr>
              <w:t xml:space="preserve">telefon: </w:t>
            </w:r>
          </w:p>
        </w:tc>
      </w:tr>
    </w:tbl>
    <w:p w:rsidR="009A79F9" w:rsidRDefault="009A79F9">
      <w:pPr>
        <w:framePr w:w="9000" w:wrap="notBeside" w:vAnchor="text" w:hAnchor="text" w:xAlign="center" w:y="1"/>
        <w:rPr>
          <w:sz w:val="2"/>
          <w:szCs w:val="2"/>
        </w:rPr>
      </w:pPr>
    </w:p>
    <w:p w:rsidR="009A79F9" w:rsidRDefault="009A79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2640"/>
        <w:gridCol w:w="1018"/>
        <w:gridCol w:w="1829"/>
      </w:tblGrid>
      <w:tr w:rsidR="009A79F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"/>
              </w:rPr>
              <w:t>Kód Název položky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9A79F9" w:rsidRDefault="009A79F9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60" w:lineRule="exact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60" w:lineRule="exact"/>
              <w:jc w:val="right"/>
            </w:pPr>
            <w:r>
              <w:rPr>
                <w:rStyle w:val="Zkladntext21"/>
              </w:rPr>
              <w:t>Cena/ks Celkem</w:t>
            </w:r>
          </w:p>
        </w:tc>
      </w:tr>
      <w:tr w:rsidR="009A79F9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61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35" w:lineRule="exact"/>
              <w:ind w:left="1060" w:hanging="1060"/>
              <w:jc w:val="left"/>
            </w:pPr>
            <w:r>
              <w:rPr>
                <w:rStyle w:val="Zkladntext210ptKurzva"/>
              </w:rPr>
              <w:t>90623356</w:t>
            </w:r>
            <w:r>
              <w:rPr>
                <w:rStyle w:val="Zkladntext211ptTun"/>
              </w:rPr>
              <w:t xml:space="preserve"> Notebook </w:t>
            </w:r>
            <w:r>
              <w:rPr>
                <w:rStyle w:val="Zkladntext211ptTun"/>
                <w:lang w:val="de-DE" w:eastAsia="de-DE" w:bidi="de-DE"/>
              </w:rPr>
              <w:t xml:space="preserve">ASUS </w:t>
            </w:r>
            <w:r>
              <w:rPr>
                <w:rStyle w:val="Zkladntext211ptTun"/>
              </w:rPr>
              <w:t>ROG STRIX GL702VI-BA035T černá / 17.3'FHD / Í7-7700HQ 2.8GHz / 16GB / 1TB+256GB SSD / GTX1080 8GB / W10</w:t>
            </w:r>
          </w:p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35" w:lineRule="exact"/>
              <w:ind w:right="200"/>
              <w:jc w:val="right"/>
            </w:pPr>
            <w:hyperlink r:id="rId7" w:history="1">
              <w:r>
                <w:rPr>
                  <w:rStyle w:val="Hypertextovodkaz"/>
                </w:rPr>
                <w:t xml:space="preserve">+ zdarma - </w:t>
              </w:r>
              <w:r>
                <w:rPr>
                  <w:rStyle w:val="Hypertextovodkaz"/>
                  <w:lang w:val="de-DE" w:eastAsia="de-DE" w:bidi="de-DE"/>
                </w:rPr>
                <w:t xml:space="preserve">ASUS </w:t>
              </w:r>
              <w:r>
                <w:rPr>
                  <w:rStyle w:val="Hypertextovodkaz"/>
                </w:rPr>
                <w:t xml:space="preserve">ROG GX1000 </w:t>
              </w:r>
              <w:r>
                <w:rPr>
                  <w:rStyle w:val="Hypertextovodkaz"/>
                  <w:lang w:val="de-DE" w:eastAsia="de-DE" w:bidi="de-DE"/>
                </w:rPr>
                <w:t xml:space="preserve">Eagle Eye </w:t>
              </w:r>
              <w:r>
                <w:rPr>
                  <w:rStyle w:val="Hypertextovodkaz"/>
                </w:rPr>
                <w:t>bez podložky</w:t>
              </w:r>
            </w:hyperlink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0pt"/>
              </w:rPr>
              <w:t>75 191,83 75 192,-</w:t>
            </w:r>
          </w:p>
        </w:tc>
      </w:tr>
      <w:tr w:rsidR="009A79F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"/>
              </w:rPr>
              <w:t>Daňová sazba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0pt"/>
              </w:rPr>
              <w:t>Bez daně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0pt"/>
              </w:rPr>
              <w:t>Daň</w:t>
            </w:r>
          </w:p>
        </w:tc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0pt"/>
              </w:rPr>
              <w:t>Celkem</w:t>
            </w:r>
          </w:p>
        </w:tc>
      </w:tr>
      <w:tr w:rsidR="009A79F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0pt"/>
              </w:rPr>
              <w:t>Sazba DPH (21 %)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0pt"/>
              </w:rPr>
              <w:t>62 142,00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0pt"/>
              </w:rPr>
              <w:t>13 049,80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0pt"/>
              </w:rPr>
              <w:t>75 192,00</w:t>
            </w:r>
          </w:p>
        </w:tc>
      </w:tr>
      <w:tr w:rsidR="009A79F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2ptTun"/>
              </w:rPr>
              <w:t>K úhradě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9F9" w:rsidRDefault="009A79F9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9F9" w:rsidRDefault="009A79F9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A79F9" w:rsidRDefault="00003BE2">
            <w:pPr>
              <w:pStyle w:val="Zkladntext20"/>
              <w:framePr w:w="9005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</w:pPr>
            <w:r>
              <w:rPr>
                <w:rStyle w:val="Zkladntext212ptTun"/>
              </w:rPr>
              <w:t>75 192,- Kč</w:t>
            </w:r>
          </w:p>
        </w:tc>
      </w:tr>
    </w:tbl>
    <w:p w:rsidR="009A79F9" w:rsidRDefault="009A79F9">
      <w:pPr>
        <w:framePr w:w="9005" w:wrap="notBeside" w:vAnchor="text" w:hAnchor="text" w:xAlign="center" w:y="1"/>
        <w:rPr>
          <w:sz w:val="2"/>
          <w:szCs w:val="2"/>
        </w:rPr>
      </w:pPr>
    </w:p>
    <w:p w:rsidR="009A79F9" w:rsidRDefault="009A79F9">
      <w:pPr>
        <w:rPr>
          <w:sz w:val="2"/>
          <w:szCs w:val="2"/>
        </w:rPr>
      </w:pPr>
    </w:p>
    <w:p w:rsidR="009A79F9" w:rsidRDefault="00003BE2">
      <w:pPr>
        <w:pStyle w:val="Zkladntext20"/>
        <w:shd w:val="clear" w:color="auto" w:fill="auto"/>
        <w:tabs>
          <w:tab w:val="left" w:leader="hyphen" w:pos="2928"/>
        </w:tabs>
        <w:spacing w:before="279" w:after="42" w:line="260" w:lineRule="exact"/>
      </w:pPr>
      <w:r>
        <w:t>Počet balíků: 1</w:t>
      </w:r>
      <w:r>
        <w:tab/>
        <w:t>QProsím o zaslání zálohové faktury pro provedení platby.</w:t>
      </w:r>
    </w:p>
    <w:p w:rsidR="009A79F9" w:rsidRDefault="00003BE2">
      <w:pPr>
        <w:pStyle w:val="Zkladntext20"/>
        <w:shd w:val="clear" w:color="auto" w:fill="auto"/>
        <w:spacing w:before="0" w:after="0" w:line="260" w:lineRule="exact"/>
      </w:pPr>
      <w:r>
        <w:t>Platební údaje v běžném e-mailu nestačí k provedení platby.D</w:t>
      </w:r>
    </w:p>
    <w:sectPr w:rsidR="009A79F9">
      <w:pgSz w:w="11900" w:h="16840"/>
      <w:pgMar w:top="867" w:right="1448" w:bottom="867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E2" w:rsidRDefault="00003BE2">
      <w:r>
        <w:separator/>
      </w:r>
    </w:p>
  </w:endnote>
  <w:endnote w:type="continuationSeparator" w:id="0">
    <w:p w:rsidR="00003BE2" w:rsidRDefault="0000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E2" w:rsidRDefault="00003BE2"/>
  </w:footnote>
  <w:footnote w:type="continuationSeparator" w:id="0">
    <w:p w:rsidR="00003BE2" w:rsidRDefault="00003B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925F8"/>
    <w:multiLevelType w:val="multilevel"/>
    <w:tmpl w:val="AC64FB8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F9"/>
    <w:rsid w:val="00003BE2"/>
    <w:rsid w:val="00077D2B"/>
    <w:rsid w:val="009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4F6A5-584B-42A7-B299-97BC5342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SegoeUI24pt">
    <w:name w:val="Základní text (2) + Segoe UI;24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de-DE" w:eastAsia="de-DE" w:bidi="de-DE"/>
    </w:rPr>
  </w:style>
  <w:style w:type="character" w:customStyle="1" w:styleId="Zkladntext210ptdkovn3pt">
    <w:name w:val="Základní text (2) + 10 pt;Řádkování 3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6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Zkladntext214ptTun">
    <w:name w:val="Základní text (2) + 14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20" w:line="0" w:lineRule="atLeast"/>
      <w:jc w:val="both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ronet.cz/asus-rog-gx1000-eagle-eye-bez-podlozky-herni-laserova-mys-8-200-dpi-7-tlacitek-usb-stribrna+dp2658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Mironet - internetový obchod</vt:lpstr>
    </vt:vector>
  </TitlesOfParts>
  <Company>SSPS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Mironet - internetový obchod</dc:title>
  <dc:subject/>
  <dc:creator>Hospodarka</dc:creator>
  <cp:keywords/>
  <cp:lastModifiedBy>Baroňová Ilona</cp:lastModifiedBy>
  <cp:revision>1</cp:revision>
  <dcterms:created xsi:type="dcterms:W3CDTF">2018-04-03T12:36:00Z</dcterms:created>
  <dcterms:modified xsi:type="dcterms:W3CDTF">2018-04-03T12:37:00Z</dcterms:modified>
</cp:coreProperties>
</file>