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A8" w:rsidRDefault="00ED7AA8">
      <w:pPr>
        <w:pStyle w:val="SmlouvaA"/>
        <w:spacing w:line="100" w:lineRule="atLeast"/>
        <w:rPr>
          <w:sz w:val="32"/>
          <w:szCs w:val="32"/>
        </w:rPr>
      </w:pPr>
      <w:r>
        <w:rPr>
          <w:sz w:val="32"/>
          <w:szCs w:val="32"/>
        </w:rPr>
        <w:t xml:space="preserve">Kupní smlouva  </w:t>
      </w:r>
    </w:p>
    <w:p w:rsidR="00682E0C" w:rsidRPr="00806DE0" w:rsidRDefault="00682E0C" w:rsidP="00682E0C">
      <w:pPr>
        <w:pStyle w:val="SmlouvaA"/>
        <w:spacing w:line="240" w:lineRule="auto"/>
        <w:rPr>
          <w:sz w:val="24"/>
        </w:rPr>
      </w:pPr>
      <w:r w:rsidRPr="00806DE0">
        <w:rPr>
          <w:i/>
          <w:sz w:val="24"/>
        </w:rPr>
        <w:t>uzavřena v souladu s ustanovením § 2079 a násl. občanského zákoníku v platném znění</w:t>
      </w:r>
    </w:p>
    <w:p w:rsidR="00ED7AA8" w:rsidRDefault="00ED7AA8">
      <w:pPr>
        <w:pStyle w:val="Zkladntext"/>
        <w:rPr>
          <w:rFonts w:ascii="Times New Roman" w:hAnsi="Times New Roman"/>
        </w:rPr>
      </w:pPr>
    </w:p>
    <w:p w:rsidR="00ED7AA8" w:rsidRDefault="00ED7AA8">
      <w:pPr>
        <w:pStyle w:val="Zkladntext"/>
        <w:rPr>
          <w:rFonts w:ascii="Times New Roman" w:hAnsi="Times New Roman"/>
        </w:rPr>
      </w:pPr>
    </w:p>
    <w:p w:rsidR="00ED7AA8" w:rsidRDefault="00ED7AA8">
      <w:pPr>
        <w:pStyle w:val="Zkladntex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Níže uvedeného dne, měsíce a roku smluvní strany</w:t>
      </w:r>
    </w:p>
    <w:p w:rsidR="00ED7AA8" w:rsidRDefault="00ED7AA8">
      <w:pPr>
        <w:pStyle w:val="Zkladntext"/>
        <w:rPr>
          <w:rFonts w:ascii="Times New Roman" w:hAnsi="Times New Roman"/>
        </w:rPr>
      </w:pPr>
    </w:p>
    <w:p w:rsidR="00ED7AA8" w:rsidRDefault="00ED7AA8">
      <w:pPr>
        <w:jc w:val="both"/>
        <w:rPr>
          <w:rFonts w:ascii="Times New Roman" w:hAnsi="Times New Roman"/>
          <w:b/>
          <w:sz w:val="24"/>
        </w:rPr>
      </w:pPr>
      <w:r w:rsidRPr="008F661A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="00906788" w:rsidRPr="00906788">
        <w:rPr>
          <w:rFonts w:ascii="Times New Roman" w:hAnsi="Times New Roman"/>
          <w:b/>
          <w:i/>
          <w:sz w:val="24"/>
        </w:rPr>
        <w:t>IT Děčín, s.r.o.</w:t>
      </w:r>
    </w:p>
    <w:p w:rsidR="00ED7AA8" w:rsidRPr="00906788" w:rsidRDefault="00ED7AA8">
      <w:pPr>
        <w:jc w:val="both"/>
        <w:rPr>
          <w:rFonts w:ascii="Times New Roman" w:hAnsi="Times New Roman"/>
          <w:color w:val="000000"/>
          <w:sz w:val="24"/>
        </w:rPr>
      </w:pPr>
      <w:r w:rsidRPr="00906788">
        <w:rPr>
          <w:rFonts w:ascii="Times New Roman" w:hAnsi="Times New Roman"/>
          <w:sz w:val="24"/>
        </w:rPr>
        <w:t xml:space="preserve">se sídlem </w:t>
      </w:r>
      <w:r w:rsidR="00906788" w:rsidRPr="00906788">
        <w:rPr>
          <w:rFonts w:ascii="Times New Roman" w:hAnsi="Times New Roman"/>
          <w:sz w:val="24"/>
        </w:rPr>
        <w:t>Teplická 27/29</w:t>
      </w:r>
      <w:r w:rsidRPr="00906788">
        <w:rPr>
          <w:rFonts w:ascii="Times New Roman" w:hAnsi="Times New Roman"/>
          <w:color w:val="000000"/>
          <w:sz w:val="24"/>
        </w:rPr>
        <w:t xml:space="preserve">, </w:t>
      </w:r>
      <w:r w:rsidR="00906788" w:rsidRPr="00906788">
        <w:rPr>
          <w:rFonts w:ascii="Times New Roman" w:hAnsi="Times New Roman"/>
          <w:color w:val="000000"/>
          <w:sz w:val="24"/>
        </w:rPr>
        <w:t>Děčín IV-Podmokly, 405 02 Děčín</w:t>
      </w:r>
    </w:p>
    <w:p w:rsidR="00ED7AA8" w:rsidRPr="00906788" w:rsidRDefault="00ED7AA8">
      <w:pPr>
        <w:jc w:val="both"/>
        <w:rPr>
          <w:rFonts w:ascii="Times New Roman" w:hAnsi="Times New Roman"/>
          <w:sz w:val="24"/>
        </w:rPr>
      </w:pPr>
      <w:r w:rsidRPr="00906788">
        <w:rPr>
          <w:rFonts w:ascii="Times New Roman" w:hAnsi="Times New Roman"/>
          <w:sz w:val="24"/>
        </w:rPr>
        <w:t xml:space="preserve">IČ: </w:t>
      </w:r>
      <w:proofErr w:type="gramStart"/>
      <w:r w:rsidR="00906788" w:rsidRPr="00906788">
        <w:rPr>
          <w:rFonts w:ascii="Times New Roman" w:hAnsi="Times New Roman"/>
          <w:sz w:val="24"/>
        </w:rPr>
        <w:t>06403638</w:t>
      </w:r>
      <w:r w:rsidRPr="00906788">
        <w:rPr>
          <w:rFonts w:ascii="Times New Roman" w:hAnsi="Times New Roman"/>
          <w:sz w:val="24"/>
        </w:rPr>
        <w:t xml:space="preserve">  DIČ</w:t>
      </w:r>
      <w:proofErr w:type="gramEnd"/>
      <w:r w:rsidRPr="00906788">
        <w:rPr>
          <w:rFonts w:ascii="Times New Roman" w:hAnsi="Times New Roman"/>
          <w:sz w:val="24"/>
        </w:rPr>
        <w:t>: CZ</w:t>
      </w:r>
      <w:r w:rsidR="00906788" w:rsidRPr="00906788">
        <w:rPr>
          <w:rFonts w:ascii="Times New Roman" w:hAnsi="Times New Roman"/>
          <w:sz w:val="24"/>
        </w:rPr>
        <w:t>06403638</w:t>
      </w:r>
    </w:p>
    <w:p w:rsidR="00906788" w:rsidRPr="00906788" w:rsidRDefault="00ED7AA8" w:rsidP="00906788">
      <w:pPr>
        <w:pStyle w:val="Zkladntext"/>
        <w:spacing w:after="0"/>
        <w:rPr>
          <w:rFonts w:ascii="Times New Roman" w:hAnsi="Times New Roman"/>
          <w:b/>
          <w:i/>
          <w:sz w:val="24"/>
          <w:szCs w:val="24"/>
        </w:rPr>
      </w:pPr>
      <w:r w:rsidRPr="00906788">
        <w:rPr>
          <w:rFonts w:ascii="Times New Roman" w:hAnsi="Times New Roman"/>
          <w:sz w:val="24"/>
          <w:szCs w:val="24"/>
        </w:rPr>
        <w:t xml:space="preserve">Zastupuje: </w:t>
      </w:r>
      <w:r w:rsidR="00906788" w:rsidRPr="00906788">
        <w:rPr>
          <w:rFonts w:ascii="Times New Roman" w:hAnsi="Times New Roman"/>
          <w:sz w:val="24"/>
          <w:szCs w:val="24"/>
        </w:rPr>
        <w:t>Jan Heran – jednatel společnosti</w:t>
      </w:r>
    </w:p>
    <w:p w:rsidR="00906788" w:rsidRPr="00906788" w:rsidRDefault="00906788" w:rsidP="00906788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06788">
        <w:rPr>
          <w:rFonts w:ascii="Times New Roman" w:hAnsi="Times New Roman"/>
          <w:sz w:val="24"/>
          <w:szCs w:val="24"/>
        </w:rPr>
        <w:t xml:space="preserve">bankovní spojení: ČSOB </w:t>
      </w:r>
      <w:r>
        <w:rPr>
          <w:rFonts w:ascii="Times New Roman" w:hAnsi="Times New Roman"/>
          <w:sz w:val="24"/>
          <w:szCs w:val="24"/>
        </w:rPr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6788">
        <w:rPr>
          <w:rFonts w:ascii="Times New Roman" w:hAnsi="Times New Roman"/>
          <w:sz w:val="24"/>
          <w:szCs w:val="24"/>
        </w:rPr>
        <w:t>XXXXXXX</w:t>
      </w:r>
    </w:p>
    <w:p w:rsidR="00ED7AA8" w:rsidRDefault="00ED7AA8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>
        <w:rPr>
          <w:rFonts w:ascii="Times New Roman" w:hAnsi="Times New Roman"/>
          <w:b/>
          <w:sz w:val="24"/>
        </w:rPr>
        <w:t>prodávající</w:t>
      </w:r>
      <w:r>
        <w:rPr>
          <w:rFonts w:ascii="Times New Roman" w:hAnsi="Times New Roman"/>
          <w:sz w:val="24"/>
        </w:rPr>
        <w:t>“) na straně jedné</w:t>
      </w:r>
    </w:p>
    <w:p w:rsidR="00ED7AA8" w:rsidRDefault="00ED7AA8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ED7AA8" w:rsidRDefault="00ED7AA8">
      <w:pPr>
        <w:pStyle w:val="Zkladntext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bCs/>
          <w:sz w:val="24"/>
        </w:rPr>
        <w:t>Česká republika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- Katastrální úřad pro Ústecký kraj </w:t>
      </w:r>
    </w:p>
    <w:p w:rsidR="00ED7AA8" w:rsidRDefault="00ED7AA8">
      <w:pPr>
        <w:pStyle w:val="Zkladntex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 Krčínova 797/2, 400 07 Ústí nad Labem</w:t>
      </w:r>
    </w:p>
    <w:p w:rsidR="00ED7AA8" w:rsidRDefault="00ED7A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 711 85 194</w:t>
      </w:r>
    </w:p>
    <w:p w:rsidR="00ED7AA8" w:rsidRDefault="00ED7A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jejímž jménem jedná: Ing. Karel Čtvrtečka, ředitel</w:t>
      </w:r>
    </w:p>
    <w:p w:rsidR="00ED7AA8" w:rsidRDefault="00ED7A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bankovní spojení: ČNB Ústí </w:t>
      </w:r>
      <w:proofErr w:type="gramStart"/>
      <w:r>
        <w:rPr>
          <w:rFonts w:ascii="Times New Roman" w:hAnsi="Times New Roman"/>
          <w:sz w:val="24"/>
        </w:rPr>
        <w:t>n.L.</w:t>
      </w:r>
      <w:proofErr w:type="gramEnd"/>
      <w:r>
        <w:rPr>
          <w:rFonts w:ascii="Times New Roman" w:hAnsi="Times New Roman"/>
          <w:sz w:val="24"/>
        </w:rPr>
        <w:t xml:space="preserve">, č. ú. </w:t>
      </w:r>
      <w:r w:rsidR="00906788">
        <w:rPr>
          <w:rFonts w:ascii="Times New Roman" w:hAnsi="Times New Roman"/>
          <w:sz w:val="24"/>
        </w:rPr>
        <w:t>XXXXXXX</w:t>
      </w:r>
    </w:p>
    <w:p w:rsidR="00ED7AA8" w:rsidRDefault="00ED7AA8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 není plátcem DPH</w:t>
      </w:r>
    </w:p>
    <w:p w:rsidR="00ED7AA8" w:rsidRDefault="00ED7AA8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“) na straně druhé</w:t>
      </w:r>
    </w:p>
    <w:p w:rsidR="00ED7AA8" w:rsidRDefault="00ED7AA8">
      <w:pPr>
        <w:pStyle w:val="Zkladntext"/>
        <w:rPr>
          <w:rFonts w:ascii="Times New Roman" w:hAnsi="Times New Roman"/>
          <w:sz w:val="24"/>
        </w:rPr>
      </w:pPr>
    </w:p>
    <w:p w:rsidR="00ED7AA8" w:rsidRDefault="00ED7AA8">
      <w:pPr>
        <w:pStyle w:val="Zkladntex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uzavírají tuto </w:t>
      </w:r>
    </w:p>
    <w:p w:rsidR="00ED7AA8" w:rsidRDefault="00ED7AA8">
      <w:pPr>
        <w:pStyle w:val="Zkladntext"/>
        <w:rPr>
          <w:rFonts w:ascii="Times New Roman" w:hAnsi="Times New Roman"/>
          <w:i/>
          <w:sz w:val="24"/>
        </w:rPr>
      </w:pPr>
    </w:p>
    <w:p w:rsidR="00ED7AA8" w:rsidRDefault="00ED7AA8">
      <w:pPr>
        <w:pStyle w:val="Zkladntext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sz w:val="24"/>
        </w:rPr>
        <w:t xml:space="preserve">kupní smlouvu č. </w:t>
      </w:r>
      <w:r w:rsidR="00C663FA">
        <w:rPr>
          <w:rFonts w:ascii="Times New Roman" w:hAnsi="Times New Roman"/>
          <w:b/>
          <w:sz w:val="24"/>
        </w:rPr>
        <w:t>N006/18/V</w:t>
      </w:r>
      <w:r w:rsidR="00683160">
        <w:rPr>
          <w:rFonts w:ascii="Times New Roman" w:hAnsi="Times New Roman"/>
          <w:b/>
          <w:sz w:val="24"/>
        </w:rPr>
        <w:t>00002568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I.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 smlouvy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390775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 se zavazuje dodat na základě této smlouvy dodávk</w:t>
      </w:r>
      <w:r w:rsidR="00263C56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zboží dle níže uvedeného seznamu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kupující se zavazuje na základě této smlouvy dodané zboží převzít do svého vlastnictví a zaplatit prodávajícímu dohodnutou kupní cenu. </w:t>
      </w:r>
    </w:p>
    <w:p w:rsidR="008F661A" w:rsidRDefault="008F661A" w:rsidP="008F661A">
      <w:pPr>
        <w:jc w:val="both"/>
        <w:rPr>
          <w:rFonts w:ascii="Times New Roman" w:hAnsi="Times New Roman"/>
          <w:sz w:val="24"/>
        </w:rPr>
      </w:pPr>
    </w:p>
    <w:p w:rsidR="00ED7AA8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Seznam zboží: 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CLEAN IT Stlačený vzduch 400ml</w:t>
      </w:r>
      <w:r w:rsidRPr="00124013">
        <w:rPr>
          <w:rFonts w:ascii="Times New Roman" w:hAnsi="Times New Roman"/>
          <w:sz w:val="24"/>
        </w:rPr>
        <w:tab/>
        <w:t>(50 x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USB kabel prodlužovací A-A 1m (40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Podložka pod myš gelová (50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 xml:space="preserve">32GB </w:t>
      </w:r>
      <w:proofErr w:type="spellStart"/>
      <w:r w:rsidRPr="00124013">
        <w:rPr>
          <w:rFonts w:ascii="Times New Roman" w:hAnsi="Times New Roman"/>
          <w:sz w:val="24"/>
        </w:rPr>
        <w:t>flash</w:t>
      </w:r>
      <w:proofErr w:type="spellEnd"/>
      <w:r w:rsidRPr="00124013">
        <w:rPr>
          <w:rFonts w:ascii="Times New Roman" w:hAnsi="Times New Roman"/>
          <w:sz w:val="24"/>
        </w:rPr>
        <w:t xml:space="preserve"> disky 3.0 (10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proofErr w:type="spellStart"/>
      <w:r w:rsidRPr="00124013">
        <w:rPr>
          <w:rFonts w:ascii="Times New Roman" w:hAnsi="Times New Roman"/>
          <w:sz w:val="24"/>
        </w:rPr>
        <w:t>Micro</w:t>
      </w:r>
      <w:proofErr w:type="spellEnd"/>
      <w:r w:rsidRPr="00124013">
        <w:rPr>
          <w:rFonts w:ascii="Times New Roman" w:hAnsi="Times New Roman"/>
          <w:sz w:val="24"/>
        </w:rPr>
        <w:t xml:space="preserve"> SDHC32 GB </w:t>
      </w:r>
      <w:proofErr w:type="spellStart"/>
      <w:r w:rsidRPr="00124013">
        <w:rPr>
          <w:rFonts w:ascii="Times New Roman" w:hAnsi="Times New Roman"/>
          <w:sz w:val="24"/>
        </w:rPr>
        <w:t>Class</w:t>
      </w:r>
      <w:proofErr w:type="spellEnd"/>
      <w:r w:rsidRPr="00124013">
        <w:rPr>
          <w:rFonts w:ascii="Times New Roman" w:hAnsi="Times New Roman"/>
          <w:sz w:val="24"/>
        </w:rPr>
        <w:t xml:space="preserve"> 10 UHS-I + SD adaptér (10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proofErr w:type="spellStart"/>
      <w:r w:rsidRPr="00124013">
        <w:rPr>
          <w:rFonts w:ascii="Times New Roman" w:hAnsi="Times New Roman"/>
          <w:sz w:val="24"/>
        </w:rPr>
        <w:t>Presenter</w:t>
      </w:r>
      <w:proofErr w:type="spellEnd"/>
      <w:r w:rsidRPr="00124013">
        <w:rPr>
          <w:rFonts w:ascii="Times New Roman" w:hAnsi="Times New Roman"/>
          <w:sz w:val="24"/>
        </w:rPr>
        <w:t xml:space="preserve"> dálkový ovladač určený k prezentacím (1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HD disk pro datové úložiště 3.5" SATA III HDD zpětně kompatibilní pro SATA II 3,5" 2TB</w:t>
      </w:r>
      <w:r w:rsidRPr="00124013">
        <w:rPr>
          <w:rFonts w:ascii="Times New Roman" w:hAnsi="Times New Roman"/>
          <w:sz w:val="24"/>
        </w:rPr>
        <w:tab/>
        <w:t xml:space="preserve"> (4 x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HD disk pro datové úložiště 3.5" SATA III HDD zpětně kompatibilní pro SATA II 3,5" 4TB</w:t>
      </w:r>
      <w:r w:rsidRPr="00124013">
        <w:rPr>
          <w:rFonts w:ascii="Times New Roman" w:hAnsi="Times New Roman"/>
          <w:sz w:val="24"/>
        </w:rPr>
        <w:tab/>
        <w:t xml:space="preserve"> (4 x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lastRenderedPageBreak/>
        <w:t>HD disk pro datové úložiště 3.5" SATA III HDD zpětně kompatibilní pro SATA II 3,5" 6TB</w:t>
      </w:r>
      <w:r w:rsidRPr="00124013">
        <w:rPr>
          <w:rFonts w:ascii="Times New Roman" w:hAnsi="Times New Roman"/>
          <w:sz w:val="24"/>
        </w:rPr>
        <w:tab/>
        <w:t xml:space="preserve"> (4 x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Smart-UPS 750VA (5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 xml:space="preserve">Datové úložiště NAS včetně disků (4 x </w:t>
      </w:r>
      <w:proofErr w:type="gramStart"/>
      <w:r w:rsidRPr="00124013">
        <w:rPr>
          <w:rFonts w:ascii="Times New Roman" w:hAnsi="Times New Roman"/>
          <w:sz w:val="24"/>
        </w:rPr>
        <w:t xml:space="preserve">6TB) </w:t>
      </w:r>
      <w:r w:rsidR="00C745C4">
        <w:rPr>
          <w:rFonts w:ascii="Times New Roman" w:hAnsi="Times New Roman"/>
          <w:sz w:val="24"/>
        </w:rPr>
        <w:t>(</w:t>
      </w:r>
      <w:r w:rsidRPr="00124013">
        <w:rPr>
          <w:rFonts w:ascii="Times New Roman" w:hAnsi="Times New Roman"/>
          <w:sz w:val="24"/>
        </w:rPr>
        <w:t>2 x kus</w:t>
      </w:r>
      <w:proofErr w:type="gramEnd"/>
      <w:r w:rsidR="00C745C4">
        <w:rPr>
          <w:rFonts w:ascii="Times New Roman" w:hAnsi="Times New Roman"/>
          <w:sz w:val="24"/>
        </w:rPr>
        <w:t>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proofErr w:type="spellStart"/>
      <w:r w:rsidRPr="00124013">
        <w:rPr>
          <w:rFonts w:ascii="Times New Roman" w:hAnsi="Times New Roman"/>
          <w:sz w:val="24"/>
        </w:rPr>
        <w:t>Patch</w:t>
      </w:r>
      <w:proofErr w:type="spellEnd"/>
      <w:r w:rsidRPr="00124013">
        <w:rPr>
          <w:rFonts w:ascii="Times New Roman" w:hAnsi="Times New Roman"/>
          <w:sz w:val="24"/>
        </w:rPr>
        <w:t xml:space="preserve"> </w:t>
      </w:r>
      <w:proofErr w:type="spellStart"/>
      <w:r w:rsidRPr="00124013">
        <w:rPr>
          <w:rFonts w:ascii="Times New Roman" w:hAnsi="Times New Roman"/>
          <w:sz w:val="24"/>
        </w:rPr>
        <w:t>cord</w:t>
      </w:r>
      <w:proofErr w:type="spellEnd"/>
      <w:r w:rsidRPr="00124013">
        <w:rPr>
          <w:rFonts w:ascii="Times New Roman" w:hAnsi="Times New Roman"/>
          <w:sz w:val="24"/>
        </w:rPr>
        <w:t xml:space="preserve"> UTP CAT5E 0.5m (50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proofErr w:type="spellStart"/>
      <w:r w:rsidRPr="00124013">
        <w:rPr>
          <w:rFonts w:ascii="Times New Roman" w:hAnsi="Times New Roman"/>
          <w:sz w:val="24"/>
        </w:rPr>
        <w:t>Patch</w:t>
      </w:r>
      <w:proofErr w:type="spellEnd"/>
      <w:r w:rsidRPr="00124013">
        <w:rPr>
          <w:rFonts w:ascii="Times New Roman" w:hAnsi="Times New Roman"/>
          <w:sz w:val="24"/>
        </w:rPr>
        <w:t xml:space="preserve"> </w:t>
      </w:r>
      <w:proofErr w:type="spellStart"/>
      <w:r w:rsidRPr="00124013">
        <w:rPr>
          <w:rFonts w:ascii="Times New Roman" w:hAnsi="Times New Roman"/>
          <w:sz w:val="24"/>
        </w:rPr>
        <w:t>cord</w:t>
      </w:r>
      <w:proofErr w:type="spellEnd"/>
      <w:r w:rsidRPr="00124013">
        <w:rPr>
          <w:rFonts w:ascii="Times New Roman" w:hAnsi="Times New Roman"/>
          <w:sz w:val="24"/>
        </w:rPr>
        <w:t xml:space="preserve"> UTP CAT5E 2m (30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proofErr w:type="spellStart"/>
      <w:r w:rsidRPr="00124013">
        <w:rPr>
          <w:rFonts w:ascii="Times New Roman" w:hAnsi="Times New Roman"/>
          <w:sz w:val="24"/>
        </w:rPr>
        <w:t>Patch</w:t>
      </w:r>
      <w:proofErr w:type="spellEnd"/>
      <w:r w:rsidRPr="00124013">
        <w:rPr>
          <w:rFonts w:ascii="Times New Roman" w:hAnsi="Times New Roman"/>
          <w:sz w:val="24"/>
        </w:rPr>
        <w:t xml:space="preserve"> </w:t>
      </w:r>
      <w:proofErr w:type="spellStart"/>
      <w:r w:rsidRPr="00124013">
        <w:rPr>
          <w:rFonts w:ascii="Times New Roman" w:hAnsi="Times New Roman"/>
          <w:sz w:val="24"/>
        </w:rPr>
        <w:t>cord</w:t>
      </w:r>
      <w:proofErr w:type="spellEnd"/>
      <w:r w:rsidRPr="00124013">
        <w:rPr>
          <w:rFonts w:ascii="Times New Roman" w:hAnsi="Times New Roman"/>
          <w:sz w:val="24"/>
        </w:rPr>
        <w:t xml:space="preserve"> UTP CAT5E 5m (20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proofErr w:type="spellStart"/>
      <w:r w:rsidRPr="00124013">
        <w:rPr>
          <w:rFonts w:ascii="Times New Roman" w:hAnsi="Times New Roman"/>
          <w:sz w:val="24"/>
        </w:rPr>
        <w:t>Patch</w:t>
      </w:r>
      <w:proofErr w:type="spellEnd"/>
      <w:r w:rsidRPr="00124013">
        <w:rPr>
          <w:rFonts w:ascii="Times New Roman" w:hAnsi="Times New Roman"/>
          <w:sz w:val="24"/>
        </w:rPr>
        <w:t xml:space="preserve"> </w:t>
      </w:r>
      <w:proofErr w:type="spellStart"/>
      <w:r w:rsidRPr="00124013">
        <w:rPr>
          <w:rFonts w:ascii="Times New Roman" w:hAnsi="Times New Roman"/>
          <w:sz w:val="24"/>
        </w:rPr>
        <w:t>cord</w:t>
      </w:r>
      <w:proofErr w:type="spellEnd"/>
      <w:r w:rsidRPr="00124013">
        <w:rPr>
          <w:rFonts w:ascii="Times New Roman" w:hAnsi="Times New Roman"/>
          <w:sz w:val="24"/>
        </w:rPr>
        <w:t xml:space="preserve"> UTP CAT5E 10m (10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 xml:space="preserve">LTE USB modem 4G/LTE modem velikosti </w:t>
      </w:r>
      <w:proofErr w:type="spellStart"/>
      <w:r w:rsidRPr="00124013">
        <w:rPr>
          <w:rFonts w:ascii="Times New Roman" w:hAnsi="Times New Roman"/>
          <w:sz w:val="24"/>
        </w:rPr>
        <w:t>flashky</w:t>
      </w:r>
      <w:proofErr w:type="spellEnd"/>
      <w:r w:rsidRPr="00124013">
        <w:rPr>
          <w:rFonts w:ascii="Times New Roman" w:hAnsi="Times New Roman"/>
          <w:sz w:val="24"/>
        </w:rPr>
        <w:t xml:space="preserve"> (5 x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Brašna na notebook 15.6"(5 x ks)</w:t>
      </w:r>
    </w:p>
    <w:p w:rsidR="00124013" w:rsidRPr="00124013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>Brašna na notebook 13.3" (4 x ks)</w:t>
      </w:r>
    </w:p>
    <w:p w:rsidR="00FC2256" w:rsidRDefault="00124013" w:rsidP="00124013">
      <w:pPr>
        <w:ind w:left="2127" w:hanging="1422"/>
        <w:rPr>
          <w:rFonts w:ascii="Times New Roman" w:hAnsi="Times New Roman"/>
          <w:sz w:val="24"/>
        </w:rPr>
      </w:pPr>
      <w:r w:rsidRPr="00124013">
        <w:rPr>
          <w:rFonts w:ascii="Times New Roman" w:hAnsi="Times New Roman"/>
          <w:sz w:val="24"/>
        </w:rPr>
        <w:t xml:space="preserve">WIFI Spot </w:t>
      </w:r>
      <w:proofErr w:type="spellStart"/>
      <w:proofErr w:type="gramStart"/>
      <w:r w:rsidRPr="00124013">
        <w:rPr>
          <w:rFonts w:ascii="Times New Roman" w:hAnsi="Times New Roman"/>
          <w:sz w:val="24"/>
        </w:rPr>
        <w:t>Router</w:t>
      </w:r>
      <w:proofErr w:type="spellEnd"/>
      <w:r w:rsidRPr="00124013">
        <w:rPr>
          <w:rFonts w:ascii="Times New Roman" w:hAnsi="Times New Roman"/>
          <w:sz w:val="24"/>
        </w:rPr>
        <w:t xml:space="preserve"> (1 x )</w:t>
      </w:r>
      <w:proofErr w:type="gramEnd"/>
    </w:p>
    <w:p w:rsidR="006E785A" w:rsidRDefault="006E785A">
      <w:pPr>
        <w:suppressAutoHyphens w:val="0"/>
        <w:rPr>
          <w:rFonts w:ascii="Times New Roman" w:hAnsi="Times New Roman"/>
          <w:sz w:val="24"/>
        </w:rPr>
      </w:pPr>
    </w:p>
    <w:p w:rsidR="00124013" w:rsidRDefault="00124013">
      <w:pPr>
        <w:suppressAutoHyphens w:val="0"/>
        <w:rPr>
          <w:rFonts w:ascii="Times New Roman" w:hAnsi="Times New Roman"/>
          <w:sz w:val="24"/>
        </w:rPr>
      </w:pPr>
    </w:p>
    <w:p w:rsidR="00ED7AA8" w:rsidRDefault="00F36DCC" w:rsidP="00F36DC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Č</w:t>
      </w:r>
      <w:r w:rsidR="00ED7AA8">
        <w:rPr>
          <w:rFonts w:ascii="Times New Roman" w:hAnsi="Times New Roman"/>
          <w:b/>
          <w:sz w:val="24"/>
        </w:rPr>
        <w:t>lánek II.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Vlastnická práva a přechod nebezpečí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Vlastnické právo k dodanému zboží nabývá kupující v okamžiku, kdy je kupní cena za dodané zboží uhrazena prodávajícímu. </w:t>
      </w:r>
    </w:p>
    <w:p w:rsidR="00ED7AA8" w:rsidRDefault="00ED7AA8"/>
    <w:p w:rsidR="00ED7AA8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Nebezpečí náhodné zkázy a škody na zboží přechází na kupujícího okamžikem, kdy kupující převezme zboží od prodávajícího nebo přepravce prodávajícího. 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rPr>
          <w:rFonts w:ascii="Times New Roman" w:hAnsi="Times New Roman"/>
          <w:b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III.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 cena</w:t>
      </w:r>
    </w:p>
    <w:p w:rsidR="00ED7AA8" w:rsidRDefault="00ED7AA8">
      <w:pPr>
        <w:jc w:val="center"/>
        <w:rPr>
          <w:rFonts w:ascii="Times New Roman" w:hAnsi="Times New Roman"/>
          <w:sz w:val="24"/>
        </w:rPr>
      </w:pPr>
    </w:p>
    <w:p w:rsidR="00ED7AA8" w:rsidRPr="00906788" w:rsidRDefault="00ED7AA8" w:rsidP="008F661A">
      <w:pPr>
        <w:jc w:val="both"/>
        <w:rPr>
          <w:rFonts w:ascii="Times New Roman" w:hAnsi="Times New Roman"/>
          <w:sz w:val="24"/>
        </w:rPr>
      </w:pPr>
      <w:r w:rsidRPr="00906788">
        <w:rPr>
          <w:rFonts w:ascii="Times New Roman" w:hAnsi="Times New Roman"/>
          <w:sz w:val="24"/>
        </w:rPr>
        <w:t xml:space="preserve">Kupní cena dodávaného zboží je </w:t>
      </w:r>
      <w:r w:rsidR="00906788" w:rsidRPr="00906788">
        <w:rPr>
          <w:rFonts w:ascii="Times New Roman" w:hAnsi="Times New Roman"/>
          <w:b/>
          <w:i/>
          <w:sz w:val="24"/>
        </w:rPr>
        <w:t>136 064</w:t>
      </w:r>
      <w:r w:rsidR="00D25BDB" w:rsidRPr="00906788">
        <w:rPr>
          <w:rFonts w:ascii="Times New Roman" w:hAnsi="Times New Roman"/>
          <w:sz w:val="24"/>
        </w:rPr>
        <w:t xml:space="preserve">,- </w:t>
      </w:r>
      <w:r w:rsidRPr="00906788">
        <w:rPr>
          <w:rFonts w:ascii="Times New Roman" w:hAnsi="Times New Roman"/>
          <w:sz w:val="24"/>
        </w:rPr>
        <w:t xml:space="preserve">Kč bez DPH, tj. </w:t>
      </w:r>
      <w:r w:rsidR="00906788" w:rsidRPr="00906788">
        <w:rPr>
          <w:rFonts w:ascii="Times New Roman" w:hAnsi="Times New Roman"/>
          <w:b/>
          <w:i/>
          <w:sz w:val="24"/>
        </w:rPr>
        <w:t xml:space="preserve">164 637,44 </w:t>
      </w:r>
      <w:r w:rsidRPr="00906788">
        <w:rPr>
          <w:rFonts w:ascii="Times New Roman" w:hAnsi="Times New Roman"/>
          <w:sz w:val="24"/>
        </w:rPr>
        <w:t>Kč s DPH.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úhradu kupní ceny bude kupujícímu vystavena prodávajícím faktura se splatností 30 dnů. Kupující je povinen tuto fakturu v uvedeném termínu uhradit.</w:t>
      </w:r>
    </w:p>
    <w:p w:rsidR="00ED7AA8" w:rsidRDefault="00ED7AA8">
      <w:pPr>
        <w:rPr>
          <w:rFonts w:ascii="Times New Roman" w:hAnsi="Times New Roman"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IV.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Termín plnění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</w:p>
    <w:p w:rsidR="006478F7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Zboží uvedené</w:t>
      </w:r>
      <w:r w:rsidR="00F36DCC">
        <w:rPr>
          <w:rFonts w:ascii="Times New Roman" w:hAnsi="Times New Roman"/>
          <w:sz w:val="24"/>
        </w:rPr>
        <w:t xml:space="preserve"> v </w:t>
      </w:r>
      <w:r>
        <w:rPr>
          <w:rFonts w:ascii="Times New Roman" w:hAnsi="Times New Roman"/>
          <w:sz w:val="24"/>
        </w:rPr>
        <w:t>Čl</w:t>
      </w:r>
      <w:r w:rsidR="00F36DC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I. Předmětu smlouvy bude dle požadavku zadavatele uvedeného ve výzvě k podání cenové nabídky na elektronickém tržišti </w:t>
      </w:r>
      <w:r w:rsidR="00F66B86">
        <w:rPr>
          <w:rFonts w:ascii="Times New Roman" w:hAnsi="Times New Roman"/>
          <w:sz w:val="24"/>
        </w:rPr>
        <w:t>NEN</w:t>
      </w:r>
      <w:r>
        <w:rPr>
          <w:rFonts w:ascii="Times New Roman" w:hAnsi="Times New Roman"/>
          <w:sz w:val="24"/>
        </w:rPr>
        <w:t xml:space="preserve"> </w:t>
      </w:r>
    </w:p>
    <w:p w:rsidR="00ED7AA8" w:rsidRPr="001C6C39" w:rsidRDefault="00ED7AA8" w:rsidP="008F661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dodáno</w:t>
      </w:r>
      <w:r w:rsidR="001C6C39">
        <w:rPr>
          <w:rFonts w:ascii="Times New Roman" w:hAnsi="Times New Roman"/>
          <w:sz w:val="24"/>
        </w:rPr>
        <w:t xml:space="preserve"> </w:t>
      </w:r>
      <w:r w:rsidR="001C6C39" w:rsidRPr="006478F7">
        <w:rPr>
          <w:rFonts w:ascii="Times New Roman" w:hAnsi="Times New Roman"/>
          <w:b/>
          <w:sz w:val="24"/>
        </w:rPr>
        <w:t xml:space="preserve">do </w:t>
      </w:r>
      <w:r w:rsidR="008D0F43">
        <w:rPr>
          <w:rFonts w:ascii="Times New Roman" w:hAnsi="Times New Roman"/>
          <w:b/>
          <w:sz w:val="24"/>
        </w:rPr>
        <w:t>10</w:t>
      </w:r>
      <w:r w:rsidR="001C6C39" w:rsidRPr="006478F7">
        <w:rPr>
          <w:rFonts w:ascii="Times New Roman" w:hAnsi="Times New Roman"/>
          <w:b/>
          <w:sz w:val="24"/>
        </w:rPr>
        <w:t xml:space="preserve">. </w:t>
      </w:r>
      <w:r w:rsidR="006478F7" w:rsidRPr="006478F7">
        <w:rPr>
          <w:rFonts w:ascii="Times New Roman" w:hAnsi="Times New Roman"/>
          <w:b/>
          <w:sz w:val="24"/>
        </w:rPr>
        <w:t>0</w:t>
      </w:r>
      <w:r w:rsidR="008D0F43">
        <w:rPr>
          <w:rFonts w:ascii="Times New Roman" w:hAnsi="Times New Roman"/>
          <w:b/>
          <w:sz w:val="24"/>
        </w:rPr>
        <w:t>4</w:t>
      </w:r>
      <w:r w:rsidR="001C6C39" w:rsidRPr="006478F7">
        <w:rPr>
          <w:rFonts w:ascii="Times New Roman" w:hAnsi="Times New Roman"/>
          <w:b/>
          <w:sz w:val="24"/>
        </w:rPr>
        <w:t>. 201</w:t>
      </w:r>
      <w:r w:rsidR="008D0F43">
        <w:rPr>
          <w:rFonts w:ascii="Times New Roman" w:hAnsi="Times New Roman"/>
          <w:b/>
          <w:sz w:val="24"/>
        </w:rPr>
        <w:t>8</w:t>
      </w:r>
      <w:r w:rsidR="001C6C39" w:rsidRPr="006478F7">
        <w:rPr>
          <w:rFonts w:ascii="Times New Roman" w:hAnsi="Times New Roman"/>
          <w:b/>
          <w:sz w:val="24"/>
        </w:rPr>
        <w:t>.</w:t>
      </w:r>
    </w:p>
    <w:p w:rsidR="00ED7AA8" w:rsidRDefault="00ED7AA8">
      <w:pPr>
        <w:rPr>
          <w:rFonts w:ascii="Times New Roman" w:hAnsi="Times New Roman"/>
          <w:sz w:val="24"/>
        </w:rPr>
      </w:pPr>
    </w:p>
    <w:p w:rsidR="00ED7AA8" w:rsidRDefault="00ED7AA8">
      <w:pPr>
        <w:rPr>
          <w:rFonts w:ascii="Times New Roman" w:hAnsi="Times New Roman"/>
          <w:b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V.</w:t>
      </w:r>
    </w:p>
    <w:p w:rsidR="008F661A" w:rsidRDefault="00ED7AA8" w:rsidP="008F66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Záruka</w:t>
      </w:r>
    </w:p>
    <w:p w:rsidR="00ED7AA8" w:rsidRPr="008F661A" w:rsidRDefault="00ED7AA8" w:rsidP="008F661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Pokud není stanoveno jinak, záruční doba na zboží je 24 měsíců a počíná běžet ode dne převzetí zboží kupujícím.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D25BDB" w:rsidRDefault="00D25BDB">
      <w:pPr>
        <w:jc w:val="both"/>
        <w:rPr>
          <w:rFonts w:ascii="Times New Roman" w:hAnsi="Times New Roman"/>
          <w:sz w:val="24"/>
        </w:rPr>
      </w:pPr>
    </w:p>
    <w:p w:rsidR="00C663FA" w:rsidRDefault="00C663FA">
      <w:pPr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VI.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Možnost odstoupení od smlouvy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Jestliže jedna ze stran poruší některé z ustanovení této smlouvy, je druhá strana oprávněna od smlouvy odstoupit.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VII.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pokuty</w:t>
      </w:r>
    </w:p>
    <w:p w:rsidR="00ED7AA8" w:rsidRDefault="00ED7AA8">
      <w:pPr>
        <w:jc w:val="center"/>
        <w:rPr>
          <w:rFonts w:ascii="Times New Roman" w:hAnsi="Times New Roman"/>
          <w:sz w:val="24"/>
        </w:rPr>
      </w:pPr>
    </w:p>
    <w:p w:rsidR="00ED7AA8" w:rsidRDefault="00ED7AA8" w:rsidP="008F661A">
      <w:pPr>
        <w:pStyle w:val="Odstavecseseznamem1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Kupující v  případě prodlení s placením faktur dle čl. III. smlouvy zaplatí prodávajícímu úrok z prodlení ve výši 0,1% dlužné částky za každý započatý den prodlení.</w:t>
      </w:r>
    </w:p>
    <w:p w:rsidR="00ED7AA8" w:rsidRDefault="00ED7AA8">
      <w:pPr>
        <w:pStyle w:val="Odstavecseseznamem1"/>
        <w:ind w:left="426"/>
        <w:jc w:val="both"/>
        <w:rPr>
          <w:rFonts w:ascii="Times New Roman" w:hAnsi="Times New Roman"/>
          <w:sz w:val="24"/>
        </w:rPr>
      </w:pPr>
    </w:p>
    <w:p w:rsidR="00ED7AA8" w:rsidRDefault="00ED7AA8" w:rsidP="008F661A">
      <w:pPr>
        <w:pStyle w:val="Odstavecseseznamem1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Prodávající v případě prodlení dodávky zboží (čl. IV.) zaplatí kupujícímu smluvní pokutu ve výši 0,1% z ceny nedodaného plnění za každý započatý den prodlení.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VIII.</w:t>
      </w:r>
    </w:p>
    <w:p w:rsidR="00ED7AA8" w:rsidRDefault="00ED7A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ujednání</w:t>
      </w:r>
    </w:p>
    <w:p w:rsidR="008F661A" w:rsidRDefault="008F661A" w:rsidP="008F661A">
      <w:pPr>
        <w:jc w:val="both"/>
        <w:rPr>
          <w:rFonts w:ascii="Times New Roman" w:hAnsi="Times New Roman"/>
          <w:b/>
          <w:sz w:val="24"/>
        </w:rPr>
      </w:pPr>
    </w:p>
    <w:p w:rsidR="008F661A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Vztahy mezi stranami této smlouvy se řídí platným právním řádem České republiky, zejména zákonem č. </w:t>
      </w:r>
      <w:r w:rsidR="00263C56">
        <w:rPr>
          <w:rFonts w:ascii="Times New Roman" w:hAnsi="Times New Roman"/>
          <w:sz w:val="24"/>
        </w:rPr>
        <w:t>89/2012 Sb., občanský zákoník.</w:t>
      </w:r>
    </w:p>
    <w:p w:rsidR="00263C56" w:rsidRDefault="00263C56" w:rsidP="008F661A">
      <w:pPr>
        <w:jc w:val="both"/>
        <w:rPr>
          <w:rFonts w:ascii="Times New Roman" w:hAnsi="Times New Roman"/>
          <w:sz w:val="24"/>
        </w:rPr>
      </w:pPr>
    </w:p>
    <w:p w:rsidR="008F661A" w:rsidRDefault="00ED7AA8" w:rsidP="008F661A">
      <w:pPr>
        <w:jc w:val="both"/>
        <w:rPr>
          <w:rFonts w:ascii="Times New Roman" w:hAnsi="Times New Roman"/>
          <w:sz w:val="24"/>
        </w:rPr>
      </w:pPr>
      <w:r w:rsidRPr="008F661A">
        <w:rPr>
          <w:rFonts w:ascii="Times New Roman" w:hAnsi="Times New Roman"/>
          <w:sz w:val="24"/>
        </w:rPr>
        <w:t>Prodávající si je vědom, že v souladu s § 2 písm. e) zákona č. 320/2001 Sb., o finanční kontrole, je osobou povinnou spolupůsobit při výkonu finanční kontroly.</w:t>
      </w:r>
    </w:p>
    <w:p w:rsidR="008F661A" w:rsidRDefault="008F661A" w:rsidP="008F661A">
      <w:pPr>
        <w:jc w:val="both"/>
        <w:rPr>
          <w:rFonts w:ascii="Times New Roman" w:hAnsi="Times New Roman"/>
          <w:sz w:val="24"/>
        </w:rPr>
      </w:pPr>
    </w:p>
    <w:p w:rsidR="008F661A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Tato smlouva se vyhotovuje ve dvou (2) stejnopisech v českém jazyce. Každá ze stran obdrží po jednom. </w:t>
      </w:r>
    </w:p>
    <w:p w:rsidR="008F661A" w:rsidRDefault="008F661A" w:rsidP="008F661A">
      <w:pPr>
        <w:jc w:val="both"/>
        <w:rPr>
          <w:rFonts w:ascii="Times New Roman" w:hAnsi="Times New Roman"/>
          <w:sz w:val="24"/>
        </w:rPr>
      </w:pPr>
    </w:p>
    <w:p w:rsidR="008F661A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Smluvní strany prohlašují, že si tuto smlouvu přečetly a s jejím obsahem souhlasí. Smluvní strany prohlašují, že tuto smlouvu uzavírají ze své vážné a svobodné vůle, nikoliv v tísni nebo za nápadně nevýhodných podmínek. Na důkaz výše uvedeného prohlášení připojují zástupci smluvních stran své podpisy. </w:t>
      </w:r>
    </w:p>
    <w:p w:rsidR="008F661A" w:rsidRDefault="008F661A" w:rsidP="008F661A">
      <w:pPr>
        <w:jc w:val="both"/>
        <w:rPr>
          <w:rFonts w:ascii="Times New Roman" w:hAnsi="Times New Roman"/>
          <w:sz w:val="24"/>
        </w:rPr>
      </w:pPr>
    </w:p>
    <w:p w:rsidR="00ED7AA8" w:rsidRDefault="00ED7AA8" w:rsidP="008F661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smlouva nabývá platnosti a účinnosti dnem jejího podpisu smluvními stranami</w:t>
      </w: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906788">
      <w:pPr>
        <w:tabs>
          <w:tab w:val="left" w:pos="5245"/>
          <w:tab w:val="left" w:pos="5670"/>
        </w:tabs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Pr="00765F6B">
        <w:rPr>
          <w:rFonts w:ascii="Times New Roman" w:hAnsi="Times New Roman"/>
          <w:sz w:val="24"/>
        </w:rPr>
        <w:t>Děčíně</w:t>
      </w:r>
      <w:r w:rsidR="00ED7AA8">
        <w:rPr>
          <w:rFonts w:ascii="Times New Roman" w:hAnsi="Times New Roman"/>
          <w:sz w:val="24"/>
        </w:rPr>
        <w:t xml:space="preserve"> dne:</w:t>
      </w:r>
      <w:r>
        <w:rPr>
          <w:rFonts w:ascii="Times New Roman" w:hAnsi="Times New Roman"/>
          <w:sz w:val="24"/>
        </w:rPr>
        <w:t xml:space="preserve"> 22. 3. 2018</w:t>
      </w:r>
      <w:r w:rsidR="00ED7AA8">
        <w:rPr>
          <w:rFonts w:ascii="Times New Roman" w:hAnsi="Times New Roman"/>
          <w:sz w:val="24"/>
        </w:rPr>
        <w:tab/>
      </w:r>
      <w:r w:rsidR="008F661A">
        <w:rPr>
          <w:rFonts w:ascii="Times New Roman" w:hAnsi="Times New Roman"/>
          <w:sz w:val="24"/>
        </w:rPr>
        <w:tab/>
      </w:r>
      <w:r w:rsidR="00ED7AA8">
        <w:rPr>
          <w:rFonts w:ascii="Times New Roman" w:hAnsi="Times New Roman"/>
          <w:sz w:val="24"/>
        </w:rPr>
        <w:t>V Ústí nad Labem dne:</w:t>
      </w:r>
      <w:r>
        <w:rPr>
          <w:rFonts w:ascii="Times New Roman" w:hAnsi="Times New Roman"/>
          <w:sz w:val="24"/>
        </w:rPr>
        <w:t xml:space="preserve"> 3. 4. 2018</w:t>
      </w:r>
    </w:p>
    <w:p w:rsidR="008F661A" w:rsidRDefault="008F661A">
      <w:pPr>
        <w:tabs>
          <w:tab w:val="left" w:pos="5245"/>
          <w:tab w:val="left" w:pos="5670"/>
        </w:tabs>
        <w:spacing w:after="12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ED7AA8" w:rsidRDefault="00ED7AA8">
      <w:pPr>
        <w:tabs>
          <w:tab w:val="left" w:pos="5245"/>
          <w:tab w:val="left" w:pos="538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prodávajícího:</w:t>
      </w:r>
      <w:r>
        <w:rPr>
          <w:rFonts w:ascii="Times New Roman" w:hAnsi="Times New Roman"/>
          <w:sz w:val="24"/>
        </w:rPr>
        <w:tab/>
      </w:r>
      <w:r w:rsidR="008F661A">
        <w:rPr>
          <w:rFonts w:ascii="Times New Roman" w:hAnsi="Times New Roman"/>
          <w:sz w:val="24"/>
        </w:rPr>
        <w:tab/>
      </w:r>
      <w:r w:rsidR="008F661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Za kupujícího: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D7AA8" w:rsidRDefault="00ED7AA8">
      <w:pPr>
        <w:tabs>
          <w:tab w:val="left" w:pos="5387"/>
        </w:tabs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both"/>
        <w:rPr>
          <w:rFonts w:ascii="Times New Roman" w:hAnsi="Times New Roman"/>
          <w:sz w:val="24"/>
        </w:rPr>
      </w:pPr>
    </w:p>
    <w:p w:rsidR="00ED7AA8" w:rsidRDefault="00ED7A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F661A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________________________</w:t>
      </w:r>
    </w:p>
    <w:p w:rsidR="00ED7AA8" w:rsidRPr="00906788" w:rsidRDefault="008F661A" w:rsidP="008F661A">
      <w:pPr>
        <w:jc w:val="both"/>
        <w:rPr>
          <w:rFonts w:ascii="Times New Roman" w:hAnsi="Times New Roman"/>
          <w:sz w:val="24"/>
        </w:rPr>
      </w:pPr>
      <w:r w:rsidRPr="00906788">
        <w:rPr>
          <w:rFonts w:ascii="Times New Roman" w:hAnsi="Times New Roman"/>
          <w:sz w:val="24"/>
        </w:rPr>
        <w:t xml:space="preserve">      </w:t>
      </w:r>
      <w:r w:rsidR="00ED7AA8" w:rsidRPr="00906788">
        <w:rPr>
          <w:rFonts w:ascii="Times New Roman" w:hAnsi="Times New Roman"/>
          <w:sz w:val="24"/>
        </w:rPr>
        <w:t xml:space="preserve">        </w:t>
      </w:r>
      <w:r w:rsidR="00906788" w:rsidRPr="00906788">
        <w:rPr>
          <w:rFonts w:ascii="Times New Roman" w:hAnsi="Times New Roman"/>
          <w:sz w:val="24"/>
        </w:rPr>
        <w:t>Jan Heran</w:t>
      </w:r>
      <w:r w:rsidR="00ED7AA8" w:rsidRPr="00906788">
        <w:rPr>
          <w:rFonts w:ascii="Times New Roman" w:hAnsi="Times New Roman"/>
          <w:sz w:val="24"/>
        </w:rPr>
        <w:tab/>
      </w:r>
      <w:r w:rsidRPr="00906788">
        <w:rPr>
          <w:rFonts w:ascii="Times New Roman" w:hAnsi="Times New Roman"/>
          <w:sz w:val="24"/>
        </w:rPr>
        <w:tab/>
        <w:t xml:space="preserve">                                                         </w:t>
      </w:r>
      <w:r w:rsidR="00ED7AA8" w:rsidRPr="00906788">
        <w:rPr>
          <w:rFonts w:ascii="Times New Roman" w:hAnsi="Times New Roman"/>
          <w:sz w:val="24"/>
        </w:rPr>
        <w:t>Ing. Karel Čtvrtečka</w:t>
      </w:r>
    </w:p>
    <w:p w:rsidR="008F661A" w:rsidRDefault="00ED7AA8">
      <w:pPr>
        <w:jc w:val="both"/>
        <w:rPr>
          <w:rFonts w:ascii="Times New Roman" w:hAnsi="Times New Roman"/>
          <w:sz w:val="24"/>
        </w:rPr>
      </w:pPr>
      <w:r w:rsidRPr="00906788">
        <w:rPr>
          <w:rFonts w:ascii="Times New Roman" w:hAnsi="Times New Roman"/>
          <w:sz w:val="24"/>
        </w:rPr>
        <w:tab/>
      </w:r>
      <w:r w:rsidR="00906788" w:rsidRPr="00906788">
        <w:rPr>
          <w:rFonts w:ascii="Times New Roman" w:hAnsi="Times New Roman"/>
          <w:sz w:val="24"/>
        </w:rPr>
        <w:t>jednatel firmy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F661A">
        <w:rPr>
          <w:rFonts w:ascii="Times New Roman" w:hAnsi="Times New Roman"/>
          <w:sz w:val="24"/>
        </w:rPr>
        <w:t xml:space="preserve">                        </w:t>
      </w:r>
      <w:r w:rsidR="00906788">
        <w:rPr>
          <w:rFonts w:ascii="Times New Roman" w:hAnsi="Times New Roman"/>
          <w:sz w:val="24"/>
        </w:rPr>
        <w:t xml:space="preserve">  </w:t>
      </w:r>
      <w:r w:rsidR="008F661A">
        <w:rPr>
          <w:rFonts w:ascii="Times New Roman" w:hAnsi="Times New Roman"/>
          <w:sz w:val="24"/>
        </w:rPr>
        <w:t xml:space="preserve">  Ředitel Katastrálního úřadu</w:t>
      </w:r>
    </w:p>
    <w:p w:rsidR="00ED7AA8" w:rsidRDefault="008F661A" w:rsidP="008F661A">
      <w:pPr>
        <w:ind w:left="42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ED7AA8">
        <w:rPr>
          <w:rFonts w:ascii="Times New Roman" w:hAnsi="Times New Roman"/>
          <w:sz w:val="24"/>
        </w:rPr>
        <w:t>pro Ústecký kraj</w:t>
      </w:r>
    </w:p>
    <w:p w:rsidR="00ED7AA8" w:rsidRDefault="00ED7AA8"/>
    <w:sectPr w:rsidR="00ED7AA8" w:rsidSect="00064D6B">
      <w:pgSz w:w="11905" w:h="16837"/>
      <w:pgMar w:top="1417" w:right="1417" w:bottom="1417" w:left="1417" w:header="708" w:footer="708" w:gutter="0"/>
      <w:cols w:space="708"/>
      <w:docGrid w:linePitch="24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194D4E9F"/>
    <w:multiLevelType w:val="hybridMultilevel"/>
    <w:tmpl w:val="B4B654B8"/>
    <w:lvl w:ilvl="0" w:tplc="68E6E0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A"/>
    <w:rsid w:val="00022746"/>
    <w:rsid w:val="00060C71"/>
    <w:rsid w:val="00064D6B"/>
    <w:rsid w:val="00124013"/>
    <w:rsid w:val="001C6C39"/>
    <w:rsid w:val="0022224B"/>
    <w:rsid w:val="00263C56"/>
    <w:rsid w:val="00295216"/>
    <w:rsid w:val="002B6F1A"/>
    <w:rsid w:val="00390775"/>
    <w:rsid w:val="00392CE5"/>
    <w:rsid w:val="003D2CF1"/>
    <w:rsid w:val="003F0089"/>
    <w:rsid w:val="0041728E"/>
    <w:rsid w:val="004812B3"/>
    <w:rsid w:val="00512C96"/>
    <w:rsid w:val="005361AE"/>
    <w:rsid w:val="00554D75"/>
    <w:rsid w:val="006478F7"/>
    <w:rsid w:val="006777D0"/>
    <w:rsid w:val="00682E0C"/>
    <w:rsid w:val="00683160"/>
    <w:rsid w:val="00687783"/>
    <w:rsid w:val="006B4265"/>
    <w:rsid w:val="006E785A"/>
    <w:rsid w:val="00765F6B"/>
    <w:rsid w:val="007B001C"/>
    <w:rsid w:val="007E6DA7"/>
    <w:rsid w:val="00847E54"/>
    <w:rsid w:val="00853A9A"/>
    <w:rsid w:val="00861965"/>
    <w:rsid w:val="008651A0"/>
    <w:rsid w:val="008865EC"/>
    <w:rsid w:val="008A6E90"/>
    <w:rsid w:val="008D0F43"/>
    <w:rsid w:val="008F1A30"/>
    <w:rsid w:val="008F661A"/>
    <w:rsid w:val="00906788"/>
    <w:rsid w:val="00995F3E"/>
    <w:rsid w:val="009C3A04"/>
    <w:rsid w:val="00A04FAE"/>
    <w:rsid w:val="00A56B62"/>
    <w:rsid w:val="00A6328D"/>
    <w:rsid w:val="00A9121E"/>
    <w:rsid w:val="00AC6F3F"/>
    <w:rsid w:val="00AF6FA6"/>
    <w:rsid w:val="00B43A87"/>
    <w:rsid w:val="00B914FA"/>
    <w:rsid w:val="00C663FA"/>
    <w:rsid w:val="00C745C4"/>
    <w:rsid w:val="00C74B5F"/>
    <w:rsid w:val="00CA7A7F"/>
    <w:rsid w:val="00CC256D"/>
    <w:rsid w:val="00CD658C"/>
    <w:rsid w:val="00D25BDB"/>
    <w:rsid w:val="00D74E4C"/>
    <w:rsid w:val="00ED7AA8"/>
    <w:rsid w:val="00EF41C3"/>
    <w:rsid w:val="00F36DCC"/>
    <w:rsid w:val="00F57EFE"/>
    <w:rsid w:val="00F66B86"/>
    <w:rsid w:val="00F82797"/>
    <w:rsid w:val="00FC2256"/>
    <w:rsid w:val="00FD3E20"/>
    <w:rsid w:val="00FE016B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451136-04A0-4C14-A20B-BD926226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D6B"/>
    <w:pPr>
      <w:suppressAutoHyphens/>
    </w:pPr>
    <w:rPr>
      <w:rFonts w:ascii="Tahoma" w:hAnsi="Tahoma"/>
      <w:kern w:val="1"/>
      <w:szCs w:val="24"/>
      <w:lang w:eastAsia="ar-SA"/>
    </w:rPr>
  </w:style>
  <w:style w:type="paragraph" w:styleId="Nadpis2">
    <w:name w:val="heading 2"/>
    <w:next w:val="Zkladntext"/>
    <w:qFormat/>
    <w:rsid w:val="00064D6B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Calibri"/>
      <w:b/>
      <w:kern w:val="1"/>
      <w:sz w:val="24"/>
      <w:lang w:eastAsia="ar-SA"/>
    </w:rPr>
  </w:style>
  <w:style w:type="paragraph" w:styleId="Nadpis3">
    <w:name w:val="heading 3"/>
    <w:next w:val="Zkladntext"/>
    <w:qFormat/>
    <w:rsid w:val="00064D6B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Calibri"/>
      <w:b/>
      <w:kern w:val="1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064D6B"/>
    <w:rPr>
      <w:rFonts w:cs="Times New Roman"/>
    </w:rPr>
  </w:style>
  <w:style w:type="character" w:customStyle="1" w:styleId="WW8Num3z0">
    <w:name w:val="WW8Num3z0"/>
    <w:rsid w:val="00064D6B"/>
    <w:rPr>
      <w:rFonts w:cs="Times New Roman"/>
    </w:rPr>
  </w:style>
  <w:style w:type="character" w:customStyle="1" w:styleId="WW8Num4z0">
    <w:name w:val="WW8Num4z0"/>
    <w:rsid w:val="00064D6B"/>
    <w:rPr>
      <w:rFonts w:cs="Times New Roman"/>
    </w:rPr>
  </w:style>
  <w:style w:type="character" w:customStyle="1" w:styleId="WW8Num5z0">
    <w:name w:val="WW8Num5z0"/>
    <w:rsid w:val="00064D6B"/>
    <w:rPr>
      <w:rFonts w:cs="Times New Roman"/>
    </w:rPr>
  </w:style>
  <w:style w:type="character" w:customStyle="1" w:styleId="WW8Num6z0">
    <w:name w:val="WW8Num6z0"/>
    <w:rsid w:val="00064D6B"/>
    <w:rPr>
      <w:rFonts w:cs="Times New Roman"/>
    </w:rPr>
  </w:style>
  <w:style w:type="character" w:customStyle="1" w:styleId="WW8Num7z0">
    <w:name w:val="WW8Num7z0"/>
    <w:rsid w:val="00064D6B"/>
    <w:rPr>
      <w:rFonts w:cs="Times New Roman"/>
    </w:rPr>
  </w:style>
  <w:style w:type="character" w:customStyle="1" w:styleId="WW8Num8z0">
    <w:name w:val="WW8Num8z0"/>
    <w:rsid w:val="00064D6B"/>
    <w:rPr>
      <w:rFonts w:cs="Times New Roman"/>
    </w:rPr>
  </w:style>
  <w:style w:type="character" w:customStyle="1" w:styleId="Absatz-Standardschriftart">
    <w:name w:val="Absatz-Standardschriftart"/>
    <w:rsid w:val="00064D6B"/>
  </w:style>
  <w:style w:type="character" w:customStyle="1" w:styleId="Standardnpsmoodstavce1">
    <w:name w:val="Standardní písmo odstavce1"/>
    <w:rsid w:val="00064D6B"/>
  </w:style>
  <w:style w:type="character" w:customStyle="1" w:styleId="Nadpis2Char">
    <w:name w:val="Nadpis 2 Char"/>
    <w:rsid w:val="00064D6B"/>
    <w:rPr>
      <w:rFonts w:ascii="Times New Roman" w:hAnsi="Times New Roman" w:cs="Times New Roman"/>
      <w:b/>
      <w:sz w:val="20"/>
      <w:szCs w:val="20"/>
    </w:rPr>
  </w:style>
  <w:style w:type="character" w:customStyle="1" w:styleId="Nadpis3Char">
    <w:name w:val="Nadpis 3 Char"/>
    <w:rsid w:val="00064D6B"/>
    <w:rPr>
      <w:rFonts w:ascii="Times New Roman" w:hAnsi="Times New Roman" w:cs="Times New Roman"/>
      <w:b/>
      <w:sz w:val="20"/>
      <w:szCs w:val="20"/>
    </w:rPr>
  </w:style>
  <w:style w:type="character" w:customStyle="1" w:styleId="ZkladntextChar">
    <w:name w:val="Základní text Char"/>
    <w:rsid w:val="00064D6B"/>
    <w:rPr>
      <w:rFonts w:ascii="Tahoma" w:hAnsi="Tahoma" w:cs="Times New Roman"/>
      <w:sz w:val="24"/>
      <w:szCs w:val="24"/>
    </w:rPr>
  </w:style>
  <w:style w:type="character" w:customStyle="1" w:styleId="ListLabel1">
    <w:name w:val="ListLabel 1"/>
    <w:rsid w:val="00064D6B"/>
    <w:rPr>
      <w:rFonts w:cs="Times New Roman"/>
    </w:rPr>
  </w:style>
  <w:style w:type="paragraph" w:customStyle="1" w:styleId="Nadpis">
    <w:name w:val="Nadpis"/>
    <w:basedOn w:val="Normln"/>
    <w:next w:val="Zkladntext"/>
    <w:rsid w:val="00064D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rsid w:val="00064D6B"/>
    <w:pPr>
      <w:widowControl w:val="0"/>
      <w:suppressAutoHyphens/>
      <w:spacing w:after="120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Seznam">
    <w:name w:val="List"/>
    <w:basedOn w:val="Zkladntext"/>
    <w:rsid w:val="00064D6B"/>
    <w:rPr>
      <w:rFonts w:cs="Tahoma"/>
    </w:rPr>
  </w:style>
  <w:style w:type="paragraph" w:customStyle="1" w:styleId="Popisek">
    <w:name w:val="Popisek"/>
    <w:basedOn w:val="Normln"/>
    <w:rsid w:val="00064D6B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064D6B"/>
    <w:pPr>
      <w:suppressLineNumbers/>
    </w:pPr>
    <w:rPr>
      <w:rFonts w:cs="Tahoma"/>
    </w:rPr>
  </w:style>
  <w:style w:type="paragraph" w:customStyle="1" w:styleId="SmlouvaA">
    <w:name w:val="Smlouva A"/>
    <w:rsid w:val="00064D6B"/>
    <w:pPr>
      <w:suppressAutoHyphens/>
      <w:spacing w:line="300" w:lineRule="atLeast"/>
      <w:jc w:val="center"/>
    </w:pPr>
    <w:rPr>
      <w:b/>
      <w:color w:val="000000"/>
      <w:kern w:val="1"/>
      <w:sz w:val="28"/>
      <w:lang w:eastAsia="ar-SA"/>
    </w:rPr>
  </w:style>
  <w:style w:type="paragraph" w:customStyle="1" w:styleId="Odstavecseseznamem1">
    <w:name w:val="Odstavec se seznamem1"/>
    <w:rsid w:val="00064D6B"/>
    <w:pPr>
      <w:widowControl w:val="0"/>
      <w:suppressAutoHyphens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atatitle">
    <w:name w:val="data_title"/>
    <w:basedOn w:val="Standardnpsmoodstavce"/>
    <w:rsid w:val="00390775"/>
  </w:style>
  <w:style w:type="paragraph" w:styleId="Odstavecseseznamem">
    <w:name w:val="List Paragraph"/>
    <w:basedOn w:val="Normln"/>
    <w:uiPriority w:val="34"/>
    <w:qFormat/>
    <w:rsid w:val="008F66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3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C5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C56"/>
    <w:rPr>
      <w:rFonts w:ascii="Tahoma" w:hAnsi="Tahoma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C56"/>
    <w:rPr>
      <w:rFonts w:ascii="Tahoma" w:hAnsi="Tahoma"/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C56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C56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value">
    <w:name w:val="value"/>
    <w:basedOn w:val="Standardnpsmoodstavce"/>
    <w:rsid w:val="0088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ČÚZK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zackovat</dc:creator>
  <cp:lastModifiedBy>Chotětická Iveta</cp:lastModifiedBy>
  <cp:revision>3</cp:revision>
  <cp:lastPrinted>2018-03-07T07:11:00Z</cp:lastPrinted>
  <dcterms:created xsi:type="dcterms:W3CDTF">2018-04-03T11:33:00Z</dcterms:created>
  <dcterms:modified xsi:type="dcterms:W3CDTF">2018-04-03T11:34:00Z</dcterms:modified>
</cp:coreProperties>
</file>