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67310</wp:posOffset>
                </wp:positionV>
                <wp:extent cx="3310255" cy="303530"/>
                <wp:effectExtent l="0" t="0" r="4445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C81902" w:rsidRDefault="00C448C1">
                            <w:r w:rsidRPr="00C81902">
                              <w:t>S</w:t>
                            </w:r>
                            <w:r w:rsidR="0073006A" w:rsidRPr="00C81902">
                              <w:t xml:space="preserve">mlouva </w:t>
                            </w:r>
                            <w:r w:rsidRPr="00C81902">
                              <w:t>o</w:t>
                            </w:r>
                            <w:r w:rsidR="0073006A" w:rsidRPr="00C81902">
                              <w:t xml:space="preserve"> dílo </w:t>
                            </w:r>
                            <w:r w:rsidR="003B0F75" w:rsidRPr="00C81902">
                              <w:t>ze dne</w:t>
                            </w:r>
                            <w:r w:rsidR="00BE322F" w:rsidRPr="00C81902">
                              <w:t xml:space="preserve"> 2</w:t>
                            </w:r>
                            <w:r w:rsidR="0073006A" w:rsidRPr="00C81902">
                              <w:t>5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73006A" w:rsidRPr="00C81902">
                              <w:t>10</w:t>
                            </w:r>
                            <w:r w:rsidR="00BE322F" w:rsidRPr="00C81902">
                              <w:t>.</w:t>
                            </w:r>
                            <w:r w:rsidR="00322204" w:rsidRPr="00C81902">
                              <w:t xml:space="preserve"> </w:t>
                            </w:r>
                            <w:r w:rsidR="00BE322F" w:rsidRPr="00C81902">
                              <w:t>201</w:t>
                            </w:r>
                            <w:r w:rsidR="0073006A" w:rsidRPr="00C81902">
                              <w:t>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3pt;margin-top:5.3pt;width:260.65pt;height:23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" strokeweight=".5pt">
                <v:textbox inset="7.45pt,3.85pt,7.45pt,3.85pt">
                  <w:txbxContent>
                    <w:p w:rsidR="003B0F75" w:rsidRPr="00C81902" w:rsidRDefault="00C448C1">
                      <w:r w:rsidRPr="00C81902">
                        <w:t>S</w:t>
                      </w:r>
                      <w:r w:rsidR="0073006A" w:rsidRPr="00C81902">
                        <w:t xml:space="preserve">mlouva </w:t>
                      </w:r>
                      <w:r w:rsidRPr="00C81902">
                        <w:t>o</w:t>
                      </w:r>
                      <w:r w:rsidR="0073006A" w:rsidRPr="00C81902">
                        <w:t xml:space="preserve"> dílo </w:t>
                      </w:r>
                      <w:r w:rsidR="003B0F75" w:rsidRPr="00C81902">
                        <w:t>ze dne</w:t>
                      </w:r>
                      <w:r w:rsidR="00BE322F" w:rsidRPr="00C81902">
                        <w:t xml:space="preserve"> 2</w:t>
                      </w:r>
                      <w:r w:rsidR="0073006A" w:rsidRPr="00C81902">
                        <w:t>5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73006A" w:rsidRPr="00C81902">
                        <w:t>10</w:t>
                      </w:r>
                      <w:r w:rsidR="00BE322F" w:rsidRPr="00C81902">
                        <w:t>.</w:t>
                      </w:r>
                      <w:r w:rsidR="00322204" w:rsidRPr="00C81902">
                        <w:t xml:space="preserve"> </w:t>
                      </w:r>
                      <w:r w:rsidR="00BE322F" w:rsidRPr="00C81902">
                        <w:t>201</w:t>
                      </w:r>
                      <w:r w:rsidR="0073006A" w:rsidRPr="00C81902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Smlouva o dílo č:  </w:t>
      </w:r>
    </w:p>
    <w:p w:rsidR="003B0F75" w:rsidRDefault="003B0F75">
      <w:pPr>
        <w:rPr>
          <w:sz w:val="22"/>
        </w:rPr>
      </w:pP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55880</wp:posOffset>
                </wp:positionV>
                <wp:extent cx="3310255" cy="303530"/>
                <wp:effectExtent l="0" t="0" r="444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75" w:rsidRPr="009A56B2" w:rsidRDefault="003B0F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A56B2">
                              <w:rPr>
                                <w:sz w:val="22"/>
                                <w:szCs w:val="22"/>
                              </w:rPr>
                              <w:t>ZL č.</w:t>
                            </w:r>
                            <w:r w:rsidR="00820F3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18FE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2.3pt;margin-top:4.4pt;width:260.65pt;height:23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" strokeweight=".5pt">
                <v:textbox inset="7.45pt,3.85pt,7.45pt,3.85pt">
                  <w:txbxContent>
                    <w:p w:rsidR="003B0F75" w:rsidRPr="009A56B2" w:rsidRDefault="003B0F75">
                      <w:pPr>
                        <w:rPr>
                          <w:sz w:val="22"/>
                          <w:szCs w:val="22"/>
                        </w:rPr>
                      </w:pPr>
                      <w:r w:rsidRPr="009A56B2">
                        <w:rPr>
                          <w:sz w:val="22"/>
                          <w:szCs w:val="22"/>
                        </w:rPr>
                        <w:t>ZL č.</w:t>
                      </w:r>
                      <w:r w:rsidR="00820F3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18FE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B0F75" w:rsidRDefault="003B0F75">
      <w:r>
        <w:rPr>
          <w:sz w:val="22"/>
        </w:rPr>
        <w:t>Změnový list číslo a název:</w:t>
      </w:r>
    </w:p>
    <w:p w:rsidR="003B0F75" w:rsidRDefault="0016295F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159386</wp:posOffset>
                </wp:positionV>
                <wp:extent cx="4507865" cy="781050"/>
                <wp:effectExtent l="0" t="0" r="260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33" w:rsidRPr="00C81902" w:rsidRDefault="0073006A" w:rsidP="0073006A">
                            <w:pPr>
                              <w:suppressOverlap/>
                              <w:jc w:val="both"/>
                            </w:pPr>
                            <w:r w:rsidRPr="00C81902">
                              <w:t xml:space="preserve">„II/321 Černíkovice – Domašín, obchvat – zpracování projektové dokumentace a zajištění autorského dozoru“ v rámci projektu Rozšíření </w:t>
                            </w:r>
                            <w:r w:rsidR="00DF4F2A">
                              <w:t>strategické průmyslové zóny</w:t>
                            </w:r>
                            <w:r w:rsidRPr="00C81902">
                              <w:t xml:space="preserve"> Solnice – Kvasiny a zlepšení veřejné infrastruktury v Královéhradeckém regionu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8" type="#_x0000_t202" style="position:absolute;margin-left:142.3pt;margin-top:12.55pt;width:354.9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" strokeweight=".5pt">
                <v:textbox inset="7.45pt,3.85pt,7.45pt,3.85pt">
                  <w:txbxContent>
                    <w:p w:rsidR="00820F33" w:rsidRPr="00C81902" w:rsidRDefault="0073006A" w:rsidP="0073006A">
                      <w:pPr>
                        <w:suppressOverlap/>
                        <w:jc w:val="both"/>
                      </w:pPr>
                      <w:r w:rsidRPr="00C81902">
                        <w:t xml:space="preserve">„II/321 Černíkovice – Domašín, obchvat – zpracování projektové dokumentace a zajištění autorského dozoru“ v rámci projektu Rozšíření </w:t>
                      </w:r>
                      <w:r w:rsidR="00DF4F2A">
                        <w:t>strategické průmyslové zóny</w:t>
                      </w:r>
                      <w:r w:rsidRPr="00C81902">
                        <w:t xml:space="preserve"> Solnice – Kvasiny a zlepšení veřejné infrastruktury v Královéhradeckém regionu</w:t>
                      </w:r>
                    </w:p>
                  </w:txbxContent>
                </v:textbox>
              </v:shape>
            </w:pict>
          </mc:Fallback>
        </mc:AlternateContent>
      </w:r>
    </w:p>
    <w:p w:rsidR="00820F33" w:rsidRDefault="00820F33" w:rsidP="00820F33"/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</w:p>
    <w:p w:rsidR="003B0F75" w:rsidRDefault="003B0F75">
      <w:pPr>
        <w:rPr>
          <w:sz w:val="22"/>
        </w:rPr>
      </w:pPr>
      <w:r>
        <w:rPr>
          <w:sz w:val="22"/>
        </w:rPr>
        <w:t xml:space="preserve">Název </w:t>
      </w:r>
      <w:r w:rsidR="0073006A">
        <w:rPr>
          <w:sz w:val="22"/>
        </w:rPr>
        <w:t>akce</w:t>
      </w:r>
      <w:r>
        <w:rPr>
          <w:sz w:val="22"/>
        </w:rPr>
        <w:t>:</w:t>
      </w:r>
    </w:p>
    <w:p w:rsidR="003B0F75" w:rsidRDefault="003B0F75">
      <w:pPr>
        <w:rPr>
          <w:sz w:val="22"/>
        </w:rPr>
      </w:pPr>
      <w:r>
        <w:rPr>
          <w:sz w:val="22"/>
        </w:rPr>
        <w:t xml:space="preserve"> </w:t>
      </w:r>
    </w:p>
    <w:p w:rsidR="003B0F75" w:rsidRDefault="003B0F75">
      <w:pPr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3"/>
      </w:tblGrid>
      <w:tr w:rsidR="003B0F75">
        <w:trPr>
          <w:cantSplit/>
          <w:trHeight w:val="708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62" w:rsidRDefault="003B0F75" w:rsidP="00C81902">
            <w:pPr>
              <w:pStyle w:val="Zkladntext"/>
              <w:spacing w:after="0" w:line="276" w:lineRule="auto"/>
              <w:ind w:right="159"/>
              <w:jc w:val="both"/>
              <w:rPr>
                <w:b/>
              </w:rPr>
            </w:pPr>
            <w:r w:rsidRPr="000B2B70">
              <w:rPr>
                <w:b/>
              </w:rPr>
              <w:t>P</w:t>
            </w:r>
            <w:r w:rsidR="00272A34" w:rsidRPr="000B2B70">
              <w:rPr>
                <w:b/>
              </w:rPr>
              <w:t>odrobný technický p</w:t>
            </w:r>
            <w:r w:rsidRPr="000B2B70">
              <w:rPr>
                <w:b/>
              </w:rPr>
              <w:t>opis změny:</w:t>
            </w:r>
          </w:p>
          <w:p w:rsidR="007909B6" w:rsidRPr="000B2B70" w:rsidRDefault="00D621FF" w:rsidP="00293362">
            <w:pPr>
              <w:spacing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t>P</w:t>
            </w:r>
            <w:r w:rsidR="00293362">
              <w:t xml:space="preserve">osunutí termínu pro </w:t>
            </w:r>
            <w:r w:rsidR="00182FC9">
              <w:t xml:space="preserve">získání pravomocného územního rozhodnutí.  </w:t>
            </w:r>
          </w:p>
        </w:tc>
      </w:tr>
      <w:tr w:rsidR="003B0F75" w:rsidTr="00C448C1">
        <w:trPr>
          <w:cantSplit/>
          <w:trHeight w:val="790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Default="003B0F75" w:rsidP="00C81902">
            <w:pPr>
              <w:pStyle w:val="Zkladntext"/>
              <w:spacing w:after="0" w:line="276" w:lineRule="auto"/>
              <w:jc w:val="both"/>
              <w:rPr>
                <w:b/>
              </w:rPr>
            </w:pPr>
            <w:r w:rsidRPr="000B2B70">
              <w:rPr>
                <w:b/>
              </w:rPr>
              <w:t>Zdůvodnění změny:</w:t>
            </w:r>
          </w:p>
          <w:p w:rsidR="007978D4" w:rsidRDefault="007978D4" w:rsidP="007978D4">
            <w:r>
              <w:t xml:space="preserve">V souvislosti s majetkoprávním vypořádáním s jednotlivými majiteli pozemků, byl </w:t>
            </w:r>
            <w:r w:rsidR="00CF1A64">
              <w:t xml:space="preserve">současně </w:t>
            </w:r>
            <w:r>
              <w:t xml:space="preserve">řešen i souhlas s vynětím pozemku ze zemědělského půdního fondu (ZPF), který je nedílnou součástí žádosti o územní řízení. S ohledem na složitá a </w:t>
            </w:r>
            <w:proofErr w:type="spellStart"/>
            <w:r>
              <w:t>vícekolová</w:t>
            </w:r>
            <w:proofErr w:type="spellEnd"/>
            <w:r>
              <w:t xml:space="preserve"> jednání s vlastníky pozemků</w:t>
            </w:r>
            <w:r w:rsidR="00482B0E">
              <w:t xml:space="preserve"> se nepodařilo získat souhlasy některých majitelů.</w:t>
            </w:r>
            <w:r w:rsidR="00482B0E" w:rsidDel="00482B0E">
              <w:t xml:space="preserve"> </w:t>
            </w:r>
            <w:r w:rsidR="00482B0E">
              <w:t>B</w:t>
            </w:r>
            <w:r w:rsidR="007C5B7A">
              <w:t xml:space="preserve">yla podána žádost o vynětí </w:t>
            </w:r>
            <w:r w:rsidR="0091446F">
              <w:t xml:space="preserve">ze </w:t>
            </w:r>
            <w:r w:rsidR="007C5B7A">
              <w:t xml:space="preserve">ZPF na </w:t>
            </w:r>
            <w:r w:rsidR="0091446F">
              <w:t>Odbor živ</w:t>
            </w:r>
            <w:bookmarkStart w:id="0" w:name="_GoBack"/>
            <w:bookmarkEnd w:id="0"/>
            <w:r w:rsidR="0091446F">
              <w:t>otního prostředí</w:t>
            </w:r>
            <w:r w:rsidR="00BF458A">
              <w:t xml:space="preserve"> </w:t>
            </w:r>
            <w:r w:rsidR="00482B0E">
              <w:t xml:space="preserve">MÚ </w:t>
            </w:r>
            <w:r w:rsidR="00BF458A">
              <w:t>Rychnov nad Kněžnou, který j</w:t>
            </w:r>
            <w:r w:rsidR="00482B0E">
              <w:t>i postoupí</w:t>
            </w:r>
            <w:r w:rsidR="00BF458A">
              <w:t xml:space="preserve"> </w:t>
            </w:r>
            <w:r w:rsidR="0091446F">
              <w:t>Odboru životního prostředí</w:t>
            </w:r>
            <w:r w:rsidR="00BF458A">
              <w:t xml:space="preserve"> </w:t>
            </w:r>
            <w:r w:rsidR="00482B0E">
              <w:t>K</w:t>
            </w:r>
            <w:r w:rsidR="00BF458A">
              <w:t>rajské</w:t>
            </w:r>
            <w:r w:rsidR="00482B0E">
              <w:t>ho</w:t>
            </w:r>
            <w:r w:rsidR="00BF458A">
              <w:t xml:space="preserve"> </w:t>
            </w:r>
            <w:r w:rsidR="00482B0E">
              <w:t>úřadu v</w:t>
            </w:r>
            <w:r w:rsidR="00BF458A">
              <w:t> Hradci Králové</w:t>
            </w:r>
            <w:r w:rsidR="00482B0E">
              <w:t xml:space="preserve">. Z důvodů pozbytí platnosti vyjádření správců sítí a DOSS je nutné provést aktualizaci. </w:t>
            </w:r>
            <w:r>
              <w:t xml:space="preserve">Z toho důvodu </w:t>
            </w:r>
            <w:r w:rsidR="00482B0E">
              <w:t xml:space="preserve">byl projednán </w:t>
            </w:r>
            <w:r>
              <w:t>posun termínu dle Článku 4</w:t>
            </w:r>
            <w:r w:rsidRPr="009F613A">
              <w:t>, odst. 1 písm. a)</w:t>
            </w:r>
            <w:r>
              <w:t xml:space="preserve"> dle smlouvy o dílo.</w:t>
            </w:r>
          </w:p>
          <w:p w:rsidR="00293362" w:rsidRPr="000B2B70" w:rsidRDefault="00293362" w:rsidP="00293362">
            <w:pPr>
              <w:spacing w:line="276" w:lineRule="auto"/>
              <w:jc w:val="both"/>
            </w:pPr>
          </w:p>
        </w:tc>
      </w:tr>
      <w:tr w:rsidR="003B0F75">
        <w:trPr>
          <w:cantSplit/>
          <w:trHeight w:val="487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Pr="000B2B70" w:rsidRDefault="00272A34">
            <w:pPr>
              <w:pStyle w:val="Zkladntext"/>
              <w:spacing w:after="0"/>
              <w:jc w:val="both"/>
            </w:pPr>
            <w:r w:rsidRPr="000B2B70">
              <w:rPr>
                <w:b/>
              </w:rPr>
              <w:t>Části, které změna ovlivní</w:t>
            </w:r>
            <w:r w:rsidR="003B0F75" w:rsidRPr="000B2B70">
              <w:rPr>
                <w:b/>
              </w:rPr>
              <w:t>:</w:t>
            </w:r>
          </w:p>
          <w:p w:rsidR="00D62B3F" w:rsidRPr="00B8492B" w:rsidRDefault="007700A8" w:rsidP="00B8492B">
            <w:pPr>
              <w:jc w:val="both"/>
            </w:pPr>
            <w:proofErr w:type="gramStart"/>
            <w:r w:rsidRPr="00B8492B">
              <w:t>Článek 4</w:t>
            </w:r>
            <w:r w:rsidR="00B8492B" w:rsidRPr="00B8492B">
              <w:t xml:space="preserve"> , odst.</w:t>
            </w:r>
            <w:proofErr w:type="gramEnd"/>
            <w:r w:rsidR="00B8492B" w:rsidRPr="00B8492B">
              <w:t xml:space="preserve"> 1 písm. a) – Termín pro zajištění územního souhlasu s nabytím právní moci nejpozději do </w:t>
            </w:r>
            <w:r w:rsidR="007978D4" w:rsidRPr="00755B13">
              <w:t>2</w:t>
            </w:r>
            <w:r w:rsidR="00FD039C" w:rsidRPr="00755B13">
              <w:t>0</w:t>
            </w:r>
            <w:r w:rsidR="00B8492B" w:rsidRPr="00B8492B">
              <w:t xml:space="preserve"> měsíců od podpisu smlouvy o dílo</w:t>
            </w:r>
          </w:p>
          <w:p w:rsidR="00316A6F" w:rsidRPr="00316A6F" w:rsidRDefault="00316A6F" w:rsidP="00284B86">
            <w:pPr>
              <w:jc w:val="both"/>
            </w:pPr>
          </w:p>
        </w:tc>
      </w:tr>
      <w:tr w:rsidR="003B0F75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F75" w:rsidRDefault="00272A34" w:rsidP="00C81902">
            <w:pPr>
              <w:pStyle w:val="Zkladntext"/>
              <w:spacing w:after="0" w:line="276" w:lineRule="auto"/>
            </w:pPr>
            <w:r>
              <w:rPr>
                <w:b/>
              </w:rPr>
              <w:t>Cena</w:t>
            </w:r>
            <w:r w:rsidR="00DF64D6">
              <w:rPr>
                <w:b/>
              </w:rPr>
              <w:t xml:space="preserve"> podle změny</w:t>
            </w:r>
            <w:r w:rsidR="003B0F75">
              <w:t>:</w:t>
            </w:r>
          </w:p>
          <w:p w:rsidR="00D621FF" w:rsidRPr="006D1428" w:rsidRDefault="00D621FF" w:rsidP="001139E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3006A">
        <w:trPr>
          <w:cantSplit/>
          <w:trHeight w:val="671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6A" w:rsidRDefault="0073006A" w:rsidP="001139E3">
            <w:pPr>
              <w:pStyle w:val="Zkladntext"/>
              <w:spacing w:after="0"/>
              <w:rPr>
                <w:b/>
              </w:rPr>
            </w:pPr>
            <w:r>
              <w:rPr>
                <w:b/>
              </w:rPr>
              <w:t xml:space="preserve">Změna projednána na výrobním </w:t>
            </w:r>
            <w:r w:rsidR="004F432C">
              <w:rPr>
                <w:b/>
              </w:rPr>
              <w:t>výboru:</w:t>
            </w:r>
            <w:r w:rsidR="00755B13">
              <w:rPr>
                <w:b/>
              </w:rPr>
              <w:t xml:space="preserve"> </w:t>
            </w:r>
            <w:r w:rsidR="00634B17">
              <w:rPr>
                <w:b/>
              </w:rPr>
              <w:t>7.3</w:t>
            </w:r>
            <w:r w:rsidR="002E33E3">
              <w:rPr>
                <w:b/>
              </w:rPr>
              <w:t>.2018</w:t>
            </w:r>
          </w:p>
        </w:tc>
      </w:tr>
    </w:tbl>
    <w:p w:rsidR="003B0F75" w:rsidRDefault="003B0F75" w:rsidP="006B671E">
      <w:pPr>
        <w:pStyle w:val="Zkladntext"/>
        <w:spacing w:after="0"/>
      </w:pPr>
      <w:r>
        <w:tab/>
      </w:r>
      <w:r>
        <w:tab/>
      </w:r>
    </w:p>
    <w:p w:rsidR="003B0F75" w:rsidRDefault="003B0F75">
      <w:pPr>
        <w:pStyle w:val="Zkladntext"/>
        <w:spacing w:after="0"/>
        <w:jc w:val="both"/>
      </w:pPr>
      <w:r>
        <w:t>Vyjádření zástupce zhotovitele oprávněného jednat ve věcech technickýc</w:t>
      </w:r>
      <w:r w:rsidR="00820F33">
        <w:t>h - S realizací změny souhlasím.</w:t>
      </w:r>
    </w:p>
    <w:p w:rsidR="003B0F75" w:rsidRDefault="003B0F75">
      <w:pPr>
        <w:pStyle w:val="Zkladntext"/>
        <w:spacing w:after="0"/>
      </w:pPr>
    </w:p>
    <w:p w:rsidR="003B0F75" w:rsidRDefault="003B0F75">
      <w:pPr>
        <w:pStyle w:val="Zkladntext"/>
        <w:spacing w:after="0"/>
      </w:pPr>
      <w:r w:rsidRPr="00755B13">
        <w:t>Datum:</w:t>
      </w:r>
      <w:r w:rsidR="003C5419" w:rsidRPr="00755B13">
        <w:t xml:space="preserve"> </w:t>
      </w:r>
      <w:r w:rsidR="00755B13">
        <w:t>20.3.</w:t>
      </w:r>
      <w:r w:rsidR="00D621FF" w:rsidRPr="00755B13">
        <w:t xml:space="preserve"> </w:t>
      </w:r>
      <w:r w:rsidR="007909B6" w:rsidRPr="00755B13">
        <w:t>201</w:t>
      </w:r>
      <w:r w:rsidR="002E33E3" w:rsidRPr="00755B13">
        <w:t>8</w:t>
      </w:r>
      <w:r>
        <w:tab/>
      </w:r>
    </w:p>
    <w:p w:rsidR="003B0F75" w:rsidRDefault="003B0F75">
      <w:pPr>
        <w:pStyle w:val="Zkladntext"/>
        <w:spacing w:after="0"/>
      </w:pPr>
    </w:p>
    <w:p w:rsidR="003B0F75" w:rsidRDefault="003B0F75" w:rsidP="00DE7BC9">
      <w:pPr>
        <w:pStyle w:val="Zkladntext"/>
        <w:spacing w:after="0"/>
      </w:pPr>
      <w:r>
        <w:t>Jméno:</w:t>
      </w:r>
      <w:r>
        <w:tab/>
      </w:r>
      <w:r w:rsidR="00C224E1">
        <w:tab/>
      </w:r>
      <w:r w:rsidR="00C224E1">
        <w:tab/>
      </w:r>
      <w:r w:rsidR="00C224E1">
        <w:tab/>
      </w:r>
      <w:r>
        <w:t xml:space="preserve"> </w:t>
      </w:r>
      <w:r w:rsidR="00DE7BC9">
        <w:t xml:space="preserve">        </w:t>
      </w:r>
      <w:r w:rsidR="00DE7BC9">
        <w:tab/>
      </w:r>
      <w:r w:rsidR="00DE7BC9">
        <w:tab/>
      </w:r>
      <w:r w:rsidR="00DE7BC9">
        <w:tab/>
      </w:r>
      <w:proofErr w:type="gramStart"/>
      <w:r w:rsidR="00DE7BC9">
        <w:t>Podpis:</w:t>
      </w:r>
      <w:r w:rsidR="00DE7BC9">
        <w:tab/>
      </w:r>
      <w:r w:rsidR="00DE7BC9">
        <w:tab/>
      </w:r>
      <w:r>
        <w:t>...............................................</w:t>
      </w:r>
      <w:proofErr w:type="gramEnd"/>
    </w:p>
    <w:p w:rsidR="003B0F75" w:rsidRDefault="003B0F75">
      <w:pPr>
        <w:ind w:left="703" w:right="-74" w:hanging="703"/>
        <w:jc w:val="both"/>
      </w:pPr>
    </w:p>
    <w:p w:rsidR="003B0F75" w:rsidRDefault="003B0F75">
      <w:pPr>
        <w:pStyle w:val="Zkladntext"/>
        <w:spacing w:after="0"/>
        <w:jc w:val="both"/>
      </w:pPr>
      <w:r>
        <w:t>Vyjádření zástupce objednatele (KHK) - S realizací změny souhlasím a prohlašuji, že zůstává zachován charakter a účel díla definovaný v projektové dokumentaci a smluvních dokumentech. Všechna ostatní ustanovení smlouvy o dílo zůstávají realizací změny nedotčena.</w:t>
      </w:r>
    </w:p>
    <w:p w:rsidR="003B0F75" w:rsidRDefault="003B0F75">
      <w:pPr>
        <w:pStyle w:val="Zkladntext"/>
        <w:spacing w:after="0"/>
      </w:pPr>
    </w:p>
    <w:p w:rsidR="003B0F75" w:rsidRDefault="003C5419">
      <w:pPr>
        <w:pStyle w:val="Zkladntext"/>
        <w:spacing w:after="0"/>
      </w:pPr>
      <w:r w:rsidRPr="00755B13">
        <w:t>Datum:</w:t>
      </w:r>
      <w:r w:rsidRPr="00755B13">
        <w:tab/>
      </w:r>
      <w:r w:rsidR="00755B13">
        <w:t>20.3.</w:t>
      </w:r>
      <w:r w:rsidR="00D621FF" w:rsidRPr="00755B13">
        <w:t xml:space="preserve"> </w:t>
      </w:r>
      <w:r w:rsidR="001139E3" w:rsidRPr="00755B13">
        <w:t>201</w:t>
      </w:r>
      <w:r w:rsidR="002E33E3" w:rsidRPr="00755B13">
        <w:t>8</w:t>
      </w:r>
    </w:p>
    <w:p w:rsidR="001139E3" w:rsidRPr="006D1428" w:rsidRDefault="001139E3">
      <w:pPr>
        <w:pStyle w:val="Zkladntext"/>
        <w:spacing w:after="0"/>
      </w:pPr>
    </w:p>
    <w:p w:rsidR="003B0F75" w:rsidRDefault="003B0F75" w:rsidP="00C81902">
      <w:pPr>
        <w:pStyle w:val="Zkladntext"/>
        <w:spacing w:after="0"/>
      </w:pPr>
      <w:r w:rsidRPr="006D1428">
        <w:t>Jméno:</w:t>
      </w:r>
      <w:r w:rsidRPr="006D1428">
        <w:tab/>
      </w:r>
      <w:r w:rsidR="00C224E1">
        <w:tab/>
      </w:r>
      <w:r w:rsidR="00C224E1">
        <w:tab/>
      </w:r>
      <w:r w:rsidR="0073006A">
        <w:tab/>
      </w:r>
      <w:r w:rsidRPr="006D1428">
        <w:tab/>
      </w:r>
      <w:r w:rsidR="00DE7BC9">
        <w:t xml:space="preserve">     </w:t>
      </w:r>
      <w:r w:rsidR="00C224E1">
        <w:tab/>
      </w:r>
      <w:r w:rsidR="00DE7BC9">
        <w:t xml:space="preserve">  </w:t>
      </w:r>
      <w:r w:rsidR="00DE7BC9">
        <w:tab/>
      </w:r>
      <w:r>
        <w:t>Podpis:</w:t>
      </w:r>
      <w:r>
        <w:tab/>
      </w:r>
      <w:r w:rsidR="00DE7BC9">
        <w:tab/>
      </w:r>
      <w:r w:rsidR="006B671E">
        <w:t>…………………………</w:t>
      </w:r>
      <w:r w:rsidR="00DE7BC9">
        <w:t>……</w:t>
      </w:r>
      <w:proofErr w:type="gramStart"/>
      <w:r w:rsidR="00DE7BC9">
        <w:t>…..</w:t>
      </w:r>
      <w:proofErr w:type="gramEnd"/>
      <w:r w:rsidR="00DE7BC9">
        <w:t xml:space="preserve">      </w:t>
      </w:r>
      <w:r>
        <w:tab/>
      </w:r>
    </w:p>
    <w:sectPr w:rsidR="003B0F75" w:rsidSect="00C81902">
      <w:headerReference w:type="default" r:id="rId8"/>
      <w:footerReference w:type="default" r:id="rId9"/>
      <w:pgSz w:w="11906" w:h="16838"/>
      <w:pgMar w:top="964" w:right="851" w:bottom="851" w:left="964" w:header="709" w:footer="61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B0" w:rsidRDefault="008C0DB0">
      <w:r>
        <w:separator/>
      </w:r>
    </w:p>
  </w:endnote>
  <w:endnote w:type="continuationSeparator" w:id="0">
    <w:p w:rsidR="008C0DB0" w:rsidRDefault="008C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pat"/>
      <w:tabs>
        <w:tab w:val="clear" w:pos="4536"/>
        <w:tab w:val="clear" w:pos="9072"/>
        <w:tab w:val="center" w:pos="5103"/>
        <w:tab w:val="right" w:pos="992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B0" w:rsidRDefault="008C0DB0">
      <w:r>
        <w:separator/>
      </w:r>
    </w:p>
  </w:footnote>
  <w:footnote w:type="continuationSeparator" w:id="0">
    <w:p w:rsidR="008C0DB0" w:rsidRDefault="008C0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F75" w:rsidRDefault="003B0F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4CF"/>
    <w:multiLevelType w:val="hybridMultilevel"/>
    <w:tmpl w:val="F2B000C0"/>
    <w:lvl w:ilvl="0" w:tplc="314C894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07A00"/>
    <w:multiLevelType w:val="hybridMultilevel"/>
    <w:tmpl w:val="9F109F64"/>
    <w:lvl w:ilvl="0" w:tplc="A1E07CD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5E"/>
    <w:rsid w:val="00020844"/>
    <w:rsid w:val="00034D3D"/>
    <w:rsid w:val="0004417F"/>
    <w:rsid w:val="00054D5E"/>
    <w:rsid w:val="00065BA0"/>
    <w:rsid w:val="0008693F"/>
    <w:rsid w:val="000B2B70"/>
    <w:rsid w:val="000C19BF"/>
    <w:rsid w:val="000F44E0"/>
    <w:rsid w:val="001139E3"/>
    <w:rsid w:val="0016295F"/>
    <w:rsid w:val="00182FC9"/>
    <w:rsid w:val="00197586"/>
    <w:rsid w:val="00265FC6"/>
    <w:rsid w:val="00272A34"/>
    <w:rsid w:val="00284B86"/>
    <w:rsid w:val="00293362"/>
    <w:rsid w:val="00296D6D"/>
    <w:rsid w:val="002D1838"/>
    <w:rsid w:val="002E33E3"/>
    <w:rsid w:val="002E5465"/>
    <w:rsid w:val="00304D5F"/>
    <w:rsid w:val="0031468D"/>
    <w:rsid w:val="00316A6F"/>
    <w:rsid w:val="00322204"/>
    <w:rsid w:val="003B0F75"/>
    <w:rsid w:val="003B2EDF"/>
    <w:rsid w:val="003C2EFC"/>
    <w:rsid w:val="003C53AE"/>
    <w:rsid w:val="003C5419"/>
    <w:rsid w:val="0040472E"/>
    <w:rsid w:val="00466FB8"/>
    <w:rsid w:val="00473EDE"/>
    <w:rsid w:val="00482B0E"/>
    <w:rsid w:val="004A6415"/>
    <w:rsid w:val="004C4D2C"/>
    <w:rsid w:val="004D1434"/>
    <w:rsid w:val="004E5CF1"/>
    <w:rsid w:val="004F432C"/>
    <w:rsid w:val="00514E7B"/>
    <w:rsid w:val="005865F1"/>
    <w:rsid w:val="005A03D3"/>
    <w:rsid w:val="005B0C50"/>
    <w:rsid w:val="005F1B23"/>
    <w:rsid w:val="00634B17"/>
    <w:rsid w:val="0064740B"/>
    <w:rsid w:val="00670D6D"/>
    <w:rsid w:val="006A20E9"/>
    <w:rsid w:val="006B1E46"/>
    <w:rsid w:val="006B671E"/>
    <w:rsid w:val="006D1428"/>
    <w:rsid w:val="00701997"/>
    <w:rsid w:val="0073006A"/>
    <w:rsid w:val="00755B13"/>
    <w:rsid w:val="007627A2"/>
    <w:rsid w:val="007700A8"/>
    <w:rsid w:val="007909B6"/>
    <w:rsid w:val="007978D4"/>
    <w:rsid w:val="007A4EC6"/>
    <w:rsid w:val="007C4B22"/>
    <w:rsid w:val="007C5B7A"/>
    <w:rsid w:val="007E6D97"/>
    <w:rsid w:val="00820F33"/>
    <w:rsid w:val="00867F5A"/>
    <w:rsid w:val="00874ECD"/>
    <w:rsid w:val="008C0DB0"/>
    <w:rsid w:val="008D4287"/>
    <w:rsid w:val="008D6FD2"/>
    <w:rsid w:val="008D7A15"/>
    <w:rsid w:val="00913E6A"/>
    <w:rsid w:val="0091446F"/>
    <w:rsid w:val="00917144"/>
    <w:rsid w:val="00955FB2"/>
    <w:rsid w:val="00995A1B"/>
    <w:rsid w:val="009A56B2"/>
    <w:rsid w:val="009B44CA"/>
    <w:rsid w:val="009B5C05"/>
    <w:rsid w:val="009E43C7"/>
    <w:rsid w:val="009F45B2"/>
    <w:rsid w:val="009F613A"/>
    <w:rsid w:val="00A052F5"/>
    <w:rsid w:val="00A115BE"/>
    <w:rsid w:val="00A72154"/>
    <w:rsid w:val="00A76C6A"/>
    <w:rsid w:val="00A83CBB"/>
    <w:rsid w:val="00A83F10"/>
    <w:rsid w:val="00AE64E6"/>
    <w:rsid w:val="00B166BA"/>
    <w:rsid w:val="00B405C6"/>
    <w:rsid w:val="00B425A8"/>
    <w:rsid w:val="00B75847"/>
    <w:rsid w:val="00B839FF"/>
    <w:rsid w:val="00B8492B"/>
    <w:rsid w:val="00BA5714"/>
    <w:rsid w:val="00BB18FE"/>
    <w:rsid w:val="00BE322F"/>
    <w:rsid w:val="00BF458A"/>
    <w:rsid w:val="00C224E1"/>
    <w:rsid w:val="00C448C1"/>
    <w:rsid w:val="00C81902"/>
    <w:rsid w:val="00CB3A3E"/>
    <w:rsid w:val="00CF1A64"/>
    <w:rsid w:val="00D345C3"/>
    <w:rsid w:val="00D37006"/>
    <w:rsid w:val="00D5582F"/>
    <w:rsid w:val="00D621FF"/>
    <w:rsid w:val="00D62B3F"/>
    <w:rsid w:val="00D812BA"/>
    <w:rsid w:val="00D956ED"/>
    <w:rsid w:val="00DE7BC9"/>
    <w:rsid w:val="00DF4F2A"/>
    <w:rsid w:val="00DF64D6"/>
    <w:rsid w:val="00E97E5E"/>
    <w:rsid w:val="00EE0E5C"/>
    <w:rsid w:val="00EF4177"/>
    <w:rsid w:val="00F673D7"/>
    <w:rsid w:val="00F7115D"/>
    <w:rsid w:val="00FA2A11"/>
    <w:rsid w:val="00FA7AAC"/>
    <w:rsid w:val="00FB1436"/>
    <w:rsid w:val="00FB30E5"/>
    <w:rsid w:val="00FD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4CA"/>
    <w:pPr>
      <w:suppressAutoHyphens/>
    </w:pPr>
    <w:rPr>
      <w:rFonts w:ascii="Arial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B44CA"/>
    <w:rPr>
      <w:rFonts w:hint="default"/>
    </w:rPr>
  </w:style>
  <w:style w:type="character" w:customStyle="1" w:styleId="WW8Num1z1">
    <w:name w:val="WW8Num1z1"/>
    <w:rsid w:val="009B44CA"/>
  </w:style>
  <w:style w:type="character" w:customStyle="1" w:styleId="WW8Num1z2">
    <w:name w:val="WW8Num1z2"/>
    <w:rsid w:val="009B44CA"/>
  </w:style>
  <w:style w:type="character" w:customStyle="1" w:styleId="WW8Num1z3">
    <w:name w:val="WW8Num1z3"/>
    <w:rsid w:val="009B44CA"/>
  </w:style>
  <w:style w:type="character" w:customStyle="1" w:styleId="WW8Num1z4">
    <w:name w:val="WW8Num1z4"/>
    <w:rsid w:val="009B44CA"/>
  </w:style>
  <w:style w:type="character" w:customStyle="1" w:styleId="WW8Num1z5">
    <w:name w:val="WW8Num1z5"/>
    <w:rsid w:val="009B44CA"/>
  </w:style>
  <w:style w:type="character" w:customStyle="1" w:styleId="WW8Num1z6">
    <w:name w:val="WW8Num1z6"/>
    <w:rsid w:val="009B44CA"/>
  </w:style>
  <w:style w:type="character" w:customStyle="1" w:styleId="WW8Num1z7">
    <w:name w:val="WW8Num1z7"/>
    <w:rsid w:val="009B44CA"/>
  </w:style>
  <w:style w:type="character" w:customStyle="1" w:styleId="WW8Num1z8">
    <w:name w:val="WW8Num1z8"/>
    <w:rsid w:val="009B44CA"/>
  </w:style>
  <w:style w:type="character" w:customStyle="1" w:styleId="WW8Num2z0">
    <w:name w:val="WW8Num2z0"/>
    <w:rsid w:val="009B44CA"/>
    <w:rPr>
      <w:rFonts w:hint="default"/>
    </w:rPr>
  </w:style>
  <w:style w:type="character" w:customStyle="1" w:styleId="WW8Num2z1">
    <w:name w:val="WW8Num2z1"/>
    <w:rsid w:val="009B44CA"/>
  </w:style>
  <w:style w:type="character" w:customStyle="1" w:styleId="WW8Num2z2">
    <w:name w:val="WW8Num2z2"/>
    <w:rsid w:val="009B44CA"/>
  </w:style>
  <w:style w:type="character" w:customStyle="1" w:styleId="WW8Num2z3">
    <w:name w:val="WW8Num2z3"/>
    <w:rsid w:val="009B44CA"/>
  </w:style>
  <w:style w:type="character" w:customStyle="1" w:styleId="WW8Num2z4">
    <w:name w:val="WW8Num2z4"/>
    <w:rsid w:val="009B44CA"/>
  </w:style>
  <w:style w:type="character" w:customStyle="1" w:styleId="WW8Num2z5">
    <w:name w:val="WW8Num2z5"/>
    <w:rsid w:val="009B44CA"/>
  </w:style>
  <w:style w:type="character" w:customStyle="1" w:styleId="WW8Num2z6">
    <w:name w:val="WW8Num2z6"/>
    <w:rsid w:val="009B44CA"/>
  </w:style>
  <w:style w:type="character" w:customStyle="1" w:styleId="WW8Num2z7">
    <w:name w:val="WW8Num2z7"/>
    <w:rsid w:val="009B44CA"/>
  </w:style>
  <w:style w:type="character" w:customStyle="1" w:styleId="WW8Num2z8">
    <w:name w:val="WW8Num2z8"/>
    <w:rsid w:val="009B44CA"/>
  </w:style>
  <w:style w:type="character" w:customStyle="1" w:styleId="Standardnpsmoodstavce1">
    <w:name w:val="Standardní písmo odstavce1"/>
    <w:rsid w:val="009B44CA"/>
  </w:style>
  <w:style w:type="character" w:styleId="slostrnky">
    <w:name w:val="page number"/>
    <w:basedOn w:val="Standardnpsmoodstavce1"/>
    <w:rsid w:val="009B44CA"/>
  </w:style>
  <w:style w:type="character" w:customStyle="1" w:styleId="ZkladntextChar">
    <w:name w:val="Základní text Char"/>
    <w:rsid w:val="009B44CA"/>
    <w:rPr>
      <w:rFonts w:ascii="Arial" w:hAnsi="Arial" w:cs="Arial"/>
    </w:rPr>
  </w:style>
  <w:style w:type="character" w:customStyle="1" w:styleId="Odkaznakoment1">
    <w:name w:val="Odkaz na komentář1"/>
    <w:rsid w:val="009B44CA"/>
    <w:rPr>
      <w:sz w:val="16"/>
      <w:szCs w:val="16"/>
    </w:rPr>
  </w:style>
  <w:style w:type="character" w:customStyle="1" w:styleId="TextkomenteChar">
    <w:name w:val="Text komentáře Char"/>
    <w:rsid w:val="009B44CA"/>
    <w:rPr>
      <w:rFonts w:ascii="Arial" w:hAnsi="Arial" w:cs="Arial"/>
    </w:rPr>
  </w:style>
  <w:style w:type="character" w:customStyle="1" w:styleId="PedmtkomenteChar">
    <w:name w:val="Předmět komentáře Char"/>
    <w:rsid w:val="009B44CA"/>
    <w:rPr>
      <w:rFonts w:ascii="Arial" w:hAnsi="Arial" w:cs="Arial"/>
      <w:b/>
      <w:bCs/>
    </w:rPr>
  </w:style>
  <w:style w:type="paragraph" w:customStyle="1" w:styleId="Nadpis">
    <w:name w:val="Nadpis"/>
    <w:basedOn w:val="Normln"/>
    <w:next w:val="Zkladntext"/>
    <w:rsid w:val="009B44C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9B44CA"/>
    <w:pPr>
      <w:spacing w:after="120"/>
    </w:pPr>
  </w:style>
  <w:style w:type="paragraph" w:styleId="Seznam">
    <w:name w:val="List"/>
    <w:basedOn w:val="Zkladntext"/>
    <w:rsid w:val="009B44CA"/>
    <w:rPr>
      <w:rFonts w:cs="Mangal"/>
    </w:rPr>
  </w:style>
  <w:style w:type="paragraph" w:customStyle="1" w:styleId="Popisek">
    <w:name w:val="Popisek"/>
    <w:basedOn w:val="Normln"/>
    <w:rsid w:val="009B44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B44CA"/>
    <w:pPr>
      <w:suppressLineNumbers/>
    </w:pPr>
    <w:rPr>
      <w:rFonts w:cs="Mangal"/>
    </w:rPr>
  </w:style>
  <w:style w:type="paragraph" w:styleId="Zhlav">
    <w:name w:val="header"/>
    <w:basedOn w:val="Normln"/>
    <w:rsid w:val="009B4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44CA"/>
    <w:pPr>
      <w:tabs>
        <w:tab w:val="center" w:pos="4536"/>
        <w:tab w:val="right" w:pos="9072"/>
      </w:tabs>
    </w:pPr>
  </w:style>
  <w:style w:type="paragraph" w:customStyle="1" w:styleId="N10-odsazen">
    <w:name w:val="N10-odsazený"/>
    <w:basedOn w:val="Normln"/>
    <w:rsid w:val="009B44CA"/>
    <w:pPr>
      <w:ind w:firstLine="567"/>
      <w:jc w:val="both"/>
    </w:pPr>
    <w:rPr>
      <w:rFonts w:ascii="Arial Narrow" w:hAnsi="Arial Narrow" w:cs="Times New Roman"/>
      <w:lang w:val="en-GB"/>
    </w:rPr>
  </w:style>
  <w:style w:type="paragraph" w:customStyle="1" w:styleId="Zkladntext31">
    <w:name w:val="Základní text 31"/>
    <w:basedOn w:val="Normln"/>
    <w:rsid w:val="009B44CA"/>
    <w:pPr>
      <w:jc w:val="both"/>
    </w:pPr>
    <w:rPr>
      <w:rFonts w:ascii="Arial Narrow" w:hAnsi="Arial Narrow" w:cs="Times New Roman"/>
      <w:sz w:val="22"/>
    </w:rPr>
  </w:style>
  <w:style w:type="paragraph" w:styleId="Zkladntextodsazen">
    <w:name w:val="Body Text Indent"/>
    <w:basedOn w:val="Normln"/>
    <w:rsid w:val="009B44CA"/>
    <w:pPr>
      <w:ind w:left="284" w:hanging="284"/>
      <w:jc w:val="both"/>
    </w:pPr>
    <w:rPr>
      <w:rFonts w:ascii="Arial Narrow" w:hAnsi="Arial Narrow" w:cs="Times New Roman"/>
      <w:sz w:val="22"/>
    </w:rPr>
  </w:style>
  <w:style w:type="paragraph" w:customStyle="1" w:styleId="Rozvrendokumentu1">
    <w:name w:val="Rozvržení dokumentu1"/>
    <w:basedOn w:val="Normln"/>
    <w:rsid w:val="009B44C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sid w:val="009B44CA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B44CA"/>
  </w:style>
  <w:style w:type="paragraph" w:styleId="Pedmtkomente">
    <w:name w:val="annotation subject"/>
    <w:basedOn w:val="Textkomente1"/>
    <w:next w:val="Textkomente1"/>
    <w:rsid w:val="009B44CA"/>
    <w:rPr>
      <w:b/>
      <w:bCs/>
    </w:rPr>
  </w:style>
  <w:style w:type="paragraph" w:customStyle="1" w:styleId="Obsahrmce">
    <w:name w:val="Obsah rámce"/>
    <w:basedOn w:val="Zkladntext"/>
    <w:rsid w:val="009B44CA"/>
  </w:style>
  <w:style w:type="paragraph" w:customStyle="1" w:styleId="Obsahtabulky">
    <w:name w:val="Obsah tabulky"/>
    <w:basedOn w:val="Normln"/>
    <w:rsid w:val="009B44CA"/>
    <w:pPr>
      <w:suppressLineNumbers/>
    </w:pPr>
  </w:style>
  <w:style w:type="paragraph" w:customStyle="1" w:styleId="Nadpistabulky">
    <w:name w:val="Nadpis tabulky"/>
    <w:basedOn w:val="Obsahtabulky"/>
    <w:rsid w:val="009B44CA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E97E5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97E5E"/>
  </w:style>
  <w:style w:type="character" w:customStyle="1" w:styleId="TextkomenteChar1">
    <w:name w:val="Text komentáře Char1"/>
    <w:link w:val="Textkomente"/>
    <w:uiPriority w:val="99"/>
    <w:semiHidden/>
    <w:rsid w:val="00E97E5E"/>
    <w:rPr>
      <w:rFonts w:ascii="Arial" w:hAnsi="Arial" w:cs="Arial"/>
      <w:lang w:eastAsia="ar-SA"/>
    </w:rPr>
  </w:style>
  <w:style w:type="paragraph" w:styleId="Odstavecseseznamem">
    <w:name w:val="List Paragraph"/>
    <w:basedOn w:val="Normln"/>
    <w:uiPriority w:val="34"/>
    <w:qFormat/>
    <w:rsid w:val="0032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Změnový list číslo:</vt:lpstr>
    </vt:vector>
  </TitlesOfParts>
  <Company>Krajský úřad, Královehradecký kraj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Změnový list číslo:</dc:title>
  <dc:creator>ostinvestor3</dc:creator>
  <cp:lastModifiedBy>JB</cp:lastModifiedBy>
  <cp:revision>2</cp:revision>
  <cp:lastPrinted>2017-09-14T11:34:00Z</cp:lastPrinted>
  <dcterms:created xsi:type="dcterms:W3CDTF">2018-04-03T08:51:00Z</dcterms:created>
  <dcterms:modified xsi:type="dcterms:W3CDTF">2018-04-03T08:51:00Z</dcterms:modified>
</cp:coreProperties>
</file>