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B14DB" w14:textId="51211B77" w:rsidR="006A3AD6" w:rsidRPr="00723498" w:rsidRDefault="006A3AD6" w:rsidP="006A3AD6">
      <w:pPr>
        <w:pStyle w:val="Import0"/>
        <w:widowControl w:val="0"/>
        <w:tabs>
          <w:tab w:val="right" w:pos="9639"/>
        </w:tabs>
        <w:suppressAutoHyphens w:val="0"/>
        <w:spacing w:before="120" w:line="240" w:lineRule="auto"/>
        <w:jc w:val="both"/>
        <w:rPr>
          <w:rFonts w:ascii="Verdana" w:hAnsi="Verdana" w:cs="Arial"/>
          <w:b/>
          <w:i/>
          <w:sz w:val="18"/>
        </w:rPr>
      </w:pPr>
      <w:r w:rsidRPr="00723498">
        <w:rPr>
          <w:rFonts w:ascii="Verdana" w:hAnsi="Verdana" w:cs="Arial"/>
          <w:b/>
          <w:i/>
          <w:sz w:val="18"/>
        </w:rPr>
        <w:t xml:space="preserve">Evidenční číslo </w:t>
      </w:r>
      <w:r>
        <w:rPr>
          <w:rFonts w:ascii="Verdana" w:hAnsi="Verdana" w:cs="Arial"/>
          <w:b/>
          <w:i/>
          <w:sz w:val="18"/>
        </w:rPr>
        <w:t>Objednatele</w:t>
      </w:r>
      <w:r w:rsidRPr="00723498">
        <w:rPr>
          <w:rFonts w:ascii="Verdana" w:hAnsi="Verdana" w:cs="Arial"/>
          <w:b/>
          <w:i/>
          <w:sz w:val="18"/>
        </w:rPr>
        <w:tab/>
        <w:t xml:space="preserve">Evidenční číslo </w:t>
      </w:r>
      <w:r>
        <w:rPr>
          <w:rFonts w:ascii="Verdana" w:hAnsi="Verdana" w:cs="Arial"/>
          <w:b/>
          <w:i/>
          <w:sz w:val="18"/>
        </w:rPr>
        <w:t>Zhotovitel</w:t>
      </w:r>
      <w:r w:rsidRPr="00723498">
        <w:rPr>
          <w:rFonts w:ascii="Verdana" w:hAnsi="Verdana" w:cs="Arial"/>
          <w:b/>
          <w:i/>
          <w:sz w:val="18"/>
        </w:rPr>
        <w:t>e</w:t>
      </w:r>
    </w:p>
    <w:p w14:paraId="761C098B" w14:textId="57686FC0" w:rsidR="006A3AD6" w:rsidRPr="00723498" w:rsidRDefault="0084787D" w:rsidP="006A3AD6">
      <w:pPr>
        <w:pStyle w:val="Import0"/>
        <w:widowControl w:val="0"/>
        <w:tabs>
          <w:tab w:val="right" w:pos="9639"/>
        </w:tabs>
        <w:suppressAutoHyphens w:val="0"/>
        <w:spacing w:before="240" w:line="240" w:lineRule="auto"/>
        <w:jc w:val="both"/>
        <w:rPr>
          <w:rFonts w:ascii="Verdana" w:hAnsi="Verdana" w:cs="Arial"/>
          <w:b/>
          <w:i/>
          <w:sz w:val="18"/>
        </w:rPr>
      </w:pPr>
      <w:r>
        <w:rPr>
          <w:rFonts w:ascii="Verdana" w:hAnsi="Verdana" w:cs="Arial"/>
          <w:b/>
          <w:i/>
          <w:sz w:val="18"/>
        </w:rPr>
        <w:t>……………………………….</w:t>
      </w:r>
      <w:r>
        <w:rPr>
          <w:rFonts w:ascii="Verdana" w:hAnsi="Verdana" w:cs="Arial"/>
          <w:b/>
          <w:i/>
          <w:sz w:val="18"/>
        </w:rPr>
        <w:tab/>
      </w:r>
      <w:r w:rsidR="000C3305">
        <w:rPr>
          <w:rFonts w:ascii="Verdana" w:hAnsi="Verdana" w:cs="Arial"/>
          <w:b/>
          <w:i/>
          <w:sz w:val="18"/>
        </w:rPr>
        <w:t>6204/01/2018</w:t>
      </w:r>
    </w:p>
    <w:p w14:paraId="2CA72098" w14:textId="16C8713B" w:rsidR="00092A40" w:rsidRPr="0074757C" w:rsidRDefault="00471362" w:rsidP="009035D1">
      <w:pPr>
        <w:pStyle w:val="Import1"/>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80" w:after="240" w:line="240" w:lineRule="auto"/>
        <w:ind w:left="0"/>
        <w:jc w:val="center"/>
        <w:rPr>
          <w:rFonts w:ascii="Verdana" w:hAnsi="Verdana" w:cs="Arial"/>
          <w:b/>
          <w:i/>
          <w:caps/>
          <w:sz w:val="44"/>
        </w:rPr>
      </w:pPr>
      <w:r>
        <w:rPr>
          <w:rFonts w:ascii="Verdana" w:hAnsi="Verdana" w:cs="Arial"/>
          <w:b/>
          <w:i/>
          <w:caps/>
          <w:sz w:val="44"/>
        </w:rPr>
        <w:t>Smlouva</w:t>
      </w:r>
      <w:r w:rsidR="0084787D">
        <w:rPr>
          <w:rFonts w:ascii="Verdana" w:hAnsi="Verdana" w:cs="Arial"/>
          <w:b/>
          <w:i/>
          <w:caps/>
          <w:sz w:val="44"/>
        </w:rPr>
        <w:t xml:space="preserve"> o dílo</w:t>
      </w:r>
    </w:p>
    <w:p w14:paraId="056DE1C1" w14:textId="772B5817" w:rsidR="005512AE" w:rsidRPr="002B5848" w:rsidRDefault="00083240" w:rsidP="005512AE">
      <w:pPr>
        <w:widowControl w:val="0"/>
        <w:tabs>
          <w:tab w:val="left" w:pos="4140"/>
        </w:tabs>
        <w:spacing w:before="60"/>
        <w:rPr>
          <w:rFonts w:ascii="Verdana" w:hAnsi="Verdana"/>
          <w:b/>
          <w:i/>
          <w:szCs w:val="16"/>
        </w:rPr>
      </w:pPr>
      <w:r w:rsidRPr="00083240">
        <w:rPr>
          <w:rFonts w:ascii="Verdana" w:hAnsi="Verdana"/>
          <w:b/>
          <w:i/>
          <w:szCs w:val="16"/>
        </w:rPr>
        <w:t xml:space="preserve">RESPONO a.s. </w:t>
      </w:r>
    </w:p>
    <w:p w14:paraId="637A650E" w14:textId="28C1A489" w:rsidR="005512AE" w:rsidRPr="002B5848" w:rsidRDefault="005512AE" w:rsidP="005512A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jc w:val="both"/>
        <w:rPr>
          <w:rFonts w:ascii="Verdana" w:hAnsi="Verdana" w:cs="Arial"/>
          <w:b/>
          <w:i/>
          <w:sz w:val="18"/>
          <w:szCs w:val="18"/>
        </w:rPr>
      </w:pPr>
      <w:r w:rsidRPr="00BD2192">
        <w:rPr>
          <w:rFonts w:ascii="Verdana" w:hAnsi="Verdana" w:cs="Arial"/>
          <w:b/>
          <w:i/>
          <w:sz w:val="18"/>
          <w:szCs w:val="18"/>
        </w:rPr>
        <w:t>Sídl</w:t>
      </w:r>
      <w:r>
        <w:rPr>
          <w:rFonts w:ascii="Verdana" w:hAnsi="Verdana" w:cs="Arial"/>
          <w:b/>
          <w:i/>
          <w:sz w:val="18"/>
          <w:szCs w:val="18"/>
        </w:rPr>
        <w:t>em</w:t>
      </w:r>
      <w:r w:rsidRPr="00BD2192">
        <w:rPr>
          <w:rFonts w:ascii="Verdana" w:hAnsi="Verdana" w:cs="Arial"/>
          <w:b/>
          <w:i/>
          <w:sz w:val="18"/>
          <w:szCs w:val="18"/>
        </w:rPr>
        <w:t>:</w:t>
      </w:r>
      <w:r w:rsidRPr="00BD2192">
        <w:rPr>
          <w:rFonts w:ascii="Verdana" w:hAnsi="Verdana" w:cs="Arial"/>
          <w:b/>
          <w:i/>
          <w:sz w:val="18"/>
          <w:szCs w:val="18"/>
        </w:rPr>
        <w:tab/>
      </w:r>
      <w:r w:rsidR="00083240" w:rsidRPr="00043B06">
        <w:rPr>
          <w:rFonts w:ascii="Verdana" w:hAnsi="Verdana" w:cs="Arial"/>
          <w:b/>
          <w:i/>
          <w:sz w:val="20"/>
          <w:szCs w:val="16"/>
        </w:rPr>
        <w:t>Cukrovarská 486/16, 682 01 Vyškov</w:t>
      </w:r>
    </w:p>
    <w:p w14:paraId="6983AFE9" w14:textId="47FF89F8" w:rsidR="005512AE" w:rsidRDefault="005512AE" w:rsidP="00083240">
      <w:pPr>
        <w:widowControl w:val="0"/>
        <w:tabs>
          <w:tab w:val="left" w:pos="3261"/>
        </w:tabs>
        <w:spacing w:before="120"/>
        <w:ind w:left="3261" w:hanging="3261"/>
        <w:jc w:val="both"/>
        <w:rPr>
          <w:rFonts w:ascii="Verdana" w:hAnsi="Verdana"/>
          <w:bCs/>
          <w:i/>
          <w:sz w:val="16"/>
          <w:szCs w:val="16"/>
        </w:rPr>
      </w:pPr>
      <w:r w:rsidRPr="00BD2192">
        <w:rPr>
          <w:rFonts w:ascii="Verdana" w:hAnsi="Verdana" w:cs="Arial"/>
          <w:b/>
          <w:i/>
          <w:sz w:val="18"/>
          <w:szCs w:val="18"/>
        </w:rPr>
        <w:t>Zastoupený</w:t>
      </w:r>
      <w:r>
        <w:rPr>
          <w:rFonts w:ascii="Verdana" w:hAnsi="Verdana" w:cs="Arial"/>
          <w:b/>
          <w:i/>
          <w:sz w:val="18"/>
          <w:szCs w:val="18"/>
        </w:rPr>
        <w:t>:</w:t>
      </w:r>
      <w:r w:rsidRPr="00BD2192">
        <w:rPr>
          <w:rFonts w:ascii="Verdana" w:hAnsi="Verdana" w:cs="Arial"/>
          <w:b/>
          <w:i/>
          <w:sz w:val="18"/>
          <w:szCs w:val="18"/>
        </w:rPr>
        <w:tab/>
      </w:r>
      <w:r w:rsidR="00083240" w:rsidRPr="00C621EF">
        <w:rPr>
          <w:rFonts w:ascii="Verdana" w:hAnsi="Verdana" w:cs="Arial"/>
          <w:b/>
          <w:i/>
          <w:sz w:val="16"/>
          <w:szCs w:val="16"/>
        </w:rPr>
        <w:t>Ing. Milan</w:t>
      </w:r>
      <w:r w:rsidR="00083240">
        <w:rPr>
          <w:rFonts w:ascii="Verdana" w:hAnsi="Verdana" w:cs="Arial"/>
          <w:b/>
          <w:i/>
          <w:sz w:val="16"/>
          <w:szCs w:val="16"/>
        </w:rPr>
        <w:t>em Černoš</w:t>
      </w:r>
      <w:r w:rsidR="00083240" w:rsidRPr="00C621EF">
        <w:rPr>
          <w:rFonts w:ascii="Verdana" w:hAnsi="Verdana" w:cs="Arial"/>
          <w:b/>
          <w:i/>
          <w:sz w:val="16"/>
          <w:szCs w:val="16"/>
        </w:rPr>
        <w:t>k</w:t>
      </w:r>
      <w:r w:rsidR="00083240">
        <w:rPr>
          <w:rFonts w:ascii="Verdana" w:hAnsi="Verdana" w:cs="Arial"/>
          <w:b/>
          <w:i/>
          <w:sz w:val="16"/>
          <w:szCs w:val="16"/>
        </w:rPr>
        <w:t>em</w:t>
      </w:r>
      <w:r w:rsidRPr="002B5848">
        <w:rPr>
          <w:rFonts w:ascii="Verdana" w:hAnsi="Verdana" w:cs="Arial"/>
          <w:b/>
          <w:i/>
          <w:sz w:val="18"/>
          <w:szCs w:val="18"/>
        </w:rPr>
        <w:t xml:space="preserve">, </w:t>
      </w:r>
      <w:r w:rsidR="00083240">
        <w:rPr>
          <w:rFonts w:ascii="Verdana" w:hAnsi="Verdana"/>
          <w:bCs/>
          <w:i/>
          <w:sz w:val="16"/>
          <w:szCs w:val="16"/>
        </w:rPr>
        <w:t>m</w:t>
      </w:r>
      <w:r w:rsidR="00083240" w:rsidRPr="00C621EF">
        <w:rPr>
          <w:rFonts w:ascii="Verdana" w:hAnsi="Verdana"/>
          <w:bCs/>
          <w:i/>
          <w:sz w:val="16"/>
          <w:szCs w:val="16"/>
        </w:rPr>
        <w:t>anažer</w:t>
      </w:r>
      <w:r w:rsidR="00083240">
        <w:rPr>
          <w:rFonts w:ascii="Verdana" w:hAnsi="Verdana"/>
          <w:bCs/>
          <w:i/>
          <w:sz w:val="16"/>
          <w:szCs w:val="16"/>
        </w:rPr>
        <w:t>em</w:t>
      </w:r>
      <w:r w:rsidR="00083240" w:rsidRPr="00C621EF">
        <w:rPr>
          <w:rFonts w:ascii="Verdana" w:hAnsi="Verdana"/>
          <w:bCs/>
          <w:i/>
          <w:sz w:val="16"/>
          <w:szCs w:val="16"/>
        </w:rPr>
        <w:t xml:space="preserve"> představenstva </w:t>
      </w:r>
      <w:r w:rsidR="00083240">
        <w:rPr>
          <w:rFonts w:ascii="Verdana" w:hAnsi="Verdana"/>
          <w:bCs/>
          <w:i/>
          <w:sz w:val="16"/>
          <w:szCs w:val="16"/>
        </w:rPr>
        <w:t>akciová společnosti</w:t>
      </w:r>
      <w:r w:rsidR="00083240" w:rsidRPr="00C621EF">
        <w:rPr>
          <w:rFonts w:ascii="Verdana" w:hAnsi="Verdana"/>
          <w:bCs/>
          <w:i/>
          <w:sz w:val="16"/>
          <w:szCs w:val="16"/>
        </w:rPr>
        <w:t xml:space="preserve"> pro řízení a koordinaci</w:t>
      </w:r>
      <w:r w:rsidR="006C43C3">
        <w:rPr>
          <w:rFonts w:ascii="Verdana" w:hAnsi="Verdana"/>
          <w:bCs/>
          <w:i/>
          <w:sz w:val="16"/>
          <w:szCs w:val="16"/>
        </w:rPr>
        <w:t>, na základě plné moci</w:t>
      </w:r>
    </w:p>
    <w:p w14:paraId="27E1EAF9" w14:textId="5B9E5891" w:rsidR="00083240" w:rsidRPr="00083240" w:rsidRDefault="00083240" w:rsidP="00083240">
      <w:pPr>
        <w:widowControl w:val="0"/>
        <w:tabs>
          <w:tab w:val="left" w:pos="3261"/>
        </w:tabs>
        <w:spacing w:before="120"/>
        <w:jc w:val="both"/>
        <w:rPr>
          <w:rFonts w:ascii="Verdana" w:hAnsi="Verdana" w:cs="Arial"/>
          <w:b/>
          <w:i/>
          <w:sz w:val="18"/>
          <w:szCs w:val="18"/>
        </w:rPr>
      </w:pPr>
      <w:r>
        <w:rPr>
          <w:rFonts w:ascii="Verdana" w:hAnsi="Verdana" w:cs="Arial"/>
          <w:b/>
          <w:i/>
          <w:sz w:val="18"/>
          <w:szCs w:val="18"/>
        </w:rPr>
        <w:tab/>
      </w:r>
      <w:r w:rsidRPr="00083240">
        <w:rPr>
          <w:rFonts w:ascii="Verdana" w:hAnsi="Verdana" w:cs="Arial"/>
          <w:b/>
          <w:i/>
          <w:sz w:val="16"/>
          <w:szCs w:val="16"/>
        </w:rPr>
        <w:t>Ing. Ivo Bárkem,</w:t>
      </w:r>
      <w:r>
        <w:rPr>
          <w:rFonts w:ascii="Verdana" w:hAnsi="Verdana" w:cs="Arial"/>
          <w:b/>
          <w:i/>
          <w:sz w:val="18"/>
          <w:szCs w:val="18"/>
        </w:rPr>
        <w:t xml:space="preserve"> </w:t>
      </w:r>
      <w:r w:rsidRPr="00083240">
        <w:rPr>
          <w:rFonts w:ascii="Verdana" w:hAnsi="Verdana"/>
          <w:bCs/>
          <w:i/>
          <w:sz w:val="16"/>
          <w:szCs w:val="16"/>
        </w:rPr>
        <w:t>předsedou představenstva</w:t>
      </w:r>
    </w:p>
    <w:p w14:paraId="7C007813" w14:textId="597D07D6" w:rsidR="005512AE" w:rsidRPr="00AE7D3F" w:rsidRDefault="005512AE" w:rsidP="005512A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709"/>
        <w:jc w:val="both"/>
        <w:rPr>
          <w:rFonts w:ascii="Verdana" w:hAnsi="Verdana" w:cs="Arial"/>
          <w:b/>
          <w:i/>
          <w:sz w:val="18"/>
          <w:szCs w:val="18"/>
        </w:rPr>
      </w:pPr>
      <w:r>
        <w:rPr>
          <w:rFonts w:ascii="Verdana" w:hAnsi="Verdana" w:cs="Arial"/>
          <w:b/>
          <w:i/>
          <w:sz w:val="18"/>
          <w:szCs w:val="18"/>
        </w:rPr>
        <w:t>IČ:</w:t>
      </w:r>
      <w:r>
        <w:rPr>
          <w:rFonts w:ascii="Verdana" w:hAnsi="Verdana" w:cs="Arial"/>
          <w:b/>
          <w:i/>
          <w:sz w:val="18"/>
          <w:szCs w:val="18"/>
        </w:rPr>
        <w:tab/>
      </w:r>
      <w:r w:rsidR="00043B06" w:rsidRPr="00043B06">
        <w:rPr>
          <w:rFonts w:ascii="Verdana" w:hAnsi="Verdana" w:cs="Arial"/>
          <w:b/>
          <w:i/>
          <w:sz w:val="18"/>
          <w:szCs w:val="18"/>
        </w:rPr>
        <w:t>49435612</w:t>
      </w:r>
    </w:p>
    <w:p w14:paraId="390B6976" w14:textId="3F2009C7" w:rsidR="005512AE" w:rsidRPr="00BD2192" w:rsidRDefault="005512AE" w:rsidP="005512A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709"/>
        <w:jc w:val="both"/>
        <w:rPr>
          <w:rFonts w:ascii="Verdana" w:hAnsi="Verdana" w:cs="Arial"/>
          <w:i/>
          <w:sz w:val="18"/>
          <w:szCs w:val="18"/>
        </w:rPr>
      </w:pPr>
      <w:r>
        <w:rPr>
          <w:rFonts w:ascii="Verdana" w:hAnsi="Verdana" w:cs="Arial"/>
          <w:b/>
          <w:i/>
          <w:sz w:val="18"/>
          <w:szCs w:val="18"/>
        </w:rPr>
        <w:t>DIČ:</w:t>
      </w:r>
      <w:r>
        <w:rPr>
          <w:rFonts w:ascii="Verdana" w:hAnsi="Verdana" w:cs="Arial"/>
          <w:b/>
          <w:i/>
          <w:sz w:val="18"/>
          <w:szCs w:val="18"/>
        </w:rPr>
        <w:tab/>
        <w:t>CZ</w:t>
      </w:r>
      <w:r w:rsidR="00637892">
        <w:rPr>
          <w:rFonts w:ascii="Verdana" w:hAnsi="Verdana" w:cs="Arial"/>
          <w:b/>
          <w:i/>
          <w:sz w:val="18"/>
          <w:szCs w:val="18"/>
        </w:rPr>
        <w:t>699002708</w:t>
      </w:r>
    </w:p>
    <w:p w14:paraId="427CE6AF" w14:textId="554F7134" w:rsidR="00043B06" w:rsidRPr="00043B06" w:rsidRDefault="005512AE" w:rsidP="00043B0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120" w:line="240" w:lineRule="auto"/>
        <w:ind w:left="709"/>
        <w:jc w:val="both"/>
        <w:rPr>
          <w:rFonts w:ascii="Verdana" w:hAnsi="Verdana" w:cs="Arial"/>
          <w:b/>
          <w:i/>
          <w:sz w:val="18"/>
          <w:szCs w:val="18"/>
        </w:rPr>
      </w:pPr>
      <w:r>
        <w:rPr>
          <w:rFonts w:ascii="Verdana" w:hAnsi="Verdana" w:cs="Arial"/>
          <w:b/>
          <w:i/>
          <w:sz w:val="18"/>
          <w:szCs w:val="18"/>
        </w:rPr>
        <w:t>Bankovní spojení:</w:t>
      </w:r>
      <w:r w:rsidRPr="00BD2192">
        <w:rPr>
          <w:rFonts w:ascii="Verdana" w:hAnsi="Verdana" w:cs="Arial"/>
          <w:b/>
          <w:i/>
          <w:sz w:val="18"/>
          <w:szCs w:val="18"/>
        </w:rPr>
        <w:tab/>
      </w:r>
      <w:r w:rsidR="006101CB">
        <w:rPr>
          <w:rFonts w:ascii="Verdana" w:hAnsi="Verdana" w:cs="Arial"/>
          <w:b/>
          <w:i/>
          <w:sz w:val="18"/>
          <w:szCs w:val="18"/>
        </w:rPr>
        <w:t>xxxxxxxxxxxxxxxxx</w:t>
      </w:r>
    </w:p>
    <w:p w14:paraId="6A8FA704" w14:textId="75E0C12B" w:rsidR="00043B06" w:rsidRDefault="005512AE" w:rsidP="00043B0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120" w:line="240" w:lineRule="auto"/>
        <w:ind w:left="709"/>
        <w:jc w:val="both"/>
        <w:rPr>
          <w:szCs w:val="24"/>
        </w:rPr>
      </w:pPr>
      <w:r>
        <w:rPr>
          <w:rFonts w:ascii="Verdana" w:hAnsi="Verdana" w:cs="Arial"/>
          <w:b/>
          <w:i/>
          <w:sz w:val="18"/>
          <w:szCs w:val="18"/>
        </w:rPr>
        <w:tab/>
      </w:r>
      <w:r w:rsidR="006101CB">
        <w:rPr>
          <w:rFonts w:ascii="Verdana" w:hAnsi="Verdana" w:cs="Arial"/>
          <w:b/>
          <w:i/>
          <w:sz w:val="18"/>
          <w:szCs w:val="18"/>
        </w:rPr>
        <w:t>xxxxxxxxxxxxxxxxxx</w:t>
      </w:r>
    </w:p>
    <w:p w14:paraId="7EE2FE55" w14:textId="77777777" w:rsidR="005512AE" w:rsidRPr="007A31BC" w:rsidRDefault="005512AE" w:rsidP="005512A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Verdana" w:hAnsi="Verdana" w:cs="Arial"/>
          <w:i/>
          <w:sz w:val="18"/>
          <w:szCs w:val="18"/>
        </w:rPr>
      </w:pPr>
      <w:r w:rsidRPr="007A31BC">
        <w:rPr>
          <w:rFonts w:ascii="Verdana" w:hAnsi="Verdana" w:cs="Arial"/>
          <w:i/>
          <w:sz w:val="18"/>
          <w:szCs w:val="18"/>
        </w:rPr>
        <w:t>(dále jen Objednatel)</w:t>
      </w:r>
    </w:p>
    <w:p w14:paraId="297E3853" w14:textId="77777777" w:rsidR="006A3AD6" w:rsidRPr="00723498" w:rsidRDefault="006A3AD6"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240" w:line="240" w:lineRule="auto"/>
        <w:jc w:val="center"/>
        <w:rPr>
          <w:rFonts w:ascii="Verdana" w:hAnsi="Verdana" w:cs="Arial"/>
          <w:b/>
          <w:i/>
          <w:sz w:val="20"/>
        </w:rPr>
      </w:pPr>
      <w:r w:rsidRPr="00723498">
        <w:rPr>
          <w:rFonts w:ascii="Verdana" w:hAnsi="Verdana" w:cs="Arial"/>
          <w:b/>
          <w:i/>
          <w:sz w:val="20"/>
        </w:rPr>
        <w:t>a</w:t>
      </w:r>
    </w:p>
    <w:p w14:paraId="6A438A9D" w14:textId="77777777" w:rsidR="006A3AD6" w:rsidRPr="00723498" w:rsidRDefault="006A3AD6"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line="240" w:lineRule="auto"/>
        <w:jc w:val="both"/>
        <w:rPr>
          <w:rFonts w:ascii="Verdana" w:hAnsi="Verdana" w:cs="Arial"/>
          <w:b/>
          <w:i/>
        </w:rPr>
      </w:pPr>
      <w:r>
        <w:rPr>
          <w:rFonts w:ascii="Verdana" w:hAnsi="Verdana" w:cs="Arial"/>
          <w:b/>
          <w:i/>
        </w:rPr>
        <w:t>Zhotovitel</w:t>
      </w:r>
    </w:p>
    <w:p w14:paraId="6D9F33A1" w14:textId="77777777" w:rsidR="004F645D" w:rsidRDefault="004F645D" w:rsidP="004F645D">
      <w:pPr>
        <w:pStyle w:val="Import3"/>
        <w:widowControl w:val="0"/>
        <w:suppressAutoHyphens w:val="0"/>
        <w:spacing w:before="360" w:line="240" w:lineRule="auto"/>
        <w:jc w:val="both"/>
        <w:rPr>
          <w:rFonts w:ascii="Verdana" w:hAnsi="Verdana" w:cs="Arial"/>
          <w:b/>
          <w:i/>
          <w:sz w:val="27"/>
          <w:szCs w:val="27"/>
        </w:rPr>
      </w:pPr>
      <w:r>
        <w:rPr>
          <w:rFonts w:ascii="Verdana" w:hAnsi="Verdana" w:cs="Arial"/>
          <w:b/>
          <w:i/>
          <w:sz w:val="27"/>
          <w:szCs w:val="27"/>
        </w:rPr>
        <w:t>Společnost: „Skládka Kozlany: STAVOS – Ekostavby – Marčák“</w:t>
      </w:r>
    </w:p>
    <w:p w14:paraId="2038356B" w14:textId="21A56780" w:rsidR="006A3AD6" w:rsidRPr="00723498" w:rsidRDefault="006A3AD6" w:rsidP="006A3AD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240" w:line="240" w:lineRule="auto"/>
        <w:jc w:val="both"/>
        <w:rPr>
          <w:rFonts w:ascii="Verdana" w:hAnsi="Verdana" w:cs="Arial"/>
          <w:b/>
          <w:i/>
          <w:sz w:val="18"/>
        </w:rPr>
      </w:pPr>
      <w:r>
        <w:rPr>
          <w:rFonts w:ascii="Verdana" w:hAnsi="Verdana" w:cs="Arial"/>
          <w:b/>
          <w:i/>
          <w:sz w:val="18"/>
        </w:rPr>
        <w:t>Sídlem</w:t>
      </w:r>
      <w:r w:rsidRPr="00723498">
        <w:rPr>
          <w:rFonts w:ascii="Verdana" w:hAnsi="Verdana" w:cs="Arial"/>
          <w:b/>
          <w:i/>
          <w:sz w:val="18"/>
        </w:rPr>
        <w:t>:</w:t>
      </w:r>
      <w:r w:rsidRPr="00723498">
        <w:rPr>
          <w:rFonts w:ascii="Verdana" w:hAnsi="Verdana" w:cs="Arial"/>
          <w:b/>
          <w:i/>
          <w:sz w:val="18"/>
        </w:rPr>
        <w:tab/>
      </w:r>
      <w:r w:rsidR="004F645D">
        <w:rPr>
          <w:rFonts w:ascii="Verdana" w:hAnsi="Verdana" w:cs="Arial"/>
          <w:b/>
          <w:i/>
          <w:sz w:val="18"/>
        </w:rPr>
        <w:t>U Svitavy 2, 618 00 Brno</w:t>
      </w:r>
    </w:p>
    <w:p w14:paraId="2766164D" w14:textId="1662D2F7" w:rsidR="006A3AD6" w:rsidRPr="00723498" w:rsidRDefault="006A3AD6" w:rsidP="006A3AD6">
      <w:pPr>
        <w:widowControl w:val="0"/>
        <w:tabs>
          <w:tab w:val="left" w:pos="3261"/>
        </w:tabs>
        <w:spacing w:before="240"/>
        <w:jc w:val="both"/>
        <w:rPr>
          <w:rFonts w:ascii="Verdana" w:hAnsi="Verdana" w:cs="Arial"/>
          <w:b/>
          <w:i/>
          <w:snapToGrid w:val="0"/>
          <w:sz w:val="18"/>
        </w:rPr>
      </w:pPr>
      <w:r w:rsidRPr="00723498">
        <w:rPr>
          <w:rFonts w:ascii="Verdana" w:hAnsi="Verdana" w:cs="Arial"/>
          <w:b/>
          <w:i/>
          <w:sz w:val="18"/>
        </w:rPr>
        <w:t>Zastoupený</w:t>
      </w:r>
      <w:r>
        <w:rPr>
          <w:rFonts w:ascii="Verdana" w:hAnsi="Verdana" w:cs="Arial"/>
          <w:b/>
          <w:i/>
          <w:sz w:val="18"/>
        </w:rPr>
        <w:t>:</w:t>
      </w:r>
      <w:r w:rsidRPr="00723498">
        <w:rPr>
          <w:rFonts w:ascii="Verdana" w:hAnsi="Verdana" w:cs="Arial"/>
          <w:b/>
          <w:i/>
          <w:sz w:val="18"/>
        </w:rPr>
        <w:tab/>
      </w:r>
      <w:r w:rsidR="004F645D">
        <w:rPr>
          <w:rFonts w:ascii="Verdana" w:hAnsi="Verdana" w:cs="Arial"/>
          <w:b/>
          <w:i/>
          <w:sz w:val="18"/>
        </w:rPr>
        <w:t>STAVOS Brno, a.s.</w:t>
      </w:r>
    </w:p>
    <w:p w14:paraId="127245F1" w14:textId="7F205484" w:rsidR="006A3AD6" w:rsidRPr="00723498" w:rsidRDefault="006A3AD6"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240" w:line="240" w:lineRule="auto"/>
        <w:ind w:left="709"/>
        <w:jc w:val="both"/>
        <w:rPr>
          <w:rFonts w:ascii="Verdana" w:hAnsi="Verdana" w:cs="Arial"/>
          <w:b/>
          <w:i/>
          <w:sz w:val="18"/>
        </w:rPr>
      </w:pPr>
      <w:r>
        <w:rPr>
          <w:rFonts w:ascii="Verdana" w:hAnsi="Verdana" w:cs="Arial"/>
          <w:b/>
          <w:i/>
          <w:sz w:val="18"/>
        </w:rPr>
        <w:t>IČ</w:t>
      </w:r>
      <w:r w:rsidR="003B0435">
        <w:rPr>
          <w:rFonts w:ascii="Verdana" w:hAnsi="Verdana" w:cs="Arial"/>
          <w:b/>
          <w:i/>
          <w:sz w:val="18"/>
        </w:rPr>
        <w:t>:</w:t>
      </w:r>
      <w:r w:rsidRPr="00723498">
        <w:rPr>
          <w:rFonts w:ascii="Verdana" w:hAnsi="Verdana" w:cs="Arial"/>
          <w:b/>
          <w:i/>
          <w:sz w:val="18"/>
        </w:rPr>
        <w:tab/>
      </w:r>
    </w:p>
    <w:p w14:paraId="44F1EA58" w14:textId="165745A4" w:rsidR="006A3AD6" w:rsidRPr="00723498" w:rsidRDefault="003B0435"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240" w:line="240" w:lineRule="auto"/>
        <w:ind w:left="709"/>
        <w:jc w:val="both"/>
        <w:rPr>
          <w:rFonts w:ascii="Verdana" w:hAnsi="Verdana" w:cs="Arial"/>
          <w:b/>
          <w:i/>
          <w:sz w:val="18"/>
        </w:rPr>
      </w:pPr>
      <w:r>
        <w:rPr>
          <w:rFonts w:ascii="Verdana" w:hAnsi="Verdana" w:cs="Arial"/>
          <w:b/>
          <w:i/>
          <w:sz w:val="18"/>
        </w:rPr>
        <w:t>DIČ:</w:t>
      </w:r>
      <w:r w:rsidR="006A3AD6" w:rsidRPr="00723498">
        <w:rPr>
          <w:rFonts w:ascii="Verdana" w:hAnsi="Verdana" w:cs="Arial"/>
          <w:b/>
          <w:i/>
          <w:sz w:val="18"/>
        </w:rPr>
        <w:tab/>
      </w:r>
    </w:p>
    <w:p w14:paraId="0FB809DD" w14:textId="0BD7D962" w:rsidR="006A3AD6" w:rsidRPr="004D738C" w:rsidRDefault="00DA49F8"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240" w:line="240" w:lineRule="auto"/>
        <w:ind w:left="709"/>
        <w:jc w:val="both"/>
        <w:rPr>
          <w:rFonts w:ascii="Verdana" w:hAnsi="Verdana" w:cs="Arial"/>
          <w:b/>
          <w:i/>
          <w:sz w:val="18"/>
          <w:szCs w:val="18"/>
        </w:rPr>
      </w:pPr>
      <w:r>
        <w:rPr>
          <w:rFonts w:ascii="Verdana" w:hAnsi="Verdana" w:cs="Arial"/>
          <w:b/>
          <w:i/>
          <w:sz w:val="18"/>
          <w:szCs w:val="18"/>
        </w:rPr>
        <w:t>Bankovní spojení:</w:t>
      </w:r>
      <w:r w:rsidR="006A3AD6" w:rsidRPr="004D738C">
        <w:rPr>
          <w:rFonts w:ascii="Verdana" w:hAnsi="Verdana" w:cs="Arial"/>
          <w:b/>
          <w:i/>
          <w:sz w:val="18"/>
          <w:szCs w:val="18"/>
        </w:rPr>
        <w:tab/>
      </w:r>
      <w:r w:rsidR="006101CB">
        <w:rPr>
          <w:rFonts w:ascii="Verdana" w:hAnsi="Verdana" w:cs="Arial"/>
          <w:b/>
          <w:i/>
          <w:sz w:val="18"/>
          <w:szCs w:val="18"/>
        </w:rPr>
        <w:t>xxxxxx</w:t>
      </w:r>
      <w:r w:rsidR="006A3AD6" w:rsidRPr="004D738C">
        <w:rPr>
          <w:rFonts w:ascii="Verdana" w:hAnsi="Verdana" w:cs="Arial"/>
          <w:b/>
          <w:i/>
          <w:sz w:val="18"/>
          <w:szCs w:val="18"/>
        </w:rPr>
        <w:tab/>
        <w:t xml:space="preserve">číslo účtu </w:t>
      </w:r>
      <w:r w:rsidR="006101CB">
        <w:rPr>
          <w:rFonts w:ascii="Verdana" w:hAnsi="Verdana" w:cs="Arial"/>
          <w:b/>
          <w:i/>
          <w:sz w:val="18"/>
          <w:szCs w:val="18"/>
        </w:rPr>
        <w:t>xxxxxxxxxxxxxx</w:t>
      </w:r>
    </w:p>
    <w:p w14:paraId="7F69B6BD" w14:textId="77777777" w:rsidR="00105A14" w:rsidRDefault="00105A14" w:rsidP="00BC6615">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p>
    <w:p w14:paraId="07DC0960" w14:textId="7382E3CA" w:rsidR="006A3AD6" w:rsidRDefault="00105A14" w:rsidP="00BC6615">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r w:rsidRPr="007A31BC">
        <w:rPr>
          <w:rFonts w:ascii="Verdana" w:hAnsi="Verdana" w:cs="Arial"/>
          <w:i/>
          <w:sz w:val="18"/>
          <w:szCs w:val="18"/>
        </w:rPr>
        <w:t xml:space="preserve"> </w:t>
      </w:r>
      <w:r w:rsidR="006A3AD6" w:rsidRPr="007A31BC">
        <w:rPr>
          <w:rFonts w:ascii="Verdana" w:hAnsi="Verdana" w:cs="Arial"/>
          <w:i/>
          <w:sz w:val="18"/>
          <w:szCs w:val="18"/>
        </w:rPr>
        <w:t>(dále jen Zhotovitel)</w:t>
      </w:r>
    </w:p>
    <w:p w14:paraId="06DB4A8C" w14:textId="77777777" w:rsidR="009840E0" w:rsidRPr="007A31BC" w:rsidRDefault="009840E0" w:rsidP="00BC6615">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p>
    <w:p w14:paraId="102C327E" w14:textId="77777777" w:rsidR="005D0848" w:rsidRPr="00D42880" w:rsidRDefault="005D0848" w:rsidP="005D0848">
      <w:pPr>
        <w:keepLines/>
        <w:spacing w:before="240"/>
        <w:jc w:val="both"/>
        <w:rPr>
          <w:rFonts w:ascii="Verdana" w:hAnsi="Verdana"/>
          <w:b/>
          <w:i/>
          <w:iCs/>
          <w:color w:val="0070C0"/>
          <w:sz w:val="18"/>
          <w:szCs w:val="22"/>
        </w:rPr>
      </w:pPr>
      <w:r w:rsidRPr="00D42880">
        <w:rPr>
          <w:rFonts w:ascii="Verdana" w:hAnsi="Verdana"/>
          <w:b/>
          <w:i/>
          <w:iCs/>
          <w:color w:val="0070C0"/>
          <w:sz w:val="18"/>
          <w:szCs w:val="22"/>
        </w:rPr>
        <w:t xml:space="preserve">V případě, že je předmět této smlouvy (veřejné zakázky) plněn několika dodavateli společně, uvede </w:t>
      </w:r>
      <w:r w:rsidRPr="00E13EA2">
        <w:rPr>
          <w:rFonts w:ascii="Verdana" w:hAnsi="Verdana"/>
          <w:b/>
          <w:i/>
          <w:iCs/>
          <w:color w:val="0070C0"/>
          <w:sz w:val="18"/>
          <w:szCs w:val="22"/>
        </w:rPr>
        <w:t xml:space="preserve">účastník zadávacího řízení </w:t>
      </w:r>
      <w:r w:rsidRPr="00D42880">
        <w:rPr>
          <w:rFonts w:ascii="Verdana" w:hAnsi="Verdana"/>
          <w:b/>
          <w:i/>
          <w:iCs/>
          <w:color w:val="0070C0"/>
          <w:sz w:val="18"/>
          <w:szCs w:val="22"/>
        </w:rPr>
        <w:t xml:space="preserve">v předchozím odstavci Název, adresu osob/by oprávněné jednat za společnost a bankovní spojení, které bude společnost používat. Ostatní údaje v předchozím odstavci se nevyplňují. Identifikační údaje jednotlivých dodavatelů – členů společnosti uvede </w:t>
      </w:r>
      <w:r w:rsidRPr="00E13EA2">
        <w:rPr>
          <w:rFonts w:ascii="Verdana" w:hAnsi="Verdana"/>
          <w:b/>
          <w:i/>
          <w:iCs/>
          <w:color w:val="0070C0"/>
          <w:sz w:val="18"/>
          <w:szCs w:val="22"/>
        </w:rPr>
        <w:t>účastník zadávacího řízení</w:t>
      </w:r>
      <w:r w:rsidRPr="00E13EA2">
        <w:rPr>
          <w:rFonts w:ascii="Verdana" w:hAnsi="Verdana" w:cs="Arial"/>
          <w:b/>
          <w:i/>
          <w:snapToGrid w:val="0"/>
          <w:sz w:val="16"/>
          <w:szCs w:val="16"/>
        </w:rPr>
        <w:t xml:space="preserve"> </w:t>
      </w:r>
      <w:r w:rsidRPr="00D42880">
        <w:rPr>
          <w:rFonts w:ascii="Verdana" w:hAnsi="Verdana"/>
          <w:b/>
          <w:i/>
          <w:iCs/>
          <w:color w:val="0070C0"/>
          <w:sz w:val="18"/>
          <w:szCs w:val="22"/>
        </w:rPr>
        <w:t>do následující části:</w:t>
      </w:r>
    </w:p>
    <w:p w14:paraId="496FD338" w14:textId="328DB44A" w:rsidR="005D0848" w:rsidRPr="00D42880" w:rsidRDefault="005D0848" w:rsidP="005D0848">
      <w:pPr>
        <w:keepLines/>
        <w:tabs>
          <w:tab w:val="left" w:pos="3261"/>
        </w:tabs>
        <w:spacing w:before="240"/>
        <w:rPr>
          <w:rFonts w:ascii="Verdana" w:hAnsi="Verdana"/>
          <w:bCs/>
          <w:i/>
          <w:color w:val="0070C0"/>
          <w:sz w:val="18"/>
        </w:rPr>
      </w:pPr>
      <w:r w:rsidRPr="00D42880">
        <w:rPr>
          <w:rFonts w:ascii="Verdana" w:hAnsi="Verdana"/>
          <w:b/>
          <w:bCs/>
          <w:i/>
          <w:color w:val="0070C0"/>
          <w:sz w:val="18"/>
        </w:rPr>
        <w:t>Vedoucí společnosti:</w:t>
      </w:r>
      <w:r w:rsidRPr="00D42880">
        <w:rPr>
          <w:rFonts w:ascii="Verdana" w:hAnsi="Verdana"/>
          <w:b/>
          <w:bCs/>
          <w:i/>
          <w:color w:val="0070C0"/>
          <w:sz w:val="18"/>
        </w:rPr>
        <w:tab/>
      </w:r>
      <w:r w:rsidR="009840E0">
        <w:rPr>
          <w:rFonts w:ascii="Verdana" w:hAnsi="Verdana"/>
          <w:b/>
          <w:bCs/>
          <w:i/>
          <w:color w:val="0070C0"/>
          <w:sz w:val="22"/>
        </w:rPr>
        <w:t>STAVOS Brno, a.s.</w:t>
      </w:r>
    </w:p>
    <w:p w14:paraId="6206F73D" w14:textId="18C9CF9A" w:rsidR="005D0848" w:rsidRPr="00D42880" w:rsidRDefault="005D0848" w:rsidP="005D0848">
      <w:pPr>
        <w:keepLines/>
        <w:tabs>
          <w:tab w:val="left" w:pos="3261"/>
        </w:tabs>
        <w:rPr>
          <w:rFonts w:ascii="Verdana" w:hAnsi="Verdana"/>
          <w:i/>
          <w:color w:val="0070C0"/>
          <w:sz w:val="18"/>
        </w:rPr>
      </w:pPr>
      <w:r w:rsidRPr="00D42880">
        <w:rPr>
          <w:rFonts w:ascii="Verdana" w:hAnsi="Verdana"/>
          <w:i/>
          <w:color w:val="0070C0"/>
          <w:sz w:val="18"/>
        </w:rPr>
        <w:t>se sídlem:</w:t>
      </w:r>
      <w:r w:rsidRPr="00D42880">
        <w:rPr>
          <w:rFonts w:ascii="Verdana" w:hAnsi="Verdana"/>
          <w:i/>
          <w:color w:val="0070C0"/>
          <w:sz w:val="18"/>
        </w:rPr>
        <w:tab/>
      </w:r>
      <w:r w:rsidR="009840E0">
        <w:rPr>
          <w:rFonts w:ascii="Verdana" w:hAnsi="Verdana"/>
          <w:i/>
          <w:color w:val="0070C0"/>
          <w:sz w:val="18"/>
        </w:rPr>
        <w:t>U Svitavy 2, 618 00 Brno</w:t>
      </w:r>
    </w:p>
    <w:p w14:paraId="4047CE94" w14:textId="2CE1336B" w:rsidR="005D0848" w:rsidRPr="00D42880" w:rsidRDefault="005D0848" w:rsidP="005D0848">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IČ:</w:t>
      </w:r>
      <w:r w:rsidRPr="00D42880">
        <w:rPr>
          <w:rFonts w:ascii="Verdana" w:hAnsi="Verdana"/>
          <w:i/>
          <w:color w:val="0070C0"/>
          <w:sz w:val="18"/>
          <w:szCs w:val="20"/>
        </w:rPr>
        <w:tab/>
      </w:r>
      <w:r w:rsidR="009840E0">
        <w:rPr>
          <w:rFonts w:ascii="Verdana" w:hAnsi="Verdana"/>
          <w:i/>
          <w:color w:val="0070C0"/>
          <w:sz w:val="18"/>
          <w:szCs w:val="20"/>
        </w:rPr>
        <w:t>65277911</w:t>
      </w:r>
    </w:p>
    <w:p w14:paraId="1DCCE16E" w14:textId="464A9F29" w:rsidR="005D0848" w:rsidRPr="00D42880" w:rsidRDefault="005D0848" w:rsidP="005D0848">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DIČ:</w:t>
      </w:r>
      <w:r w:rsidRPr="00D42880">
        <w:rPr>
          <w:rFonts w:ascii="Verdana" w:hAnsi="Verdana"/>
          <w:i/>
          <w:color w:val="0070C0"/>
          <w:sz w:val="18"/>
          <w:szCs w:val="20"/>
        </w:rPr>
        <w:tab/>
      </w:r>
      <w:r w:rsidR="009840E0">
        <w:rPr>
          <w:rFonts w:ascii="Verdana" w:hAnsi="Verdana"/>
          <w:i/>
          <w:color w:val="0070C0"/>
          <w:sz w:val="18"/>
          <w:szCs w:val="20"/>
        </w:rPr>
        <w:t>CZ65277911</w:t>
      </w:r>
    </w:p>
    <w:p w14:paraId="57F0EE62" w14:textId="16AD630C" w:rsidR="005D0848" w:rsidRPr="00D42880" w:rsidRDefault="005D0848" w:rsidP="005D0848">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bankovní spojení:</w:t>
      </w:r>
      <w:r w:rsidRPr="00D42880">
        <w:rPr>
          <w:rFonts w:ascii="Verdana" w:hAnsi="Verdana"/>
          <w:i/>
          <w:color w:val="0070C0"/>
          <w:sz w:val="18"/>
          <w:szCs w:val="20"/>
        </w:rPr>
        <w:tab/>
      </w:r>
      <w:r w:rsidR="006101CB">
        <w:rPr>
          <w:rFonts w:ascii="Verdana" w:hAnsi="Verdana"/>
          <w:i/>
          <w:color w:val="0070C0"/>
          <w:sz w:val="18"/>
          <w:szCs w:val="20"/>
        </w:rPr>
        <w:t>xxxxxxxxxxxx</w:t>
      </w:r>
    </w:p>
    <w:p w14:paraId="50F612FF" w14:textId="467B9F46" w:rsidR="005D0848" w:rsidRPr="00D42880" w:rsidRDefault="005D0848" w:rsidP="005D0848">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číslo účtu:</w:t>
      </w:r>
      <w:r w:rsidRPr="00D42880">
        <w:rPr>
          <w:rFonts w:ascii="Verdana" w:hAnsi="Verdana"/>
          <w:i/>
          <w:color w:val="0070C0"/>
          <w:sz w:val="18"/>
          <w:szCs w:val="20"/>
        </w:rPr>
        <w:tab/>
      </w:r>
      <w:r w:rsidR="006101CB">
        <w:rPr>
          <w:rFonts w:ascii="Verdana" w:hAnsi="Verdana"/>
          <w:i/>
          <w:color w:val="0070C0"/>
          <w:sz w:val="18"/>
          <w:szCs w:val="20"/>
        </w:rPr>
        <w:t>xxxxxxxxxxxxxxx</w:t>
      </w:r>
    </w:p>
    <w:p w14:paraId="0B43A1F9" w14:textId="274C7FB2" w:rsidR="005D0848" w:rsidRDefault="005D0848" w:rsidP="005D0848">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zastoupen:</w:t>
      </w:r>
      <w:r w:rsidRPr="00D42880">
        <w:rPr>
          <w:rFonts w:ascii="Verdana" w:hAnsi="Verdana"/>
          <w:i/>
          <w:color w:val="0070C0"/>
          <w:sz w:val="18"/>
          <w:szCs w:val="20"/>
        </w:rPr>
        <w:tab/>
      </w:r>
      <w:r w:rsidR="009840E0">
        <w:rPr>
          <w:rFonts w:ascii="Verdana" w:hAnsi="Verdana"/>
          <w:i/>
          <w:color w:val="0070C0"/>
          <w:sz w:val="18"/>
          <w:szCs w:val="20"/>
        </w:rPr>
        <w:t xml:space="preserve">Ing. </w:t>
      </w:r>
      <w:r w:rsidR="007014AE">
        <w:rPr>
          <w:rFonts w:ascii="Verdana" w:hAnsi="Verdana"/>
          <w:i/>
          <w:color w:val="0070C0"/>
          <w:sz w:val="18"/>
          <w:szCs w:val="20"/>
        </w:rPr>
        <w:t>Vojtěchem Fučíkem</w:t>
      </w:r>
      <w:r w:rsidR="009840E0">
        <w:rPr>
          <w:rFonts w:ascii="Verdana" w:hAnsi="Verdana"/>
          <w:i/>
          <w:color w:val="0070C0"/>
          <w:sz w:val="18"/>
          <w:szCs w:val="20"/>
        </w:rPr>
        <w:t xml:space="preserve">, </w:t>
      </w:r>
      <w:r w:rsidR="007014AE">
        <w:rPr>
          <w:rFonts w:ascii="Verdana" w:hAnsi="Verdana"/>
          <w:i/>
          <w:color w:val="0070C0"/>
          <w:sz w:val="18"/>
          <w:szCs w:val="20"/>
        </w:rPr>
        <w:t>místo</w:t>
      </w:r>
      <w:r w:rsidR="009840E0">
        <w:rPr>
          <w:rFonts w:ascii="Verdana" w:hAnsi="Verdana"/>
          <w:i/>
          <w:color w:val="0070C0"/>
          <w:sz w:val="18"/>
          <w:szCs w:val="20"/>
        </w:rPr>
        <w:t>předsedou představenstva</w:t>
      </w:r>
    </w:p>
    <w:p w14:paraId="1A72EF92" w14:textId="580D4658" w:rsidR="009840E0" w:rsidRPr="009840E0" w:rsidRDefault="009840E0" w:rsidP="005D0848">
      <w:pPr>
        <w:tabs>
          <w:tab w:val="left" w:pos="3261"/>
        </w:tabs>
        <w:spacing w:before="60"/>
        <w:jc w:val="both"/>
        <w:rPr>
          <w:rFonts w:ascii="Verdana" w:hAnsi="Verdana"/>
          <w:i/>
          <w:color w:val="0070C0"/>
          <w:sz w:val="18"/>
          <w:szCs w:val="20"/>
        </w:rPr>
      </w:pPr>
      <w:r>
        <w:rPr>
          <w:rFonts w:ascii="Verdana" w:hAnsi="Verdana"/>
          <w:i/>
          <w:color w:val="0070C0"/>
          <w:sz w:val="18"/>
          <w:szCs w:val="20"/>
        </w:rPr>
        <w:tab/>
        <w:t xml:space="preserve">Ing. Lukášem Kouřilem, </w:t>
      </w:r>
      <w:r w:rsidRPr="009840E0">
        <w:rPr>
          <w:rFonts w:ascii="Verdana" w:hAnsi="Verdana"/>
          <w:i/>
          <w:color w:val="0070C0"/>
          <w:sz w:val="18"/>
          <w:szCs w:val="20"/>
        </w:rPr>
        <w:t>místopředsedou představenstva</w:t>
      </w:r>
    </w:p>
    <w:p w14:paraId="3CA97F0F" w14:textId="0C0EBA1F" w:rsidR="005D0848" w:rsidRPr="00D42880" w:rsidRDefault="005D0848" w:rsidP="005D0848">
      <w:pPr>
        <w:keepLines/>
        <w:tabs>
          <w:tab w:val="left" w:pos="142"/>
        </w:tabs>
        <w:jc w:val="both"/>
        <w:rPr>
          <w:rFonts w:ascii="Verdana" w:hAnsi="Verdana"/>
          <w:i/>
          <w:color w:val="0070C0"/>
          <w:sz w:val="16"/>
        </w:rPr>
      </w:pPr>
      <w:r w:rsidRPr="009840E0">
        <w:rPr>
          <w:rFonts w:ascii="Verdana" w:hAnsi="Verdana"/>
          <w:i/>
          <w:color w:val="0070C0"/>
          <w:sz w:val="16"/>
        </w:rPr>
        <w:t xml:space="preserve">zapsaný v obchodním rejstříku vedeném Krajským soudem v </w:t>
      </w:r>
      <w:r w:rsidR="009840E0" w:rsidRPr="009840E0">
        <w:rPr>
          <w:rFonts w:ascii="Verdana" w:hAnsi="Verdana"/>
          <w:i/>
          <w:color w:val="0070C0"/>
          <w:sz w:val="16"/>
        </w:rPr>
        <w:t>Brně</w:t>
      </w:r>
      <w:r w:rsidRPr="009840E0">
        <w:rPr>
          <w:rFonts w:ascii="Verdana" w:hAnsi="Verdana"/>
          <w:i/>
          <w:color w:val="0070C0"/>
          <w:sz w:val="16"/>
        </w:rPr>
        <w:t xml:space="preserve"> oddíl </w:t>
      </w:r>
      <w:r w:rsidR="009840E0" w:rsidRPr="009840E0">
        <w:rPr>
          <w:rFonts w:ascii="Verdana" w:hAnsi="Verdana"/>
          <w:i/>
          <w:color w:val="0070C0"/>
          <w:sz w:val="16"/>
        </w:rPr>
        <w:t>B</w:t>
      </w:r>
      <w:r w:rsidRPr="009840E0">
        <w:rPr>
          <w:rFonts w:ascii="Verdana" w:hAnsi="Verdana"/>
          <w:i/>
          <w:color w:val="0070C0"/>
          <w:sz w:val="16"/>
        </w:rPr>
        <w:t xml:space="preserve"> vložka </w:t>
      </w:r>
      <w:r w:rsidR="009840E0" w:rsidRPr="009840E0">
        <w:rPr>
          <w:rFonts w:ascii="Verdana" w:hAnsi="Verdana"/>
          <w:i/>
          <w:color w:val="0070C0"/>
          <w:sz w:val="16"/>
        </w:rPr>
        <w:t>1966</w:t>
      </w:r>
    </w:p>
    <w:p w14:paraId="15946254" w14:textId="77777777" w:rsidR="00105A14" w:rsidRDefault="00105A14" w:rsidP="005D0848">
      <w:pPr>
        <w:keepLines/>
        <w:tabs>
          <w:tab w:val="left" w:pos="3261"/>
        </w:tabs>
        <w:spacing w:before="240"/>
        <w:rPr>
          <w:rFonts w:ascii="Verdana" w:hAnsi="Verdana"/>
          <w:b/>
          <w:bCs/>
          <w:i/>
          <w:color w:val="0070C0"/>
          <w:sz w:val="18"/>
        </w:rPr>
      </w:pPr>
    </w:p>
    <w:p w14:paraId="4D7C45BB" w14:textId="2FB60BC3" w:rsidR="005D0848" w:rsidRPr="00D42880" w:rsidRDefault="005D0848" w:rsidP="005D0848">
      <w:pPr>
        <w:keepLines/>
        <w:tabs>
          <w:tab w:val="left" w:pos="3261"/>
        </w:tabs>
        <w:spacing w:before="240"/>
        <w:rPr>
          <w:rFonts w:ascii="Verdana" w:hAnsi="Verdana"/>
          <w:b/>
          <w:bCs/>
          <w:i/>
          <w:color w:val="0070C0"/>
          <w:sz w:val="18"/>
        </w:rPr>
      </w:pPr>
      <w:r w:rsidRPr="00D42880">
        <w:rPr>
          <w:rFonts w:ascii="Verdana" w:hAnsi="Verdana"/>
          <w:b/>
          <w:bCs/>
          <w:i/>
          <w:color w:val="0070C0"/>
          <w:sz w:val="18"/>
        </w:rPr>
        <w:t>Člen společnosti:</w:t>
      </w:r>
      <w:r w:rsidRPr="00D42880">
        <w:rPr>
          <w:rFonts w:ascii="Verdana" w:hAnsi="Verdana"/>
          <w:b/>
          <w:bCs/>
          <w:i/>
          <w:color w:val="0070C0"/>
          <w:sz w:val="18"/>
        </w:rPr>
        <w:tab/>
      </w:r>
      <w:r w:rsidR="009840E0">
        <w:rPr>
          <w:rFonts w:ascii="Verdana" w:hAnsi="Verdana"/>
          <w:b/>
          <w:bCs/>
          <w:i/>
          <w:color w:val="0070C0"/>
          <w:sz w:val="22"/>
        </w:rPr>
        <w:t>EKOSTAVBY Brno, a.s.</w:t>
      </w:r>
    </w:p>
    <w:p w14:paraId="338BE443" w14:textId="47B92270" w:rsidR="005D0848" w:rsidRPr="00D42880" w:rsidRDefault="005D0848" w:rsidP="005D0848">
      <w:pPr>
        <w:keepLines/>
        <w:tabs>
          <w:tab w:val="left" w:pos="3261"/>
        </w:tabs>
        <w:rPr>
          <w:rFonts w:ascii="Verdana" w:hAnsi="Verdana"/>
          <w:i/>
          <w:color w:val="0070C0"/>
          <w:sz w:val="18"/>
        </w:rPr>
      </w:pPr>
      <w:r w:rsidRPr="00D42880">
        <w:rPr>
          <w:rFonts w:ascii="Verdana" w:hAnsi="Verdana"/>
          <w:i/>
          <w:color w:val="0070C0"/>
          <w:sz w:val="18"/>
        </w:rPr>
        <w:t>se sídlem:</w:t>
      </w:r>
      <w:r w:rsidRPr="00D42880">
        <w:rPr>
          <w:rFonts w:ascii="Verdana" w:hAnsi="Verdana"/>
          <w:i/>
          <w:color w:val="0070C0"/>
          <w:sz w:val="18"/>
        </w:rPr>
        <w:tab/>
      </w:r>
      <w:r w:rsidR="009840E0">
        <w:rPr>
          <w:rFonts w:ascii="Verdana" w:hAnsi="Verdana"/>
          <w:i/>
          <w:color w:val="0070C0"/>
          <w:sz w:val="18"/>
        </w:rPr>
        <w:t>U Svitavy 2, 618 00 Brno</w:t>
      </w:r>
    </w:p>
    <w:p w14:paraId="18C0A334" w14:textId="669B6017" w:rsidR="005D0848" w:rsidRPr="00D42880" w:rsidRDefault="005D0848" w:rsidP="005D0848">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IČ:</w:t>
      </w:r>
      <w:r w:rsidRPr="00D42880">
        <w:rPr>
          <w:rFonts w:ascii="Verdana" w:hAnsi="Verdana"/>
          <w:i/>
          <w:color w:val="0070C0"/>
          <w:sz w:val="18"/>
          <w:szCs w:val="20"/>
        </w:rPr>
        <w:tab/>
      </w:r>
      <w:r w:rsidR="00583E20">
        <w:rPr>
          <w:rFonts w:ascii="Verdana" w:hAnsi="Verdana"/>
          <w:i/>
          <w:color w:val="0070C0"/>
          <w:sz w:val="18"/>
          <w:szCs w:val="20"/>
        </w:rPr>
        <w:t>46974687</w:t>
      </w:r>
    </w:p>
    <w:p w14:paraId="3141B298" w14:textId="5033CB44" w:rsidR="005D0848" w:rsidRPr="00D42880" w:rsidRDefault="005D0848" w:rsidP="005D0848">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DIČ:</w:t>
      </w:r>
      <w:r w:rsidRPr="00D42880">
        <w:rPr>
          <w:rFonts w:ascii="Verdana" w:hAnsi="Verdana"/>
          <w:i/>
          <w:color w:val="0070C0"/>
          <w:sz w:val="18"/>
          <w:szCs w:val="20"/>
        </w:rPr>
        <w:tab/>
      </w:r>
      <w:r w:rsidR="00583E20">
        <w:rPr>
          <w:rFonts w:ascii="Verdana" w:hAnsi="Verdana"/>
          <w:i/>
          <w:color w:val="0070C0"/>
          <w:sz w:val="18"/>
          <w:szCs w:val="20"/>
        </w:rPr>
        <w:t>CZ46974687</w:t>
      </w:r>
    </w:p>
    <w:p w14:paraId="406D4D9B" w14:textId="23CC7350" w:rsidR="005D0848" w:rsidRPr="00D42880" w:rsidRDefault="005D0848" w:rsidP="005D0848">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bankovní spojení:</w:t>
      </w:r>
      <w:r w:rsidRPr="00D42880">
        <w:rPr>
          <w:rFonts w:ascii="Verdana" w:hAnsi="Verdana"/>
          <w:i/>
          <w:color w:val="0070C0"/>
          <w:sz w:val="18"/>
          <w:szCs w:val="20"/>
        </w:rPr>
        <w:tab/>
      </w:r>
      <w:r w:rsidR="006101CB">
        <w:rPr>
          <w:rFonts w:ascii="Verdana" w:hAnsi="Verdana"/>
          <w:i/>
          <w:color w:val="0070C0"/>
          <w:sz w:val="18"/>
          <w:szCs w:val="20"/>
        </w:rPr>
        <w:t>xxxxxxxxxx</w:t>
      </w:r>
      <w:r w:rsidR="00090C17">
        <w:rPr>
          <w:rFonts w:ascii="Verdana" w:hAnsi="Verdana"/>
          <w:i/>
          <w:color w:val="0070C0"/>
          <w:sz w:val="18"/>
          <w:szCs w:val="20"/>
        </w:rPr>
        <w:t xml:space="preserve">  </w:t>
      </w:r>
    </w:p>
    <w:p w14:paraId="7A65692E" w14:textId="78F1206B" w:rsidR="00090C17" w:rsidRPr="00090C17" w:rsidRDefault="005D0848" w:rsidP="00090C17">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číslo účtu:</w:t>
      </w:r>
      <w:r w:rsidRPr="00D42880">
        <w:rPr>
          <w:rFonts w:ascii="Verdana" w:hAnsi="Verdana"/>
          <w:i/>
          <w:color w:val="0070C0"/>
          <w:sz w:val="18"/>
          <w:szCs w:val="20"/>
        </w:rPr>
        <w:tab/>
      </w:r>
      <w:r w:rsidR="006101CB">
        <w:rPr>
          <w:rFonts w:ascii="Verdana" w:hAnsi="Verdana"/>
          <w:i/>
          <w:color w:val="0070C0"/>
          <w:sz w:val="18"/>
          <w:szCs w:val="20"/>
        </w:rPr>
        <w:t>xxxxxxxxxxxxxx</w:t>
      </w:r>
    </w:p>
    <w:p w14:paraId="0C999EF0" w14:textId="011A5C54" w:rsidR="005D0848" w:rsidRDefault="005D0848" w:rsidP="005D0848">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zastoupen:</w:t>
      </w:r>
      <w:r w:rsidRPr="00D42880">
        <w:rPr>
          <w:rFonts w:ascii="Verdana" w:hAnsi="Verdana"/>
          <w:i/>
          <w:color w:val="0070C0"/>
          <w:sz w:val="18"/>
          <w:szCs w:val="20"/>
        </w:rPr>
        <w:tab/>
      </w:r>
      <w:r w:rsidR="00090C17">
        <w:rPr>
          <w:rFonts w:ascii="Verdana" w:hAnsi="Verdana"/>
          <w:i/>
          <w:color w:val="0070C0"/>
          <w:sz w:val="18"/>
          <w:szCs w:val="20"/>
        </w:rPr>
        <w:t>Ing. Libor Vajík, předseda představenstva</w:t>
      </w:r>
    </w:p>
    <w:p w14:paraId="6B54C008" w14:textId="50C54088" w:rsidR="00090C17" w:rsidRPr="00D42880" w:rsidRDefault="00090C17" w:rsidP="005D0848">
      <w:pPr>
        <w:tabs>
          <w:tab w:val="left" w:pos="3261"/>
        </w:tabs>
        <w:spacing w:before="60"/>
        <w:jc w:val="both"/>
        <w:rPr>
          <w:rFonts w:ascii="Verdana" w:hAnsi="Verdana"/>
          <w:i/>
          <w:color w:val="0070C0"/>
          <w:sz w:val="18"/>
          <w:szCs w:val="20"/>
        </w:rPr>
      </w:pPr>
      <w:r>
        <w:rPr>
          <w:rFonts w:ascii="Verdana" w:hAnsi="Verdana"/>
          <w:i/>
          <w:color w:val="0070C0"/>
          <w:sz w:val="18"/>
          <w:szCs w:val="20"/>
        </w:rPr>
        <w:tab/>
        <w:t>Ing. Jiří Pavlíček, místopředseda představenstva</w:t>
      </w:r>
    </w:p>
    <w:p w14:paraId="7C7311C9" w14:textId="43ACEC50" w:rsidR="005D0848" w:rsidRPr="00D42880" w:rsidRDefault="005D0848" w:rsidP="005D0848">
      <w:pPr>
        <w:keepLines/>
        <w:tabs>
          <w:tab w:val="left" w:pos="142"/>
        </w:tabs>
        <w:jc w:val="both"/>
        <w:rPr>
          <w:rFonts w:ascii="Verdana" w:hAnsi="Verdana"/>
          <w:i/>
          <w:color w:val="0070C0"/>
          <w:sz w:val="16"/>
        </w:rPr>
      </w:pPr>
      <w:r w:rsidRPr="00D42880">
        <w:rPr>
          <w:rFonts w:ascii="Verdana" w:hAnsi="Verdana"/>
          <w:i/>
          <w:color w:val="0070C0"/>
          <w:sz w:val="16"/>
        </w:rPr>
        <w:t xml:space="preserve">zapsaný v obchodním rejstříku vedeném Krajským soudem v </w:t>
      </w:r>
      <w:r w:rsidR="00090C17">
        <w:rPr>
          <w:rFonts w:ascii="Verdana" w:hAnsi="Verdana"/>
          <w:i/>
          <w:color w:val="0070C0"/>
          <w:sz w:val="16"/>
        </w:rPr>
        <w:t>Brně</w:t>
      </w:r>
      <w:r w:rsidRPr="00D42880">
        <w:rPr>
          <w:rFonts w:ascii="Verdana" w:hAnsi="Verdana"/>
          <w:i/>
          <w:color w:val="0070C0"/>
          <w:sz w:val="16"/>
        </w:rPr>
        <w:t xml:space="preserve"> oddíl </w:t>
      </w:r>
      <w:r w:rsidR="00090C17">
        <w:rPr>
          <w:rFonts w:ascii="Verdana" w:hAnsi="Verdana"/>
          <w:i/>
          <w:color w:val="0070C0"/>
          <w:sz w:val="16"/>
        </w:rPr>
        <w:t xml:space="preserve">B </w:t>
      </w:r>
      <w:r w:rsidRPr="00D42880">
        <w:rPr>
          <w:rFonts w:ascii="Verdana" w:hAnsi="Verdana"/>
          <w:i/>
          <w:color w:val="0070C0"/>
          <w:sz w:val="16"/>
        </w:rPr>
        <w:t>vložka</w:t>
      </w:r>
      <w:r w:rsidR="00090C17">
        <w:rPr>
          <w:rFonts w:ascii="Verdana" w:hAnsi="Verdana"/>
          <w:i/>
          <w:color w:val="0070C0"/>
          <w:sz w:val="16"/>
        </w:rPr>
        <w:t xml:space="preserve"> 911</w:t>
      </w:r>
    </w:p>
    <w:p w14:paraId="657E397D" w14:textId="3736CF24" w:rsidR="005D0848" w:rsidRPr="00D42880" w:rsidRDefault="005D0848" w:rsidP="005D0848">
      <w:pPr>
        <w:keepLines/>
        <w:tabs>
          <w:tab w:val="left" w:pos="3261"/>
        </w:tabs>
        <w:spacing w:before="240"/>
        <w:rPr>
          <w:rFonts w:ascii="Verdana" w:hAnsi="Verdana"/>
          <w:b/>
          <w:bCs/>
          <w:i/>
          <w:color w:val="0070C0"/>
          <w:sz w:val="18"/>
        </w:rPr>
      </w:pPr>
      <w:r w:rsidRPr="00D42880">
        <w:rPr>
          <w:rFonts w:ascii="Verdana" w:hAnsi="Verdana"/>
          <w:b/>
          <w:bCs/>
          <w:i/>
          <w:color w:val="0070C0"/>
          <w:sz w:val="18"/>
        </w:rPr>
        <w:t>Člen společnosti:</w:t>
      </w:r>
      <w:r w:rsidRPr="00D42880">
        <w:rPr>
          <w:rFonts w:ascii="Verdana" w:hAnsi="Verdana"/>
          <w:b/>
          <w:bCs/>
          <w:i/>
          <w:color w:val="0070C0"/>
          <w:sz w:val="18"/>
        </w:rPr>
        <w:tab/>
      </w:r>
      <w:r w:rsidR="00090C17">
        <w:rPr>
          <w:rFonts w:ascii="Verdana" w:hAnsi="Verdana"/>
          <w:b/>
          <w:bCs/>
          <w:i/>
          <w:color w:val="0070C0"/>
          <w:sz w:val="22"/>
        </w:rPr>
        <w:t>Ing. Petr Marčák</w:t>
      </w:r>
    </w:p>
    <w:p w14:paraId="367058C9" w14:textId="7D5954AD" w:rsidR="005D0848" w:rsidRPr="00D42880" w:rsidRDefault="005D0848" w:rsidP="005D0848">
      <w:pPr>
        <w:keepLines/>
        <w:tabs>
          <w:tab w:val="left" w:pos="3261"/>
        </w:tabs>
        <w:rPr>
          <w:rFonts w:ascii="Verdana" w:hAnsi="Verdana"/>
          <w:i/>
          <w:color w:val="0070C0"/>
          <w:sz w:val="18"/>
        </w:rPr>
      </w:pPr>
      <w:r w:rsidRPr="00D42880">
        <w:rPr>
          <w:rFonts w:ascii="Verdana" w:hAnsi="Verdana"/>
          <w:i/>
          <w:color w:val="0070C0"/>
          <w:sz w:val="18"/>
        </w:rPr>
        <w:t>se sídlem:</w:t>
      </w:r>
      <w:r w:rsidRPr="00D42880">
        <w:rPr>
          <w:rFonts w:ascii="Verdana" w:hAnsi="Verdana"/>
          <w:i/>
          <w:color w:val="0070C0"/>
          <w:sz w:val="18"/>
        </w:rPr>
        <w:tab/>
      </w:r>
      <w:r w:rsidR="00090C17">
        <w:rPr>
          <w:rFonts w:ascii="Verdana" w:hAnsi="Verdana"/>
          <w:i/>
          <w:color w:val="0070C0"/>
          <w:sz w:val="18"/>
        </w:rPr>
        <w:t>Za Školou 480, 664 61 Rajhradice</w:t>
      </w:r>
    </w:p>
    <w:p w14:paraId="0F0AF1D6" w14:textId="48C45A43" w:rsidR="005D0848" w:rsidRPr="00D42880" w:rsidRDefault="005D0848" w:rsidP="005D0848">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IČ:</w:t>
      </w:r>
      <w:r w:rsidRPr="00D42880">
        <w:rPr>
          <w:rFonts w:ascii="Verdana" w:hAnsi="Verdana"/>
          <w:i/>
          <w:color w:val="0070C0"/>
          <w:sz w:val="18"/>
          <w:szCs w:val="20"/>
        </w:rPr>
        <w:tab/>
      </w:r>
      <w:r w:rsidR="00090C17">
        <w:rPr>
          <w:rFonts w:ascii="Verdana" w:hAnsi="Verdana"/>
          <w:i/>
          <w:color w:val="0070C0"/>
          <w:sz w:val="18"/>
          <w:szCs w:val="20"/>
        </w:rPr>
        <w:t>75357640</w:t>
      </w:r>
    </w:p>
    <w:p w14:paraId="52F57630" w14:textId="1E570A7A" w:rsidR="005D0848" w:rsidRPr="00D42880" w:rsidRDefault="005D0848" w:rsidP="005D0848">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bankovní spojení:</w:t>
      </w:r>
      <w:r w:rsidRPr="00D42880">
        <w:rPr>
          <w:rFonts w:ascii="Verdana" w:hAnsi="Verdana"/>
          <w:i/>
          <w:color w:val="0070C0"/>
          <w:sz w:val="18"/>
          <w:szCs w:val="20"/>
        </w:rPr>
        <w:tab/>
      </w:r>
      <w:hyperlink r:id="rId8" w:history="1">
        <w:r w:rsidR="006101CB">
          <w:rPr>
            <w:rFonts w:ascii="Verdana" w:hAnsi="Verdana"/>
            <w:i/>
            <w:color w:val="0070C0"/>
            <w:sz w:val="18"/>
            <w:szCs w:val="20"/>
          </w:rPr>
          <w:t>xxxxxxxxxxxxxxxxxxxx</w:t>
        </w:r>
      </w:hyperlink>
    </w:p>
    <w:p w14:paraId="2DC3E289" w14:textId="1E6C52FA" w:rsidR="005D0848" w:rsidRPr="00D42880" w:rsidRDefault="005D0848" w:rsidP="005D0848">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číslo účtu:</w:t>
      </w:r>
      <w:r w:rsidRPr="00D42880">
        <w:rPr>
          <w:rFonts w:ascii="Verdana" w:hAnsi="Verdana"/>
          <w:i/>
          <w:color w:val="0070C0"/>
          <w:sz w:val="18"/>
          <w:szCs w:val="20"/>
        </w:rPr>
        <w:tab/>
      </w:r>
      <w:r w:rsidR="006101CB">
        <w:rPr>
          <w:rFonts w:ascii="Verdana" w:hAnsi="Verdana"/>
          <w:i/>
          <w:color w:val="0070C0"/>
          <w:sz w:val="18"/>
          <w:szCs w:val="20"/>
        </w:rPr>
        <w:t>xxxxxxxxxxxxxxxxxxxxxxx</w:t>
      </w:r>
    </w:p>
    <w:p w14:paraId="4ED6661B" w14:textId="02EE7846" w:rsidR="005D0848" w:rsidRPr="00D42880" w:rsidRDefault="005D0848" w:rsidP="005D0848">
      <w:pPr>
        <w:tabs>
          <w:tab w:val="left" w:pos="3261"/>
        </w:tabs>
        <w:spacing w:before="60"/>
        <w:jc w:val="both"/>
        <w:rPr>
          <w:rFonts w:ascii="Verdana" w:hAnsi="Verdana"/>
          <w:i/>
          <w:color w:val="0070C0"/>
          <w:sz w:val="18"/>
          <w:szCs w:val="20"/>
        </w:rPr>
      </w:pPr>
      <w:r w:rsidRPr="00D42880">
        <w:rPr>
          <w:rFonts w:ascii="Verdana" w:hAnsi="Verdana"/>
          <w:i/>
          <w:color w:val="0070C0"/>
          <w:sz w:val="18"/>
          <w:szCs w:val="20"/>
        </w:rPr>
        <w:t>zastoupen:</w:t>
      </w:r>
      <w:r w:rsidRPr="00D42880">
        <w:rPr>
          <w:rFonts w:ascii="Verdana" w:hAnsi="Verdana"/>
          <w:i/>
          <w:color w:val="0070C0"/>
          <w:sz w:val="18"/>
          <w:szCs w:val="20"/>
        </w:rPr>
        <w:tab/>
      </w:r>
      <w:r w:rsidR="00090C17">
        <w:rPr>
          <w:rFonts w:ascii="Verdana" w:hAnsi="Verdana"/>
          <w:i/>
          <w:color w:val="0070C0"/>
          <w:sz w:val="18"/>
          <w:szCs w:val="20"/>
        </w:rPr>
        <w:t>Ing. Petr Marčák</w:t>
      </w:r>
    </w:p>
    <w:p w14:paraId="1217E677" w14:textId="4973283A" w:rsidR="005D0848" w:rsidRPr="00D42880" w:rsidRDefault="00090C17" w:rsidP="005D0848">
      <w:pPr>
        <w:keepLines/>
        <w:tabs>
          <w:tab w:val="left" w:pos="142"/>
        </w:tabs>
        <w:jc w:val="both"/>
        <w:rPr>
          <w:rFonts w:ascii="Verdana" w:hAnsi="Verdana"/>
          <w:i/>
          <w:color w:val="0070C0"/>
          <w:sz w:val="16"/>
        </w:rPr>
      </w:pPr>
      <w:r>
        <w:rPr>
          <w:rFonts w:ascii="Verdana" w:hAnsi="Verdana"/>
          <w:i/>
          <w:color w:val="0070C0"/>
          <w:sz w:val="16"/>
        </w:rPr>
        <w:t xml:space="preserve">není </w:t>
      </w:r>
      <w:r w:rsidR="005D0848" w:rsidRPr="00D42880">
        <w:rPr>
          <w:rFonts w:ascii="Verdana" w:hAnsi="Verdana"/>
          <w:i/>
          <w:color w:val="0070C0"/>
          <w:sz w:val="16"/>
        </w:rPr>
        <w:t xml:space="preserve">zapsaný v obchodním rejstříku </w:t>
      </w:r>
    </w:p>
    <w:p w14:paraId="2F8D827F" w14:textId="77777777" w:rsidR="00090C17" w:rsidRDefault="00090C17" w:rsidP="005D0848">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color w:val="0070C0"/>
          <w:sz w:val="18"/>
          <w:szCs w:val="18"/>
        </w:rPr>
      </w:pPr>
    </w:p>
    <w:p w14:paraId="4000490F" w14:textId="61DB27AA" w:rsidR="005D0848" w:rsidRPr="00D42880" w:rsidRDefault="005D0848" w:rsidP="005D0848">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color w:val="0070C0"/>
          <w:sz w:val="18"/>
          <w:szCs w:val="18"/>
        </w:rPr>
      </w:pPr>
      <w:r w:rsidRPr="00D42880">
        <w:rPr>
          <w:rFonts w:ascii="Verdana" w:hAnsi="Verdana" w:cs="Arial"/>
          <w:i/>
          <w:color w:val="0070C0"/>
          <w:sz w:val="18"/>
          <w:szCs w:val="18"/>
        </w:rPr>
        <w:t>(dále jen Zhotovitel)</w:t>
      </w:r>
    </w:p>
    <w:p w14:paraId="65FF9AD7" w14:textId="77777777" w:rsidR="005D0848" w:rsidRDefault="005D0848" w:rsidP="005D0848">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Verdana" w:hAnsi="Verdana" w:cs="Arial"/>
          <w:b/>
          <w:i/>
          <w:sz w:val="20"/>
        </w:rPr>
      </w:pPr>
      <w:r w:rsidRPr="00D42880">
        <w:rPr>
          <w:rFonts w:ascii="Verdana" w:hAnsi="Verdana" w:cs="Arial"/>
          <w:b/>
          <w:i/>
          <w:sz w:val="20"/>
        </w:rPr>
        <w:t xml:space="preserve">uzavřeli dle zákona č. 89/2012 Sb., občanského zákoníku, smlouvu o dílo tohoto </w:t>
      </w:r>
      <w:r w:rsidRPr="008D2925">
        <w:rPr>
          <w:rFonts w:ascii="Verdana" w:hAnsi="Verdana" w:cs="Arial"/>
          <w:b/>
          <w:i/>
          <w:sz w:val="20"/>
        </w:rPr>
        <w:t>znění:</w:t>
      </w:r>
    </w:p>
    <w:p w14:paraId="54D3DB72" w14:textId="77777777" w:rsidR="00092A40" w:rsidRPr="0074757C" w:rsidRDefault="00092A40" w:rsidP="0074757C">
      <w:pPr>
        <w:widowControl w:val="0"/>
        <w:rPr>
          <w:rFonts w:ascii="Verdana" w:hAnsi="Verdana"/>
          <w:i/>
        </w:rPr>
      </w:pPr>
    </w:p>
    <w:p w14:paraId="54C41AB8" w14:textId="77777777" w:rsidR="007F4E45" w:rsidRDefault="00B749C5" w:rsidP="007F4E45">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Pr>
          <w:rFonts w:ascii="Verdana" w:hAnsi="Verdana" w:cs="Arial"/>
          <w:b/>
          <w:i/>
        </w:rPr>
        <w:br w:type="page"/>
      </w:r>
      <w:r w:rsidR="00092A40" w:rsidRPr="0074757C">
        <w:rPr>
          <w:rFonts w:ascii="Verdana" w:hAnsi="Verdana" w:cs="Arial"/>
          <w:b/>
          <w:i/>
        </w:rPr>
        <w:lastRenderedPageBreak/>
        <w:t>Článek I. Předmět smlouvy</w:t>
      </w:r>
    </w:p>
    <w:p w14:paraId="71D13C63" w14:textId="0241D7CB" w:rsidR="00092A40" w:rsidRPr="005B2FF2" w:rsidRDefault="00092A40" w:rsidP="0048356F">
      <w:pPr>
        <w:pStyle w:val="Nadpis6"/>
        <w:widowControl w:val="0"/>
        <w:numPr>
          <w:ilvl w:val="1"/>
          <w:numId w:val="35"/>
        </w:numPr>
        <w:tabs>
          <w:tab w:val="left" w:pos="851"/>
        </w:tabs>
        <w:spacing w:after="0"/>
        <w:ind w:left="851" w:hanging="851"/>
        <w:rPr>
          <w:rFonts w:ascii="Verdana" w:hAnsi="Verdana" w:cs="Arial"/>
          <w:i/>
          <w:sz w:val="16"/>
        </w:rPr>
      </w:pPr>
      <w:r w:rsidRPr="005B2FF2">
        <w:rPr>
          <w:rFonts w:ascii="Verdana" w:hAnsi="Verdana" w:cs="Arial"/>
          <w:i/>
          <w:sz w:val="16"/>
        </w:rPr>
        <w:t>DOHODNUTÝ PŘEDMĚT PLNĚNÍ ZHOTOVITELE (DÍLO)</w:t>
      </w:r>
    </w:p>
    <w:p w14:paraId="03069595" w14:textId="706FF8D5" w:rsidR="00092A40" w:rsidRPr="005B2FF2" w:rsidRDefault="00A64F72" w:rsidP="0048356F">
      <w:pPr>
        <w:pStyle w:val="Nadpis6"/>
        <w:widowControl w:val="0"/>
        <w:numPr>
          <w:ilvl w:val="2"/>
          <w:numId w:val="35"/>
        </w:numPr>
        <w:spacing w:before="60" w:after="0"/>
        <w:ind w:left="1701" w:hanging="850"/>
        <w:jc w:val="both"/>
        <w:rPr>
          <w:rFonts w:ascii="Verdana" w:hAnsi="Verdana" w:cs="Arial"/>
          <w:i/>
          <w:sz w:val="16"/>
        </w:rPr>
      </w:pPr>
      <w:r w:rsidRPr="005B2FF2">
        <w:rPr>
          <w:rFonts w:ascii="Verdana" w:hAnsi="Verdana" w:cs="Arial"/>
          <w:i/>
          <w:sz w:val="16"/>
        </w:rPr>
        <w:t xml:space="preserve">Zhotovitel se zavazuje provést na svůj náklad a nebezpečí pro objednatele stavbu </w:t>
      </w:r>
      <w:r w:rsidR="00092A40" w:rsidRPr="005B2FF2">
        <w:rPr>
          <w:rFonts w:ascii="Verdana" w:hAnsi="Verdana" w:cs="Arial"/>
          <w:i/>
          <w:sz w:val="16"/>
        </w:rPr>
        <w:t>„</w:t>
      </w:r>
      <w:r w:rsidR="005B2FF2" w:rsidRPr="005B2FF2">
        <w:rPr>
          <w:rFonts w:ascii="Verdana" w:hAnsi="Verdana" w:cs="Arial"/>
          <w:i/>
          <w:sz w:val="16"/>
        </w:rPr>
        <w:t>Výstavba IV. etapy skládky</w:t>
      </w:r>
      <w:r w:rsidR="00092A40" w:rsidRPr="005B2FF2">
        <w:rPr>
          <w:rFonts w:ascii="Verdana" w:hAnsi="Verdana" w:cs="Arial"/>
          <w:i/>
          <w:sz w:val="16"/>
        </w:rPr>
        <w:t>“ podle:</w:t>
      </w:r>
    </w:p>
    <w:p w14:paraId="2EA53319" w14:textId="4D95130B" w:rsidR="00092A40" w:rsidRDefault="00092A40" w:rsidP="00357EF6">
      <w:pPr>
        <w:widowControl w:val="0"/>
        <w:numPr>
          <w:ilvl w:val="0"/>
          <w:numId w:val="3"/>
        </w:numPr>
        <w:tabs>
          <w:tab w:val="clear" w:pos="1418"/>
          <w:tab w:val="left" w:pos="2410"/>
        </w:tabs>
        <w:spacing w:before="60"/>
        <w:ind w:left="2410" w:hanging="709"/>
        <w:jc w:val="both"/>
        <w:rPr>
          <w:rFonts w:ascii="Verdana" w:hAnsi="Verdana"/>
          <w:i/>
          <w:sz w:val="16"/>
          <w:szCs w:val="16"/>
        </w:rPr>
      </w:pPr>
      <w:r w:rsidRPr="005B2FF2">
        <w:rPr>
          <w:rFonts w:ascii="Verdana" w:hAnsi="Verdana"/>
          <w:b/>
          <w:i/>
          <w:iCs/>
          <w:sz w:val="16"/>
          <w:szCs w:val="16"/>
        </w:rPr>
        <w:t xml:space="preserve">Projektové dokumentace </w:t>
      </w:r>
      <w:r w:rsidR="00043B06" w:rsidRPr="005B2FF2">
        <w:rPr>
          <w:rFonts w:ascii="Verdana" w:hAnsi="Verdana" w:cs="Arial"/>
          <w:b/>
          <w:i/>
          <w:sz w:val="16"/>
          <w:szCs w:val="16"/>
        </w:rPr>
        <w:t>pro provádění stavby s názvem</w:t>
      </w:r>
      <w:r w:rsidR="00043B06" w:rsidRPr="005B2FF2">
        <w:rPr>
          <w:rFonts w:ascii="Verdana" w:hAnsi="Verdana" w:cs="Arial"/>
          <w:i/>
          <w:sz w:val="16"/>
          <w:szCs w:val="16"/>
        </w:rPr>
        <w:t xml:space="preserve"> „</w:t>
      </w:r>
      <w:r w:rsidR="001155E9" w:rsidRPr="005B2FF2">
        <w:rPr>
          <w:rFonts w:ascii="Verdana" w:hAnsi="Verdana" w:cs="Arial"/>
          <w:i/>
          <w:sz w:val="16"/>
          <w:szCs w:val="18"/>
        </w:rPr>
        <w:t>Skládka TKO skupiny S-OO3, Kozlany – IV. etapa“, zpracovaná projektantem PÖYRY ENVIRONMENT a.s., HIP Ing. David Prachař se sídlem Botanická. 834/56, 602 00 Brno v 06/2015 pod zakázkovým číslem 3A</w:t>
      </w:r>
      <w:r w:rsidR="005B2FF2" w:rsidRPr="005B2FF2">
        <w:rPr>
          <w:rFonts w:ascii="Verdana" w:hAnsi="Verdana" w:cs="Arial"/>
          <w:i/>
          <w:sz w:val="16"/>
          <w:szCs w:val="18"/>
        </w:rPr>
        <w:t>12070.32.A0</w:t>
      </w:r>
      <w:r w:rsidR="001155E9" w:rsidRPr="005B2FF2">
        <w:rPr>
          <w:rFonts w:ascii="Verdana" w:hAnsi="Verdana" w:cs="Arial"/>
          <w:i/>
          <w:sz w:val="16"/>
          <w:szCs w:val="18"/>
        </w:rPr>
        <w:t>1</w:t>
      </w:r>
      <w:r w:rsidRPr="005B2FF2">
        <w:rPr>
          <w:rFonts w:ascii="Verdana" w:hAnsi="Verdana" w:cs="Arial"/>
          <w:i/>
          <w:sz w:val="16"/>
          <w:szCs w:val="16"/>
        </w:rPr>
        <w:t xml:space="preserve">. Projektová dokumentace je pro účely této smlouvy dále označena jako PROJEKT. </w:t>
      </w:r>
      <w:r w:rsidRPr="005B2FF2">
        <w:rPr>
          <w:rFonts w:ascii="Verdana" w:hAnsi="Verdana"/>
          <w:i/>
          <w:iCs/>
          <w:sz w:val="16"/>
          <w:szCs w:val="16"/>
        </w:rPr>
        <w:t>PROJEKT byl předán Zhotoviteli před uzavřením této smlouvy.</w:t>
      </w:r>
      <w:r w:rsidR="001155E9" w:rsidRPr="005B2FF2">
        <w:rPr>
          <w:rFonts w:ascii="Verdana" w:hAnsi="Verdana"/>
          <w:i/>
          <w:sz w:val="16"/>
          <w:szCs w:val="16"/>
        </w:rPr>
        <w:t xml:space="preserve"> </w:t>
      </w:r>
      <w:r w:rsidR="00584DF3" w:rsidRPr="005B2FF2">
        <w:rPr>
          <w:rFonts w:ascii="Verdana" w:hAnsi="Verdana"/>
          <w:i/>
          <w:sz w:val="16"/>
          <w:szCs w:val="16"/>
        </w:rPr>
        <w:t xml:space="preserve">Projekt obsahuje </w:t>
      </w:r>
      <w:r w:rsidR="00A13171" w:rsidRPr="005B2FF2">
        <w:rPr>
          <w:rFonts w:ascii="Verdana" w:hAnsi="Verdana"/>
          <w:i/>
          <w:sz w:val="16"/>
          <w:szCs w:val="16"/>
        </w:rPr>
        <w:t>soupis prací</w:t>
      </w:r>
      <w:r w:rsidR="00584DF3" w:rsidRPr="005B2FF2">
        <w:rPr>
          <w:rFonts w:ascii="Verdana" w:hAnsi="Verdana"/>
          <w:i/>
          <w:sz w:val="16"/>
          <w:szCs w:val="16"/>
        </w:rPr>
        <w:t xml:space="preserve"> zpracovaný projektantem a oceněný Z</w:t>
      </w:r>
      <w:r w:rsidR="005F459A" w:rsidRPr="005B2FF2">
        <w:rPr>
          <w:rFonts w:ascii="Verdana" w:hAnsi="Verdana"/>
          <w:i/>
          <w:sz w:val="16"/>
          <w:szCs w:val="16"/>
        </w:rPr>
        <w:t>hotovitelem (dále pro účely této smlouvy rovněž jen ROZPOČET)</w:t>
      </w:r>
      <w:r w:rsidR="00A548BB">
        <w:rPr>
          <w:rFonts w:ascii="Verdana" w:hAnsi="Verdana"/>
          <w:i/>
          <w:sz w:val="16"/>
          <w:szCs w:val="16"/>
        </w:rPr>
        <w:t>.</w:t>
      </w:r>
    </w:p>
    <w:p w14:paraId="79900617" w14:textId="370D4599" w:rsidR="00592357" w:rsidRPr="00592357" w:rsidRDefault="00B93D81" w:rsidP="00592357">
      <w:pPr>
        <w:widowControl w:val="0"/>
        <w:tabs>
          <w:tab w:val="right" w:pos="-4111"/>
          <w:tab w:val="left" w:pos="426"/>
          <w:tab w:val="right" w:pos="8080"/>
        </w:tabs>
        <w:spacing w:before="120" w:after="60"/>
        <w:ind w:left="2410"/>
        <w:jc w:val="both"/>
        <w:rPr>
          <w:rFonts w:ascii="Verdana" w:hAnsi="Verdana"/>
          <w:i/>
          <w:sz w:val="16"/>
          <w:szCs w:val="16"/>
        </w:rPr>
      </w:pPr>
      <w:r>
        <w:rPr>
          <w:rFonts w:ascii="Verdana" w:hAnsi="Verdana"/>
          <w:i/>
          <w:sz w:val="16"/>
          <w:szCs w:val="16"/>
        </w:rPr>
        <w:t>PROJEKT</w:t>
      </w:r>
      <w:r w:rsidRPr="00B93D81">
        <w:rPr>
          <w:rFonts w:ascii="Verdana" w:hAnsi="Verdana"/>
          <w:i/>
          <w:sz w:val="16"/>
          <w:szCs w:val="16"/>
        </w:rPr>
        <w:t xml:space="preserve"> </w:t>
      </w:r>
      <w:r>
        <w:rPr>
          <w:rFonts w:ascii="Verdana" w:hAnsi="Verdana"/>
          <w:i/>
          <w:sz w:val="16"/>
          <w:szCs w:val="16"/>
        </w:rPr>
        <w:t>je zpracován</w:t>
      </w:r>
      <w:r w:rsidR="00592357" w:rsidRPr="00592357">
        <w:rPr>
          <w:rFonts w:ascii="Verdana" w:hAnsi="Verdana"/>
          <w:i/>
          <w:sz w:val="16"/>
          <w:szCs w:val="16"/>
        </w:rPr>
        <w:t xml:space="preserve"> na celou stavbu</w:t>
      </w:r>
      <w:r>
        <w:rPr>
          <w:rFonts w:ascii="Verdana" w:hAnsi="Verdana"/>
          <w:i/>
          <w:sz w:val="16"/>
          <w:szCs w:val="16"/>
        </w:rPr>
        <w:t xml:space="preserve"> tak</w:t>
      </w:r>
      <w:r w:rsidR="00592357" w:rsidRPr="00592357">
        <w:rPr>
          <w:rFonts w:ascii="Verdana" w:hAnsi="Verdana"/>
          <w:i/>
          <w:sz w:val="16"/>
          <w:szCs w:val="16"/>
        </w:rPr>
        <w:t xml:space="preserve">, jak </w:t>
      </w:r>
      <w:r>
        <w:rPr>
          <w:rFonts w:ascii="Verdana" w:hAnsi="Verdana"/>
          <w:i/>
          <w:sz w:val="16"/>
          <w:szCs w:val="16"/>
        </w:rPr>
        <w:t xml:space="preserve">byla povolena správními orgány. </w:t>
      </w:r>
      <w:r w:rsidR="00592357" w:rsidRPr="00592357">
        <w:rPr>
          <w:rFonts w:ascii="Verdana" w:hAnsi="Verdana"/>
          <w:i/>
          <w:sz w:val="16"/>
          <w:szCs w:val="16"/>
        </w:rPr>
        <w:t xml:space="preserve">Předmětem </w:t>
      </w:r>
      <w:r>
        <w:rPr>
          <w:rFonts w:ascii="Verdana" w:hAnsi="Verdana"/>
          <w:i/>
          <w:sz w:val="16"/>
          <w:szCs w:val="16"/>
        </w:rPr>
        <w:t>díla</w:t>
      </w:r>
      <w:r w:rsidR="00592357" w:rsidRPr="00592357">
        <w:rPr>
          <w:rFonts w:ascii="Verdana" w:hAnsi="Verdana"/>
          <w:i/>
          <w:sz w:val="16"/>
          <w:szCs w:val="16"/>
        </w:rPr>
        <w:t xml:space="preserve"> nejsou práce:</w:t>
      </w:r>
    </w:p>
    <w:p w14:paraId="2546A608" w14:textId="77777777" w:rsidR="00592357" w:rsidRPr="00592357" w:rsidRDefault="00592357" w:rsidP="00592357">
      <w:pPr>
        <w:pStyle w:val="Odstavecseseznamem"/>
        <w:tabs>
          <w:tab w:val="right" w:pos="-4111"/>
          <w:tab w:val="right" w:pos="8080"/>
        </w:tabs>
        <w:spacing w:after="60"/>
        <w:ind w:left="2694" w:hanging="283"/>
        <w:contextualSpacing w:val="0"/>
        <w:rPr>
          <w:rFonts w:ascii="Verdana" w:hAnsi="Verdana"/>
          <w:i/>
          <w:sz w:val="16"/>
          <w:szCs w:val="16"/>
        </w:rPr>
      </w:pPr>
      <w:r w:rsidRPr="00592357">
        <w:rPr>
          <w:rFonts w:ascii="Verdana" w:hAnsi="Verdana"/>
          <w:i/>
          <w:sz w:val="16"/>
          <w:szCs w:val="16"/>
        </w:rPr>
        <w:t>-</w:t>
      </w:r>
      <w:r w:rsidRPr="00592357">
        <w:rPr>
          <w:rFonts w:ascii="Verdana" w:hAnsi="Verdana"/>
          <w:i/>
          <w:sz w:val="16"/>
          <w:szCs w:val="16"/>
        </w:rPr>
        <w:tab/>
        <w:t>na části SO 06 (odplyňovací síť po rekultivaci)</w:t>
      </w:r>
    </w:p>
    <w:p w14:paraId="225C362F" w14:textId="77777777" w:rsidR="00592357" w:rsidRPr="00592357" w:rsidRDefault="00592357" w:rsidP="00592357">
      <w:pPr>
        <w:pStyle w:val="Odstavecseseznamem"/>
        <w:tabs>
          <w:tab w:val="right" w:pos="-4111"/>
          <w:tab w:val="right" w:pos="8080"/>
        </w:tabs>
        <w:spacing w:after="60"/>
        <w:ind w:left="2694" w:hanging="283"/>
        <w:contextualSpacing w:val="0"/>
        <w:rPr>
          <w:rFonts w:ascii="Verdana" w:hAnsi="Verdana"/>
          <w:i/>
          <w:sz w:val="16"/>
          <w:szCs w:val="16"/>
        </w:rPr>
      </w:pPr>
      <w:r w:rsidRPr="00592357">
        <w:rPr>
          <w:rFonts w:ascii="Verdana" w:hAnsi="Verdana"/>
          <w:i/>
          <w:sz w:val="16"/>
          <w:szCs w:val="16"/>
        </w:rPr>
        <w:t>-</w:t>
      </w:r>
      <w:r w:rsidRPr="00592357">
        <w:rPr>
          <w:rFonts w:ascii="Verdana" w:hAnsi="Verdana"/>
          <w:i/>
          <w:sz w:val="16"/>
          <w:szCs w:val="16"/>
        </w:rPr>
        <w:tab/>
        <w:t>na celém SO 07 (uzavření povrchu skládky)</w:t>
      </w:r>
    </w:p>
    <w:p w14:paraId="4697622B" w14:textId="5BEB2841" w:rsidR="00592357" w:rsidRDefault="00592357" w:rsidP="00592357">
      <w:pPr>
        <w:pStyle w:val="Odstavecseseznamem"/>
        <w:tabs>
          <w:tab w:val="right" w:pos="-4111"/>
          <w:tab w:val="right" w:pos="8080"/>
        </w:tabs>
        <w:spacing w:after="60"/>
        <w:ind w:left="2694" w:hanging="285"/>
        <w:contextualSpacing w:val="0"/>
        <w:rPr>
          <w:rFonts w:ascii="Verdana" w:hAnsi="Verdana"/>
          <w:i/>
          <w:sz w:val="16"/>
          <w:szCs w:val="16"/>
        </w:rPr>
      </w:pPr>
      <w:r w:rsidRPr="00592357">
        <w:rPr>
          <w:rFonts w:ascii="Verdana" w:hAnsi="Verdana"/>
          <w:i/>
          <w:sz w:val="16"/>
          <w:szCs w:val="16"/>
        </w:rPr>
        <w:t>-</w:t>
      </w:r>
      <w:r w:rsidRPr="00592357">
        <w:rPr>
          <w:rFonts w:ascii="Verdana" w:hAnsi="Verdana"/>
          <w:i/>
          <w:sz w:val="16"/>
          <w:szCs w:val="16"/>
        </w:rPr>
        <w:tab/>
        <w:t>na celém SO 08 (rekultivace povrchu skládky)</w:t>
      </w:r>
      <w:r w:rsidR="00B93D81">
        <w:rPr>
          <w:rFonts w:ascii="Verdana" w:hAnsi="Verdana"/>
          <w:i/>
          <w:sz w:val="16"/>
          <w:szCs w:val="16"/>
        </w:rPr>
        <w:t>.</w:t>
      </w:r>
    </w:p>
    <w:p w14:paraId="677419E8" w14:textId="4C91199F" w:rsidR="00B93D81" w:rsidRPr="00592357" w:rsidRDefault="00B93D81" w:rsidP="00592357">
      <w:pPr>
        <w:pStyle w:val="Odstavecseseznamem"/>
        <w:tabs>
          <w:tab w:val="right" w:pos="-4111"/>
          <w:tab w:val="right" w:pos="8080"/>
        </w:tabs>
        <w:spacing w:after="60"/>
        <w:ind w:left="2694" w:hanging="285"/>
        <w:contextualSpacing w:val="0"/>
        <w:rPr>
          <w:rFonts w:ascii="Verdana" w:hAnsi="Verdana"/>
          <w:i/>
          <w:sz w:val="16"/>
          <w:szCs w:val="16"/>
        </w:rPr>
      </w:pPr>
      <w:r>
        <w:rPr>
          <w:rFonts w:ascii="Verdana" w:hAnsi="Verdana"/>
          <w:i/>
          <w:sz w:val="16"/>
          <w:szCs w:val="16"/>
        </w:rPr>
        <w:t>Konkrétní rozsah díla je specifikován ROZPOČETEM.</w:t>
      </w:r>
    </w:p>
    <w:p w14:paraId="05A2DD46" w14:textId="2F16B853" w:rsidR="00092A40" w:rsidRPr="005B2FF2" w:rsidRDefault="00A64F72" w:rsidP="00BE5738">
      <w:pPr>
        <w:widowControl w:val="0"/>
        <w:spacing w:before="120"/>
        <w:ind w:left="1701"/>
        <w:jc w:val="both"/>
        <w:rPr>
          <w:rFonts w:ascii="Verdana" w:hAnsi="Verdana" w:cs="Arial"/>
          <w:b/>
          <w:i/>
          <w:sz w:val="16"/>
          <w:szCs w:val="16"/>
        </w:rPr>
      </w:pPr>
      <w:r w:rsidRPr="005B2FF2">
        <w:rPr>
          <w:rFonts w:ascii="Verdana" w:hAnsi="Verdana"/>
          <w:b/>
          <w:i/>
          <w:iCs/>
          <w:sz w:val="16"/>
          <w:szCs w:val="16"/>
        </w:rPr>
        <w:t>Dílo</w:t>
      </w:r>
      <w:r w:rsidR="00092A40" w:rsidRPr="005B2FF2">
        <w:rPr>
          <w:rFonts w:ascii="Verdana" w:hAnsi="Verdana"/>
          <w:b/>
          <w:i/>
          <w:iCs/>
          <w:sz w:val="16"/>
          <w:szCs w:val="16"/>
        </w:rPr>
        <w:t xml:space="preserve"> je specifikován</w:t>
      </w:r>
      <w:r w:rsidRPr="005B2FF2">
        <w:rPr>
          <w:rFonts w:ascii="Verdana" w:hAnsi="Verdana"/>
          <w:b/>
          <w:i/>
          <w:iCs/>
          <w:sz w:val="16"/>
          <w:szCs w:val="16"/>
        </w:rPr>
        <w:t>o</w:t>
      </w:r>
      <w:r w:rsidR="00092A40" w:rsidRPr="005B2FF2">
        <w:rPr>
          <w:rFonts w:ascii="Verdana" w:hAnsi="Verdana"/>
          <w:b/>
          <w:i/>
          <w:iCs/>
          <w:sz w:val="16"/>
          <w:szCs w:val="16"/>
        </w:rPr>
        <w:t xml:space="preserve"> PROJEKTEM</w:t>
      </w:r>
      <w:r w:rsidR="00192792" w:rsidRPr="005B2FF2">
        <w:rPr>
          <w:rFonts w:ascii="Verdana" w:hAnsi="Verdana"/>
          <w:b/>
          <w:i/>
          <w:iCs/>
          <w:sz w:val="16"/>
          <w:szCs w:val="16"/>
        </w:rPr>
        <w:t xml:space="preserve"> a </w:t>
      </w:r>
      <w:r w:rsidR="00092A40" w:rsidRPr="005B2FF2">
        <w:rPr>
          <w:rFonts w:ascii="Verdana" w:hAnsi="Verdana"/>
          <w:b/>
          <w:i/>
          <w:iCs/>
          <w:sz w:val="16"/>
          <w:szCs w:val="16"/>
        </w:rPr>
        <w:t>ROZPOČTEM a zahrnuje:</w:t>
      </w:r>
    </w:p>
    <w:p w14:paraId="540F7350" w14:textId="15AA1B8D" w:rsidR="00092A40" w:rsidRPr="005512AE" w:rsidRDefault="00092A40" w:rsidP="0048356F">
      <w:pPr>
        <w:pStyle w:val="Nadpis6"/>
        <w:widowControl w:val="0"/>
        <w:numPr>
          <w:ilvl w:val="3"/>
          <w:numId w:val="35"/>
        </w:numPr>
        <w:spacing w:before="60" w:after="0"/>
        <w:ind w:left="2410" w:hanging="709"/>
        <w:jc w:val="both"/>
        <w:rPr>
          <w:rFonts w:ascii="Verdana" w:hAnsi="Verdana" w:cs="Arial"/>
          <w:b w:val="0"/>
          <w:i/>
          <w:sz w:val="16"/>
        </w:rPr>
      </w:pPr>
      <w:r w:rsidRPr="007F4E45">
        <w:rPr>
          <w:rFonts w:ascii="Verdana" w:hAnsi="Verdana" w:cs="Arial"/>
          <w:b w:val="0"/>
          <w:i/>
          <w:sz w:val="16"/>
        </w:rPr>
        <w:t>Provedení stavby podle PROJEKTU</w:t>
      </w:r>
      <w:r w:rsidRPr="005512AE">
        <w:rPr>
          <w:rFonts w:ascii="Verdana" w:hAnsi="Verdana" w:cs="Arial"/>
          <w:b w:val="0"/>
          <w:i/>
          <w:sz w:val="16"/>
        </w:rPr>
        <w:t>.</w:t>
      </w:r>
    </w:p>
    <w:p w14:paraId="6FC79655" w14:textId="77777777" w:rsidR="00092A40" w:rsidRPr="00EB3680" w:rsidRDefault="00092A40" w:rsidP="0048356F">
      <w:pPr>
        <w:pStyle w:val="Nadpis6"/>
        <w:widowControl w:val="0"/>
        <w:numPr>
          <w:ilvl w:val="3"/>
          <w:numId w:val="35"/>
        </w:numPr>
        <w:spacing w:before="60" w:after="0"/>
        <w:ind w:left="2410" w:hanging="709"/>
        <w:jc w:val="both"/>
        <w:rPr>
          <w:rFonts w:ascii="Verdana" w:hAnsi="Verdana" w:cs="Arial"/>
          <w:b w:val="0"/>
          <w:i/>
          <w:sz w:val="16"/>
        </w:rPr>
      </w:pPr>
      <w:r w:rsidRPr="00EB3680">
        <w:rPr>
          <w:rFonts w:ascii="Verdana" w:hAnsi="Verdana" w:cs="Arial"/>
          <w:b w:val="0"/>
          <w:i/>
          <w:sz w:val="16"/>
        </w:rPr>
        <w:t xml:space="preserve">Zpracování </w:t>
      </w:r>
      <w:r w:rsidR="005F459A" w:rsidRPr="00EB3680">
        <w:rPr>
          <w:rFonts w:ascii="Verdana" w:hAnsi="Verdana" w:cs="Arial"/>
          <w:b w:val="0"/>
          <w:i/>
          <w:sz w:val="16"/>
        </w:rPr>
        <w:t xml:space="preserve">dále uvedené </w:t>
      </w:r>
      <w:r w:rsidRPr="00EB3680">
        <w:rPr>
          <w:rFonts w:ascii="Verdana" w:hAnsi="Verdana" w:cs="Arial"/>
          <w:b w:val="0"/>
          <w:i/>
          <w:sz w:val="16"/>
        </w:rPr>
        <w:t>projektové dokumentace:</w:t>
      </w:r>
    </w:p>
    <w:p w14:paraId="3618F428" w14:textId="7ECE18B1" w:rsidR="00CB0303" w:rsidRPr="0074757C" w:rsidRDefault="00CB0303" w:rsidP="00CB0303">
      <w:pPr>
        <w:widowControl w:val="0"/>
        <w:numPr>
          <w:ilvl w:val="0"/>
          <w:numId w:val="8"/>
        </w:numPr>
        <w:tabs>
          <w:tab w:val="left" w:pos="3119"/>
        </w:tabs>
        <w:spacing w:before="60"/>
        <w:ind w:left="3119" w:hanging="709"/>
        <w:jc w:val="both"/>
        <w:rPr>
          <w:rFonts w:ascii="Verdana" w:hAnsi="Verdana" w:cs="Arial"/>
          <w:i/>
          <w:sz w:val="16"/>
          <w:szCs w:val="16"/>
        </w:rPr>
      </w:pPr>
      <w:r w:rsidRPr="0074757C">
        <w:rPr>
          <w:rFonts w:ascii="Verdana" w:hAnsi="Verdana" w:cs="Arial"/>
          <w:i/>
          <w:sz w:val="16"/>
          <w:szCs w:val="16"/>
        </w:rPr>
        <w:t>Dodavatelské projektové dokumentace</w:t>
      </w:r>
      <w:r>
        <w:rPr>
          <w:rFonts w:ascii="Verdana" w:hAnsi="Verdana" w:cs="Arial"/>
          <w:i/>
          <w:sz w:val="16"/>
          <w:szCs w:val="16"/>
        </w:rPr>
        <w:t xml:space="preserve"> (dílenská či výrobní)</w:t>
      </w:r>
      <w:r w:rsidRPr="0074757C">
        <w:rPr>
          <w:rFonts w:ascii="Verdana" w:hAnsi="Verdana" w:cs="Arial"/>
          <w:i/>
          <w:sz w:val="16"/>
          <w:szCs w:val="16"/>
        </w:rPr>
        <w:t xml:space="preserve"> </w:t>
      </w:r>
      <w:r w:rsidRPr="0074757C">
        <w:rPr>
          <w:rFonts w:ascii="Verdana" w:hAnsi="Verdana"/>
          <w:i/>
          <w:sz w:val="16"/>
          <w:szCs w:val="16"/>
        </w:rPr>
        <w:t>v rozsahu nezbytně nutném pro realizaci díla, její projednání, odsouhlasení a schválení projektantem a objednatelem.</w:t>
      </w:r>
    </w:p>
    <w:p w14:paraId="49B44B5D" w14:textId="0D8DFCB7" w:rsidR="00092A40" w:rsidRPr="0074757C" w:rsidRDefault="00092A40" w:rsidP="0048356F">
      <w:pPr>
        <w:widowControl w:val="0"/>
        <w:numPr>
          <w:ilvl w:val="0"/>
          <w:numId w:val="8"/>
        </w:numPr>
        <w:tabs>
          <w:tab w:val="left" w:pos="3119"/>
        </w:tabs>
        <w:spacing w:before="60"/>
        <w:ind w:left="3119" w:hanging="709"/>
        <w:jc w:val="both"/>
        <w:rPr>
          <w:rFonts w:ascii="Verdana" w:hAnsi="Verdana" w:cs="Arial"/>
          <w:i/>
          <w:sz w:val="16"/>
          <w:szCs w:val="16"/>
        </w:rPr>
      </w:pPr>
      <w:r w:rsidRPr="0074757C">
        <w:rPr>
          <w:rFonts w:ascii="Verdana" w:hAnsi="Verdana"/>
          <w:i/>
          <w:sz w:val="16"/>
          <w:szCs w:val="16"/>
        </w:rPr>
        <w:t xml:space="preserve">Dokumentace skutečného provedení </w:t>
      </w:r>
      <w:r w:rsidR="00A83FE3">
        <w:rPr>
          <w:rFonts w:ascii="Verdana" w:hAnsi="Verdana"/>
          <w:i/>
          <w:sz w:val="16"/>
          <w:szCs w:val="16"/>
        </w:rPr>
        <w:t xml:space="preserve">stavby v rozsahu stanoveném </w:t>
      </w:r>
      <w:r w:rsidR="00244C13">
        <w:rPr>
          <w:rFonts w:ascii="Verdana" w:hAnsi="Verdana"/>
          <w:i/>
          <w:sz w:val="16"/>
          <w:szCs w:val="16"/>
        </w:rPr>
        <w:t xml:space="preserve">přílohou č.7 k </w:t>
      </w:r>
      <w:r w:rsidR="00A83FE3">
        <w:rPr>
          <w:rFonts w:ascii="Verdana" w:hAnsi="Verdana"/>
          <w:i/>
          <w:sz w:val="16"/>
          <w:szCs w:val="16"/>
        </w:rPr>
        <w:t>vyhláš</w:t>
      </w:r>
      <w:r w:rsidR="00244C13">
        <w:rPr>
          <w:rFonts w:ascii="Verdana" w:hAnsi="Verdana"/>
          <w:i/>
          <w:sz w:val="16"/>
          <w:szCs w:val="16"/>
        </w:rPr>
        <w:t>ce</w:t>
      </w:r>
      <w:r w:rsidR="00A83FE3">
        <w:rPr>
          <w:rFonts w:ascii="Verdana" w:hAnsi="Verdana"/>
          <w:i/>
          <w:sz w:val="16"/>
          <w:szCs w:val="16"/>
        </w:rPr>
        <w:t xml:space="preserve"> číslo 499/2006 Sb. </w:t>
      </w:r>
      <w:r w:rsidR="00244C13">
        <w:rPr>
          <w:rFonts w:ascii="Verdana" w:hAnsi="Verdana"/>
          <w:i/>
          <w:sz w:val="16"/>
          <w:szCs w:val="16"/>
        </w:rPr>
        <w:t xml:space="preserve">ve znění novely vyhl. </w:t>
      </w:r>
      <w:r w:rsidR="00A360A5">
        <w:rPr>
          <w:rFonts w:ascii="Verdana" w:hAnsi="Verdana"/>
          <w:i/>
          <w:sz w:val="16"/>
          <w:szCs w:val="16"/>
        </w:rPr>
        <w:t>č</w:t>
      </w:r>
      <w:r w:rsidR="00244C13">
        <w:rPr>
          <w:rFonts w:ascii="Verdana" w:hAnsi="Verdana"/>
          <w:i/>
          <w:sz w:val="16"/>
          <w:szCs w:val="16"/>
        </w:rPr>
        <w:t xml:space="preserve">. 62/2013 Sb., </w:t>
      </w:r>
      <w:r w:rsidRPr="0074757C">
        <w:rPr>
          <w:rFonts w:ascii="Verdana" w:hAnsi="Verdana"/>
          <w:i/>
          <w:sz w:val="16"/>
          <w:szCs w:val="16"/>
        </w:rPr>
        <w:t>a její předání Objednateli ve 3 tištěných vyhotoveních a v 1 datovém vyhotovení</w:t>
      </w:r>
      <w:r w:rsidR="00A83FE3">
        <w:rPr>
          <w:rFonts w:ascii="Verdana" w:hAnsi="Verdana"/>
          <w:i/>
          <w:sz w:val="16"/>
          <w:szCs w:val="16"/>
        </w:rPr>
        <w:t xml:space="preserve"> ve formátu pdf</w:t>
      </w:r>
      <w:r w:rsidR="000F2A01">
        <w:rPr>
          <w:rFonts w:ascii="Verdana" w:hAnsi="Verdana"/>
          <w:i/>
          <w:sz w:val="16"/>
          <w:szCs w:val="16"/>
        </w:rPr>
        <w:t xml:space="preserve"> a dwg</w:t>
      </w:r>
      <w:r w:rsidRPr="0074757C">
        <w:rPr>
          <w:rFonts w:ascii="Verdana" w:hAnsi="Verdana"/>
          <w:i/>
          <w:sz w:val="16"/>
          <w:szCs w:val="16"/>
        </w:rPr>
        <w:t>.</w:t>
      </w:r>
    </w:p>
    <w:p w14:paraId="24BC0481" w14:textId="7436B62F" w:rsidR="00092A40" w:rsidRDefault="00092A40" w:rsidP="00357EF6">
      <w:pPr>
        <w:widowControl w:val="0"/>
        <w:tabs>
          <w:tab w:val="left" w:pos="3119"/>
        </w:tabs>
        <w:spacing w:before="40"/>
        <w:ind w:left="3119"/>
        <w:jc w:val="both"/>
        <w:rPr>
          <w:rFonts w:ascii="Verdana" w:hAnsi="Verdana"/>
          <w:i/>
          <w:sz w:val="16"/>
          <w:szCs w:val="16"/>
        </w:rPr>
      </w:pPr>
      <w:r w:rsidRPr="0074757C">
        <w:rPr>
          <w:rFonts w:ascii="Verdana" w:hAnsi="Verdana"/>
          <w:i/>
          <w:sz w:val="16"/>
          <w:szCs w:val="16"/>
        </w:rPr>
        <w:t xml:space="preserve">Dokumentace skutečného provedení </w:t>
      </w:r>
      <w:r w:rsidR="005E1716">
        <w:rPr>
          <w:rFonts w:ascii="Verdana" w:hAnsi="Verdana"/>
          <w:i/>
          <w:sz w:val="16"/>
          <w:szCs w:val="16"/>
        </w:rPr>
        <w:t xml:space="preserve">stavby </w:t>
      </w:r>
      <w:r w:rsidRPr="0074757C">
        <w:rPr>
          <w:rFonts w:ascii="Verdana" w:hAnsi="Verdana"/>
          <w:i/>
          <w:sz w:val="16"/>
          <w:szCs w:val="16"/>
        </w:rPr>
        <w:t>bude obsahovat zakreslení skutečného stavu konstrukcí, instalací a přípojek na vnější inženýrské sítě podle stavu provedeného díla. Tato dokumentac</w:t>
      </w:r>
      <w:r w:rsidR="00471362">
        <w:rPr>
          <w:rFonts w:ascii="Verdana" w:hAnsi="Verdana"/>
          <w:i/>
          <w:sz w:val="16"/>
          <w:szCs w:val="16"/>
        </w:rPr>
        <w:t>e musí mít takovou podrobnost a </w:t>
      </w:r>
      <w:r w:rsidRPr="0074757C">
        <w:rPr>
          <w:rFonts w:ascii="Verdana" w:hAnsi="Verdana"/>
          <w:i/>
          <w:sz w:val="16"/>
          <w:szCs w:val="16"/>
        </w:rPr>
        <w:t>vypovídací schopnost, aby umožnila budoucímu uživateli zjistit jednoznačně povahu stavebních konstrukcí, polohu a trasy instalací a průběhy inženýrských sítí vč. přípojek, v případě potřeby provádění případných rekonstrukcí a oprav.</w:t>
      </w:r>
    </w:p>
    <w:p w14:paraId="7E6A8E57" w14:textId="2D741B91" w:rsidR="0064305C" w:rsidRDefault="0064305C" w:rsidP="0064305C">
      <w:pPr>
        <w:pStyle w:val="Nadpis6"/>
        <w:widowControl w:val="0"/>
        <w:numPr>
          <w:ilvl w:val="3"/>
          <w:numId w:val="35"/>
        </w:numPr>
        <w:spacing w:before="60" w:after="0"/>
        <w:ind w:left="2410" w:hanging="709"/>
        <w:jc w:val="both"/>
        <w:rPr>
          <w:rFonts w:ascii="Verdana" w:hAnsi="Verdana" w:cs="Arial"/>
          <w:b w:val="0"/>
          <w:i/>
          <w:sz w:val="16"/>
        </w:rPr>
      </w:pPr>
      <w:r w:rsidRPr="00905080">
        <w:rPr>
          <w:rFonts w:ascii="Verdana" w:hAnsi="Verdana" w:cs="Arial"/>
          <w:b w:val="0"/>
          <w:i/>
          <w:sz w:val="16"/>
        </w:rPr>
        <w:t xml:space="preserve">Zpracování geodetického zaměření </w:t>
      </w:r>
      <w:r w:rsidR="009D3CA7">
        <w:rPr>
          <w:rFonts w:ascii="Verdana" w:hAnsi="Verdana" w:cs="Arial"/>
          <w:b w:val="0"/>
          <w:i/>
          <w:sz w:val="16"/>
        </w:rPr>
        <w:t>skutečného provedení</w:t>
      </w:r>
      <w:r w:rsidR="00244C13">
        <w:rPr>
          <w:rFonts w:ascii="Verdana" w:hAnsi="Verdana" w:cs="Arial"/>
          <w:b w:val="0"/>
          <w:i/>
          <w:sz w:val="16"/>
        </w:rPr>
        <w:t xml:space="preserve"> stavby (včetně podzemních konstrukcí)</w:t>
      </w:r>
      <w:r w:rsidRPr="00905080">
        <w:rPr>
          <w:rFonts w:ascii="Verdana" w:hAnsi="Verdana" w:cs="Arial"/>
          <w:b w:val="0"/>
          <w:i/>
          <w:sz w:val="16"/>
        </w:rPr>
        <w:t xml:space="preserve"> odpovědným geodetem a její předání Objednateli ve </w:t>
      </w:r>
      <w:r w:rsidR="00244C13">
        <w:rPr>
          <w:rFonts w:ascii="Verdana" w:hAnsi="Verdana" w:cs="Arial"/>
          <w:b w:val="0"/>
          <w:i/>
          <w:sz w:val="16"/>
        </w:rPr>
        <w:t>4 tištěných vyhotoveních a v</w:t>
      </w:r>
      <w:r w:rsidRPr="00905080">
        <w:rPr>
          <w:rFonts w:ascii="Verdana" w:hAnsi="Verdana" w:cs="Arial"/>
          <w:b w:val="0"/>
          <w:i/>
          <w:sz w:val="16"/>
        </w:rPr>
        <w:t xml:space="preserve"> datovém vyhotovení ve formátu pdf</w:t>
      </w:r>
      <w:r w:rsidR="001D1D6F">
        <w:rPr>
          <w:rFonts w:ascii="Verdana" w:hAnsi="Verdana" w:cs="Arial"/>
          <w:b w:val="0"/>
          <w:i/>
          <w:sz w:val="16"/>
        </w:rPr>
        <w:t>. G</w:t>
      </w:r>
      <w:r w:rsidR="001D1D6F" w:rsidRPr="001D1D6F">
        <w:rPr>
          <w:rFonts w:ascii="Verdana" w:hAnsi="Verdana" w:cs="Arial"/>
          <w:b w:val="0"/>
          <w:i/>
          <w:sz w:val="16"/>
        </w:rPr>
        <w:t>eodetické zaměření plochy tělesa skládky bude provedeno jak na pláni, tak na finálním povrchu</w:t>
      </w:r>
      <w:r w:rsidRPr="00905080">
        <w:rPr>
          <w:rFonts w:ascii="Verdana" w:hAnsi="Verdana" w:cs="Arial"/>
          <w:b w:val="0"/>
          <w:i/>
          <w:sz w:val="16"/>
        </w:rPr>
        <w:t>.</w:t>
      </w:r>
    </w:p>
    <w:p w14:paraId="76511262" w14:textId="048859F5" w:rsidR="001D1D6F" w:rsidRPr="001D1D6F" w:rsidRDefault="001D1D6F" w:rsidP="001D1D6F">
      <w:pPr>
        <w:pStyle w:val="Nadpis6"/>
        <w:widowControl w:val="0"/>
        <w:numPr>
          <w:ilvl w:val="3"/>
          <w:numId w:val="35"/>
        </w:numPr>
        <w:spacing w:before="60" w:after="0"/>
        <w:ind w:left="2410" w:hanging="709"/>
        <w:jc w:val="both"/>
        <w:rPr>
          <w:rFonts w:ascii="Verdana" w:hAnsi="Verdana" w:cs="Arial"/>
          <w:b w:val="0"/>
          <w:i/>
          <w:sz w:val="16"/>
        </w:rPr>
      </w:pPr>
      <w:r w:rsidRPr="00905080">
        <w:rPr>
          <w:rFonts w:ascii="Verdana" w:hAnsi="Verdana" w:cs="Arial"/>
          <w:b w:val="0"/>
          <w:i/>
          <w:sz w:val="16"/>
        </w:rPr>
        <w:t xml:space="preserve">Zpracování </w:t>
      </w:r>
      <w:r w:rsidRPr="001D1D6F">
        <w:rPr>
          <w:rFonts w:ascii="Verdana" w:hAnsi="Verdana" w:cs="Arial"/>
          <w:b w:val="0"/>
          <w:i/>
          <w:sz w:val="16"/>
        </w:rPr>
        <w:t>geometrick</w:t>
      </w:r>
      <w:r>
        <w:rPr>
          <w:rFonts w:ascii="Verdana" w:hAnsi="Verdana" w:cs="Arial"/>
          <w:b w:val="0"/>
          <w:i/>
          <w:sz w:val="16"/>
        </w:rPr>
        <w:t>ého</w:t>
      </w:r>
      <w:r w:rsidRPr="001D1D6F">
        <w:rPr>
          <w:rFonts w:ascii="Verdana" w:hAnsi="Verdana" w:cs="Arial"/>
          <w:b w:val="0"/>
          <w:i/>
          <w:sz w:val="16"/>
        </w:rPr>
        <w:t xml:space="preserve"> plán</w:t>
      </w:r>
      <w:r>
        <w:rPr>
          <w:rFonts w:ascii="Verdana" w:hAnsi="Verdana" w:cs="Arial"/>
          <w:b w:val="0"/>
          <w:i/>
          <w:sz w:val="16"/>
        </w:rPr>
        <w:t>u</w:t>
      </w:r>
      <w:r w:rsidRPr="001D1D6F">
        <w:rPr>
          <w:rFonts w:ascii="Verdana" w:hAnsi="Verdana" w:cs="Arial"/>
          <w:b w:val="0"/>
          <w:i/>
          <w:sz w:val="16"/>
        </w:rPr>
        <w:t xml:space="preserve"> pro účely zanesení do katastru nemovitostí</w:t>
      </w:r>
      <w:r>
        <w:rPr>
          <w:rFonts w:ascii="Verdana" w:hAnsi="Verdana" w:cs="Arial"/>
          <w:b w:val="0"/>
          <w:i/>
          <w:sz w:val="16"/>
        </w:rPr>
        <w:t xml:space="preserve"> </w:t>
      </w:r>
      <w:r w:rsidRPr="00905080">
        <w:rPr>
          <w:rFonts w:ascii="Verdana" w:hAnsi="Verdana" w:cs="Arial"/>
          <w:b w:val="0"/>
          <w:i/>
          <w:sz w:val="16"/>
        </w:rPr>
        <w:t>a je</w:t>
      </w:r>
      <w:r>
        <w:rPr>
          <w:rFonts w:ascii="Verdana" w:hAnsi="Verdana" w:cs="Arial"/>
          <w:b w:val="0"/>
          <w:i/>
          <w:sz w:val="16"/>
        </w:rPr>
        <w:t>ho</w:t>
      </w:r>
      <w:r w:rsidR="00106BAA" w:rsidRPr="00106BAA">
        <w:rPr>
          <w:rFonts w:ascii="Verdana" w:hAnsi="Verdana" w:cs="Arial"/>
          <w:b w:val="0"/>
          <w:i/>
          <w:sz w:val="16"/>
        </w:rPr>
        <w:t xml:space="preserve"> </w:t>
      </w:r>
      <w:r w:rsidR="00106BAA" w:rsidRPr="001D1D6F">
        <w:rPr>
          <w:rFonts w:ascii="Verdana" w:hAnsi="Verdana" w:cs="Arial"/>
          <w:b w:val="0"/>
          <w:i/>
          <w:sz w:val="16"/>
        </w:rPr>
        <w:t>autoriz</w:t>
      </w:r>
      <w:r w:rsidR="00106BAA">
        <w:rPr>
          <w:rFonts w:ascii="Verdana" w:hAnsi="Verdana" w:cs="Arial"/>
          <w:b w:val="0"/>
          <w:i/>
          <w:sz w:val="16"/>
        </w:rPr>
        <w:t xml:space="preserve">ace a </w:t>
      </w:r>
      <w:r w:rsidRPr="00905080">
        <w:rPr>
          <w:rFonts w:ascii="Verdana" w:hAnsi="Verdana" w:cs="Arial"/>
          <w:b w:val="0"/>
          <w:i/>
          <w:sz w:val="16"/>
        </w:rPr>
        <w:t xml:space="preserve">předání Objednateli ve </w:t>
      </w:r>
      <w:r>
        <w:rPr>
          <w:rFonts w:ascii="Verdana" w:hAnsi="Verdana" w:cs="Arial"/>
          <w:b w:val="0"/>
          <w:i/>
          <w:sz w:val="16"/>
        </w:rPr>
        <w:t>4 tištěných vyhotoveních a v</w:t>
      </w:r>
      <w:r w:rsidRPr="00905080">
        <w:rPr>
          <w:rFonts w:ascii="Verdana" w:hAnsi="Verdana" w:cs="Arial"/>
          <w:b w:val="0"/>
          <w:i/>
          <w:sz w:val="16"/>
        </w:rPr>
        <w:t xml:space="preserve"> datovém vyhotovení ve formátu pdf</w:t>
      </w:r>
      <w:r>
        <w:rPr>
          <w:rFonts w:ascii="Verdana" w:hAnsi="Verdana" w:cs="Arial"/>
          <w:b w:val="0"/>
          <w:i/>
          <w:sz w:val="16"/>
        </w:rPr>
        <w:t>.</w:t>
      </w:r>
      <w:r w:rsidRPr="001D1D6F">
        <w:rPr>
          <w:rFonts w:ascii="Verdana" w:hAnsi="Verdana" w:cs="Arial"/>
          <w:b w:val="0"/>
          <w:i/>
          <w:sz w:val="16"/>
        </w:rPr>
        <w:t>;</w:t>
      </w:r>
    </w:p>
    <w:p w14:paraId="5B112B92" w14:textId="52555477" w:rsidR="00092A40" w:rsidRPr="006578B8" w:rsidRDefault="00092A40" w:rsidP="0048356F">
      <w:pPr>
        <w:pStyle w:val="Nadpis6"/>
        <w:widowControl w:val="0"/>
        <w:numPr>
          <w:ilvl w:val="3"/>
          <w:numId w:val="35"/>
        </w:numPr>
        <w:spacing w:before="60" w:after="0"/>
        <w:ind w:left="2410" w:hanging="709"/>
        <w:jc w:val="both"/>
        <w:rPr>
          <w:rFonts w:ascii="Verdana" w:hAnsi="Verdana" w:cs="Arial"/>
          <w:b w:val="0"/>
          <w:i/>
          <w:sz w:val="16"/>
        </w:rPr>
      </w:pPr>
      <w:r w:rsidRPr="00905080">
        <w:rPr>
          <w:rFonts w:ascii="Verdana" w:hAnsi="Verdana" w:cs="Arial"/>
          <w:b w:val="0"/>
          <w:i/>
          <w:sz w:val="16"/>
        </w:rPr>
        <w:t xml:space="preserve">Provedení souvisejících činností, prací a dodávek specifikovaných </w:t>
      </w:r>
      <w:r w:rsidR="00AB5E2C" w:rsidRPr="00905080">
        <w:rPr>
          <w:rFonts w:ascii="Verdana" w:hAnsi="Verdana" w:cs="Arial"/>
          <w:b w:val="0"/>
          <w:i/>
          <w:sz w:val="16"/>
        </w:rPr>
        <w:t xml:space="preserve">v </w:t>
      </w:r>
      <w:r w:rsidRPr="00905080">
        <w:rPr>
          <w:rFonts w:ascii="Verdana" w:hAnsi="Verdana" w:cs="Arial"/>
          <w:b w:val="0"/>
          <w:i/>
          <w:sz w:val="16"/>
        </w:rPr>
        <w:t>odst</w:t>
      </w:r>
      <w:r w:rsidR="00AB5E2C" w:rsidRPr="00905080">
        <w:rPr>
          <w:rFonts w:ascii="Verdana" w:hAnsi="Verdana" w:cs="Arial"/>
          <w:b w:val="0"/>
          <w:i/>
          <w:sz w:val="16"/>
        </w:rPr>
        <w:t>av</w:t>
      </w:r>
      <w:r w:rsidR="009D058D" w:rsidRPr="00905080">
        <w:rPr>
          <w:rFonts w:ascii="Verdana" w:hAnsi="Verdana" w:cs="Arial"/>
          <w:b w:val="0"/>
          <w:i/>
          <w:sz w:val="16"/>
        </w:rPr>
        <w:t>c</w:t>
      </w:r>
      <w:r w:rsidR="00AB5E2C" w:rsidRPr="00905080">
        <w:rPr>
          <w:rFonts w:ascii="Verdana" w:hAnsi="Verdana" w:cs="Arial"/>
          <w:b w:val="0"/>
          <w:i/>
          <w:sz w:val="16"/>
        </w:rPr>
        <w:t>i</w:t>
      </w:r>
      <w:r w:rsidRPr="00905080">
        <w:rPr>
          <w:rFonts w:ascii="Verdana" w:hAnsi="Verdana" w:cs="Arial"/>
          <w:b w:val="0"/>
          <w:i/>
          <w:sz w:val="16"/>
        </w:rPr>
        <w:t xml:space="preserve"> </w:t>
      </w:r>
      <w:r w:rsidRPr="00905080">
        <w:rPr>
          <w:rFonts w:ascii="Verdana" w:hAnsi="Verdana"/>
          <w:b w:val="0"/>
          <w:bCs w:val="0"/>
          <w:i/>
          <w:sz w:val="16"/>
          <w:szCs w:val="16"/>
        </w:rPr>
        <w:t>1.1.2.</w:t>
      </w:r>
      <w:r w:rsidR="00AB5E2C" w:rsidRPr="00905080">
        <w:rPr>
          <w:rFonts w:ascii="Verdana" w:hAnsi="Verdana" w:cs="Arial"/>
          <w:b w:val="0"/>
          <w:i/>
          <w:sz w:val="16"/>
        </w:rPr>
        <w:t xml:space="preserve"> </w:t>
      </w:r>
      <w:r w:rsidR="00EB3680" w:rsidRPr="00905080">
        <w:rPr>
          <w:rFonts w:ascii="Verdana" w:hAnsi="Verdana" w:cs="Arial"/>
          <w:b w:val="0"/>
          <w:i/>
          <w:sz w:val="16"/>
        </w:rPr>
        <w:t xml:space="preserve">tohoto </w:t>
      </w:r>
      <w:r w:rsidR="00EB3680" w:rsidRPr="006578B8">
        <w:rPr>
          <w:rFonts w:ascii="Verdana" w:hAnsi="Verdana" w:cs="Arial"/>
          <w:b w:val="0"/>
          <w:i/>
          <w:sz w:val="16"/>
        </w:rPr>
        <w:t>článku</w:t>
      </w:r>
      <w:r w:rsidRPr="006578B8">
        <w:rPr>
          <w:rFonts w:ascii="Verdana" w:hAnsi="Verdana" w:cs="Arial"/>
          <w:b w:val="0"/>
          <w:i/>
          <w:sz w:val="16"/>
        </w:rPr>
        <w:t>.</w:t>
      </w:r>
    </w:p>
    <w:p w14:paraId="3CC17407" w14:textId="1EFD4D22" w:rsidR="00092A40" w:rsidRPr="00EB3680" w:rsidRDefault="00092A40" w:rsidP="0048356F">
      <w:pPr>
        <w:pStyle w:val="Nadpis6"/>
        <w:widowControl w:val="0"/>
        <w:numPr>
          <w:ilvl w:val="2"/>
          <w:numId w:val="35"/>
        </w:numPr>
        <w:spacing w:before="60" w:after="0"/>
        <w:ind w:left="1701" w:hanging="850"/>
        <w:jc w:val="both"/>
        <w:rPr>
          <w:rFonts w:ascii="Verdana" w:hAnsi="Verdana" w:cs="Arial"/>
          <w:i/>
          <w:sz w:val="16"/>
        </w:rPr>
      </w:pPr>
      <w:r w:rsidRPr="00EB3680">
        <w:rPr>
          <w:rFonts w:ascii="Verdana" w:hAnsi="Verdana" w:cs="Arial"/>
          <w:i/>
          <w:sz w:val="16"/>
        </w:rPr>
        <w:t>Předmět díla dále tvoří provedení následujících souvisejících činností, prací a dodávek:</w:t>
      </w:r>
    </w:p>
    <w:p w14:paraId="5FDFC8D1" w14:textId="77777777" w:rsidR="00927DAE" w:rsidRPr="00170A37" w:rsidRDefault="00927DAE" w:rsidP="00927DAE">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Zhotovitel zajistí výkony funkce odpovědného geodeta po celou dobu realizace stavby.</w:t>
      </w:r>
    </w:p>
    <w:p w14:paraId="2727EF57" w14:textId="6B0871C6" w:rsidR="00927DAE" w:rsidRPr="00170A37" w:rsidRDefault="00927DAE" w:rsidP="00927DAE">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 xml:space="preserve">Zhotovitel před zahájením prací </w:t>
      </w:r>
      <w:r w:rsidR="006E753A" w:rsidRPr="001D1D6F">
        <w:rPr>
          <w:rFonts w:ascii="Verdana" w:hAnsi="Verdana"/>
          <w:i/>
          <w:sz w:val="16"/>
          <w:szCs w:val="16"/>
        </w:rPr>
        <w:t>vytyč</w:t>
      </w:r>
      <w:r w:rsidR="006E753A">
        <w:rPr>
          <w:rFonts w:ascii="Verdana" w:hAnsi="Verdana"/>
          <w:i/>
          <w:sz w:val="16"/>
          <w:szCs w:val="16"/>
        </w:rPr>
        <w:t>í</w:t>
      </w:r>
      <w:r w:rsidR="006E753A" w:rsidRPr="001D1D6F">
        <w:rPr>
          <w:rFonts w:ascii="Verdana" w:hAnsi="Verdana"/>
          <w:i/>
          <w:sz w:val="16"/>
          <w:szCs w:val="16"/>
        </w:rPr>
        <w:t xml:space="preserve"> stavb</w:t>
      </w:r>
      <w:r w:rsidR="006E753A">
        <w:rPr>
          <w:rFonts w:ascii="Verdana" w:hAnsi="Verdana"/>
          <w:i/>
          <w:sz w:val="16"/>
          <w:szCs w:val="16"/>
        </w:rPr>
        <w:t>u a dále</w:t>
      </w:r>
      <w:r w:rsidR="006E753A" w:rsidRPr="00170A37">
        <w:rPr>
          <w:rFonts w:ascii="Verdana" w:hAnsi="Verdana"/>
          <w:i/>
          <w:sz w:val="16"/>
          <w:szCs w:val="16"/>
        </w:rPr>
        <w:t xml:space="preserve"> </w:t>
      </w:r>
      <w:r w:rsidRPr="00170A37">
        <w:rPr>
          <w:rFonts w:ascii="Verdana" w:hAnsi="Verdana"/>
          <w:i/>
          <w:sz w:val="16"/>
          <w:szCs w:val="16"/>
        </w:rPr>
        <w:t>ověří a vytýčí polohy stávajících podzemních inženýrských sítí a provede dopravně-inženýrsk</w:t>
      </w:r>
      <w:r w:rsidR="003E517D">
        <w:rPr>
          <w:rFonts w:ascii="Verdana" w:hAnsi="Verdana"/>
          <w:i/>
          <w:sz w:val="16"/>
          <w:szCs w:val="16"/>
        </w:rPr>
        <w:t>é</w:t>
      </w:r>
      <w:r w:rsidRPr="00170A37">
        <w:rPr>
          <w:rFonts w:ascii="Verdana" w:hAnsi="Verdana"/>
          <w:i/>
          <w:sz w:val="16"/>
          <w:szCs w:val="16"/>
        </w:rPr>
        <w:t xml:space="preserve"> opatření vč. dopravního značení.</w:t>
      </w:r>
    </w:p>
    <w:p w14:paraId="12DC9761" w14:textId="78D0613C" w:rsidR="00597996" w:rsidRPr="00170A37" w:rsidRDefault="005E1716"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Z</w:t>
      </w:r>
      <w:r w:rsidR="00597996" w:rsidRPr="00170A37">
        <w:rPr>
          <w:rFonts w:ascii="Verdana" w:hAnsi="Verdana"/>
          <w:i/>
          <w:sz w:val="16"/>
          <w:szCs w:val="16"/>
        </w:rPr>
        <w:t>dokumentování stavebně technického stavu konstrukcí dotčených sousedních nadzemních a podzemních objektů před zahájením výs</w:t>
      </w:r>
      <w:r w:rsidR="00471362">
        <w:rPr>
          <w:rFonts w:ascii="Verdana" w:hAnsi="Verdana"/>
          <w:i/>
          <w:sz w:val="16"/>
          <w:szCs w:val="16"/>
        </w:rPr>
        <w:t>tavby a po dokončení výstavby k </w:t>
      </w:r>
      <w:r w:rsidR="00597996" w:rsidRPr="00170A37">
        <w:rPr>
          <w:rFonts w:ascii="Verdana" w:hAnsi="Verdana"/>
          <w:i/>
          <w:sz w:val="16"/>
          <w:szCs w:val="16"/>
        </w:rPr>
        <w:t>prokázání nepoškození těchto konstrukcí vlivem výstavby.</w:t>
      </w:r>
    </w:p>
    <w:p w14:paraId="33A81BC3" w14:textId="3E019E88" w:rsidR="00597996" w:rsidRPr="00244C13" w:rsidRDefault="005E1716" w:rsidP="00244C13">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Pořizování průběžné</w:t>
      </w:r>
      <w:r w:rsidR="00597996" w:rsidRPr="00170A37">
        <w:rPr>
          <w:rFonts w:ascii="Verdana" w:hAnsi="Verdana"/>
          <w:i/>
          <w:sz w:val="16"/>
          <w:szCs w:val="16"/>
        </w:rPr>
        <w:t xml:space="preserve"> fotodokumentac</w:t>
      </w:r>
      <w:r w:rsidR="003E517D">
        <w:rPr>
          <w:rFonts w:ascii="Verdana" w:hAnsi="Verdana"/>
          <w:i/>
          <w:sz w:val="16"/>
          <w:szCs w:val="16"/>
        </w:rPr>
        <w:t>e</w:t>
      </w:r>
      <w:r w:rsidR="00597996" w:rsidRPr="00170A37">
        <w:rPr>
          <w:rFonts w:ascii="Verdana" w:hAnsi="Verdana"/>
          <w:i/>
          <w:sz w:val="16"/>
          <w:szCs w:val="16"/>
        </w:rPr>
        <w:t xml:space="preserve"> postupu </w:t>
      </w:r>
      <w:r w:rsidR="004B3F02" w:rsidRPr="00170A37">
        <w:rPr>
          <w:rFonts w:ascii="Verdana" w:hAnsi="Verdana"/>
          <w:i/>
          <w:sz w:val="16"/>
          <w:szCs w:val="16"/>
        </w:rPr>
        <w:t>provádění stavby</w:t>
      </w:r>
      <w:r w:rsidR="00244C13">
        <w:rPr>
          <w:rFonts w:ascii="Verdana" w:hAnsi="Verdana"/>
          <w:i/>
          <w:sz w:val="16"/>
          <w:szCs w:val="16"/>
        </w:rPr>
        <w:t xml:space="preserve"> (</w:t>
      </w:r>
      <w:r w:rsidR="00244C13" w:rsidRPr="00244C13">
        <w:rPr>
          <w:rFonts w:ascii="Verdana" w:hAnsi="Verdana"/>
          <w:i/>
          <w:sz w:val="16"/>
          <w:szCs w:val="16"/>
        </w:rPr>
        <w:t>zvláště</w:t>
      </w:r>
      <w:r w:rsidR="00244C13">
        <w:rPr>
          <w:rFonts w:ascii="Verdana" w:hAnsi="Verdana"/>
          <w:i/>
          <w:sz w:val="16"/>
          <w:szCs w:val="16"/>
        </w:rPr>
        <w:t xml:space="preserve"> </w:t>
      </w:r>
      <w:r w:rsidR="00244C13" w:rsidRPr="00244C13">
        <w:rPr>
          <w:rFonts w:ascii="Verdana" w:hAnsi="Verdana"/>
          <w:i/>
          <w:sz w:val="16"/>
          <w:szCs w:val="16"/>
        </w:rPr>
        <w:t>pak zakrývaných konstrukcí)</w:t>
      </w:r>
      <w:r w:rsidR="004B3F02" w:rsidRPr="00244C13">
        <w:rPr>
          <w:rFonts w:ascii="Verdana" w:hAnsi="Verdana"/>
          <w:i/>
          <w:sz w:val="16"/>
          <w:szCs w:val="16"/>
        </w:rPr>
        <w:t>, kterou předá O</w:t>
      </w:r>
      <w:r w:rsidR="00597996" w:rsidRPr="00244C13">
        <w:rPr>
          <w:rFonts w:ascii="Verdana" w:hAnsi="Verdana"/>
          <w:i/>
          <w:sz w:val="16"/>
          <w:szCs w:val="16"/>
        </w:rPr>
        <w:t>bj</w:t>
      </w:r>
      <w:r w:rsidRPr="00244C13">
        <w:rPr>
          <w:rFonts w:ascii="Verdana" w:hAnsi="Verdana"/>
          <w:i/>
          <w:sz w:val="16"/>
          <w:szCs w:val="16"/>
        </w:rPr>
        <w:t xml:space="preserve">ednateli </w:t>
      </w:r>
      <w:r w:rsidR="004B3F02" w:rsidRPr="00244C13">
        <w:rPr>
          <w:rFonts w:ascii="Verdana" w:hAnsi="Verdana"/>
          <w:i/>
          <w:sz w:val="16"/>
          <w:szCs w:val="16"/>
        </w:rPr>
        <w:t>v jednom elektronickém vyhotovení ve formátu jpg. nebo pdf. na vhodném datovém nosiči</w:t>
      </w:r>
      <w:r w:rsidRPr="00244C13">
        <w:rPr>
          <w:rFonts w:ascii="Verdana" w:hAnsi="Verdana"/>
          <w:i/>
          <w:sz w:val="16"/>
          <w:szCs w:val="16"/>
        </w:rPr>
        <w:t xml:space="preserve"> při </w:t>
      </w:r>
      <w:r w:rsidR="004B3F02" w:rsidRPr="00244C13">
        <w:rPr>
          <w:rFonts w:ascii="Verdana" w:hAnsi="Verdana"/>
          <w:i/>
          <w:sz w:val="16"/>
          <w:szCs w:val="16"/>
        </w:rPr>
        <w:t xml:space="preserve">zahájení </w:t>
      </w:r>
      <w:r w:rsidRPr="00244C13">
        <w:rPr>
          <w:rFonts w:ascii="Verdana" w:hAnsi="Verdana"/>
          <w:i/>
          <w:sz w:val="16"/>
          <w:szCs w:val="16"/>
        </w:rPr>
        <w:t>předá</w:t>
      </w:r>
      <w:r w:rsidR="004B3F02" w:rsidRPr="00244C13">
        <w:rPr>
          <w:rFonts w:ascii="Verdana" w:hAnsi="Verdana"/>
          <w:i/>
          <w:sz w:val="16"/>
          <w:szCs w:val="16"/>
        </w:rPr>
        <w:t>vá</w:t>
      </w:r>
      <w:r w:rsidRPr="00244C13">
        <w:rPr>
          <w:rFonts w:ascii="Verdana" w:hAnsi="Verdana"/>
          <w:i/>
          <w:sz w:val="16"/>
          <w:szCs w:val="16"/>
        </w:rPr>
        <w:t>ní díla.</w:t>
      </w:r>
    </w:p>
    <w:p w14:paraId="4E67BA06" w14:textId="7CBBCE3A" w:rsidR="00597996" w:rsidRPr="00170A37" w:rsidRDefault="000F6650"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 xml:space="preserve">Zhotovitel </w:t>
      </w:r>
      <w:r w:rsidR="00597996" w:rsidRPr="00170A37">
        <w:rPr>
          <w:rFonts w:ascii="Verdana" w:hAnsi="Verdana"/>
          <w:i/>
          <w:sz w:val="16"/>
          <w:szCs w:val="16"/>
        </w:rPr>
        <w:t>prov</w:t>
      </w:r>
      <w:r w:rsidRPr="00170A37">
        <w:rPr>
          <w:rFonts w:ascii="Verdana" w:hAnsi="Verdana"/>
          <w:i/>
          <w:sz w:val="16"/>
          <w:szCs w:val="16"/>
        </w:rPr>
        <w:t>ede veškeré předepsané a sjednané</w:t>
      </w:r>
      <w:r w:rsidR="00A64F72" w:rsidRPr="00170A37">
        <w:rPr>
          <w:rFonts w:ascii="Verdana" w:hAnsi="Verdana"/>
          <w:i/>
          <w:sz w:val="16"/>
          <w:szCs w:val="16"/>
        </w:rPr>
        <w:t xml:space="preserve"> </w:t>
      </w:r>
      <w:r w:rsidRPr="00170A37">
        <w:rPr>
          <w:rFonts w:ascii="Verdana" w:hAnsi="Verdana"/>
          <w:i/>
          <w:sz w:val="16"/>
          <w:szCs w:val="16"/>
        </w:rPr>
        <w:t>zkouš</w:t>
      </w:r>
      <w:r w:rsidR="00597996" w:rsidRPr="00170A37">
        <w:rPr>
          <w:rFonts w:ascii="Verdana" w:hAnsi="Verdana"/>
          <w:i/>
          <w:sz w:val="16"/>
          <w:szCs w:val="16"/>
        </w:rPr>
        <w:t>k</w:t>
      </w:r>
      <w:r w:rsidRPr="00170A37">
        <w:rPr>
          <w:rFonts w:ascii="Verdana" w:hAnsi="Verdana"/>
          <w:i/>
          <w:sz w:val="16"/>
          <w:szCs w:val="16"/>
        </w:rPr>
        <w:t>y a vystaví doklady o jejich provedení; dále Zhotovitel doloží atesty, certifikáty</w:t>
      </w:r>
      <w:r w:rsidR="00597996" w:rsidRPr="00170A37">
        <w:rPr>
          <w:rFonts w:ascii="Verdana" w:hAnsi="Verdana"/>
          <w:i/>
          <w:sz w:val="16"/>
          <w:szCs w:val="16"/>
        </w:rPr>
        <w:t xml:space="preserve">, prohlášení o shodě apod. </w:t>
      </w:r>
      <w:r w:rsidRPr="00170A37">
        <w:rPr>
          <w:rFonts w:ascii="Verdana" w:hAnsi="Verdana"/>
          <w:i/>
          <w:sz w:val="16"/>
          <w:szCs w:val="16"/>
        </w:rPr>
        <w:t xml:space="preserve">Všechny tyto doklady předá Zhotovitel Objednateli ve </w:t>
      </w:r>
      <w:r w:rsidR="00597996" w:rsidRPr="00170A37">
        <w:rPr>
          <w:rFonts w:ascii="Verdana" w:hAnsi="Verdana"/>
          <w:i/>
          <w:sz w:val="16"/>
          <w:szCs w:val="16"/>
        </w:rPr>
        <w:t xml:space="preserve">3 </w:t>
      </w:r>
      <w:r w:rsidRPr="00170A37">
        <w:rPr>
          <w:rFonts w:ascii="Verdana" w:hAnsi="Verdana"/>
          <w:i/>
          <w:sz w:val="16"/>
          <w:szCs w:val="16"/>
        </w:rPr>
        <w:t xml:space="preserve">tištěných </w:t>
      </w:r>
      <w:r w:rsidR="00597996" w:rsidRPr="00170A37">
        <w:rPr>
          <w:rFonts w:ascii="Verdana" w:hAnsi="Verdana"/>
          <w:i/>
          <w:sz w:val="16"/>
          <w:szCs w:val="16"/>
        </w:rPr>
        <w:t>vyhotoveních</w:t>
      </w:r>
      <w:r w:rsidRPr="00170A37">
        <w:rPr>
          <w:rFonts w:ascii="Verdana" w:hAnsi="Verdana"/>
          <w:i/>
          <w:sz w:val="16"/>
          <w:szCs w:val="16"/>
        </w:rPr>
        <w:t xml:space="preserve"> a v jednom elektronickém vyhotovení ve formátu pdf. na vhodném datovém nosiči.</w:t>
      </w:r>
    </w:p>
    <w:p w14:paraId="7C586A71" w14:textId="49C750E6" w:rsidR="00597996" w:rsidRPr="00170A37" w:rsidRDefault="00313FB9" w:rsidP="00357EF6">
      <w:pPr>
        <w:widowControl w:val="0"/>
        <w:tabs>
          <w:tab w:val="left" w:pos="2410"/>
        </w:tabs>
        <w:spacing w:before="60"/>
        <w:ind w:left="2410"/>
        <w:jc w:val="both"/>
        <w:rPr>
          <w:rFonts w:ascii="Verdana" w:hAnsi="Verdana"/>
          <w:i/>
          <w:sz w:val="16"/>
          <w:szCs w:val="16"/>
        </w:rPr>
      </w:pPr>
      <w:r w:rsidRPr="00170A37">
        <w:rPr>
          <w:rFonts w:ascii="Verdana" w:hAnsi="Verdana"/>
          <w:i/>
          <w:sz w:val="16"/>
          <w:szCs w:val="16"/>
        </w:rPr>
        <w:t>Doklady o provedení předepsaných zkoušek</w:t>
      </w:r>
      <w:r w:rsidR="00244C13">
        <w:rPr>
          <w:rFonts w:ascii="Verdana" w:hAnsi="Verdana"/>
          <w:i/>
          <w:sz w:val="16"/>
          <w:szCs w:val="16"/>
        </w:rPr>
        <w:t xml:space="preserve"> vč. jejich vyhodnocení</w:t>
      </w:r>
      <w:r w:rsidRPr="00170A37">
        <w:rPr>
          <w:rFonts w:ascii="Verdana" w:hAnsi="Verdana"/>
          <w:i/>
          <w:sz w:val="16"/>
          <w:szCs w:val="16"/>
        </w:rPr>
        <w:t>, atesty, certifikáty,</w:t>
      </w:r>
      <w:r w:rsidR="00244C13">
        <w:rPr>
          <w:rFonts w:ascii="Verdana" w:hAnsi="Verdana"/>
          <w:i/>
          <w:sz w:val="16"/>
          <w:szCs w:val="16"/>
        </w:rPr>
        <w:t xml:space="preserve"> závěrečné zprávy a</w:t>
      </w:r>
      <w:r w:rsidRPr="00170A37">
        <w:rPr>
          <w:rFonts w:ascii="Verdana" w:hAnsi="Verdana"/>
          <w:i/>
          <w:sz w:val="16"/>
          <w:szCs w:val="16"/>
        </w:rPr>
        <w:t xml:space="preserve"> prohlášení o shodě bude zhotovitel dokládat v průběhu realizace díla</w:t>
      </w:r>
      <w:r w:rsidR="00AA0E4A">
        <w:rPr>
          <w:rFonts w:ascii="Verdana" w:hAnsi="Verdana"/>
          <w:i/>
          <w:sz w:val="16"/>
          <w:szCs w:val="16"/>
        </w:rPr>
        <w:t>,</w:t>
      </w:r>
      <w:r w:rsidRPr="00170A37">
        <w:rPr>
          <w:rFonts w:ascii="Verdana" w:hAnsi="Verdana"/>
          <w:i/>
          <w:sz w:val="16"/>
          <w:szCs w:val="16"/>
        </w:rPr>
        <w:t xml:space="preserve"> a to vždy k termínu vystavení faktury. Faktura za provedené práce nebude bez doložení těchto dokladů uhrazena. Doklady bude </w:t>
      </w:r>
      <w:r w:rsidRPr="006578B8">
        <w:rPr>
          <w:rFonts w:ascii="Verdana" w:hAnsi="Verdana"/>
          <w:i/>
          <w:sz w:val="16"/>
          <w:szCs w:val="16"/>
        </w:rPr>
        <w:t>archivovat technický dozor stavebníka</w:t>
      </w:r>
      <w:r w:rsidR="005A6B8F" w:rsidRPr="006578B8">
        <w:rPr>
          <w:rFonts w:ascii="Verdana" w:hAnsi="Verdana"/>
          <w:i/>
          <w:sz w:val="16"/>
          <w:szCs w:val="16"/>
        </w:rPr>
        <w:t xml:space="preserve"> </w:t>
      </w:r>
      <w:r w:rsidRPr="006578B8">
        <w:rPr>
          <w:rFonts w:ascii="Verdana" w:hAnsi="Verdana"/>
          <w:i/>
          <w:sz w:val="16"/>
          <w:szCs w:val="16"/>
        </w:rPr>
        <w:t>stanov</w:t>
      </w:r>
      <w:r w:rsidR="006578B8">
        <w:rPr>
          <w:rFonts w:ascii="Verdana" w:hAnsi="Verdana"/>
          <w:i/>
          <w:sz w:val="16"/>
          <w:szCs w:val="16"/>
        </w:rPr>
        <w:t xml:space="preserve">ený ve článku IX. této smlouvy </w:t>
      </w:r>
      <w:r w:rsidR="005A6B8F" w:rsidRPr="006578B8">
        <w:rPr>
          <w:rFonts w:ascii="Verdana" w:hAnsi="Verdana"/>
          <w:i/>
          <w:sz w:val="16"/>
          <w:szCs w:val="16"/>
        </w:rPr>
        <w:t>(dále pro</w:t>
      </w:r>
      <w:r w:rsidR="005A6B8F" w:rsidRPr="005512AE">
        <w:rPr>
          <w:rFonts w:ascii="Verdana" w:hAnsi="Verdana"/>
          <w:i/>
          <w:sz w:val="16"/>
          <w:szCs w:val="16"/>
        </w:rPr>
        <w:t xml:space="preserve"> účely této smlouvy rovněž jen</w:t>
      </w:r>
      <w:r w:rsidR="005A6B8F">
        <w:rPr>
          <w:rFonts w:ascii="Verdana" w:hAnsi="Verdana"/>
          <w:i/>
          <w:sz w:val="16"/>
          <w:szCs w:val="16"/>
        </w:rPr>
        <w:t xml:space="preserve"> TDS</w:t>
      </w:r>
      <w:r w:rsidR="005A6B8F" w:rsidRPr="005512AE">
        <w:rPr>
          <w:rFonts w:ascii="Verdana" w:hAnsi="Verdana"/>
          <w:i/>
          <w:sz w:val="16"/>
          <w:szCs w:val="16"/>
        </w:rPr>
        <w:t>)</w:t>
      </w:r>
      <w:r w:rsidRPr="00170A37">
        <w:rPr>
          <w:rFonts w:ascii="Verdana" w:hAnsi="Verdana"/>
          <w:i/>
          <w:sz w:val="16"/>
          <w:szCs w:val="16"/>
        </w:rPr>
        <w:t xml:space="preserve">, který provede </w:t>
      </w:r>
      <w:r w:rsidRPr="00170A37">
        <w:rPr>
          <w:rFonts w:ascii="Verdana" w:hAnsi="Verdana"/>
          <w:i/>
          <w:sz w:val="16"/>
          <w:szCs w:val="16"/>
        </w:rPr>
        <w:lastRenderedPageBreak/>
        <w:t>jejich kompletaci před předáním a převzetím díla a kolaudací.</w:t>
      </w:r>
    </w:p>
    <w:p w14:paraId="26CEBC1A" w14:textId="37A85CC4" w:rsidR="00597996" w:rsidRPr="00170A37" w:rsidRDefault="00E81F24"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Zhotovitel bude v průběhu provádění stavby koordinovat veškeré práce a dodáv</w:t>
      </w:r>
      <w:r w:rsidR="00597996" w:rsidRPr="00170A37">
        <w:rPr>
          <w:rFonts w:ascii="Verdana" w:hAnsi="Verdana"/>
          <w:i/>
          <w:sz w:val="16"/>
          <w:szCs w:val="16"/>
        </w:rPr>
        <w:t>k</w:t>
      </w:r>
      <w:r w:rsidRPr="00170A37">
        <w:rPr>
          <w:rFonts w:ascii="Verdana" w:hAnsi="Verdana"/>
          <w:i/>
          <w:sz w:val="16"/>
          <w:szCs w:val="16"/>
        </w:rPr>
        <w:t>y, které jsou součástí díla.</w:t>
      </w:r>
    </w:p>
    <w:p w14:paraId="4CC68610" w14:textId="71EDBD29" w:rsidR="00597996" w:rsidRPr="00170A37" w:rsidRDefault="00B83721"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 xml:space="preserve">Zhotovitel před zahájením předávání díla (nebo jeho části) provede </w:t>
      </w:r>
      <w:r w:rsidR="00471362">
        <w:rPr>
          <w:rFonts w:ascii="Verdana" w:hAnsi="Verdana"/>
          <w:i/>
          <w:sz w:val="16"/>
          <w:szCs w:val="16"/>
        </w:rPr>
        <w:t>zaškolení obsluh u </w:t>
      </w:r>
      <w:r w:rsidR="00597996" w:rsidRPr="00170A37">
        <w:rPr>
          <w:rFonts w:ascii="Verdana" w:hAnsi="Verdana"/>
          <w:i/>
          <w:sz w:val="16"/>
          <w:szCs w:val="16"/>
        </w:rPr>
        <w:t>všech částí díla, kter</w:t>
      </w:r>
      <w:r w:rsidRPr="00170A37">
        <w:rPr>
          <w:rFonts w:ascii="Verdana" w:hAnsi="Verdana"/>
          <w:i/>
          <w:sz w:val="16"/>
          <w:szCs w:val="16"/>
        </w:rPr>
        <w:t>é budou obsluhovány pracovníky O</w:t>
      </w:r>
      <w:r w:rsidR="00597996" w:rsidRPr="00170A37">
        <w:rPr>
          <w:rFonts w:ascii="Verdana" w:hAnsi="Verdana"/>
          <w:i/>
          <w:sz w:val="16"/>
          <w:szCs w:val="16"/>
        </w:rPr>
        <w:t>b</w:t>
      </w:r>
      <w:r w:rsidRPr="00170A37">
        <w:rPr>
          <w:rFonts w:ascii="Verdana" w:hAnsi="Verdana"/>
          <w:i/>
          <w:sz w:val="16"/>
          <w:szCs w:val="16"/>
        </w:rPr>
        <w:t>jednatele (budoucím uživatelem).</w:t>
      </w:r>
    </w:p>
    <w:p w14:paraId="7711ED6C" w14:textId="41588BE4" w:rsidR="00170A37" w:rsidRPr="00042348" w:rsidRDefault="00B83721"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Objednatel na vyžádání Z</w:t>
      </w:r>
      <w:r w:rsidR="00597996" w:rsidRPr="00170A37">
        <w:rPr>
          <w:rFonts w:ascii="Verdana" w:hAnsi="Verdana"/>
          <w:i/>
          <w:sz w:val="16"/>
          <w:szCs w:val="16"/>
        </w:rPr>
        <w:t>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w:t>
      </w:r>
      <w:r w:rsidR="00471362">
        <w:rPr>
          <w:rFonts w:ascii="Verdana" w:hAnsi="Verdana"/>
          <w:i/>
          <w:sz w:val="16"/>
          <w:szCs w:val="16"/>
        </w:rPr>
        <w:t xml:space="preserve"> O </w:t>
      </w:r>
      <w:r w:rsidRPr="00170A37">
        <w:rPr>
          <w:rFonts w:ascii="Verdana" w:hAnsi="Verdana"/>
          <w:i/>
          <w:sz w:val="16"/>
          <w:szCs w:val="16"/>
        </w:rPr>
        <w:t>zaškolení jednotlivých osob O</w:t>
      </w:r>
      <w:r w:rsidR="00597996" w:rsidRPr="00170A37">
        <w:rPr>
          <w:rFonts w:ascii="Verdana" w:hAnsi="Verdana"/>
          <w:i/>
          <w:sz w:val="16"/>
          <w:szCs w:val="16"/>
        </w:rPr>
        <w:t xml:space="preserve">bjednatele </w:t>
      </w:r>
      <w:r w:rsidR="00170A37" w:rsidRPr="00170A37">
        <w:rPr>
          <w:rFonts w:ascii="Verdana" w:hAnsi="Verdana"/>
          <w:i/>
          <w:sz w:val="16"/>
          <w:szCs w:val="16"/>
        </w:rPr>
        <w:t xml:space="preserve">vystaví Zhotovitel Protokoly </w:t>
      </w:r>
      <w:r w:rsidR="00597996" w:rsidRPr="00170A37">
        <w:rPr>
          <w:rFonts w:ascii="Verdana" w:hAnsi="Verdana"/>
          <w:i/>
          <w:sz w:val="16"/>
          <w:szCs w:val="16"/>
        </w:rPr>
        <w:t>o zaškolení osob</w:t>
      </w:r>
      <w:r w:rsidR="00170A37" w:rsidRPr="00170A37">
        <w:rPr>
          <w:rFonts w:ascii="Verdana" w:hAnsi="Verdana"/>
          <w:i/>
          <w:sz w:val="16"/>
          <w:szCs w:val="16"/>
        </w:rPr>
        <w:t xml:space="preserve"> v českém jazyce, které, které předá </w:t>
      </w:r>
      <w:r w:rsidR="00407625">
        <w:rPr>
          <w:rFonts w:ascii="Verdana" w:hAnsi="Verdana"/>
          <w:i/>
          <w:sz w:val="16"/>
          <w:szCs w:val="16"/>
        </w:rPr>
        <w:t>TDS</w:t>
      </w:r>
      <w:r w:rsidR="00170A37" w:rsidRPr="00170A37">
        <w:rPr>
          <w:rFonts w:ascii="Verdana" w:hAnsi="Verdana"/>
          <w:i/>
          <w:sz w:val="16"/>
          <w:szCs w:val="16"/>
        </w:rPr>
        <w:t xml:space="preserve"> ve 3 tištěných vyhotoveních a v jednom elektronickém vyhotovení ve formátu pdf. na vhodném datovém nosiči při zahájením </w:t>
      </w:r>
      <w:r w:rsidR="00170A37" w:rsidRPr="00042348">
        <w:rPr>
          <w:rFonts w:ascii="Verdana" w:hAnsi="Verdana"/>
          <w:i/>
          <w:sz w:val="16"/>
          <w:szCs w:val="16"/>
        </w:rPr>
        <w:t>předávání díla (nebo jeho části).</w:t>
      </w:r>
    </w:p>
    <w:p w14:paraId="05CE51BB" w14:textId="31307984" w:rsidR="00092A40" w:rsidRPr="007F4E45" w:rsidRDefault="00092A40" w:rsidP="0048356F">
      <w:pPr>
        <w:pStyle w:val="Nadpis6"/>
        <w:widowControl w:val="0"/>
        <w:numPr>
          <w:ilvl w:val="2"/>
          <w:numId w:val="35"/>
        </w:numPr>
        <w:spacing w:before="60" w:after="0"/>
        <w:ind w:left="1701" w:hanging="850"/>
        <w:jc w:val="both"/>
        <w:rPr>
          <w:rFonts w:ascii="Verdana" w:hAnsi="Verdana" w:cs="Arial"/>
          <w:b w:val="0"/>
          <w:i/>
          <w:sz w:val="16"/>
        </w:rPr>
      </w:pPr>
      <w:r w:rsidRPr="00042348">
        <w:rPr>
          <w:rFonts w:ascii="Verdana" w:hAnsi="Verdana" w:cs="Arial"/>
          <w:b w:val="0"/>
          <w:i/>
          <w:sz w:val="16"/>
        </w:rPr>
        <w:t xml:space="preserve">Všechny výkony Zhotovitele uvedené v odstavcích </w:t>
      </w:r>
      <w:r w:rsidR="00471362" w:rsidRPr="00AD163B">
        <w:rPr>
          <w:rFonts w:ascii="Verdana" w:hAnsi="Verdana" w:cs="Arial"/>
          <w:b w:val="0"/>
          <w:bCs w:val="0"/>
          <w:i/>
          <w:sz w:val="16"/>
          <w:szCs w:val="16"/>
        </w:rPr>
        <w:t>1.1.1.–</w:t>
      </w:r>
      <w:r w:rsidRPr="00AD163B">
        <w:rPr>
          <w:rFonts w:ascii="Verdana" w:hAnsi="Verdana" w:cs="Arial"/>
          <w:b w:val="0"/>
          <w:bCs w:val="0"/>
          <w:i/>
          <w:sz w:val="16"/>
          <w:szCs w:val="16"/>
        </w:rPr>
        <w:t>1.1.2.</w:t>
      </w:r>
      <w:r w:rsidRPr="00042348">
        <w:rPr>
          <w:rFonts w:ascii="Verdana" w:hAnsi="Verdana" w:cs="Arial"/>
          <w:b w:val="0"/>
          <w:i/>
          <w:sz w:val="16"/>
        </w:rPr>
        <w:t xml:space="preserve"> </w:t>
      </w:r>
      <w:r w:rsidR="00276061" w:rsidRPr="00042348">
        <w:rPr>
          <w:rFonts w:ascii="Verdana" w:hAnsi="Verdana" w:cs="Arial"/>
          <w:b w:val="0"/>
          <w:i/>
          <w:sz w:val="16"/>
        </w:rPr>
        <w:t>tohoto</w:t>
      </w:r>
      <w:r w:rsidRPr="00042348">
        <w:rPr>
          <w:rFonts w:ascii="Verdana" w:hAnsi="Verdana" w:cs="Arial"/>
          <w:b w:val="0"/>
          <w:i/>
          <w:sz w:val="16"/>
        </w:rPr>
        <w:t xml:space="preserve"> </w:t>
      </w:r>
      <w:r w:rsidR="00276061" w:rsidRPr="00042348">
        <w:rPr>
          <w:rFonts w:ascii="Verdana" w:hAnsi="Verdana" w:cs="Arial"/>
          <w:b w:val="0"/>
          <w:i/>
          <w:sz w:val="16"/>
        </w:rPr>
        <w:t>článku</w:t>
      </w:r>
      <w:r w:rsidRPr="00042348">
        <w:rPr>
          <w:rFonts w:ascii="Verdana" w:hAnsi="Verdana" w:cs="Arial"/>
          <w:b w:val="0"/>
          <w:i/>
          <w:sz w:val="16"/>
        </w:rPr>
        <w:t xml:space="preserve"> budou provedeny </w:t>
      </w:r>
      <w:r w:rsidRPr="007F4E45">
        <w:rPr>
          <w:rFonts w:ascii="Verdana" w:hAnsi="Verdana" w:cs="Arial"/>
          <w:b w:val="0"/>
          <w:i/>
          <w:sz w:val="16"/>
        </w:rPr>
        <w:t>v rozsah</w:t>
      </w:r>
      <w:r w:rsidR="00CF62AB" w:rsidRPr="007F4E45">
        <w:rPr>
          <w:rFonts w:ascii="Verdana" w:hAnsi="Verdana" w:cs="Arial"/>
          <w:b w:val="0"/>
          <w:i/>
          <w:sz w:val="16"/>
        </w:rPr>
        <w:t>u a podle:</w:t>
      </w:r>
    </w:p>
    <w:p w14:paraId="13CD087A" w14:textId="6110985B" w:rsidR="00B93D81" w:rsidRDefault="00B93D81" w:rsidP="00357EF6">
      <w:pPr>
        <w:widowControl w:val="0"/>
        <w:numPr>
          <w:ilvl w:val="0"/>
          <w:numId w:val="4"/>
        </w:numPr>
        <w:tabs>
          <w:tab w:val="clear" w:pos="3196"/>
          <w:tab w:val="left" w:pos="2410"/>
        </w:tabs>
        <w:spacing w:before="60"/>
        <w:ind w:left="2410" w:hanging="709"/>
        <w:jc w:val="both"/>
        <w:rPr>
          <w:rFonts w:ascii="Verdana" w:hAnsi="Verdana"/>
          <w:i/>
          <w:iCs/>
          <w:sz w:val="16"/>
        </w:rPr>
      </w:pPr>
      <w:r>
        <w:rPr>
          <w:rFonts w:ascii="Verdana" w:hAnsi="Verdana" w:cs="Arial"/>
          <w:bCs/>
          <w:i/>
          <w:sz w:val="16"/>
          <w:szCs w:val="16"/>
        </w:rPr>
        <w:t>ROZPOČTU</w:t>
      </w:r>
      <w:r>
        <w:rPr>
          <w:rFonts w:ascii="Verdana" w:hAnsi="Verdana"/>
          <w:i/>
          <w:iCs/>
          <w:sz w:val="16"/>
        </w:rPr>
        <w:t>;</w:t>
      </w:r>
    </w:p>
    <w:p w14:paraId="55F44720" w14:textId="7667B149" w:rsidR="00092A40" w:rsidRPr="00B93D81" w:rsidRDefault="00092A40" w:rsidP="00B93D81">
      <w:pPr>
        <w:widowControl w:val="0"/>
        <w:numPr>
          <w:ilvl w:val="0"/>
          <w:numId w:val="4"/>
        </w:numPr>
        <w:tabs>
          <w:tab w:val="clear" w:pos="3196"/>
          <w:tab w:val="left" w:pos="2410"/>
        </w:tabs>
        <w:spacing w:before="60"/>
        <w:ind w:left="2410" w:hanging="709"/>
        <w:jc w:val="both"/>
        <w:rPr>
          <w:rFonts w:ascii="Verdana" w:hAnsi="Verdana"/>
          <w:i/>
          <w:iCs/>
          <w:sz w:val="16"/>
        </w:rPr>
      </w:pPr>
      <w:r w:rsidRPr="0074757C">
        <w:rPr>
          <w:rFonts w:ascii="Verdana" w:hAnsi="Verdana"/>
          <w:i/>
          <w:iCs/>
          <w:sz w:val="16"/>
        </w:rPr>
        <w:t>PROJEKTU</w:t>
      </w:r>
      <w:r w:rsidRPr="0074757C">
        <w:rPr>
          <w:rFonts w:ascii="Verdana" w:hAnsi="Verdana"/>
          <w:i/>
          <w:sz w:val="16"/>
          <w:szCs w:val="16"/>
        </w:rPr>
        <w:t>;</w:t>
      </w:r>
    </w:p>
    <w:p w14:paraId="5C172418" w14:textId="79D86A50" w:rsidR="00092A40" w:rsidRPr="0074757C" w:rsidRDefault="00092A40" w:rsidP="00357EF6">
      <w:pPr>
        <w:widowControl w:val="0"/>
        <w:numPr>
          <w:ilvl w:val="0"/>
          <w:numId w:val="4"/>
        </w:numPr>
        <w:tabs>
          <w:tab w:val="clear" w:pos="3196"/>
          <w:tab w:val="left" w:pos="2410"/>
        </w:tabs>
        <w:spacing w:before="60"/>
        <w:ind w:left="2410" w:hanging="709"/>
        <w:jc w:val="both"/>
        <w:rPr>
          <w:rFonts w:ascii="Verdana" w:hAnsi="Verdana" w:cs="Arial"/>
          <w:i/>
          <w:snapToGrid w:val="0"/>
          <w:sz w:val="16"/>
          <w:szCs w:val="16"/>
        </w:rPr>
      </w:pPr>
      <w:r w:rsidRPr="0074757C">
        <w:rPr>
          <w:rFonts w:ascii="Verdana" w:hAnsi="Verdana" w:cs="Arial"/>
          <w:i/>
          <w:snapToGrid w:val="0"/>
          <w:sz w:val="16"/>
          <w:szCs w:val="16"/>
        </w:rPr>
        <w:t xml:space="preserve">nabídky Zhotovitele ze dne </w:t>
      </w:r>
      <w:r w:rsidR="00090C17">
        <w:rPr>
          <w:rFonts w:ascii="Verdana" w:hAnsi="Verdana" w:cs="Arial"/>
          <w:i/>
          <w:snapToGrid w:val="0"/>
          <w:sz w:val="16"/>
          <w:szCs w:val="16"/>
        </w:rPr>
        <w:t>7.2.2018</w:t>
      </w:r>
      <w:r w:rsidRPr="0074757C">
        <w:rPr>
          <w:rFonts w:ascii="Verdana" w:hAnsi="Verdana" w:cs="Arial"/>
          <w:i/>
          <w:snapToGrid w:val="0"/>
          <w:sz w:val="16"/>
          <w:szCs w:val="16"/>
        </w:rPr>
        <w:t xml:space="preserve"> předložené Objednateli Zhotovitelem jako </w:t>
      </w:r>
      <w:r w:rsidR="00683A2B">
        <w:rPr>
          <w:rFonts w:ascii="Verdana" w:hAnsi="Verdana" w:cs="Arial"/>
          <w:i/>
          <w:snapToGrid w:val="0"/>
          <w:sz w:val="16"/>
          <w:szCs w:val="16"/>
        </w:rPr>
        <w:t>účastníkem zadávacího řízení</w:t>
      </w:r>
      <w:r w:rsidR="00683A2B" w:rsidRPr="0074757C">
        <w:rPr>
          <w:rFonts w:ascii="Verdana" w:hAnsi="Verdana" w:cs="Arial"/>
          <w:i/>
          <w:snapToGrid w:val="0"/>
          <w:sz w:val="16"/>
          <w:szCs w:val="16"/>
        </w:rPr>
        <w:t xml:space="preserve"> </w:t>
      </w:r>
      <w:r w:rsidRPr="0074757C">
        <w:rPr>
          <w:rFonts w:ascii="Verdana" w:hAnsi="Verdana" w:cs="Arial"/>
          <w:i/>
          <w:snapToGrid w:val="0"/>
          <w:sz w:val="16"/>
          <w:szCs w:val="16"/>
        </w:rPr>
        <w:t>v zadávacím řízení, na základě jehož výsledků byla uzavřena tato smlouva o dílo (</w:t>
      </w:r>
      <w:r w:rsidR="00237660">
        <w:rPr>
          <w:rFonts w:ascii="Verdana" w:hAnsi="Verdana"/>
          <w:i/>
          <w:sz w:val="16"/>
          <w:szCs w:val="16"/>
        </w:rPr>
        <w:t xml:space="preserve">dále pro účely této smlouvy rovněž jen </w:t>
      </w:r>
      <w:r w:rsidR="00CF62AB">
        <w:rPr>
          <w:rFonts w:ascii="Verdana" w:hAnsi="Verdana" w:cs="Arial"/>
          <w:i/>
          <w:snapToGrid w:val="0"/>
          <w:sz w:val="16"/>
          <w:szCs w:val="16"/>
        </w:rPr>
        <w:t>NABÍDKA);</w:t>
      </w:r>
    </w:p>
    <w:p w14:paraId="7ED08475" w14:textId="77777777" w:rsidR="00092A40" w:rsidRPr="0074757C" w:rsidRDefault="00092A40" w:rsidP="00357EF6">
      <w:pPr>
        <w:widowControl w:val="0"/>
        <w:numPr>
          <w:ilvl w:val="0"/>
          <w:numId w:val="4"/>
        </w:numPr>
        <w:tabs>
          <w:tab w:val="clear" w:pos="3196"/>
          <w:tab w:val="left" w:pos="2410"/>
        </w:tabs>
        <w:spacing w:before="60"/>
        <w:ind w:left="2410" w:hanging="709"/>
        <w:jc w:val="both"/>
        <w:rPr>
          <w:rFonts w:ascii="Verdana" w:hAnsi="Verdana" w:cs="Arial"/>
          <w:i/>
          <w:snapToGrid w:val="0"/>
          <w:sz w:val="16"/>
          <w:szCs w:val="16"/>
        </w:rPr>
      </w:pPr>
      <w:r w:rsidRPr="0074757C">
        <w:rPr>
          <w:rFonts w:ascii="Verdana" w:hAnsi="Verdana" w:cs="Arial"/>
          <w:i/>
          <w:snapToGrid w:val="0"/>
          <w:sz w:val="16"/>
          <w:szCs w:val="16"/>
        </w:rPr>
        <w:t>zadávací dokumentace</w:t>
      </w:r>
      <w:r w:rsidR="00237660">
        <w:rPr>
          <w:rFonts w:ascii="Verdana" w:hAnsi="Verdana" w:cs="Arial"/>
          <w:i/>
          <w:snapToGrid w:val="0"/>
          <w:sz w:val="16"/>
          <w:szCs w:val="16"/>
        </w:rPr>
        <w:t xml:space="preserve"> (s výjimkou vlastního textu této smlouvy)</w:t>
      </w:r>
      <w:r w:rsidRPr="0074757C">
        <w:rPr>
          <w:rFonts w:ascii="Verdana" w:hAnsi="Verdana" w:cs="Arial"/>
          <w:i/>
          <w:snapToGrid w:val="0"/>
          <w:sz w:val="16"/>
          <w:szCs w:val="16"/>
        </w:rPr>
        <w:t>, která byla podkladem pro zpracování NABÍDKY (</w:t>
      </w:r>
      <w:r w:rsidR="00237660">
        <w:rPr>
          <w:rFonts w:ascii="Verdana" w:hAnsi="Verdana"/>
          <w:i/>
          <w:sz w:val="16"/>
          <w:szCs w:val="16"/>
        </w:rPr>
        <w:t xml:space="preserve">dále pro účely této smlouvy rovněž jen </w:t>
      </w:r>
      <w:r w:rsidRPr="00237660">
        <w:rPr>
          <w:rFonts w:ascii="Verdana" w:hAnsi="Verdana" w:cs="Arial"/>
          <w:i/>
          <w:iCs/>
          <w:caps/>
          <w:snapToGrid w:val="0"/>
          <w:sz w:val="16"/>
          <w:szCs w:val="16"/>
        </w:rPr>
        <w:t>zadávací dokumentace</w:t>
      </w:r>
      <w:r w:rsidRPr="0074757C">
        <w:rPr>
          <w:rFonts w:ascii="Verdana" w:hAnsi="Verdana" w:cs="Arial"/>
          <w:i/>
          <w:snapToGrid w:val="0"/>
          <w:sz w:val="16"/>
          <w:szCs w:val="16"/>
        </w:rPr>
        <w:t>).</w:t>
      </w:r>
    </w:p>
    <w:p w14:paraId="2076713F" w14:textId="39EFAA11" w:rsidR="00092A40" w:rsidRPr="00042348" w:rsidRDefault="00237660" w:rsidP="001F2455">
      <w:pPr>
        <w:pStyle w:val="Zkladntext3"/>
        <w:widowControl w:val="0"/>
        <w:spacing w:before="120"/>
        <w:ind w:left="1701"/>
        <w:jc w:val="both"/>
        <w:rPr>
          <w:rFonts w:ascii="Verdana" w:hAnsi="Verdana" w:cs="Arial"/>
          <w:b/>
          <w:i/>
          <w:snapToGrid w:val="0"/>
        </w:rPr>
      </w:pPr>
      <w:r>
        <w:rPr>
          <w:rFonts w:ascii="Verdana" w:hAnsi="Verdana" w:cs="Arial"/>
          <w:b/>
          <w:i/>
          <w:snapToGrid w:val="0"/>
        </w:rPr>
        <w:t>Uvedený PROJEKT a</w:t>
      </w:r>
      <w:r w:rsidR="00092A40" w:rsidRPr="0074757C">
        <w:rPr>
          <w:rFonts w:ascii="Verdana" w:hAnsi="Verdana" w:cs="Arial"/>
          <w:b/>
          <w:i/>
          <w:snapToGrid w:val="0"/>
        </w:rPr>
        <w:t xml:space="preserve"> ROZPOČET jsou nedílnou součástí této smlouvy, </w:t>
      </w:r>
      <w:r w:rsidR="00092A40" w:rsidRPr="0074757C">
        <w:rPr>
          <w:rFonts w:ascii="Verdana" w:hAnsi="Verdana" w:cs="Arial"/>
          <w:b/>
          <w:i/>
        </w:rPr>
        <w:t xml:space="preserve">přičemž </w:t>
      </w:r>
      <w:r w:rsidR="00092A40" w:rsidRPr="00042348">
        <w:rPr>
          <w:rFonts w:ascii="Verdana" w:hAnsi="Verdana" w:cs="Arial"/>
          <w:b/>
          <w:i/>
        </w:rPr>
        <w:t>předmět</w:t>
      </w:r>
      <w:r w:rsidR="00092A40" w:rsidRPr="00042348">
        <w:rPr>
          <w:rFonts w:ascii="Verdana" w:hAnsi="Verdana" w:cs="Arial"/>
          <w:b/>
          <w:i/>
          <w:snapToGrid w:val="0"/>
        </w:rPr>
        <w:t>em plnění Zhotovitele (</w:t>
      </w:r>
      <w:r w:rsidR="00092A40" w:rsidRPr="00042348">
        <w:rPr>
          <w:rFonts w:ascii="Verdana" w:hAnsi="Verdana" w:cs="Arial"/>
          <w:b/>
          <w:i/>
        </w:rPr>
        <w:t xml:space="preserve">dílem) </w:t>
      </w:r>
      <w:r w:rsidR="00092A40" w:rsidRPr="00042348">
        <w:rPr>
          <w:rFonts w:ascii="Verdana" w:hAnsi="Verdana" w:cs="Arial"/>
          <w:b/>
          <w:i/>
          <w:snapToGrid w:val="0"/>
        </w:rPr>
        <w:t xml:space="preserve">se pro účely této smlouvy rozumí souhrn všech prací, dodávek a souvisejících služeb, jak </w:t>
      </w:r>
      <w:r w:rsidR="00597996" w:rsidRPr="00042348">
        <w:rPr>
          <w:rFonts w:ascii="Verdana" w:hAnsi="Verdana" w:cs="Arial"/>
          <w:b/>
          <w:i/>
          <w:snapToGrid w:val="0"/>
        </w:rPr>
        <w:t xml:space="preserve">je vymezuje PROJEKT, ROZPOČET, </w:t>
      </w:r>
      <w:r w:rsidR="00597996" w:rsidRPr="00042348">
        <w:rPr>
          <w:rFonts w:ascii="Verdana" w:hAnsi="Verdana" w:cs="Arial"/>
          <w:b/>
          <w:bCs/>
          <w:i/>
          <w:iCs/>
          <w:caps/>
          <w:snapToGrid w:val="0"/>
        </w:rPr>
        <w:t>NABÍDKA, zadávací dokumentace</w:t>
      </w:r>
      <w:r w:rsidR="00597996" w:rsidRPr="00042348">
        <w:rPr>
          <w:rFonts w:ascii="Verdana" w:hAnsi="Verdana" w:cs="Arial"/>
          <w:b/>
          <w:i/>
          <w:snapToGrid w:val="0"/>
        </w:rPr>
        <w:t xml:space="preserve"> </w:t>
      </w:r>
      <w:r w:rsidR="00092A40" w:rsidRPr="00042348">
        <w:rPr>
          <w:rFonts w:ascii="Verdana" w:hAnsi="Verdana" w:cs="Arial"/>
          <w:b/>
          <w:i/>
          <w:snapToGrid w:val="0"/>
        </w:rPr>
        <w:t xml:space="preserve">a tato smlouva o dílo </w:t>
      </w:r>
      <w:r w:rsidR="00471362" w:rsidRPr="00042348">
        <w:rPr>
          <w:rFonts w:ascii="Verdana" w:hAnsi="Verdana" w:cs="Arial"/>
          <w:b/>
          <w:i/>
        </w:rPr>
        <w:t>včetně veškerých prací a </w:t>
      </w:r>
      <w:r w:rsidR="00092A40" w:rsidRPr="00042348">
        <w:rPr>
          <w:rFonts w:ascii="Verdana" w:hAnsi="Verdana" w:cs="Arial"/>
          <w:b/>
          <w:i/>
        </w:rPr>
        <w:t>dodávek nezbytných pro kvalitn</w:t>
      </w:r>
      <w:r w:rsidR="00AB7672" w:rsidRPr="00042348">
        <w:rPr>
          <w:rFonts w:ascii="Verdana" w:hAnsi="Verdana" w:cs="Arial"/>
          <w:b/>
          <w:i/>
        </w:rPr>
        <w:t>í zhotovení díla.</w:t>
      </w:r>
    </w:p>
    <w:p w14:paraId="7AE3315C" w14:textId="09B40EE9" w:rsidR="00092A40" w:rsidRDefault="00092A40" w:rsidP="00EB3680">
      <w:pPr>
        <w:widowControl w:val="0"/>
        <w:spacing w:before="120"/>
        <w:ind w:left="1701" w:hanging="1"/>
        <w:jc w:val="both"/>
        <w:rPr>
          <w:rFonts w:ascii="Verdana" w:hAnsi="Verdana" w:cs="Arial"/>
          <w:b/>
          <w:i/>
          <w:sz w:val="16"/>
          <w:szCs w:val="16"/>
        </w:rPr>
      </w:pPr>
      <w:r w:rsidRPr="00042348">
        <w:rPr>
          <w:rFonts w:ascii="Verdana" w:hAnsi="Verdana" w:cs="Arial"/>
          <w:b/>
          <w:i/>
          <w:sz w:val="16"/>
          <w:szCs w:val="16"/>
        </w:rPr>
        <w:t xml:space="preserve">Smluvní strany výslovně stanovují, že vše, co je uvedeno </w:t>
      </w:r>
      <w:r w:rsidR="00471362" w:rsidRPr="00042348">
        <w:rPr>
          <w:rFonts w:ascii="Verdana" w:hAnsi="Verdana" w:cs="Arial"/>
          <w:b/>
          <w:i/>
          <w:sz w:val="16"/>
          <w:szCs w:val="16"/>
        </w:rPr>
        <w:t>v odstavcích 1.1.1.–</w:t>
      </w:r>
      <w:r w:rsidRPr="00042348">
        <w:rPr>
          <w:rFonts w:ascii="Verdana" w:hAnsi="Verdana" w:cs="Arial"/>
          <w:b/>
          <w:i/>
          <w:sz w:val="16"/>
          <w:szCs w:val="16"/>
        </w:rPr>
        <w:t xml:space="preserve">1.1.3. </w:t>
      </w:r>
      <w:r w:rsidR="00276061" w:rsidRPr="00042348">
        <w:rPr>
          <w:rFonts w:ascii="Verdana" w:hAnsi="Verdana" w:cs="Arial"/>
          <w:b/>
          <w:i/>
          <w:sz w:val="16"/>
          <w:szCs w:val="16"/>
        </w:rPr>
        <w:t>tohoto</w:t>
      </w:r>
      <w:r w:rsidRPr="00042348">
        <w:rPr>
          <w:rFonts w:ascii="Verdana" w:hAnsi="Verdana" w:cs="Arial"/>
          <w:b/>
          <w:i/>
          <w:sz w:val="16"/>
          <w:szCs w:val="16"/>
        </w:rPr>
        <w:t xml:space="preserve"> </w:t>
      </w:r>
      <w:r w:rsidR="00276061" w:rsidRPr="00042348">
        <w:rPr>
          <w:rFonts w:ascii="Verdana" w:hAnsi="Verdana" w:cs="Arial"/>
          <w:b/>
          <w:i/>
          <w:sz w:val="16"/>
          <w:szCs w:val="16"/>
        </w:rPr>
        <w:t>článku</w:t>
      </w:r>
      <w:r w:rsidRPr="00042348">
        <w:rPr>
          <w:rFonts w:ascii="Verdana" w:hAnsi="Verdana" w:cs="Arial"/>
          <w:b/>
          <w:i/>
          <w:sz w:val="16"/>
          <w:szCs w:val="16"/>
        </w:rPr>
        <w:t xml:space="preserve"> tvoří předmět díla podle této smlouvy. Dále bude pro účely této smlouvy takto specifikovaný předmět díla označován </w:t>
      </w:r>
      <w:r w:rsidR="00237660" w:rsidRPr="00042348">
        <w:rPr>
          <w:rFonts w:ascii="Verdana" w:hAnsi="Verdana" w:cs="Arial"/>
          <w:b/>
          <w:i/>
          <w:sz w:val="16"/>
          <w:szCs w:val="16"/>
        </w:rPr>
        <w:t xml:space="preserve">rovněž jen </w:t>
      </w:r>
      <w:r w:rsidRPr="00042348">
        <w:rPr>
          <w:rFonts w:ascii="Verdana" w:hAnsi="Verdana" w:cs="Arial"/>
          <w:b/>
          <w:i/>
          <w:sz w:val="16"/>
          <w:szCs w:val="16"/>
        </w:rPr>
        <w:t>jako dílo.</w:t>
      </w:r>
    </w:p>
    <w:p w14:paraId="78E98E74" w14:textId="189EE756" w:rsidR="00092A40" w:rsidRPr="00042348" w:rsidRDefault="00192792" w:rsidP="0048356F">
      <w:pPr>
        <w:pStyle w:val="Nadpis6"/>
        <w:widowControl w:val="0"/>
        <w:numPr>
          <w:ilvl w:val="2"/>
          <w:numId w:val="35"/>
        </w:numPr>
        <w:spacing w:before="60" w:after="0"/>
        <w:ind w:left="1701" w:hanging="850"/>
        <w:jc w:val="both"/>
        <w:rPr>
          <w:rFonts w:ascii="Verdana" w:hAnsi="Verdana" w:cs="Arial"/>
          <w:b w:val="0"/>
          <w:i/>
          <w:sz w:val="16"/>
        </w:rPr>
      </w:pPr>
      <w:r>
        <w:rPr>
          <w:rFonts w:ascii="Verdana" w:hAnsi="Verdana" w:cs="Arial"/>
          <w:b w:val="0"/>
          <w:i/>
          <w:sz w:val="16"/>
        </w:rPr>
        <w:t xml:space="preserve">PROJEKT a </w:t>
      </w:r>
      <w:r w:rsidR="00597996" w:rsidRPr="00042348">
        <w:rPr>
          <w:rFonts w:ascii="Verdana" w:hAnsi="Verdana" w:cs="Arial"/>
          <w:b w:val="0"/>
          <w:i/>
          <w:sz w:val="16"/>
        </w:rPr>
        <w:t>ROZPOČET</w:t>
      </w:r>
      <w:r w:rsidR="00237660" w:rsidRPr="00042348">
        <w:rPr>
          <w:rFonts w:ascii="Verdana" w:hAnsi="Verdana" w:cs="Arial"/>
          <w:b w:val="0"/>
          <w:i/>
          <w:sz w:val="16"/>
        </w:rPr>
        <w:t xml:space="preserve"> </w:t>
      </w:r>
      <w:r w:rsidR="00597996" w:rsidRPr="00042348">
        <w:rPr>
          <w:rFonts w:ascii="Verdana" w:hAnsi="Verdana" w:cs="Arial"/>
          <w:b w:val="0"/>
          <w:i/>
          <w:sz w:val="16"/>
        </w:rPr>
        <w:t xml:space="preserve">jsou nedílnou součástí této smlouvy jako její </w:t>
      </w:r>
      <w:r w:rsidR="00092A40" w:rsidRPr="00042348">
        <w:rPr>
          <w:rFonts w:ascii="Verdana" w:hAnsi="Verdana" w:cs="Arial"/>
          <w:b w:val="0"/>
          <w:i/>
          <w:sz w:val="16"/>
        </w:rPr>
        <w:t>přílo</w:t>
      </w:r>
      <w:r w:rsidR="00597996" w:rsidRPr="00042348">
        <w:rPr>
          <w:rFonts w:ascii="Verdana" w:hAnsi="Verdana" w:cs="Arial"/>
          <w:b w:val="0"/>
          <w:i/>
          <w:sz w:val="16"/>
        </w:rPr>
        <w:t>ha</w:t>
      </w:r>
      <w:r w:rsidR="001916FB" w:rsidRPr="00042348">
        <w:rPr>
          <w:rFonts w:ascii="Verdana" w:hAnsi="Verdana" w:cs="Arial"/>
          <w:b w:val="0"/>
          <w:i/>
          <w:sz w:val="16"/>
        </w:rPr>
        <w:t xml:space="preserve"> č. I.</w:t>
      </w:r>
    </w:p>
    <w:p w14:paraId="330AF80B" w14:textId="29380B3E" w:rsidR="00092A40" w:rsidRPr="00EB3680" w:rsidRDefault="00092A40" w:rsidP="0048356F">
      <w:pPr>
        <w:pStyle w:val="Nadpis6"/>
        <w:widowControl w:val="0"/>
        <w:numPr>
          <w:ilvl w:val="2"/>
          <w:numId w:val="35"/>
        </w:numPr>
        <w:spacing w:before="60" w:after="0"/>
        <w:ind w:left="1701" w:hanging="850"/>
        <w:jc w:val="both"/>
        <w:rPr>
          <w:rFonts w:ascii="Verdana" w:hAnsi="Verdana" w:cs="Arial"/>
          <w:b w:val="0"/>
          <w:i/>
          <w:sz w:val="16"/>
        </w:rPr>
      </w:pPr>
      <w:r w:rsidRPr="00EB3680">
        <w:rPr>
          <w:rFonts w:ascii="Verdana" w:hAnsi="Verdana" w:cs="Arial"/>
          <w:b w:val="0"/>
          <w:i/>
          <w:sz w:val="16"/>
        </w:rPr>
        <w:t>Zhotovitel se zavazuje provést dílo v kvalitě stanovené technickými specifikacemi a uživatelskými standardy, které jsou součástí PROJEKTU</w:t>
      </w:r>
      <w:r w:rsidR="001916FB" w:rsidRPr="00EB3680">
        <w:rPr>
          <w:rFonts w:ascii="Verdana" w:hAnsi="Verdana" w:cs="Arial"/>
          <w:b w:val="0"/>
          <w:i/>
          <w:sz w:val="16"/>
        </w:rPr>
        <w:t>.</w:t>
      </w:r>
    </w:p>
    <w:p w14:paraId="46DA9A3C" w14:textId="75F42856" w:rsidR="00092A40" w:rsidRPr="00EB3680" w:rsidRDefault="00092A40" w:rsidP="0048356F">
      <w:pPr>
        <w:pStyle w:val="Nadpis6"/>
        <w:widowControl w:val="0"/>
        <w:numPr>
          <w:ilvl w:val="2"/>
          <w:numId w:val="35"/>
        </w:numPr>
        <w:spacing w:before="60" w:after="0"/>
        <w:ind w:left="1701" w:hanging="850"/>
        <w:jc w:val="both"/>
        <w:rPr>
          <w:rFonts w:ascii="Verdana" w:hAnsi="Verdana" w:cs="Arial"/>
          <w:b w:val="0"/>
          <w:i/>
          <w:sz w:val="16"/>
        </w:rPr>
      </w:pPr>
      <w:r w:rsidRPr="00EB3680">
        <w:rPr>
          <w:rFonts w:ascii="Verdana" w:hAnsi="Verdana" w:cs="Arial"/>
          <w:b w:val="0"/>
          <w:i/>
          <w:sz w:val="16"/>
        </w:rPr>
        <w:t>Objednatel se zavazuje k převzetí díla a k zaplacení ceny za dílo za podmínek dále v této smlouvě uvedených.</w:t>
      </w:r>
    </w:p>
    <w:p w14:paraId="4B5BBA46" w14:textId="2F492A65" w:rsidR="00092A40" w:rsidRPr="00EB3680" w:rsidRDefault="00092A40" w:rsidP="0048356F">
      <w:pPr>
        <w:pStyle w:val="Nadpis6"/>
        <w:widowControl w:val="0"/>
        <w:numPr>
          <w:ilvl w:val="2"/>
          <w:numId w:val="35"/>
        </w:numPr>
        <w:spacing w:before="60" w:after="0"/>
        <w:ind w:left="1701" w:hanging="850"/>
        <w:jc w:val="both"/>
        <w:rPr>
          <w:rFonts w:ascii="Verdana" w:hAnsi="Verdana" w:cs="Arial"/>
          <w:b w:val="0"/>
          <w:i/>
          <w:sz w:val="16"/>
        </w:rPr>
      </w:pPr>
      <w:r w:rsidRPr="00EB3680">
        <w:rPr>
          <w:rFonts w:ascii="Verdana" w:hAnsi="Verdana" w:cs="Arial"/>
          <w:b w:val="0"/>
          <w:i/>
          <w:sz w:val="16"/>
        </w:rPr>
        <w:t>Vůle smluvních stran je vyjádřena v dále uvedených dokumentech a podkladech, které tvoří nedílnou součást smlouvy o dílo, a to:</w:t>
      </w:r>
    </w:p>
    <w:p w14:paraId="1905FE67" w14:textId="77777777" w:rsidR="00092A40" w:rsidRPr="0074757C" w:rsidRDefault="00092A40" w:rsidP="0048356F">
      <w:pPr>
        <w:widowControl w:val="0"/>
        <w:numPr>
          <w:ilvl w:val="0"/>
          <w:numId w:val="7"/>
        </w:numPr>
        <w:tabs>
          <w:tab w:val="clear" w:pos="2487"/>
        </w:tabs>
        <w:spacing w:before="60"/>
        <w:ind w:left="2410" w:hanging="709"/>
        <w:rPr>
          <w:rFonts w:ascii="Verdana" w:hAnsi="Verdana"/>
          <w:i/>
          <w:sz w:val="16"/>
          <w:szCs w:val="16"/>
        </w:rPr>
      </w:pPr>
      <w:r w:rsidRPr="0074757C">
        <w:rPr>
          <w:rFonts w:ascii="Verdana" w:hAnsi="Verdana" w:cs="Arial"/>
          <w:i/>
          <w:sz w:val="16"/>
          <w:szCs w:val="16"/>
        </w:rPr>
        <w:t>vlastní text této smlouvy o dílo;</w:t>
      </w:r>
    </w:p>
    <w:p w14:paraId="7BA70B9E" w14:textId="77777777" w:rsidR="00B93D81" w:rsidRPr="005B15D4" w:rsidRDefault="00B93D81" w:rsidP="00B93D81">
      <w:pPr>
        <w:widowControl w:val="0"/>
        <w:numPr>
          <w:ilvl w:val="0"/>
          <w:numId w:val="7"/>
        </w:numPr>
        <w:tabs>
          <w:tab w:val="clear" w:pos="2487"/>
        </w:tabs>
        <w:spacing w:before="60"/>
        <w:ind w:left="2410" w:hanging="709"/>
        <w:jc w:val="both"/>
        <w:rPr>
          <w:rFonts w:ascii="Verdana" w:hAnsi="Verdana"/>
          <w:i/>
          <w:iCs/>
          <w:caps/>
          <w:sz w:val="16"/>
          <w:szCs w:val="16"/>
        </w:rPr>
      </w:pPr>
      <w:r w:rsidRPr="005B15D4">
        <w:rPr>
          <w:rFonts w:ascii="Verdana" w:hAnsi="Verdana" w:cs="Arial"/>
          <w:i/>
          <w:iCs/>
          <w:caps/>
          <w:sz w:val="16"/>
          <w:szCs w:val="16"/>
        </w:rPr>
        <w:t>ROZPOČET;</w:t>
      </w:r>
    </w:p>
    <w:p w14:paraId="35BC4A38" w14:textId="0D6D9976" w:rsidR="00092A40" w:rsidRPr="005B15D4" w:rsidRDefault="00092A40" w:rsidP="0048356F">
      <w:pPr>
        <w:widowControl w:val="0"/>
        <w:numPr>
          <w:ilvl w:val="0"/>
          <w:numId w:val="7"/>
        </w:numPr>
        <w:tabs>
          <w:tab w:val="clear" w:pos="2487"/>
        </w:tabs>
        <w:spacing w:before="60"/>
        <w:ind w:left="2410" w:hanging="709"/>
        <w:jc w:val="both"/>
        <w:rPr>
          <w:rFonts w:ascii="Verdana" w:hAnsi="Verdana"/>
          <w:i/>
          <w:iCs/>
          <w:caps/>
          <w:sz w:val="16"/>
          <w:szCs w:val="16"/>
        </w:rPr>
      </w:pPr>
      <w:r w:rsidRPr="005B15D4">
        <w:rPr>
          <w:rFonts w:ascii="Verdana" w:hAnsi="Verdana"/>
          <w:i/>
          <w:iCs/>
          <w:caps/>
          <w:sz w:val="16"/>
          <w:szCs w:val="16"/>
        </w:rPr>
        <w:t>PROJEKT;</w:t>
      </w:r>
    </w:p>
    <w:p w14:paraId="7F4FC115" w14:textId="77777777" w:rsidR="00092A40" w:rsidRPr="005B15D4" w:rsidRDefault="00092A40" w:rsidP="0048356F">
      <w:pPr>
        <w:widowControl w:val="0"/>
        <w:numPr>
          <w:ilvl w:val="0"/>
          <w:numId w:val="7"/>
        </w:numPr>
        <w:tabs>
          <w:tab w:val="clear" w:pos="2487"/>
        </w:tabs>
        <w:spacing w:before="60"/>
        <w:ind w:left="2410" w:hanging="709"/>
        <w:jc w:val="both"/>
        <w:rPr>
          <w:rFonts w:ascii="Verdana" w:hAnsi="Verdana"/>
          <w:i/>
          <w:iCs/>
          <w:caps/>
          <w:sz w:val="16"/>
          <w:szCs w:val="16"/>
        </w:rPr>
      </w:pPr>
      <w:r w:rsidRPr="005B15D4">
        <w:rPr>
          <w:rFonts w:ascii="Verdana" w:hAnsi="Verdana"/>
          <w:i/>
          <w:iCs/>
          <w:caps/>
          <w:sz w:val="16"/>
          <w:szCs w:val="16"/>
        </w:rPr>
        <w:t>zadávací dokumentace;</w:t>
      </w:r>
    </w:p>
    <w:p w14:paraId="31AF4980" w14:textId="77777777" w:rsidR="00092A40" w:rsidRPr="005B15D4" w:rsidRDefault="00092A40" w:rsidP="0048356F">
      <w:pPr>
        <w:widowControl w:val="0"/>
        <w:numPr>
          <w:ilvl w:val="0"/>
          <w:numId w:val="7"/>
        </w:numPr>
        <w:tabs>
          <w:tab w:val="clear" w:pos="2487"/>
        </w:tabs>
        <w:spacing w:before="60"/>
        <w:ind w:left="2410" w:hanging="709"/>
        <w:jc w:val="both"/>
        <w:rPr>
          <w:rFonts w:ascii="Verdana" w:hAnsi="Verdana"/>
          <w:i/>
          <w:iCs/>
          <w:caps/>
          <w:sz w:val="16"/>
          <w:szCs w:val="16"/>
        </w:rPr>
      </w:pPr>
      <w:r w:rsidRPr="005B15D4">
        <w:rPr>
          <w:rFonts w:ascii="Verdana" w:hAnsi="Verdana" w:cs="Arial"/>
          <w:i/>
          <w:iCs/>
          <w:caps/>
          <w:snapToGrid w:val="0"/>
          <w:sz w:val="16"/>
          <w:szCs w:val="16"/>
        </w:rPr>
        <w:t>NABÍDKA;</w:t>
      </w:r>
    </w:p>
    <w:p w14:paraId="2CA38B8B" w14:textId="77777777" w:rsidR="00092A40" w:rsidRPr="0074757C" w:rsidRDefault="00092A40" w:rsidP="0048356F">
      <w:pPr>
        <w:widowControl w:val="0"/>
        <w:numPr>
          <w:ilvl w:val="0"/>
          <w:numId w:val="7"/>
        </w:numPr>
        <w:tabs>
          <w:tab w:val="clear" w:pos="2487"/>
        </w:tabs>
        <w:spacing w:before="60"/>
        <w:ind w:left="2410" w:hanging="709"/>
        <w:rPr>
          <w:rFonts w:ascii="Verdana" w:hAnsi="Verdana"/>
          <w:i/>
          <w:sz w:val="16"/>
          <w:szCs w:val="16"/>
        </w:rPr>
      </w:pPr>
      <w:r w:rsidRPr="0074757C">
        <w:rPr>
          <w:rFonts w:ascii="Verdana" w:hAnsi="Verdana" w:cs="Arial"/>
          <w:i/>
          <w:sz w:val="16"/>
          <w:szCs w:val="16"/>
        </w:rPr>
        <w:t>protokol o předání a převzetí staveniště;</w:t>
      </w:r>
    </w:p>
    <w:p w14:paraId="192D1762" w14:textId="77777777" w:rsidR="00092A40" w:rsidRPr="0074757C" w:rsidRDefault="00092A40" w:rsidP="0048356F">
      <w:pPr>
        <w:widowControl w:val="0"/>
        <w:numPr>
          <w:ilvl w:val="0"/>
          <w:numId w:val="7"/>
        </w:numPr>
        <w:tabs>
          <w:tab w:val="clear" w:pos="2487"/>
        </w:tabs>
        <w:spacing w:before="60"/>
        <w:ind w:left="2410" w:hanging="709"/>
        <w:rPr>
          <w:rFonts w:ascii="Verdana" w:hAnsi="Verdana"/>
          <w:i/>
          <w:sz w:val="16"/>
          <w:szCs w:val="16"/>
        </w:rPr>
      </w:pPr>
      <w:r w:rsidRPr="0074757C">
        <w:rPr>
          <w:rFonts w:ascii="Verdana" w:hAnsi="Verdana" w:cs="Arial"/>
          <w:i/>
          <w:sz w:val="16"/>
          <w:szCs w:val="16"/>
        </w:rPr>
        <w:t>protokol o předán</w:t>
      </w:r>
      <w:r w:rsidR="005B15D4">
        <w:rPr>
          <w:rFonts w:ascii="Verdana" w:hAnsi="Verdana" w:cs="Arial"/>
          <w:i/>
          <w:sz w:val="16"/>
          <w:szCs w:val="16"/>
        </w:rPr>
        <w:t>í a převzetí každé z částí díla.</w:t>
      </w:r>
    </w:p>
    <w:p w14:paraId="71E6D3CE" w14:textId="3117D32C" w:rsidR="00092A40" w:rsidRPr="0074757C" w:rsidRDefault="00092A40" w:rsidP="001916FB">
      <w:pPr>
        <w:widowControl w:val="0"/>
        <w:spacing w:before="60"/>
        <w:ind w:left="1701"/>
        <w:jc w:val="both"/>
        <w:rPr>
          <w:rFonts w:ascii="Verdana" w:hAnsi="Verdana"/>
          <w:i/>
          <w:sz w:val="16"/>
          <w:szCs w:val="16"/>
        </w:rPr>
      </w:pPr>
      <w:r w:rsidRPr="0074757C">
        <w:rPr>
          <w:rFonts w:ascii="Verdana" w:hAnsi="Verdana" w:cs="Arial"/>
          <w:i/>
          <w:sz w:val="16"/>
          <w:szCs w:val="16"/>
        </w:rPr>
        <w:t>Jestliže si výše uvedené dokumenty, resp. podklady vzájemně odpor</w:t>
      </w:r>
      <w:r w:rsidR="00C420CA">
        <w:rPr>
          <w:rFonts w:ascii="Verdana" w:hAnsi="Verdana" w:cs="Arial"/>
          <w:i/>
          <w:sz w:val="16"/>
          <w:szCs w:val="16"/>
        </w:rPr>
        <w:t>ují, platí vždy ten, který je v </w:t>
      </w:r>
      <w:r w:rsidRPr="0074757C">
        <w:rPr>
          <w:rFonts w:ascii="Verdana" w:hAnsi="Verdana" w:cs="Arial"/>
          <w:i/>
          <w:sz w:val="16"/>
          <w:szCs w:val="16"/>
        </w:rPr>
        <w:t>pořadí uveden na místě předcházejícím.</w:t>
      </w:r>
    </w:p>
    <w:p w14:paraId="3F58716F" w14:textId="266CFB31" w:rsidR="00092A40" w:rsidRPr="007F4E45" w:rsidRDefault="00092A40" w:rsidP="0048356F">
      <w:pPr>
        <w:pStyle w:val="Nadpis6"/>
        <w:widowControl w:val="0"/>
        <w:numPr>
          <w:ilvl w:val="1"/>
          <w:numId w:val="35"/>
        </w:numPr>
        <w:tabs>
          <w:tab w:val="left" w:pos="851"/>
        </w:tabs>
        <w:spacing w:before="120" w:after="0"/>
        <w:ind w:left="851" w:hanging="851"/>
        <w:rPr>
          <w:rFonts w:ascii="Verdana" w:hAnsi="Verdana" w:cs="Arial"/>
          <w:i/>
          <w:sz w:val="16"/>
        </w:rPr>
      </w:pPr>
      <w:r w:rsidRPr="007F4E45">
        <w:rPr>
          <w:rFonts w:ascii="Verdana" w:hAnsi="Verdana" w:cs="Arial"/>
          <w:i/>
          <w:sz w:val="16"/>
        </w:rPr>
        <w:t>ZMĚNY DÍLA</w:t>
      </w:r>
    </w:p>
    <w:p w14:paraId="57B9357C" w14:textId="31AF61FB" w:rsidR="0000696D" w:rsidRPr="00042348" w:rsidRDefault="0000696D" w:rsidP="0048356F">
      <w:pPr>
        <w:pStyle w:val="Nadpis6"/>
        <w:widowControl w:val="0"/>
        <w:numPr>
          <w:ilvl w:val="2"/>
          <w:numId w:val="35"/>
        </w:numPr>
        <w:spacing w:before="60" w:after="0"/>
        <w:ind w:left="1701" w:hanging="850"/>
        <w:jc w:val="both"/>
        <w:rPr>
          <w:rFonts w:ascii="Verdana" w:hAnsi="Verdana" w:cs="Arial"/>
          <w:b w:val="0"/>
          <w:i/>
          <w:sz w:val="16"/>
        </w:rPr>
      </w:pPr>
      <w:r w:rsidRPr="00042348">
        <w:rPr>
          <w:rFonts w:ascii="Verdana" w:hAnsi="Verdana" w:cs="Arial"/>
          <w:b w:val="0"/>
          <w:i/>
          <w:sz w:val="16"/>
        </w:rPr>
        <w:t>Smluvní strany se mohou dohodnout jen na takových změnách díla, které nejsou podstatnou změnou závazku ze smlouvy na veřejnou zakázku ve sm</w:t>
      </w:r>
      <w:r w:rsidR="0056066D" w:rsidRPr="00042348">
        <w:rPr>
          <w:rFonts w:ascii="Verdana" w:hAnsi="Verdana" w:cs="Arial"/>
          <w:b w:val="0"/>
          <w:i/>
          <w:sz w:val="16"/>
        </w:rPr>
        <w:t>yslu ustanovení § 222 zákona č. </w:t>
      </w:r>
      <w:r w:rsidRPr="00042348">
        <w:rPr>
          <w:rFonts w:ascii="Verdana" w:hAnsi="Verdana" w:cs="Arial"/>
          <w:b w:val="0"/>
          <w:i/>
          <w:sz w:val="16"/>
        </w:rPr>
        <w:t xml:space="preserve">134/2016 Sb.  </w:t>
      </w:r>
    </w:p>
    <w:p w14:paraId="7745B846" w14:textId="23B5E97F" w:rsidR="0000696D" w:rsidRPr="0064305C" w:rsidRDefault="0064305C" w:rsidP="0048356F">
      <w:pPr>
        <w:pStyle w:val="Nadpis6"/>
        <w:widowControl w:val="0"/>
        <w:numPr>
          <w:ilvl w:val="2"/>
          <w:numId w:val="35"/>
        </w:numPr>
        <w:spacing w:before="60" w:after="0"/>
        <w:ind w:left="1701" w:hanging="850"/>
        <w:jc w:val="both"/>
        <w:rPr>
          <w:rFonts w:ascii="Verdana" w:hAnsi="Verdana" w:cs="Arial"/>
          <w:b w:val="0"/>
          <w:i/>
          <w:sz w:val="16"/>
        </w:rPr>
      </w:pPr>
      <w:r w:rsidRPr="0064305C">
        <w:rPr>
          <w:rFonts w:ascii="Verdana" w:hAnsi="Verdana" w:cs="Arial"/>
          <w:b w:val="0"/>
          <w:i/>
          <w:sz w:val="16"/>
        </w:rPr>
        <w:t xml:space="preserve">Dohodnuté změny díla musí vyhovovat některému z ustanovení § 222 odst. 4–7 zákona č. 134/2016 Sb. Požadavek na změnu díla může být uplatněn Objednatelem v případě, že změnu </w:t>
      </w:r>
      <w:r w:rsidRPr="00905080">
        <w:rPr>
          <w:rFonts w:ascii="Verdana" w:hAnsi="Verdana" w:cs="Arial"/>
          <w:b w:val="0"/>
          <w:i/>
          <w:sz w:val="16"/>
        </w:rPr>
        <w:t>díla považuje za nutnou, či účelnou, nebo Zhotovitelem, v případě, že Zhotovitel při své odborné činnosti při realizaci díla zjistí, že provedení změny díla je nezbytné k řádnému provedení či dokončení díla z důvodů technických nebo legislativních. Dohodnuté změny díla musí být řádně zdokladovány a odůvodněny ve změnovém listu podle přílohy č. III. této smlouvy, který musí obsahovat cenové údaje a nároky na změnu doby plnění díla a jeho přílohu musí být ROZPOČET</w:t>
      </w:r>
      <w:r w:rsidRPr="0064305C">
        <w:rPr>
          <w:rFonts w:ascii="Verdana" w:hAnsi="Verdana" w:cs="Arial"/>
          <w:b w:val="0"/>
          <w:i/>
          <w:sz w:val="16"/>
        </w:rPr>
        <w:t xml:space="preserve"> změny. Při ocenění změn bude Zhotovitel postupovat </w:t>
      </w:r>
      <w:r w:rsidRPr="00905080">
        <w:rPr>
          <w:rFonts w:ascii="Verdana" w:hAnsi="Verdana" w:cs="Arial"/>
          <w:b w:val="0"/>
          <w:i/>
          <w:sz w:val="16"/>
        </w:rPr>
        <w:t>podle čl. IV. odst. 4.4. této smlouvy</w:t>
      </w:r>
      <w:r w:rsidRPr="0064305C">
        <w:rPr>
          <w:rFonts w:ascii="Verdana" w:hAnsi="Verdana" w:cs="Arial"/>
          <w:b w:val="0"/>
          <w:i/>
          <w:sz w:val="16"/>
        </w:rPr>
        <w:t>.</w:t>
      </w:r>
    </w:p>
    <w:p w14:paraId="48BB5AA7" w14:textId="3C7C77B6" w:rsidR="0000696D" w:rsidRPr="0000696D" w:rsidRDefault="0000696D" w:rsidP="0048356F">
      <w:pPr>
        <w:pStyle w:val="Nadpis6"/>
        <w:widowControl w:val="0"/>
        <w:numPr>
          <w:ilvl w:val="2"/>
          <w:numId w:val="35"/>
        </w:numPr>
        <w:spacing w:before="60" w:after="0"/>
        <w:ind w:left="1701" w:hanging="850"/>
        <w:jc w:val="both"/>
        <w:rPr>
          <w:rFonts w:ascii="Verdana" w:hAnsi="Verdana" w:cs="Arial"/>
          <w:b w:val="0"/>
          <w:i/>
          <w:sz w:val="16"/>
        </w:rPr>
      </w:pPr>
      <w:r w:rsidRPr="0000696D">
        <w:rPr>
          <w:rFonts w:ascii="Verdana" w:hAnsi="Verdana" w:cs="Arial"/>
          <w:b w:val="0"/>
          <w:i/>
          <w:sz w:val="16"/>
        </w:rPr>
        <w:t>Žádné změny díla nebudou započaty ani prováděny bez předchozího písemného pokynu Objednatele, oprávněného jednat ve věcech smluvních a žádný nárok ani požadavek na změnu ceny nebo termínu nebude platný, nebude-li k němu takový</w:t>
      </w:r>
      <w:r w:rsidR="00C420CA">
        <w:rPr>
          <w:rFonts w:ascii="Verdana" w:hAnsi="Verdana" w:cs="Arial"/>
          <w:b w:val="0"/>
          <w:i/>
          <w:sz w:val="16"/>
        </w:rPr>
        <w:t>to písemný pokyn předem vydán a </w:t>
      </w:r>
      <w:r w:rsidRPr="0000696D">
        <w:rPr>
          <w:rFonts w:ascii="Verdana" w:hAnsi="Verdana" w:cs="Arial"/>
          <w:b w:val="0"/>
          <w:i/>
          <w:sz w:val="16"/>
        </w:rPr>
        <w:t xml:space="preserve">nebude-li současně tato změna smlouvy sjednána v souladu s touto smlouvou, tj. písemným </w:t>
      </w:r>
      <w:r w:rsidRPr="0000696D">
        <w:rPr>
          <w:rFonts w:ascii="Verdana" w:hAnsi="Verdana" w:cs="Arial"/>
          <w:b w:val="0"/>
          <w:i/>
          <w:sz w:val="16"/>
        </w:rPr>
        <w:lastRenderedPageBreak/>
        <w:t xml:space="preserve">dodatkem k této smlouvě. </w:t>
      </w:r>
    </w:p>
    <w:p w14:paraId="56919102" w14:textId="5F2BACEF" w:rsidR="0000696D" w:rsidRPr="00C420CA" w:rsidRDefault="0064305C" w:rsidP="0048356F">
      <w:pPr>
        <w:pStyle w:val="Nadpis6"/>
        <w:widowControl w:val="0"/>
        <w:numPr>
          <w:ilvl w:val="2"/>
          <w:numId w:val="35"/>
        </w:numPr>
        <w:spacing w:before="60" w:after="0"/>
        <w:ind w:left="1701" w:hanging="850"/>
        <w:jc w:val="both"/>
        <w:rPr>
          <w:rFonts w:ascii="Verdana" w:hAnsi="Verdana" w:cs="Arial"/>
          <w:b w:val="0"/>
          <w:i/>
          <w:color w:val="FF0000"/>
          <w:sz w:val="16"/>
        </w:rPr>
      </w:pPr>
      <w:r w:rsidRPr="00905080">
        <w:rPr>
          <w:rFonts w:ascii="Verdana" w:hAnsi="Verdana" w:cs="Arial"/>
          <w:b w:val="0"/>
          <w:i/>
          <w:sz w:val="16"/>
        </w:rPr>
        <w:t>Evidence změn bude prováděna formou změnových listů v souladu s dohodou o jednotném postupu při odsouhlas</w:t>
      </w:r>
      <w:r w:rsidR="00E613E5">
        <w:rPr>
          <w:rFonts w:ascii="Verdana" w:hAnsi="Verdana" w:cs="Arial"/>
          <w:b w:val="0"/>
          <w:i/>
          <w:sz w:val="16"/>
        </w:rPr>
        <w:t>e</w:t>
      </w:r>
      <w:r w:rsidRPr="00905080">
        <w:rPr>
          <w:rFonts w:ascii="Verdana" w:hAnsi="Verdana" w:cs="Arial"/>
          <w:b w:val="0"/>
          <w:i/>
          <w:sz w:val="16"/>
        </w:rPr>
        <w:t>ní změn, která tvoří nedílnou součást této smlouvy jako její příloha č. III. Změnové listy na Objednatelem schválené změny budou vždy přílohou uzavřeného dodatku</w:t>
      </w:r>
      <w:r w:rsidRPr="0064305C">
        <w:rPr>
          <w:rFonts w:ascii="Verdana" w:hAnsi="Verdana" w:cs="Arial"/>
          <w:b w:val="0"/>
          <w:i/>
          <w:sz w:val="16"/>
        </w:rPr>
        <w:t xml:space="preserve"> k této smlouvě</w:t>
      </w:r>
      <w:r w:rsidR="0000696D" w:rsidRPr="0064305C">
        <w:rPr>
          <w:rFonts w:ascii="Verdana" w:hAnsi="Verdana" w:cs="Arial"/>
          <w:b w:val="0"/>
          <w:i/>
          <w:sz w:val="16"/>
        </w:rPr>
        <w:t>.</w:t>
      </w:r>
    </w:p>
    <w:p w14:paraId="424B2437" w14:textId="2C4197F7" w:rsidR="0000696D" w:rsidRDefault="0000696D" w:rsidP="0048356F">
      <w:pPr>
        <w:pStyle w:val="Nadpis6"/>
        <w:widowControl w:val="0"/>
        <w:numPr>
          <w:ilvl w:val="2"/>
          <w:numId w:val="35"/>
        </w:numPr>
        <w:spacing w:before="60" w:after="0"/>
        <w:ind w:left="1701" w:hanging="850"/>
        <w:jc w:val="both"/>
        <w:rPr>
          <w:rFonts w:ascii="Verdana" w:hAnsi="Verdana" w:cs="Arial"/>
          <w:b w:val="0"/>
          <w:i/>
          <w:sz w:val="16"/>
        </w:rPr>
      </w:pPr>
      <w:r w:rsidRPr="00042348">
        <w:rPr>
          <w:rFonts w:ascii="Verdana" w:hAnsi="Verdana" w:cs="Arial"/>
          <w:b w:val="0"/>
          <w:i/>
          <w:sz w:val="16"/>
        </w:rPr>
        <w:t xml:space="preserve">Smluvní strany se zavazují, že při řešení změn budou postupovat bez zbytečného odkladu </w:t>
      </w:r>
      <w:r w:rsidR="00C420CA" w:rsidRPr="00042348">
        <w:rPr>
          <w:rFonts w:ascii="Verdana" w:hAnsi="Verdana" w:cs="Arial"/>
          <w:b w:val="0"/>
          <w:i/>
          <w:sz w:val="16"/>
        </w:rPr>
        <w:t>v </w:t>
      </w:r>
      <w:r w:rsidRPr="00042348">
        <w:rPr>
          <w:rFonts w:ascii="Verdana" w:hAnsi="Verdana" w:cs="Arial"/>
          <w:b w:val="0"/>
          <w:i/>
          <w:sz w:val="16"/>
        </w:rPr>
        <w:t>souladu s touto smlouvou a s právními předpisy upravujícími zadávání veřejných zakázek (především zákon č. 13</w:t>
      </w:r>
      <w:r w:rsidR="00C420CA" w:rsidRPr="00042348">
        <w:rPr>
          <w:rFonts w:ascii="Verdana" w:hAnsi="Verdana" w:cs="Arial"/>
          <w:b w:val="0"/>
          <w:i/>
          <w:sz w:val="16"/>
        </w:rPr>
        <w:t>4</w:t>
      </w:r>
      <w:r w:rsidRPr="00042348">
        <w:rPr>
          <w:rFonts w:ascii="Verdana" w:hAnsi="Verdana" w:cs="Arial"/>
          <w:b w:val="0"/>
          <w:i/>
          <w:sz w:val="16"/>
        </w:rPr>
        <w:t>/20</w:t>
      </w:r>
      <w:r w:rsidR="00C420CA" w:rsidRPr="00042348">
        <w:rPr>
          <w:rFonts w:ascii="Verdana" w:hAnsi="Verdana" w:cs="Arial"/>
          <w:b w:val="0"/>
          <w:i/>
          <w:sz w:val="16"/>
        </w:rPr>
        <w:t>1</w:t>
      </w:r>
      <w:r w:rsidRPr="00042348">
        <w:rPr>
          <w:rFonts w:ascii="Verdana" w:hAnsi="Verdana" w:cs="Arial"/>
          <w:b w:val="0"/>
          <w:i/>
          <w:sz w:val="16"/>
        </w:rPr>
        <w:t xml:space="preserve">6 Sb., o </w:t>
      </w:r>
      <w:r w:rsidR="00C420CA" w:rsidRPr="00042348">
        <w:rPr>
          <w:rFonts w:ascii="Verdana" w:hAnsi="Verdana" w:cs="Arial"/>
          <w:b w:val="0"/>
          <w:i/>
          <w:sz w:val="16"/>
        </w:rPr>
        <w:t xml:space="preserve">zadávání </w:t>
      </w:r>
      <w:r w:rsidRPr="00042348">
        <w:rPr>
          <w:rFonts w:ascii="Verdana" w:hAnsi="Verdana" w:cs="Arial"/>
          <w:b w:val="0"/>
          <w:i/>
          <w:sz w:val="16"/>
        </w:rPr>
        <w:t>veřejných zakáz</w:t>
      </w:r>
      <w:r w:rsidR="00C420CA" w:rsidRPr="00042348">
        <w:rPr>
          <w:rFonts w:ascii="Verdana" w:hAnsi="Verdana" w:cs="Arial"/>
          <w:b w:val="0"/>
          <w:i/>
          <w:sz w:val="16"/>
        </w:rPr>
        <w:t>e</w:t>
      </w:r>
      <w:r w:rsidRPr="00042348">
        <w:rPr>
          <w:rFonts w:ascii="Verdana" w:hAnsi="Verdana" w:cs="Arial"/>
          <w:b w:val="0"/>
          <w:i/>
          <w:sz w:val="16"/>
        </w:rPr>
        <w:t>k, v platném znění).</w:t>
      </w:r>
    </w:p>
    <w:p w14:paraId="2D2EF612" w14:textId="77777777" w:rsidR="0064305C" w:rsidRPr="00107B11" w:rsidRDefault="0064305C" w:rsidP="0064305C">
      <w:pPr>
        <w:pStyle w:val="Nadpis6"/>
        <w:widowControl w:val="0"/>
        <w:numPr>
          <w:ilvl w:val="1"/>
          <w:numId w:val="35"/>
        </w:numPr>
        <w:tabs>
          <w:tab w:val="left" w:pos="851"/>
        </w:tabs>
        <w:spacing w:before="120" w:after="0"/>
        <w:ind w:left="851" w:hanging="851"/>
        <w:rPr>
          <w:rFonts w:ascii="Verdana" w:hAnsi="Verdana" w:cs="Arial"/>
          <w:i/>
          <w:sz w:val="16"/>
        </w:rPr>
      </w:pPr>
      <w:r w:rsidRPr="00107B11">
        <w:rPr>
          <w:rFonts w:ascii="Verdana" w:hAnsi="Verdana" w:cs="Arial"/>
          <w:i/>
          <w:sz w:val="16"/>
        </w:rPr>
        <w:t>FUNKČNÍ ZKOUŠKY</w:t>
      </w:r>
    </w:p>
    <w:p w14:paraId="7DA2CC07" w14:textId="77777777" w:rsidR="0064305C" w:rsidRPr="00107B11"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107B11">
        <w:rPr>
          <w:rFonts w:ascii="Verdana" w:hAnsi="Verdana" w:cs="Arial"/>
          <w:b w:val="0"/>
          <w:i/>
          <w:sz w:val="16"/>
        </w:rPr>
        <w:t>Provedením funkčních zkoušek se rozumí vyzkoušení provozuschopnosti díla po dokončení všech stavebních i technologických součástí díla. Zhotovitel provede v rámci funkčních zkoušek komplexní vyzkoušení všech systémů a zařízení tvořících předmět díla.</w:t>
      </w:r>
    </w:p>
    <w:p w14:paraId="697A3149" w14:textId="77777777" w:rsidR="0064305C"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107B11">
        <w:rPr>
          <w:rFonts w:ascii="Verdana" w:hAnsi="Verdana" w:cs="Arial"/>
          <w:b w:val="0"/>
          <w:i/>
          <w:sz w:val="16"/>
        </w:rPr>
        <w:t>Zhotovitel připraví dílo k provedení funkčních zkoušek ve lhůtě nejpozději 15 kalendářních dnů před termínem předání a převzetí díla. Před zahájením funkčních zkoušek předá Zhotovitel Objednateli a TDS písemně podmínky, za kterých se budou funkční zkoušky provádět. O zahájení a ukončení funkčních zkoušek bude mezi smluvními stranami sepsán protokol. Protokol bude obsahovat podrobné vyhodnocení provedených funkčních zkoušek, které vypracuje Zhotovitel.</w:t>
      </w:r>
    </w:p>
    <w:p w14:paraId="0FC1AA65" w14:textId="77777777" w:rsidR="0064305C" w:rsidRPr="00107B11"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107B11">
        <w:rPr>
          <w:rFonts w:ascii="Verdana" w:hAnsi="Verdana" w:cs="Arial"/>
          <w:b w:val="0"/>
          <w:i/>
          <w:sz w:val="16"/>
        </w:rPr>
        <w:t>Provedením funkčních zkoušek musí Zhotovitel prokázat provozuschopnost díla a správnou funkci všech prvků a systémů, které jsou součástí díla. Vady díla, které budou zjištěny při provádění funkčních zkoušek je Zhotovitel povinen odstranit:</w:t>
      </w:r>
    </w:p>
    <w:p w14:paraId="13B2953F" w14:textId="77777777" w:rsidR="0064305C" w:rsidRPr="00107B11" w:rsidRDefault="0064305C" w:rsidP="0064305C">
      <w:pPr>
        <w:pStyle w:val="Nadpis6"/>
        <w:widowControl w:val="0"/>
        <w:numPr>
          <w:ilvl w:val="3"/>
          <w:numId w:val="35"/>
        </w:numPr>
        <w:spacing w:before="60" w:after="0"/>
        <w:ind w:left="2552" w:hanging="851"/>
        <w:jc w:val="both"/>
        <w:rPr>
          <w:rFonts w:ascii="Verdana" w:hAnsi="Verdana" w:cs="Arial"/>
          <w:b w:val="0"/>
          <w:i/>
          <w:sz w:val="16"/>
        </w:rPr>
      </w:pPr>
      <w:r w:rsidRPr="00107B11">
        <w:rPr>
          <w:rFonts w:ascii="Verdana" w:hAnsi="Verdana" w:cs="Arial"/>
          <w:b w:val="0"/>
          <w:i/>
          <w:sz w:val="16"/>
        </w:rPr>
        <w:t>Vady bránící užívání díla – do termínu předání a převzetí díla.</w:t>
      </w:r>
    </w:p>
    <w:p w14:paraId="45146056" w14:textId="065F20AD" w:rsidR="0064305C" w:rsidRPr="000512BD" w:rsidRDefault="0064305C" w:rsidP="0064305C">
      <w:pPr>
        <w:pStyle w:val="Nadpis6"/>
        <w:widowControl w:val="0"/>
        <w:numPr>
          <w:ilvl w:val="3"/>
          <w:numId w:val="35"/>
        </w:numPr>
        <w:spacing w:before="60" w:after="0"/>
        <w:ind w:left="2552" w:hanging="851"/>
        <w:jc w:val="both"/>
        <w:rPr>
          <w:rFonts w:ascii="Verdana" w:hAnsi="Verdana" w:cs="Arial"/>
          <w:b w:val="0"/>
          <w:i/>
          <w:sz w:val="16"/>
        </w:rPr>
      </w:pPr>
      <w:r w:rsidRPr="000512BD">
        <w:rPr>
          <w:rFonts w:ascii="Verdana" w:hAnsi="Verdana" w:cs="Arial"/>
          <w:b w:val="0"/>
          <w:i/>
          <w:sz w:val="16"/>
        </w:rPr>
        <w:t xml:space="preserve">Vady nebránící užívání díla – do termínu pro odstranění vad a nedodělků sjednaném v odstavci </w:t>
      </w:r>
      <w:r w:rsidRPr="000512BD">
        <w:rPr>
          <w:rFonts w:ascii="Verdana" w:hAnsi="Verdana" w:cs="Arial"/>
          <w:b w:val="0"/>
          <w:bCs w:val="0"/>
          <w:i/>
          <w:iCs/>
          <w:snapToGrid w:val="0"/>
          <w:sz w:val="16"/>
          <w:szCs w:val="16"/>
        </w:rPr>
        <w:t>2.</w:t>
      </w:r>
      <w:r w:rsidR="000512BD" w:rsidRPr="000512BD">
        <w:rPr>
          <w:rFonts w:ascii="Verdana" w:hAnsi="Verdana" w:cs="Arial"/>
          <w:b w:val="0"/>
          <w:bCs w:val="0"/>
          <w:i/>
          <w:iCs/>
          <w:snapToGrid w:val="0"/>
          <w:sz w:val="16"/>
          <w:szCs w:val="16"/>
        </w:rPr>
        <w:t>2</w:t>
      </w:r>
      <w:r w:rsidRPr="000512BD">
        <w:rPr>
          <w:rFonts w:ascii="Verdana" w:hAnsi="Verdana" w:cs="Arial"/>
          <w:b w:val="0"/>
          <w:bCs w:val="0"/>
          <w:i/>
          <w:iCs/>
          <w:snapToGrid w:val="0"/>
          <w:sz w:val="16"/>
          <w:szCs w:val="16"/>
        </w:rPr>
        <w:t>.</w:t>
      </w:r>
      <w:r w:rsidR="000512BD" w:rsidRPr="000512BD">
        <w:rPr>
          <w:rFonts w:ascii="Verdana" w:hAnsi="Verdana" w:cs="Arial"/>
          <w:b w:val="0"/>
          <w:bCs w:val="0"/>
          <w:i/>
          <w:iCs/>
          <w:snapToGrid w:val="0"/>
          <w:sz w:val="16"/>
          <w:szCs w:val="16"/>
        </w:rPr>
        <w:t>5</w:t>
      </w:r>
      <w:r w:rsidRPr="000512BD">
        <w:rPr>
          <w:rFonts w:ascii="Verdana" w:hAnsi="Verdana" w:cs="Arial"/>
          <w:b w:val="0"/>
          <w:bCs w:val="0"/>
          <w:i/>
          <w:iCs/>
          <w:snapToGrid w:val="0"/>
          <w:sz w:val="16"/>
          <w:szCs w:val="16"/>
        </w:rPr>
        <w:t>. článku II</w:t>
      </w:r>
      <w:r w:rsidRPr="000512BD">
        <w:rPr>
          <w:rFonts w:ascii="Verdana" w:hAnsi="Verdana" w:cs="Arial"/>
          <w:b w:val="0"/>
          <w:i/>
          <w:sz w:val="16"/>
        </w:rPr>
        <w:t>. této smlouvy.</w:t>
      </w:r>
    </w:p>
    <w:p w14:paraId="39C0A3E6" w14:textId="77777777" w:rsidR="0064305C" w:rsidRPr="000354EA"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0512BD">
        <w:rPr>
          <w:rFonts w:ascii="Verdana" w:hAnsi="Verdana" w:cs="Arial"/>
          <w:b w:val="0"/>
          <w:i/>
          <w:sz w:val="16"/>
        </w:rPr>
        <w:t>Provedením funkčních zkoušek musí Zhotovitel prokázat řádnou funkci jednotlivých součástí díla,</w:t>
      </w:r>
      <w:r w:rsidRPr="000354EA">
        <w:rPr>
          <w:rFonts w:ascii="Verdana" w:hAnsi="Verdana" w:cs="Arial"/>
          <w:b w:val="0"/>
          <w:i/>
          <w:sz w:val="16"/>
        </w:rPr>
        <w:t xml:space="preserve"> provést regulaci systémů pro potřeby provozu a prokázat provozuschopnost díla a správnou funkci všech prvků a systémů, které jsou součástí díla.</w:t>
      </w:r>
    </w:p>
    <w:p w14:paraId="2E5C9489" w14:textId="77777777" w:rsidR="0064305C" w:rsidRPr="00107B11"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0354EA">
        <w:rPr>
          <w:rFonts w:ascii="Verdana" w:hAnsi="Verdana" w:cs="Arial"/>
          <w:b w:val="0"/>
          <w:i/>
          <w:sz w:val="16"/>
        </w:rPr>
        <w:t xml:space="preserve">Funkční zkoušky těch prvků a zařízení, které v době stanovené odstavci </w:t>
      </w:r>
      <w:r w:rsidRPr="000354EA">
        <w:rPr>
          <w:rFonts w:ascii="Verdana" w:hAnsi="Verdana" w:cs="Arial"/>
          <w:b w:val="0"/>
          <w:bCs w:val="0"/>
          <w:i/>
          <w:iCs/>
          <w:snapToGrid w:val="0"/>
          <w:sz w:val="16"/>
          <w:szCs w:val="16"/>
        </w:rPr>
        <w:t>1.3.3. tohoto</w:t>
      </w:r>
      <w:r w:rsidRPr="000354EA">
        <w:rPr>
          <w:rFonts w:ascii="Verdana" w:hAnsi="Verdana" w:cs="Arial"/>
          <w:b w:val="0"/>
          <w:i/>
          <w:sz w:val="16"/>
        </w:rPr>
        <w:t xml:space="preserve"> článku nelze provést (např. topná zkouška, zkouška funkce chlazení – v závislosti na ročním období) budou provedeny dodatečně v období vhodných klimatických podmínek (dodatečné funkční zkoušky). Rozsah těchto dodatečných funkčních zkoušek a termíny jejich provedení budou</w:t>
      </w:r>
      <w:r w:rsidRPr="00107B11">
        <w:rPr>
          <w:rFonts w:ascii="Verdana" w:hAnsi="Verdana" w:cs="Arial"/>
          <w:b w:val="0"/>
          <w:i/>
          <w:sz w:val="16"/>
        </w:rPr>
        <w:t xml:space="preserve"> smluvními stranami dohodnuty písemně.</w:t>
      </w:r>
    </w:p>
    <w:p w14:paraId="30BB076A" w14:textId="77777777" w:rsidR="0064305C" w:rsidRPr="00107B11"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107B11">
        <w:rPr>
          <w:rFonts w:ascii="Verdana" w:hAnsi="Verdana" w:cs="Arial"/>
          <w:b w:val="0"/>
          <w:i/>
          <w:sz w:val="16"/>
        </w:rPr>
        <w:t>Po dobu provádění funkčních zkoušek i dodatečných funkčních zkoušek bude činný realizační tým Zhotovitele i Objednatele, který se bude scházet na pravidelných výrobních výborech min. 1x za 14 dnů a na nich bude průběžně vyhodnocovat průběh funkčních zkoušek a dodatečných funkčních zkoušek a bude řešit aktuální potřeby s tím spojené.</w:t>
      </w:r>
    </w:p>
    <w:p w14:paraId="12183777" w14:textId="77777777" w:rsidR="0064305C" w:rsidRPr="00107B11" w:rsidRDefault="0064305C" w:rsidP="0064305C">
      <w:pPr>
        <w:pStyle w:val="Nadpis6"/>
        <w:widowControl w:val="0"/>
        <w:numPr>
          <w:ilvl w:val="1"/>
          <w:numId w:val="35"/>
        </w:numPr>
        <w:tabs>
          <w:tab w:val="left" w:pos="851"/>
        </w:tabs>
        <w:spacing w:before="120" w:after="0"/>
        <w:ind w:left="851" w:hanging="851"/>
        <w:rPr>
          <w:rFonts w:ascii="Verdana" w:hAnsi="Verdana" w:cs="Arial"/>
          <w:i/>
          <w:sz w:val="16"/>
        </w:rPr>
      </w:pPr>
      <w:r w:rsidRPr="00107B11">
        <w:rPr>
          <w:rFonts w:ascii="Verdana" w:hAnsi="Verdana" w:cs="Arial"/>
          <w:i/>
          <w:sz w:val="16"/>
        </w:rPr>
        <w:t>NÁVOD NA PROVOZ A ÚDRŽBU DÍLA</w:t>
      </w:r>
    </w:p>
    <w:p w14:paraId="46148E6C" w14:textId="77777777" w:rsidR="0064305C" w:rsidRPr="00107B11"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107B11">
        <w:rPr>
          <w:rFonts w:ascii="Verdana" w:hAnsi="Verdana" w:cs="Arial"/>
          <w:b w:val="0"/>
          <w:i/>
          <w:sz w:val="16"/>
        </w:rPr>
        <w:t xml:space="preserve">Zhotovitel vypracuje a předá Objednateli k termínu předání a </w:t>
      </w:r>
      <w:r>
        <w:rPr>
          <w:rFonts w:ascii="Verdana" w:hAnsi="Verdana" w:cs="Arial"/>
          <w:b w:val="0"/>
          <w:i/>
          <w:sz w:val="16"/>
        </w:rPr>
        <w:t>převzetí díla Návod na provoz a </w:t>
      </w:r>
      <w:r w:rsidRPr="00107B11">
        <w:rPr>
          <w:rFonts w:ascii="Verdana" w:hAnsi="Verdana" w:cs="Arial"/>
          <w:b w:val="0"/>
          <w:i/>
          <w:sz w:val="16"/>
        </w:rPr>
        <w:t>údržbu díla. V tomto dokumentu budou Zhotovitelem podrobně popsány pro jednotlivé součásti díla (stavební i technologické) podmínky, které musí Objednatel dodržet a činnosti a servisní úkony, které musí Objednatel pravidelně v průběhu provozování díla provádět tak, aby platila záruka za dílo poskytovaná Zhotovitelem podle této smlouvy.</w:t>
      </w:r>
    </w:p>
    <w:p w14:paraId="1DA895EF" w14:textId="77777777" w:rsidR="0064305C" w:rsidRPr="00107B11"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107B11">
        <w:rPr>
          <w:rFonts w:ascii="Verdana" w:hAnsi="Verdana" w:cs="Arial"/>
          <w:b w:val="0"/>
          <w:i/>
          <w:sz w:val="16"/>
        </w:rPr>
        <w:t>Součástí Návodu na provoz a údržbu díla budou zejména:</w:t>
      </w:r>
    </w:p>
    <w:p w14:paraId="678CBD5A" w14:textId="77777777" w:rsidR="0064305C" w:rsidRPr="00107B11" w:rsidRDefault="0064305C" w:rsidP="0064305C">
      <w:pPr>
        <w:pStyle w:val="Nadpis6"/>
        <w:widowControl w:val="0"/>
        <w:numPr>
          <w:ilvl w:val="3"/>
          <w:numId w:val="35"/>
        </w:numPr>
        <w:spacing w:before="60" w:after="0"/>
        <w:ind w:left="2552" w:hanging="851"/>
        <w:jc w:val="both"/>
        <w:rPr>
          <w:rFonts w:ascii="Verdana" w:hAnsi="Verdana" w:cs="Arial"/>
          <w:b w:val="0"/>
          <w:i/>
          <w:sz w:val="16"/>
        </w:rPr>
      </w:pPr>
      <w:r w:rsidRPr="00107B11">
        <w:rPr>
          <w:rFonts w:ascii="Verdana" w:hAnsi="Verdana" w:cs="Arial"/>
          <w:b w:val="0"/>
          <w:i/>
          <w:sz w:val="16"/>
        </w:rPr>
        <w:t>Dokumentace údržby, která bude obsahovat:</w:t>
      </w:r>
    </w:p>
    <w:p w14:paraId="1D490322" w14:textId="77777777" w:rsidR="0064305C" w:rsidRPr="0074757C" w:rsidRDefault="0064305C" w:rsidP="00412FFA">
      <w:pPr>
        <w:widowControl w:val="0"/>
        <w:numPr>
          <w:ilvl w:val="0"/>
          <w:numId w:val="63"/>
        </w:numPr>
        <w:spacing w:before="60"/>
        <w:ind w:left="3119" w:hanging="567"/>
        <w:jc w:val="both"/>
        <w:rPr>
          <w:rFonts w:ascii="Verdana" w:hAnsi="Verdana" w:cs="Arial"/>
          <w:i/>
          <w:sz w:val="16"/>
          <w:szCs w:val="16"/>
        </w:rPr>
      </w:pPr>
      <w:r w:rsidRPr="0074757C">
        <w:rPr>
          <w:rFonts w:ascii="Verdana" w:hAnsi="Verdana" w:cs="Arial"/>
          <w:i/>
          <w:sz w:val="16"/>
          <w:szCs w:val="16"/>
        </w:rPr>
        <w:t>seznam nutných a povinných servisních úkonů p</w:t>
      </w:r>
      <w:r>
        <w:rPr>
          <w:rFonts w:ascii="Verdana" w:hAnsi="Verdana" w:cs="Arial"/>
          <w:i/>
          <w:sz w:val="16"/>
          <w:szCs w:val="16"/>
        </w:rPr>
        <w:t>ro jednotlivé součásti díla vč. </w:t>
      </w:r>
      <w:r w:rsidRPr="0074757C">
        <w:rPr>
          <w:rFonts w:ascii="Verdana" w:hAnsi="Verdana" w:cs="Arial"/>
          <w:i/>
          <w:sz w:val="16"/>
          <w:szCs w:val="16"/>
        </w:rPr>
        <w:t>lhůt jejich provádění</w:t>
      </w:r>
      <w:r>
        <w:rPr>
          <w:rFonts w:ascii="Verdana" w:hAnsi="Verdana" w:cs="Arial"/>
          <w:i/>
          <w:sz w:val="16"/>
          <w:szCs w:val="16"/>
        </w:rPr>
        <w:t>;</w:t>
      </w:r>
    </w:p>
    <w:p w14:paraId="1509F63D" w14:textId="77777777" w:rsidR="0064305C" w:rsidRPr="0074757C" w:rsidRDefault="0064305C" w:rsidP="00412FFA">
      <w:pPr>
        <w:widowControl w:val="0"/>
        <w:numPr>
          <w:ilvl w:val="0"/>
          <w:numId w:val="63"/>
        </w:numPr>
        <w:spacing w:before="60"/>
        <w:ind w:left="3119" w:hanging="567"/>
        <w:jc w:val="both"/>
        <w:rPr>
          <w:rFonts w:ascii="Verdana" w:hAnsi="Verdana" w:cs="Arial"/>
          <w:i/>
          <w:sz w:val="16"/>
          <w:szCs w:val="16"/>
        </w:rPr>
      </w:pPr>
      <w:r w:rsidRPr="0074757C">
        <w:rPr>
          <w:rFonts w:ascii="Verdana" w:hAnsi="Verdana" w:cs="Arial"/>
          <w:i/>
          <w:sz w:val="16"/>
          <w:szCs w:val="16"/>
        </w:rPr>
        <w:t>předepsané revize pro jednotlivé součásti díla vč. lhůt jejich obnovy</w:t>
      </w:r>
      <w:r>
        <w:rPr>
          <w:rFonts w:ascii="Verdana" w:hAnsi="Verdana" w:cs="Arial"/>
          <w:i/>
          <w:sz w:val="16"/>
          <w:szCs w:val="16"/>
        </w:rPr>
        <w:t>;</w:t>
      </w:r>
    </w:p>
    <w:p w14:paraId="3A382F31" w14:textId="77777777" w:rsidR="0064305C" w:rsidRPr="0074757C" w:rsidRDefault="0064305C" w:rsidP="00412FFA">
      <w:pPr>
        <w:widowControl w:val="0"/>
        <w:numPr>
          <w:ilvl w:val="0"/>
          <w:numId w:val="63"/>
        </w:numPr>
        <w:spacing w:before="60"/>
        <w:ind w:left="3119" w:hanging="567"/>
        <w:jc w:val="both"/>
        <w:rPr>
          <w:rFonts w:ascii="Verdana" w:hAnsi="Verdana" w:cs="Arial"/>
          <w:i/>
          <w:sz w:val="16"/>
          <w:szCs w:val="16"/>
        </w:rPr>
      </w:pPr>
      <w:r w:rsidRPr="0074757C">
        <w:rPr>
          <w:rFonts w:ascii="Verdana" w:hAnsi="Verdana" w:cs="Arial"/>
          <w:i/>
          <w:sz w:val="16"/>
          <w:szCs w:val="16"/>
        </w:rPr>
        <w:t>plán preventivních prohlídek jednotlivých součástí díla</w:t>
      </w:r>
      <w:r>
        <w:rPr>
          <w:rFonts w:ascii="Verdana" w:hAnsi="Verdana" w:cs="Arial"/>
          <w:i/>
          <w:sz w:val="16"/>
          <w:szCs w:val="16"/>
        </w:rPr>
        <w:t>.</w:t>
      </w:r>
    </w:p>
    <w:p w14:paraId="18774B03" w14:textId="77777777" w:rsidR="0064305C" w:rsidRPr="00107B11" w:rsidRDefault="0064305C" w:rsidP="0064305C">
      <w:pPr>
        <w:pStyle w:val="Nadpis6"/>
        <w:widowControl w:val="0"/>
        <w:numPr>
          <w:ilvl w:val="3"/>
          <w:numId w:val="35"/>
        </w:numPr>
        <w:spacing w:before="60" w:after="0"/>
        <w:ind w:left="2552" w:hanging="851"/>
        <w:jc w:val="both"/>
        <w:rPr>
          <w:rFonts w:ascii="Verdana" w:hAnsi="Verdana" w:cs="Arial"/>
          <w:b w:val="0"/>
          <w:i/>
          <w:sz w:val="16"/>
        </w:rPr>
      </w:pPr>
      <w:r w:rsidRPr="00107B11">
        <w:rPr>
          <w:rFonts w:ascii="Verdana" w:hAnsi="Verdana" w:cs="Arial"/>
          <w:b w:val="0"/>
          <w:i/>
          <w:sz w:val="16"/>
        </w:rPr>
        <w:t>Manipulační a provozní řády.</w:t>
      </w:r>
    </w:p>
    <w:p w14:paraId="33856E42" w14:textId="77777777" w:rsidR="0064305C" w:rsidRPr="00107B11" w:rsidRDefault="0064305C" w:rsidP="0064305C">
      <w:pPr>
        <w:pStyle w:val="Nadpis6"/>
        <w:widowControl w:val="0"/>
        <w:numPr>
          <w:ilvl w:val="3"/>
          <w:numId w:val="35"/>
        </w:numPr>
        <w:spacing w:before="60" w:after="0"/>
        <w:ind w:left="2552" w:hanging="851"/>
        <w:jc w:val="both"/>
        <w:rPr>
          <w:rFonts w:ascii="Verdana" w:hAnsi="Verdana" w:cs="Arial"/>
          <w:b w:val="0"/>
          <w:i/>
          <w:sz w:val="16"/>
        </w:rPr>
      </w:pPr>
      <w:r w:rsidRPr="00107B11">
        <w:rPr>
          <w:rFonts w:ascii="Verdana" w:hAnsi="Verdana" w:cs="Arial"/>
          <w:b w:val="0"/>
          <w:i/>
          <w:sz w:val="16"/>
        </w:rPr>
        <w:t>Návody k obsluze všech zařízení dodaných v rámci díla.</w:t>
      </w:r>
    </w:p>
    <w:p w14:paraId="2FF934D0" w14:textId="3AAA8B0D" w:rsidR="00092A40" w:rsidRPr="00106BAA" w:rsidRDefault="00737966" w:rsidP="0048356F">
      <w:pPr>
        <w:pStyle w:val="Nadpis6"/>
        <w:widowControl w:val="0"/>
        <w:numPr>
          <w:ilvl w:val="1"/>
          <w:numId w:val="35"/>
        </w:numPr>
        <w:tabs>
          <w:tab w:val="left" w:pos="851"/>
        </w:tabs>
        <w:spacing w:before="120" w:after="0"/>
        <w:ind w:left="851" w:hanging="851"/>
        <w:rPr>
          <w:rFonts w:ascii="Verdana" w:hAnsi="Verdana" w:cs="Arial"/>
          <w:bCs w:val="0"/>
          <w:i/>
          <w:iCs/>
          <w:snapToGrid w:val="0"/>
          <w:sz w:val="16"/>
          <w:szCs w:val="16"/>
        </w:rPr>
      </w:pPr>
      <w:r w:rsidRPr="00106BAA">
        <w:rPr>
          <w:rFonts w:ascii="Verdana" w:hAnsi="Verdana" w:cs="Arial"/>
          <w:bCs w:val="0"/>
          <w:i/>
          <w:iCs/>
          <w:snapToGrid w:val="0"/>
          <w:sz w:val="16"/>
          <w:szCs w:val="16"/>
        </w:rPr>
        <w:t>REALIZAČNÍ TÝ</w:t>
      </w:r>
      <w:r w:rsidR="00092A40" w:rsidRPr="00106BAA">
        <w:rPr>
          <w:rFonts w:ascii="Verdana" w:hAnsi="Verdana" w:cs="Arial"/>
          <w:bCs w:val="0"/>
          <w:i/>
          <w:iCs/>
          <w:snapToGrid w:val="0"/>
          <w:sz w:val="16"/>
          <w:szCs w:val="16"/>
        </w:rPr>
        <w:t>M</w:t>
      </w:r>
    </w:p>
    <w:p w14:paraId="066BE6B5" w14:textId="233BC81B" w:rsidR="00092A40" w:rsidRPr="00106BAA" w:rsidRDefault="00092A40" w:rsidP="0048356F">
      <w:pPr>
        <w:pStyle w:val="Nadpis6"/>
        <w:widowControl w:val="0"/>
        <w:numPr>
          <w:ilvl w:val="2"/>
          <w:numId w:val="35"/>
        </w:numPr>
        <w:tabs>
          <w:tab w:val="left" w:pos="851"/>
        </w:tabs>
        <w:spacing w:before="60" w:after="0"/>
        <w:ind w:left="1701" w:hanging="850"/>
        <w:rPr>
          <w:rFonts w:ascii="Verdana" w:hAnsi="Verdana" w:cs="Arial"/>
          <w:b w:val="0"/>
          <w:bCs w:val="0"/>
          <w:i/>
          <w:iCs/>
          <w:snapToGrid w:val="0"/>
          <w:sz w:val="16"/>
          <w:szCs w:val="16"/>
        </w:rPr>
      </w:pPr>
      <w:r w:rsidRPr="00106BAA">
        <w:rPr>
          <w:rFonts w:ascii="Verdana" w:hAnsi="Verdana" w:cs="Arial"/>
          <w:b w:val="0"/>
          <w:bCs w:val="0"/>
          <w:i/>
          <w:iCs/>
          <w:snapToGrid w:val="0"/>
          <w:sz w:val="16"/>
          <w:szCs w:val="16"/>
        </w:rPr>
        <w:t>Realizační tým ustanovený touto smlouvou pro realizaci díla tvoří:</w:t>
      </w:r>
    </w:p>
    <w:p w14:paraId="363C52D2" w14:textId="77777777" w:rsidR="00106BAA" w:rsidRPr="00106BAA" w:rsidRDefault="00106BAA" w:rsidP="00106BAA">
      <w:pPr>
        <w:pStyle w:val="Nadpis6"/>
        <w:widowControl w:val="0"/>
        <w:numPr>
          <w:ilvl w:val="3"/>
          <w:numId w:val="35"/>
        </w:numPr>
        <w:tabs>
          <w:tab w:val="left" w:pos="851"/>
        </w:tabs>
        <w:spacing w:before="60" w:after="0"/>
        <w:ind w:left="2552" w:hanging="851"/>
        <w:jc w:val="both"/>
        <w:rPr>
          <w:rFonts w:ascii="Verdana" w:hAnsi="Verdana" w:cs="Arial"/>
          <w:b w:val="0"/>
          <w:bCs w:val="0"/>
          <w:i/>
          <w:iCs/>
          <w:snapToGrid w:val="0"/>
          <w:sz w:val="16"/>
          <w:szCs w:val="16"/>
        </w:rPr>
      </w:pPr>
      <w:r w:rsidRPr="00106BAA">
        <w:rPr>
          <w:rFonts w:ascii="Verdana" w:hAnsi="Verdana" w:cs="Arial"/>
          <w:b w:val="0"/>
          <w:bCs w:val="0"/>
          <w:i/>
          <w:iCs/>
          <w:snapToGrid w:val="0"/>
          <w:sz w:val="16"/>
          <w:szCs w:val="16"/>
        </w:rPr>
        <w:t xml:space="preserve">Osoby Zhotovitele uvedené </w:t>
      </w:r>
      <w:r w:rsidRPr="00106BAA">
        <w:rPr>
          <w:rFonts w:ascii="Verdana" w:hAnsi="Verdana" w:cs="Arial"/>
          <w:b w:val="0"/>
          <w:bCs w:val="0"/>
          <w:i/>
          <w:sz w:val="16"/>
          <w:szCs w:val="16"/>
        </w:rPr>
        <w:t xml:space="preserve">v příloze č. IV. této smlouvy, </w:t>
      </w:r>
      <w:r w:rsidRPr="00106BAA">
        <w:rPr>
          <w:rFonts w:ascii="Verdana" w:hAnsi="Verdana" w:cs="Arial"/>
          <w:b w:val="0"/>
          <w:bCs w:val="0"/>
          <w:i/>
          <w:iCs/>
          <w:snapToGrid w:val="0"/>
          <w:sz w:val="16"/>
          <w:szCs w:val="16"/>
        </w:rPr>
        <w:t>případně statutární zástupce/i uvedený v článku I. této smlouvy.</w:t>
      </w:r>
    </w:p>
    <w:p w14:paraId="30D1F5AF" w14:textId="0557F957" w:rsidR="00092A40" w:rsidRPr="00106BAA" w:rsidRDefault="00871E22" w:rsidP="0048356F">
      <w:pPr>
        <w:pStyle w:val="Nadpis6"/>
        <w:widowControl w:val="0"/>
        <w:numPr>
          <w:ilvl w:val="3"/>
          <w:numId w:val="35"/>
        </w:numPr>
        <w:tabs>
          <w:tab w:val="left" w:pos="851"/>
        </w:tabs>
        <w:spacing w:before="60" w:after="0"/>
        <w:ind w:left="2552" w:hanging="851"/>
        <w:jc w:val="both"/>
        <w:rPr>
          <w:rFonts w:ascii="Verdana" w:hAnsi="Verdana" w:cs="Arial"/>
          <w:b w:val="0"/>
          <w:bCs w:val="0"/>
          <w:i/>
          <w:iCs/>
          <w:snapToGrid w:val="0"/>
          <w:sz w:val="16"/>
          <w:szCs w:val="16"/>
        </w:rPr>
      </w:pPr>
      <w:r>
        <w:rPr>
          <w:rFonts w:ascii="Verdana" w:hAnsi="Verdana" w:cs="Arial"/>
          <w:b w:val="0"/>
          <w:bCs w:val="0"/>
          <w:i/>
          <w:iCs/>
          <w:snapToGrid w:val="0"/>
          <w:sz w:val="16"/>
          <w:szCs w:val="16"/>
        </w:rPr>
        <w:t>Osoby Objednatele podle</w:t>
      </w:r>
      <w:r w:rsidR="0097176E" w:rsidRPr="00106BAA">
        <w:rPr>
          <w:rFonts w:ascii="Verdana" w:hAnsi="Verdana" w:cs="Arial"/>
          <w:b w:val="0"/>
          <w:bCs w:val="0"/>
          <w:i/>
          <w:sz w:val="16"/>
          <w:szCs w:val="16"/>
        </w:rPr>
        <w:t> </w:t>
      </w:r>
      <w:r>
        <w:rPr>
          <w:rFonts w:ascii="Verdana" w:hAnsi="Verdana" w:cs="Arial"/>
          <w:b w:val="0"/>
          <w:bCs w:val="0"/>
          <w:i/>
          <w:sz w:val="16"/>
          <w:szCs w:val="16"/>
        </w:rPr>
        <w:t>odstavce 9.1</w:t>
      </w:r>
      <w:r w:rsidR="00092A40" w:rsidRPr="00106BAA">
        <w:rPr>
          <w:rFonts w:ascii="Verdana" w:hAnsi="Verdana" w:cs="Arial"/>
          <w:b w:val="0"/>
          <w:bCs w:val="0"/>
          <w:i/>
          <w:sz w:val="16"/>
          <w:szCs w:val="16"/>
        </w:rPr>
        <w:t xml:space="preserve">. </w:t>
      </w:r>
      <w:r w:rsidR="0031690B" w:rsidRPr="00106BAA">
        <w:rPr>
          <w:rFonts w:ascii="Verdana" w:hAnsi="Verdana" w:cs="Arial"/>
          <w:b w:val="0"/>
          <w:bCs w:val="0"/>
          <w:i/>
          <w:sz w:val="16"/>
          <w:szCs w:val="16"/>
        </w:rPr>
        <w:t xml:space="preserve">článku IX. </w:t>
      </w:r>
      <w:r w:rsidR="00092A40" w:rsidRPr="00106BAA">
        <w:rPr>
          <w:rFonts w:ascii="Verdana" w:hAnsi="Verdana" w:cs="Arial"/>
          <w:b w:val="0"/>
          <w:bCs w:val="0"/>
          <w:i/>
          <w:sz w:val="16"/>
          <w:szCs w:val="16"/>
        </w:rPr>
        <w:t>této smlouvy</w:t>
      </w:r>
      <w:r w:rsidR="00092A40" w:rsidRPr="00106BAA">
        <w:rPr>
          <w:rFonts w:ascii="Verdana" w:hAnsi="Verdana" w:cs="Arial"/>
          <w:b w:val="0"/>
          <w:bCs w:val="0"/>
          <w:i/>
          <w:iCs/>
          <w:snapToGrid w:val="0"/>
          <w:sz w:val="16"/>
          <w:szCs w:val="16"/>
        </w:rPr>
        <w:t>, oso</w:t>
      </w:r>
      <w:r w:rsidR="0097176E" w:rsidRPr="00106BAA">
        <w:rPr>
          <w:rFonts w:ascii="Verdana" w:hAnsi="Verdana" w:cs="Arial"/>
          <w:b w:val="0"/>
          <w:bCs w:val="0"/>
          <w:i/>
          <w:iCs/>
          <w:snapToGrid w:val="0"/>
          <w:sz w:val="16"/>
          <w:szCs w:val="16"/>
        </w:rPr>
        <w:t xml:space="preserve">by uvedené </w:t>
      </w:r>
      <w:r w:rsidR="0097176E" w:rsidRPr="00106BAA">
        <w:rPr>
          <w:rFonts w:ascii="Verdana" w:hAnsi="Verdana" w:cs="Arial"/>
          <w:b w:val="0"/>
          <w:bCs w:val="0"/>
          <w:i/>
          <w:sz w:val="16"/>
          <w:szCs w:val="16"/>
        </w:rPr>
        <w:t>v příloze č. III. článek</w:t>
      </w:r>
      <w:r w:rsidR="00092A40" w:rsidRPr="00106BAA">
        <w:rPr>
          <w:rFonts w:ascii="Verdana" w:hAnsi="Verdana" w:cs="Arial"/>
          <w:b w:val="0"/>
          <w:bCs w:val="0"/>
          <w:i/>
          <w:sz w:val="16"/>
          <w:szCs w:val="16"/>
        </w:rPr>
        <w:t xml:space="preserve"> III.,</w:t>
      </w:r>
      <w:r w:rsidR="00092A40" w:rsidRPr="00106BAA">
        <w:rPr>
          <w:rFonts w:ascii="Verdana" w:hAnsi="Verdana" w:cs="Arial"/>
          <w:b w:val="0"/>
          <w:bCs w:val="0"/>
          <w:i/>
          <w:iCs/>
          <w:snapToGrid w:val="0"/>
          <w:sz w:val="16"/>
          <w:szCs w:val="16"/>
        </w:rPr>
        <w:t xml:space="preserve"> případně s</w:t>
      </w:r>
      <w:r w:rsidR="0097176E" w:rsidRPr="00106BAA">
        <w:rPr>
          <w:rFonts w:ascii="Verdana" w:hAnsi="Verdana" w:cs="Arial"/>
          <w:b w:val="0"/>
          <w:bCs w:val="0"/>
          <w:i/>
          <w:iCs/>
          <w:snapToGrid w:val="0"/>
          <w:sz w:val="16"/>
          <w:szCs w:val="16"/>
        </w:rPr>
        <w:t>tatutární zástupci uvedení v článku</w:t>
      </w:r>
      <w:r w:rsidR="00092A40" w:rsidRPr="00106BAA">
        <w:rPr>
          <w:rFonts w:ascii="Verdana" w:hAnsi="Verdana" w:cs="Arial"/>
          <w:b w:val="0"/>
          <w:bCs w:val="0"/>
          <w:i/>
          <w:iCs/>
          <w:snapToGrid w:val="0"/>
          <w:sz w:val="16"/>
          <w:szCs w:val="16"/>
        </w:rPr>
        <w:t xml:space="preserve"> I. této smlouvy.</w:t>
      </w:r>
    </w:p>
    <w:p w14:paraId="01CAFB64" w14:textId="5B09A00F" w:rsidR="00092A40" w:rsidRPr="00106BAA" w:rsidRDefault="00092A40"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106BAA">
        <w:rPr>
          <w:rFonts w:ascii="Verdana" w:hAnsi="Verdana" w:cs="Arial"/>
          <w:b w:val="0"/>
          <w:bCs w:val="0"/>
          <w:i/>
          <w:iCs/>
          <w:snapToGrid w:val="0"/>
          <w:sz w:val="16"/>
          <w:szCs w:val="16"/>
        </w:rPr>
        <w:t>Realizační tým se bude scházet a projednávat aktuální otázky spojené s realizací díla na pravidelných kontrolních dnech a výrobních výborech v souladu s příslušnými ustanoveními této smlouvy, a to od zahájení díla do ukončení funkčních zkoušek.</w:t>
      </w:r>
    </w:p>
    <w:p w14:paraId="7E22736E" w14:textId="2B1E1A20" w:rsidR="005D44DD" w:rsidRPr="00107B11" w:rsidRDefault="00107B11" w:rsidP="0048356F">
      <w:pPr>
        <w:pStyle w:val="Nadpis6"/>
        <w:widowControl w:val="0"/>
        <w:numPr>
          <w:ilvl w:val="1"/>
          <w:numId w:val="35"/>
        </w:numPr>
        <w:tabs>
          <w:tab w:val="left" w:pos="851"/>
        </w:tabs>
        <w:spacing w:before="120" w:after="0"/>
        <w:ind w:left="851" w:hanging="851"/>
        <w:rPr>
          <w:rFonts w:ascii="Verdana" w:hAnsi="Verdana" w:cs="Arial"/>
          <w:bCs w:val="0"/>
          <w:i/>
          <w:iCs/>
          <w:snapToGrid w:val="0"/>
          <w:sz w:val="16"/>
          <w:szCs w:val="16"/>
        </w:rPr>
      </w:pPr>
      <w:r w:rsidRPr="00107B11">
        <w:rPr>
          <w:rFonts w:ascii="Verdana" w:hAnsi="Verdana" w:cs="Arial"/>
          <w:bCs w:val="0"/>
          <w:i/>
          <w:iCs/>
          <w:snapToGrid w:val="0"/>
          <w:sz w:val="16"/>
          <w:szCs w:val="16"/>
        </w:rPr>
        <w:t>ZVLÁŠTNÍ PODMÍNKY</w:t>
      </w:r>
    </w:p>
    <w:p w14:paraId="3E67D3E0" w14:textId="21D6FE0B" w:rsidR="005D44DD" w:rsidRDefault="005D44DD" w:rsidP="0048356F">
      <w:pPr>
        <w:pStyle w:val="Nadpis6"/>
        <w:widowControl w:val="0"/>
        <w:numPr>
          <w:ilvl w:val="2"/>
          <w:numId w:val="35"/>
        </w:numPr>
        <w:spacing w:before="60" w:after="0"/>
        <w:ind w:left="1701" w:hanging="850"/>
        <w:jc w:val="both"/>
        <w:rPr>
          <w:rFonts w:ascii="Verdana" w:hAnsi="Verdana" w:cs="Arial"/>
          <w:b w:val="0"/>
          <w:bCs w:val="0"/>
          <w:i/>
          <w:iCs/>
          <w:snapToGrid w:val="0"/>
          <w:sz w:val="16"/>
          <w:szCs w:val="16"/>
        </w:rPr>
      </w:pPr>
      <w:r w:rsidRPr="00042348">
        <w:rPr>
          <w:rFonts w:ascii="Verdana" w:hAnsi="Verdana" w:cs="Arial"/>
          <w:b w:val="0"/>
          <w:bCs w:val="0"/>
          <w:i/>
          <w:iCs/>
          <w:snapToGrid w:val="0"/>
          <w:sz w:val="16"/>
          <w:szCs w:val="16"/>
        </w:rPr>
        <w:t xml:space="preserve">Zhotovitel souhlasí se zveřejněním obsahu smlouvy nebo jejích částí podle zákona č. 106/1999 Sb., o svobodném přístupu k informacím, ve znění pozdějších předpisů. Zhotovitel si je </w:t>
      </w:r>
      <w:r w:rsidR="002A5D34" w:rsidRPr="00042348">
        <w:rPr>
          <w:rFonts w:ascii="Verdana" w:hAnsi="Verdana" w:cs="Arial"/>
          <w:b w:val="0"/>
          <w:bCs w:val="0"/>
          <w:i/>
          <w:iCs/>
          <w:snapToGrid w:val="0"/>
          <w:sz w:val="16"/>
          <w:szCs w:val="16"/>
        </w:rPr>
        <w:t xml:space="preserve">dále </w:t>
      </w:r>
      <w:r w:rsidRPr="00042348">
        <w:rPr>
          <w:rFonts w:ascii="Verdana" w:hAnsi="Verdana" w:cs="Arial"/>
          <w:b w:val="0"/>
          <w:bCs w:val="0"/>
          <w:i/>
          <w:iCs/>
          <w:snapToGrid w:val="0"/>
          <w:sz w:val="16"/>
          <w:szCs w:val="16"/>
        </w:rPr>
        <w:t xml:space="preserve">vědom skutečnosti, že Objednatel, jako veřejný zadavatel je povinen </w:t>
      </w:r>
      <w:r w:rsidR="0054219E" w:rsidRPr="00042348">
        <w:rPr>
          <w:rFonts w:ascii="Verdana" w:hAnsi="Verdana" w:cs="Arial"/>
          <w:b w:val="0"/>
          <w:bCs w:val="0"/>
          <w:i/>
          <w:iCs/>
          <w:snapToGrid w:val="0"/>
          <w:sz w:val="16"/>
          <w:szCs w:val="16"/>
        </w:rPr>
        <w:t xml:space="preserve">podle </w:t>
      </w:r>
      <w:r w:rsidR="00D57B23" w:rsidRPr="00042348">
        <w:rPr>
          <w:rFonts w:ascii="Verdana" w:hAnsi="Verdana" w:cs="Arial"/>
          <w:b w:val="0"/>
          <w:bCs w:val="0"/>
          <w:i/>
          <w:iCs/>
          <w:snapToGrid w:val="0"/>
          <w:sz w:val="16"/>
          <w:szCs w:val="16"/>
        </w:rPr>
        <w:t>zákon</w:t>
      </w:r>
      <w:r w:rsidR="0054219E" w:rsidRPr="00042348">
        <w:rPr>
          <w:rFonts w:ascii="Verdana" w:hAnsi="Verdana" w:cs="Arial"/>
          <w:b w:val="0"/>
          <w:bCs w:val="0"/>
          <w:i/>
          <w:iCs/>
          <w:snapToGrid w:val="0"/>
          <w:sz w:val="16"/>
          <w:szCs w:val="16"/>
        </w:rPr>
        <w:t>a</w:t>
      </w:r>
      <w:r w:rsidR="00D57B23" w:rsidRPr="00042348">
        <w:rPr>
          <w:rFonts w:ascii="Verdana" w:hAnsi="Verdana" w:cs="Arial"/>
          <w:b w:val="0"/>
          <w:bCs w:val="0"/>
          <w:i/>
          <w:iCs/>
          <w:snapToGrid w:val="0"/>
          <w:sz w:val="16"/>
          <w:szCs w:val="16"/>
        </w:rPr>
        <w:t xml:space="preserve"> č. 134/2016 </w:t>
      </w:r>
      <w:r w:rsidR="00D57B23" w:rsidRPr="00042348">
        <w:rPr>
          <w:rFonts w:ascii="Verdana" w:hAnsi="Verdana" w:cs="Arial"/>
          <w:b w:val="0"/>
          <w:bCs w:val="0"/>
          <w:i/>
          <w:iCs/>
          <w:snapToGrid w:val="0"/>
          <w:sz w:val="16"/>
          <w:szCs w:val="16"/>
        </w:rPr>
        <w:lastRenderedPageBreak/>
        <w:t>Sb., o zadávání veřej</w:t>
      </w:r>
      <w:r w:rsidR="0054219E" w:rsidRPr="00042348">
        <w:rPr>
          <w:rFonts w:ascii="Verdana" w:hAnsi="Verdana" w:cs="Arial"/>
          <w:b w:val="0"/>
          <w:bCs w:val="0"/>
          <w:i/>
          <w:iCs/>
          <w:snapToGrid w:val="0"/>
          <w:sz w:val="16"/>
          <w:szCs w:val="16"/>
        </w:rPr>
        <w:t>ných zakázkách, v platném znění</w:t>
      </w:r>
      <w:r w:rsidR="003720FA" w:rsidRPr="00042348">
        <w:rPr>
          <w:rFonts w:ascii="Verdana" w:hAnsi="Verdana" w:cs="Arial"/>
          <w:b w:val="0"/>
          <w:bCs w:val="0"/>
          <w:i/>
          <w:iCs/>
          <w:snapToGrid w:val="0"/>
          <w:sz w:val="16"/>
          <w:szCs w:val="16"/>
        </w:rPr>
        <w:t>,</w:t>
      </w:r>
      <w:r w:rsidR="0054219E" w:rsidRPr="00042348">
        <w:rPr>
          <w:rFonts w:ascii="Verdana" w:hAnsi="Verdana" w:cs="Arial"/>
          <w:b w:val="0"/>
          <w:bCs w:val="0"/>
          <w:i/>
          <w:iCs/>
          <w:snapToGrid w:val="0"/>
          <w:sz w:val="16"/>
          <w:szCs w:val="16"/>
        </w:rPr>
        <w:t xml:space="preserve"> </w:t>
      </w:r>
      <w:r w:rsidRPr="00042348">
        <w:rPr>
          <w:rFonts w:ascii="Verdana" w:hAnsi="Verdana" w:cs="Arial"/>
          <w:b w:val="0"/>
          <w:bCs w:val="0"/>
          <w:i/>
          <w:iCs/>
          <w:snapToGrid w:val="0"/>
          <w:sz w:val="16"/>
          <w:szCs w:val="16"/>
        </w:rPr>
        <w:t xml:space="preserve">zveřejnit na svém profilu zadavatele úplné znění této smlouvy vč. </w:t>
      </w:r>
      <w:r w:rsidR="003720FA" w:rsidRPr="00042348">
        <w:rPr>
          <w:rFonts w:ascii="Verdana" w:hAnsi="Verdana" w:cs="Arial"/>
          <w:b w:val="0"/>
          <w:bCs w:val="0"/>
          <w:i/>
          <w:iCs/>
          <w:snapToGrid w:val="0"/>
          <w:sz w:val="16"/>
          <w:szCs w:val="16"/>
        </w:rPr>
        <w:t xml:space="preserve">příloh </w:t>
      </w:r>
      <w:r w:rsidRPr="00042348">
        <w:rPr>
          <w:rFonts w:ascii="Verdana" w:hAnsi="Verdana" w:cs="Arial"/>
          <w:b w:val="0"/>
          <w:bCs w:val="0"/>
          <w:i/>
          <w:iCs/>
          <w:snapToGrid w:val="0"/>
          <w:sz w:val="16"/>
          <w:szCs w:val="16"/>
        </w:rPr>
        <w:t xml:space="preserve">všech </w:t>
      </w:r>
      <w:r w:rsidR="003720FA" w:rsidRPr="00042348">
        <w:rPr>
          <w:rFonts w:ascii="Verdana" w:hAnsi="Verdana" w:cs="Arial"/>
          <w:b w:val="0"/>
          <w:bCs w:val="0"/>
          <w:i/>
          <w:iCs/>
          <w:snapToGrid w:val="0"/>
          <w:sz w:val="16"/>
          <w:szCs w:val="16"/>
        </w:rPr>
        <w:t>změn a dodatků</w:t>
      </w:r>
      <w:r w:rsidRPr="00042348">
        <w:rPr>
          <w:rFonts w:ascii="Verdana" w:hAnsi="Verdana" w:cs="Arial"/>
          <w:b w:val="0"/>
          <w:bCs w:val="0"/>
          <w:i/>
          <w:iCs/>
          <w:snapToGrid w:val="0"/>
          <w:sz w:val="16"/>
          <w:szCs w:val="16"/>
        </w:rPr>
        <w:t xml:space="preserve">, výši skutečně uhrazené ceny po ukončení platnosti </w:t>
      </w:r>
      <w:r w:rsidR="0031690B" w:rsidRPr="00042348">
        <w:rPr>
          <w:rFonts w:ascii="Verdana" w:hAnsi="Verdana" w:cs="Arial"/>
          <w:b w:val="0"/>
          <w:bCs w:val="0"/>
          <w:i/>
          <w:iCs/>
          <w:snapToGrid w:val="0"/>
          <w:sz w:val="16"/>
          <w:szCs w:val="16"/>
        </w:rPr>
        <w:t>této smlouvy</w:t>
      </w:r>
      <w:r w:rsidR="002A5D34" w:rsidRPr="00042348">
        <w:rPr>
          <w:rFonts w:ascii="Verdana" w:hAnsi="Verdana" w:cs="Arial"/>
          <w:b w:val="0"/>
          <w:bCs w:val="0"/>
          <w:i/>
          <w:iCs/>
          <w:snapToGrid w:val="0"/>
          <w:sz w:val="16"/>
          <w:szCs w:val="16"/>
        </w:rPr>
        <w:t xml:space="preserve"> nebo zveřejnit tuto smlouvu v souladu se zákonem </w:t>
      </w:r>
      <w:r w:rsidR="003720FA" w:rsidRPr="00042348">
        <w:rPr>
          <w:rFonts w:ascii="Verdana" w:hAnsi="Verdana" w:cs="Arial"/>
          <w:b w:val="0"/>
          <w:bCs w:val="0"/>
          <w:i/>
          <w:iCs/>
          <w:snapToGrid w:val="0"/>
          <w:sz w:val="16"/>
          <w:szCs w:val="16"/>
        </w:rPr>
        <w:t xml:space="preserve">č. </w:t>
      </w:r>
      <w:r w:rsidR="002A5D34" w:rsidRPr="00042348">
        <w:rPr>
          <w:rFonts w:ascii="Verdana" w:hAnsi="Verdana" w:cs="Arial"/>
          <w:b w:val="0"/>
          <w:bCs w:val="0"/>
          <w:i/>
          <w:iCs/>
          <w:snapToGrid w:val="0"/>
          <w:sz w:val="16"/>
          <w:szCs w:val="16"/>
        </w:rPr>
        <w:t>340/2015 Sb</w:t>
      </w:r>
      <w:r w:rsidR="00133526" w:rsidRPr="00042348">
        <w:rPr>
          <w:rFonts w:ascii="Verdana" w:hAnsi="Verdana" w:cs="Arial"/>
          <w:b w:val="0"/>
          <w:bCs w:val="0"/>
          <w:i/>
          <w:iCs/>
          <w:snapToGrid w:val="0"/>
          <w:sz w:val="16"/>
          <w:szCs w:val="16"/>
        </w:rPr>
        <w:t>.</w:t>
      </w:r>
      <w:r w:rsidR="002A5D34" w:rsidRPr="00042348">
        <w:rPr>
          <w:rFonts w:ascii="Verdana" w:hAnsi="Verdana" w:cs="Arial"/>
          <w:b w:val="0"/>
          <w:bCs w:val="0"/>
          <w:i/>
          <w:iCs/>
          <w:snapToGrid w:val="0"/>
          <w:sz w:val="16"/>
          <w:szCs w:val="16"/>
        </w:rPr>
        <w:t xml:space="preserve"> </w:t>
      </w:r>
      <w:r w:rsidR="00471362" w:rsidRPr="00042348">
        <w:rPr>
          <w:rFonts w:ascii="Verdana" w:hAnsi="Verdana" w:cs="Arial"/>
          <w:b w:val="0"/>
          <w:bCs w:val="0"/>
          <w:i/>
          <w:iCs/>
          <w:snapToGrid w:val="0"/>
          <w:sz w:val="16"/>
          <w:szCs w:val="16"/>
        </w:rPr>
        <w:t>o </w:t>
      </w:r>
      <w:r w:rsidR="00133526" w:rsidRPr="00042348">
        <w:rPr>
          <w:rFonts w:ascii="Verdana" w:hAnsi="Verdana" w:cs="Arial"/>
          <w:b w:val="0"/>
          <w:bCs w:val="0"/>
          <w:i/>
          <w:iCs/>
          <w:snapToGrid w:val="0"/>
          <w:sz w:val="16"/>
          <w:szCs w:val="16"/>
        </w:rPr>
        <w:t>zvláštních podmínkách účinnosti některých smluv, uveřejňování těchto smluv a o registru smluv (zákon o registru smluv)</w:t>
      </w:r>
      <w:r w:rsidRPr="00042348">
        <w:rPr>
          <w:rFonts w:ascii="Verdana" w:hAnsi="Verdana" w:cs="Arial"/>
          <w:b w:val="0"/>
          <w:bCs w:val="0"/>
          <w:i/>
          <w:iCs/>
          <w:snapToGrid w:val="0"/>
          <w:sz w:val="16"/>
          <w:szCs w:val="16"/>
        </w:rPr>
        <w:t xml:space="preserve">. Dále je Objednatel povinen zveřejnit </w:t>
      </w:r>
      <w:r w:rsidR="003720FA" w:rsidRPr="00042348">
        <w:rPr>
          <w:rFonts w:ascii="Verdana" w:hAnsi="Verdana" w:cs="Arial"/>
          <w:b w:val="0"/>
          <w:bCs w:val="0"/>
          <w:i/>
          <w:iCs/>
          <w:snapToGrid w:val="0"/>
          <w:sz w:val="16"/>
          <w:szCs w:val="16"/>
        </w:rPr>
        <w:t>nejpozději do 3 měsíců od splnění této smlouvy na profilu zadavatele výši skutečně uhrazené ceny za plnění této smlouvy. Přesahuje-li doba plnění této smlouvy 1 rok, uveřejní Objednate</w:t>
      </w:r>
      <w:r w:rsidR="000736DF" w:rsidRPr="00042348">
        <w:rPr>
          <w:rFonts w:ascii="Verdana" w:hAnsi="Verdana" w:cs="Arial"/>
          <w:b w:val="0"/>
          <w:bCs w:val="0"/>
          <w:i/>
          <w:iCs/>
          <w:snapToGrid w:val="0"/>
          <w:sz w:val="16"/>
          <w:szCs w:val="16"/>
        </w:rPr>
        <w:t>l</w:t>
      </w:r>
      <w:r w:rsidR="003720FA" w:rsidRPr="00042348">
        <w:rPr>
          <w:rFonts w:ascii="Verdana" w:hAnsi="Verdana" w:cs="Arial"/>
          <w:b w:val="0"/>
          <w:bCs w:val="0"/>
          <w:i/>
          <w:iCs/>
          <w:snapToGrid w:val="0"/>
          <w:sz w:val="16"/>
          <w:szCs w:val="16"/>
        </w:rPr>
        <w:t xml:space="preserve"> nejpozději do 31. března následujícího kalendářního roku cenu za plnění smlouv</w:t>
      </w:r>
      <w:r w:rsidR="00F717A6" w:rsidRPr="00042348">
        <w:rPr>
          <w:rFonts w:ascii="Verdana" w:hAnsi="Verdana" w:cs="Arial"/>
          <w:b w:val="0"/>
          <w:bCs w:val="0"/>
          <w:i/>
          <w:iCs/>
          <w:snapToGrid w:val="0"/>
          <w:sz w:val="16"/>
          <w:szCs w:val="16"/>
        </w:rPr>
        <w:t>y v předchozím kalendářním roce</w:t>
      </w:r>
      <w:r w:rsidRPr="00042348">
        <w:rPr>
          <w:rFonts w:ascii="Verdana" w:hAnsi="Verdana" w:cs="Arial"/>
          <w:b w:val="0"/>
          <w:bCs w:val="0"/>
          <w:i/>
          <w:iCs/>
          <w:snapToGrid w:val="0"/>
          <w:sz w:val="16"/>
          <w:szCs w:val="16"/>
        </w:rPr>
        <w:t>. Zhotovitel je seznámen se skutečností, že poskytnutí těchto informací se dle citovaných zákonů nepovažuje za porušení obchodního tajemství a s jejich zveřejněním tímto vyslovuje svůj souhlas.</w:t>
      </w:r>
    </w:p>
    <w:p w14:paraId="76353912" w14:textId="77777777" w:rsidR="00DC0423" w:rsidRPr="00107B11" w:rsidRDefault="00DC0423" w:rsidP="00DC0423">
      <w:pPr>
        <w:pStyle w:val="Nadpis6"/>
        <w:widowControl w:val="0"/>
        <w:numPr>
          <w:ilvl w:val="2"/>
          <w:numId w:val="35"/>
        </w:numPr>
        <w:spacing w:before="60" w:after="0"/>
        <w:ind w:left="1701" w:hanging="850"/>
        <w:jc w:val="both"/>
        <w:rPr>
          <w:rFonts w:ascii="Verdana" w:hAnsi="Verdana" w:cs="Arial"/>
          <w:b w:val="0"/>
          <w:bCs w:val="0"/>
          <w:i/>
          <w:iCs/>
          <w:snapToGrid w:val="0"/>
          <w:sz w:val="16"/>
          <w:szCs w:val="16"/>
        </w:rPr>
      </w:pPr>
      <w:r w:rsidRPr="00107B11">
        <w:rPr>
          <w:rFonts w:ascii="Verdana" w:hAnsi="Verdana" w:cs="Arial"/>
          <w:b w:val="0"/>
          <w:bCs w:val="0"/>
          <w:i/>
          <w:iCs/>
          <w:snapToGrid w:val="0"/>
          <w:sz w:val="16"/>
          <w:szCs w:val="16"/>
        </w:rPr>
        <w:t>Zhotovitel je povinen pro realizaci díla využít těch pod</w:t>
      </w:r>
      <w:r>
        <w:rPr>
          <w:rFonts w:ascii="Verdana" w:hAnsi="Verdana" w:cs="Arial"/>
          <w:b w:val="0"/>
          <w:bCs w:val="0"/>
          <w:i/>
          <w:iCs/>
          <w:snapToGrid w:val="0"/>
          <w:sz w:val="16"/>
          <w:szCs w:val="16"/>
        </w:rPr>
        <w:t>dodava</w:t>
      </w:r>
      <w:r w:rsidRPr="00107B11">
        <w:rPr>
          <w:rFonts w:ascii="Verdana" w:hAnsi="Verdana" w:cs="Arial"/>
          <w:b w:val="0"/>
          <w:bCs w:val="0"/>
          <w:i/>
          <w:iCs/>
          <w:snapToGrid w:val="0"/>
          <w:sz w:val="16"/>
          <w:szCs w:val="16"/>
        </w:rPr>
        <w:t>telů, jejichž prostřednictvím v NABÍDCE prokazoval kvalifikaci. V případě, že to není možné, je povinen Objednateli předložit návrh na změnu pod</w:t>
      </w:r>
      <w:r>
        <w:rPr>
          <w:rFonts w:ascii="Verdana" w:hAnsi="Verdana" w:cs="Arial"/>
          <w:b w:val="0"/>
          <w:bCs w:val="0"/>
          <w:i/>
          <w:iCs/>
          <w:snapToGrid w:val="0"/>
          <w:sz w:val="16"/>
          <w:szCs w:val="16"/>
        </w:rPr>
        <w:t>dodava</w:t>
      </w:r>
      <w:r w:rsidRPr="00107B11">
        <w:rPr>
          <w:rFonts w:ascii="Verdana" w:hAnsi="Verdana" w:cs="Arial"/>
          <w:b w:val="0"/>
          <w:bCs w:val="0"/>
          <w:i/>
          <w:iCs/>
          <w:snapToGrid w:val="0"/>
          <w:sz w:val="16"/>
          <w:szCs w:val="16"/>
        </w:rPr>
        <w:t>telů, k nimž musí doložit kvalifikační doklady, z nichž bude patrné, že nově navrhovaní pod</w:t>
      </w:r>
      <w:r>
        <w:rPr>
          <w:rFonts w:ascii="Verdana" w:hAnsi="Verdana" w:cs="Arial"/>
          <w:b w:val="0"/>
          <w:bCs w:val="0"/>
          <w:i/>
          <w:iCs/>
          <w:snapToGrid w:val="0"/>
          <w:sz w:val="16"/>
          <w:szCs w:val="16"/>
        </w:rPr>
        <w:t>dodava</w:t>
      </w:r>
      <w:r w:rsidRPr="00107B11">
        <w:rPr>
          <w:rFonts w:ascii="Verdana" w:hAnsi="Verdana" w:cs="Arial"/>
          <w:b w:val="0"/>
          <w:bCs w:val="0"/>
          <w:i/>
          <w:iCs/>
          <w:snapToGrid w:val="0"/>
          <w:sz w:val="16"/>
          <w:szCs w:val="16"/>
        </w:rPr>
        <w:t>telé splňují kvalifikaci stejně jako původní pod</w:t>
      </w:r>
      <w:r>
        <w:rPr>
          <w:rFonts w:ascii="Verdana" w:hAnsi="Verdana" w:cs="Arial"/>
          <w:b w:val="0"/>
          <w:bCs w:val="0"/>
          <w:i/>
          <w:iCs/>
          <w:snapToGrid w:val="0"/>
          <w:sz w:val="16"/>
          <w:szCs w:val="16"/>
        </w:rPr>
        <w:t>dodava</w:t>
      </w:r>
      <w:r w:rsidRPr="00107B11">
        <w:rPr>
          <w:rFonts w:ascii="Verdana" w:hAnsi="Verdana" w:cs="Arial"/>
          <w:b w:val="0"/>
          <w:bCs w:val="0"/>
          <w:i/>
          <w:iCs/>
          <w:snapToGrid w:val="0"/>
          <w:sz w:val="16"/>
          <w:szCs w:val="16"/>
        </w:rPr>
        <w:t xml:space="preserve">telé, jejichž prostřednictvím Zhotovitel prokazoval kvalifikaci ve své NABÍDCE. </w:t>
      </w:r>
    </w:p>
    <w:p w14:paraId="653360D6" w14:textId="29962B63" w:rsidR="00DC0423" w:rsidRDefault="00DC0423" w:rsidP="00DC0423">
      <w:pPr>
        <w:pStyle w:val="Nadpis6"/>
        <w:widowControl w:val="0"/>
        <w:numPr>
          <w:ilvl w:val="2"/>
          <w:numId w:val="35"/>
        </w:numPr>
        <w:spacing w:before="60" w:after="0"/>
        <w:ind w:left="1701" w:hanging="850"/>
        <w:jc w:val="both"/>
        <w:rPr>
          <w:rFonts w:ascii="Verdana" w:hAnsi="Verdana" w:cs="Arial"/>
          <w:b w:val="0"/>
          <w:bCs w:val="0"/>
          <w:i/>
          <w:iCs/>
          <w:snapToGrid w:val="0"/>
          <w:sz w:val="16"/>
          <w:szCs w:val="16"/>
        </w:rPr>
      </w:pPr>
      <w:r w:rsidRPr="000736DF">
        <w:rPr>
          <w:rFonts w:ascii="Verdana" w:hAnsi="Verdana" w:cs="Arial"/>
          <w:b w:val="0"/>
          <w:bCs w:val="0"/>
          <w:i/>
          <w:iCs/>
          <w:snapToGrid w:val="0"/>
          <w:sz w:val="16"/>
          <w:szCs w:val="16"/>
        </w:rPr>
        <w:t>Při jakékoliv změně osob Zhotovitele v průběh provádění díla je Zhotovitel povinen předložit Objednateli kvalifikační doklady těchto osob, z nichž bude patrné, že nově navrhovan</w:t>
      </w:r>
      <w:r w:rsidR="00042565">
        <w:rPr>
          <w:rFonts w:ascii="Verdana" w:hAnsi="Verdana" w:cs="Arial"/>
          <w:b w:val="0"/>
          <w:bCs w:val="0"/>
          <w:i/>
          <w:iCs/>
          <w:snapToGrid w:val="0"/>
          <w:sz w:val="16"/>
          <w:szCs w:val="16"/>
        </w:rPr>
        <w:t>é</w:t>
      </w:r>
      <w:r w:rsidRPr="000736DF">
        <w:rPr>
          <w:rFonts w:ascii="Verdana" w:hAnsi="Verdana" w:cs="Arial"/>
          <w:b w:val="0"/>
          <w:bCs w:val="0"/>
          <w:i/>
          <w:iCs/>
          <w:snapToGrid w:val="0"/>
          <w:sz w:val="16"/>
          <w:szCs w:val="16"/>
        </w:rPr>
        <w:t xml:space="preserve"> osoby splňují kvalifikaci stejně jako původní osoby, jejichž prostřednictvím Zhotovitel prokazoval kvalifikaci ve své NABÍDCE.</w:t>
      </w:r>
    </w:p>
    <w:p w14:paraId="643ACED6" w14:textId="010B3149" w:rsidR="00DC0423" w:rsidRPr="00871E22" w:rsidRDefault="00DC0423" w:rsidP="00DC0423">
      <w:pPr>
        <w:pStyle w:val="Nadpis6"/>
        <w:widowControl w:val="0"/>
        <w:numPr>
          <w:ilvl w:val="2"/>
          <w:numId w:val="35"/>
        </w:numPr>
        <w:spacing w:before="60" w:after="0"/>
        <w:ind w:left="1701" w:hanging="850"/>
        <w:jc w:val="both"/>
        <w:rPr>
          <w:rFonts w:ascii="Verdana" w:hAnsi="Verdana" w:cs="Arial"/>
          <w:b w:val="0"/>
          <w:bCs w:val="0"/>
          <w:i/>
          <w:iCs/>
          <w:snapToGrid w:val="0"/>
          <w:sz w:val="16"/>
          <w:szCs w:val="16"/>
        </w:rPr>
      </w:pPr>
      <w:r w:rsidRPr="00592357">
        <w:rPr>
          <w:rFonts w:ascii="Verdana" w:hAnsi="Verdana" w:cs="Arial"/>
          <w:b w:val="0"/>
          <w:bCs w:val="0"/>
          <w:i/>
          <w:iCs/>
          <w:snapToGrid w:val="0"/>
          <w:sz w:val="16"/>
          <w:szCs w:val="16"/>
        </w:rPr>
        <w:t xml:space="preserve">Zhotovitel musí věcně vymezenou část díla: </w:t>
      </w:r>
      <w:r w:rsidR="00592357" w:rsidRPr="00592357">
        <w:rPr>
          <w:rFonts w:ascii="Verdana" w:hAnsi="Verdana" w:cs="Arial"/>
          <w:b w:val="0"/>
          <w:bCs w:val="0"/>
          <w:i/>
          <w:sz w:val="16"/>
          <w:szCs w:val="16"/>
        </w:rPr>
        <w:t xml:space="preserve">tj. činnosti vedení odborného vedení stavby, tj. funkce stavbyvedoucího </w:t>
      </w:r>
      <w:r w:rsidR="00871E22">
        <w:rPr>
          <w:rFonts w:ascii="Verdana" w:hAnsi="Verdana" w:cs="Arial"/>
          <w:b w:val="0"/>
          <w:bCs w:val="0"/>
          <w:i/>
          <w:sz w:val="16"/>
          <w:szCs w:val="16"/>
        </w:rPr>
        <w:t xml:space="preserve">(osoba uvedená v příloze č. IV. této smlouvy) </w:t>
      </w:r>
      <w:r w:rsidR="00CA4F0A">
        <w:rPr>
          <w:rFonts w:ascii="Verdana" w:hAnsi="Verdana" w:cs="Arial"/>
          <w:b w:val="0"/>
          <w:bCs w:val="0"/>
          <w:i/>
          <w:sz w:val="16"/>
          <w:szCs w:val="16"/>
        </w:rPr>
        <w:t>povinen</w:t>
      </w:r>
      <w:r w:rsidR="00592357" w:rsidRPr="00592357">
        <w:rPr>
          <w:rFonts w:ascii="Verdana" w:hAnsi="Verdana" w:cs="Arial"/>
          <w:b w:val="0"/>
          <w:bCs w:val="0"/>
          <w:i/>
          <w:sz w:val="16"/>
          <w:szCs w:val="16"/>
        </w:rPr>
        <w:t xml:space="preserve"> </w:t>
      </w:r>
      <w:r w:rsidRPr="00592357">
        <w:rPr>
          <w:rFonts w:ascii="Verdana" w:hAnsi="Verdana" w:cs="Arial"/>
          <w:b w:val="0"/>
          <w:bCs w:val="0"/>
          <w:i/>
          <w:iCs/>
          <w:snapToGrid w:val="0"/>
          <w:sz w:val="16"/>
          <w:szCs w:val="16"/>
        </w:rPr>
        <w:t xml:space="preserve">plnit pouze vlastními </w:t>
      </w:r>
      <w:r w:rsidR="00592357">
        <w:rPr>
          <w:rFonts w:ascii="Verdana" w:hAnsi="Verdana" w:cs="Arial"/>
          <w:b w:val="0"/>
          <w:bCs w:val="0"/>
          <w:i/>
          <w:iCs/>
          <w:snapToGrid w:val="0"/>
          <w:sz w:val="16"/>
          <w:szCs w:val="16"/>
        </w:rPr>
        <w:t>kapacitami bez poddodavatele/ů. P</w:t>
      </w:r>
      <w:r w:rsidRPr="00592357">
        <w:rPr>
          <w:rFonts w:ascii="Verdana" w:hAnsi="Verdana" w:cs="Arial"/>
          <w:b w:val="0"/>
          <w:bCs w:val="0"/>
          <w:i/>
          <w:iCs/>
          <w:snapToGrid w:val="0"/>
          <w:sz w:val="16"/>
          <w:szCs w:val="16"/>
        </w:rPr>
        <w:t xml:space="preserve">orušení této povinnosti </w:t>
      </w:r>
      <w:r w:rsidR="00592357">
        <w:rPr>
          <w:rFonts w:ascii="Verdana" w:hAnsi="Verdana" w:cs="Arial"/>
          <w:b w:val="0"/>
          <w:bCs w:val="0"/>
          <w:i/>
          <w:iCs/>
          <w:snapToGrid w:val="0"/>
          <w:sz w:val="16"/>
          <w:szCs w:val="16"/>
        </w:rPr>
        <w:t xml:space="preserve">je podstatným porušením této smlouvy a </w:t>
      </w:r>
      <w:r w:rsidR="00592357" w:rsidRPr="00592357">
        <w:rPr>
          <w:rFonts w:ascii="Verdana" w:hAnsi="Verdana" w:cs="Arial"/>
          <w:b w:val="0"/>
          <w:bCs w:val="0"/>
          <w:i/>
          <w:iCs/>
          <w:snapToGrid w:val="0"/>
          <w:sz w:val="16"/>
          <w:szCs w:val="16"/>
        </w:rPr>
        <w:t>Zhotovitel</w:t>
      </w:r>
      <w:r w:rsidR="00592357">
        <w:rPr>
          <w:rFonts w:ascii="Verdana" w:hAnsi="Verdana" w:cs="Arial"/>
          <w:b w:val="0"/>
          <w:bCs w:val="0"/>
          <w:i/>
          <w:iCs/>
          <w:snapToGrid w:val="0"/>
          <w:sz w:val="16"/>
          <w:szCs w:val="16"/>
        </w:rPr>
        <w:t xml:space="preserve"> je povinen uhradit</w:t>
      </w:r>
      <w:r w:rsidRPr="00592357">
        <w:rPr>
          <w:rFonts w:ascii="Verdana" w:hAnsi="Verdana" w:cs="Arial"/>
          <w:b w:val="0"/>
          <w:bCs w:val="0"/>
          <w:i/>
          <w:iCs/>
          <w:snapToGrid w:val="0"/>
          <w:sz w:val="16"/>
          <w:szCs w:val="16"/>
        </w:rPr>
        <w:t xml:space="preserve"> Objednateli smluvní pokutu </w:t>
      </w:r>
      <w:r w:rsidRPr="00592357">
        <w:rPr>
          <w:rFonts w:ascii="Verdana" w:hAnsi="Verdana" w:cs="Arial"/>
          <w:b w:val="0"/>
          <w:bCs w:val="0"/>
          <w:i/>
          <w:sz w:val="16"/>
          <w:szCs w:val="16"/>
        </w:rPr>
        <w:t xml:space="preserve">podle </w:t>
      </w:r>
      <w:r w:rsidR="00871E22" w:rsidRPr="005240D2">
        <w:rPr>
          <w:rFonts w:ascii="Verdana" w:hAnsi="Verdana" w:cs="Arial"/>
          <w:b w:val="0"/>
          <w:i/>
          <w:sz w:val="16"/>
          <w:szCs w:val="16"/>
        </w:rPr>
        <w:t xml:space="preserve">odstavce </w:t>
      </w:r>
      <w:r w:rsidR="00871E22" w:rsidRPr="00871E22">
        <w:rPr>
          <w:rFonts w:ascii="Verdana" w:hAnsi="Verdana" w:cs="Arial"/>
          <w:b w:val="0"/>
          <w:i/>
          <w:sz w:val="16"/>
          <w:szCs w:val="16"/>
        </w:rPr>
        <w:t>15.</w:t>
      </w:r>
      <w:r w:rsidR="0034414C">
        <w:rPr>
          <w:rFonts w:ascii="Verdana" w:hAnsi="Verdana" w:cs="Arial"/>
          <w:b w:val="0"/>
          <w:i/>
          <w:sz w:val="16"/>
          <w:szCs w:val="16"/>
        </w:rPr>
        <w:t>6</w:t>
      </w:r>
      <w:r w:rsidR="00871E22" w:rsidRPr="00871E22">
        <w:rPr>
          <w:rFonts w:ascii="Verdana" w:hAnsi="Verdana" w:cs="Arial"/>
          <w:b w:val="0"/>
          <w:i/>
          <w:sz w:val="16"/>
          <w:szCs w:val="16"/>
        </w:rPr>
        <w:t>. článku XV. této smlouvy.</w:t>
      </w:r>
      <w:r w:rsidR="00592357" w:rsidRPr="00871E22">
        <w:rPr>
          <w:rFonts w:ascii="Verdana" w:hAnsi="Verdana" w:cs="Arial"/>
          <w:b w:val="0"/>
          <w:bCs w:val="0"/>
          <w:i/>
          <w:sz w:val="16"/>
          <w:szCs w:val="16"/>
        </w:rPr>
        <w:t xml:space="preserve"> </w:t>
      </w:r>
    </w:p>
    <w:p w14:paraId="227B9EE6" w14:textId="7E9B5A8B" w:rsidR="005D44DD" w:rsidRPr="000736DF" w:rsidRDefault="005D44DD" w:rsidP="0048356F">
      <w:pPr>
        <w:pStyle w:val="Nadpis6"/>
        <w:widowControl w:val="0"/>
        <w:numPr>
          <w:ilvl w:val="2"/>
          <w:numId w:val="35"/>
        </w:numPr>
        <w:spacing w:before="60" w:after="0"/>
        <w:ind w:left="1701" w:hanging="850"/>
        <w:jc w:val="both"/>
        <w:rPr>
          <w:rFonts w:ascii="Verdana" w:hAnsi="Verdana" w:cs="Arial"/>
          <w:b w:val="0"/>
          <w:bCs w:val="0"/>
          <w:i/>
          <w:iCs/>
          <w:snapToGrid w:val="0"/>
          <w:sz w:val="16"/>
          <w:szCs w:val="16"/>
        </w:rPr>
      </w:pPr>
      <w:r w:rsidRPr="000736DF">
        <w:rPr>
          <w:rFonts w:ascii="Verdana" w:hAnsi="Verdana" w:cs="Arial"/>
          <w:b w:val="0"/>
          <w:bCs w:val="0"/>
          <w:i/>
          <w:iCs/>
          <w:snapToGrid w:val="0"/>
          <w:sz w:val="16"/>
          <w:szCs w:val="16"/>
        </w:rPr>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14:paraId="7B8BA362" w14:textId="07FA8DC8" w:rsidR="005D44DD" w:rsidRDefault="005D44DD" w:rsidP="0048356F">
      <w:pPr>
        <w:pStyle w:val="Nadpis6"/>
        <w:widowControl w:val="0"/>
        <w:numPr>
          <w:ilvl w:val="2"/>
          <w:numId w:val="35"/>
        </w:numPr>
        <w:spacing w:before="60" w:after="0"/>
        <w:ind w:left="1701" w:hanging="850"/>
        <w:jc w:val="both"/>
        <w:rPr>
          <w:rFonts w:ascii="Verdana" w:hAnsi="Verdana" w:cs="Arial"/>
          <w:b w:val="0"/>
          <w:bCs w:val="0"/>
          <w:i/>
          <w:iCs/>
          <w:snapToGrid w:val="0"/>
          <w:sz w:val="16"/>
          <w:szCs w:val="16"/>
        </w:rPr>
      </w:pPr>
      <w:r w:rsidRPr="000736DF">
        <w:rPr>
          <w:rFonts w:ascii="Verdana" w:hAnsi="Verdana" w:cs="Arial"/>
          <w:b w:val="0"/>
          <w:bCs w:val="0"/>
          <w:i/>
          <w:iCs/>
          <w:snapToGrid w:val="0"/>
          <w:sz w:val="16"/>
          <w:szCs w:val="16"/>
        </w:rPr>
        <w:t>Zhotovitel je povinen uchovat veškerou dokumentaci související s realizací díla dle této smlouvy minimálně do uplynutí záruční lhůty podle této smlouvy. Obje</w:t>
      </w:r>
      <w:r w:rsidR="00471362">
        <w:rPr>
          <w:rFonts w:ascii="Verdana" w:hAnsi="Verdana" w:cs="Arial"/>
          <w:b w:val="0"/>
          <w:bCs w:val="0"/>
          <w:i/>
          <w:iCs/>
          <w:snapToGrid w:val="0"/>
          <w:sz w:val="16"/>
          <w:szCs w:val="16"/>
        </w:rPr>
        <w:t>dnatel, jím pověřené subjekty a </w:t>
      </w:r>
      <w:r w:rsidRPr="000736DF">
        <w:rPr>
          <w:rFonts w:ascii="Verdana" w:hAnsi="Verdana" w:cs="Arial"/>
          <w:b w:val="0"/>
          <w:bCs w:val="0"/>
          <w:i/>
          <w:iCs/>
          <w:snapToGrid w:val="0"/>
          <w:sz w:val="16"/>
          <w:szCs w:val="16"/>
        </w:rPr>
        <w:t xml:space="preserve">kontrolní orgány budou mít k těmto dokumentům na vyžádání přístup. Zhotovitel se zavazuje zajistit stejné podmínky i u svých případných </w:t>
      </w:r>
      <w:r w:rsidR="00AB5E2C" w:rsidRPr="000736DF">
        <w:rPr>
          <w:rFonts w:ascii="Verdana" w:hAnsi="Verdana" w:cs="Arial"/>
          <w:b w:val="0"/>
          <w:bCs w:val="0"/>
          <w:i/>
          <w:iCs/>
          <w:snapToGrid w:val="0"/>
          <w:sz w:val="16"/>
          <w:szCs w:val="16"/>
        </w:rPr>
        <w:t>pod</w:t>
      </w:r>
      <w:r w:rsidR="00471362">
        <w:rPr>
          <w:rFonts w:ascii="Verdana" w:hAnsi="Verdana" w:cs="Arial"/>
          <w:b w:val="0"/>
          <w:bCs w:val="0"/>
          <w:i/>
          <w:iCs/>
          <w:snapToGrid w:val="0"/>
          <w:sz w:val="16"/>
          <w:szCs w:val="16"/>
        </w:rPr>
        <w:t>dodava</w:t>
      </w:r>
      <w:r w:rsidR="00AB5E2C" w:rsidRPr="000736DF">
        <w:rPr>
          <w:rFonts w:ascii="Verdana" w:hAnsi="Verdana" w:cs="Arial"/>
          <w:b w:val="0"/>
          <w:bCs w:val="0"/>
          <w:i/>
          <w:iCs/>
          <w:snapToGrid w:val="0"/>
          <w:sz w:val="16"/>
          <w:szCs w:val="16"/>
        </w:rPr>
        <w:t>telů</w:t>
      </w:r>
      <w:r w:rsidRPr="000736DF">
        <w:rPr>
          <w:rFonts w:ascii="Verdana" w:hAnsi="Verdana" w:cs="Arial"/>
          <w:b w:val="0"/>
          <w:bCs w:val="0"/>
          <w:i/>
          <w:iCs/>
          <w:snapToGrid w:val="0"/>
          <w:sz w:val="16"/>
          <w:szCs w:val="16"/>
        </w:rPr>
        <w:t>.</w:t>
      </w:r>
    </w:p>
    <w:p w14:paraId="29A80A05" w14:textId="60D82442" w:rsidR="00434D37" w:rsidRPr="004B27A7" w:rsidRDefault="006E5F3D" w:rsidP="0048356F">
      <w:pPr>
        <w:pStyle w:val="Nadpis6"/>
        <w:widowControl w:val="0"/>
        <w:numPr>
          <w:ilvl w:val="1"/>
          <w:numId w:val="35"/>
        </w:numPr>
        <w:tabs>
          <w:tab w:val="left" w:pos="851"/>
        </w:tabs>
        <w:spacing w:before="120" w:after="0"/>
        <w:ind w:left="851" w:hanging="851"/>
        <w:rPr>
          <w:rFonts w:ascii="Verdana" w:hAnsi="Verdana" w:cs="Arial"/>
          <w:bCs w:val="0"/>
          <w:i/>
          <w:iCs/>
          <w:snapToGrid w:val="0"/>
          <w:sz w:val="16"/>
          <w:szCs w:val="16"/>
        </w:rPr>
      </w:pPr>
      <w:r w:rsidRPr="004B27A7">
        <w:rPr>
          <w:rFonts w:ascii="Verdana" w:hAnsi="Verdana" w:cs="Arial"/>
          <w:bCs w:val="0"/>
          <w:i/>
          <w:iCs/>
          <w:snapToGrid w:val="0"/>
          <w:sz w:val="16"/>
          <w:szCs w:val="16"/>
        </w:rPr>
        <w:t>ZMĚNY ZÁVAZKU Z TÉTO SMLOUVY</w:t>
      </w:r>
    </w:p>
    <w:p w14:paraId="67BCF6BD" w14:textId="00E5624D" w:rsidR="00434D37" w:rsidRPr="004B27A7" w:rsidRDefault="00913E1C" w:rsidP="00F36564">
      <w:pPr>
        <w:pStyle w:val="Textodstavce"/>
        <w:widowControl w:val="0"/>
        <w:numPr>
          <w:ilvl w:val="0"/>
          <w:numId w:val="0"/>
        </w:numPr>
        <w:tabs>
          <w:tab w:val="clear" w:pos="851"/>
        </w:tabs>
        <w:adjustRightInd w:val="0"/>
        <w:spacing w:before="60" w:after="0"/>
        <w:ind w:left="851"/>
        <w:rPr>
          <w:rFonts w:ascii="Verdana" w:hAnsi="Verdana"/>
          <w:i/>
          <w:sz w:val="16"/>
          <w:szCs w:val="16"/>
        </w:rPr>
      </w:pPr>
      <w:r w:rsidRPr="004B27A7">
        <w:rPr>
          <w:rFonts w:ascii="Verdana" w:hAnsi="Verdana"/>
          <w:i/>
          <w:sz w:val="16"/>
          <w:szCs w:val="16"/>
        </w:rPr>
        <w:t xml:space="preserve">Vzhledem ke skutečnosti, že tato smlouva byla uzavřena v souladu se zákonem č. 134/2016 o zadávání veřejných zakázek, </w:t>
      </w:r>
      <w:r w:rsidR="00434D37" w:rsidRPr="004B27A7">
        <w:rPr>
          <w:rFonts w:ascii="Verdana" w:hAnsi="Verdana"/>
          <w:i/>
          <w:sz w:val="16"/>
          <w:szCs w:val="16"/>
        </w:rPr>
        <w:t xml:space="preserve">nesmí </w:t>
      </w:r>
      <w:r w:rsidRPr="004B27A7">
        <w:rPr>
          <w:rFonts w:ascii="Verdana" w:hAnsi="Verdana"/>
          <w:i/>
          <w:sz w:val="16"/>
          <w:szCs w:val="16"/>
        </w:rPr>
        <w:t>Objednatel</w:t>
      </w:r>
      <w:r w:rsidR="00270F54" w:rsidRPr="004B27A7">
        <w:rPr>
          <w:rFonts w:ascii="Verdana" w:hAnsi="Verdana"/>
          <w:i/>
          <w:sz w:val="16"/>
          <w:szCs w:val="16"/>
        </w:rPr>
        <w:t>,</w:t>
      </w:r>
      <w:r w:rsidRPr="004B27A7">
        <w:rPr>
          <w:rFonts w:ascii="Verdana" w:hAnsi="Verdana"/>
          <w:i/>
          <w:sz w:val="16"/>
          <w:szCs w:val="16"/>
        </w:rPr>
        <w:t xml:space="preserve"> mimo v tomto odstavci dále uvedené</w:t>
      </w:r>
      <w:r w:rsidR="00270F54" w:rsidRPr="004B27A7">
        <w:rPr>
          <w:rFonts w:ascii="Verdana" w:hAnsi="Verdana"/>
          <w:i/>
          <w:sz w:val="16"/>
          <w:szCs w:val="16"/>
        </w:rPr>
        <w:t>,</w:t>
      </w:r>
      <w:r w:rsidRPr="004B27A7">
        <w:rPr>
          <w:rFonts w:ascii="Verdana" w:hAnsi="Verdana"/>
          <w:i/>
          <w:sz w:val="16"/>
          <w:szCs w:val="16"/>
        </w:rPr>
        <w:t xml:space="preserve"> </w:t>
      </w:r>
      <w:r w:rsidR="00434D37" w:rsidRPr="004B27A7">
        <w:rPr>
          <w:rFonts w:ascii="Verdana" w:hAnsi="Verdana"/>
          <w:i/>
          <w:sz w:val="16"/>
          <w:szCs w:val="16"/>
        </w:rPr>
        <w:t>umožnit podstatnou změnu závazku z</w:t>
      </w:r>
      <w:r w:rsidRPr="004B27A7">
        <w:rPr>
          <w:rFonts w:ascii="Verdana" w:hAnsi="Verdana"/>
          <w:i/>
          <w:sz w:val="16"/>
          <w:szCs w:val="16"/>
        </w:rPr>
        <w:t> této</w:t>
      </w:r>
      <w:r w:rsidR="00434D37" w:rsidRPr="004B27A7">
        <w:rPr>
          <w:rFonts w:ascii="Verdana" w:hAnsi="Verdana"/>
          <w:i/>
          <w:sz w:val="16"/>
          <w:szCs w:val="16"/>
        </w:rPr>
        <w:t xml:space="preserve"> smlouvy po dobu jeho trvání bez provedení nového zadávacího řízení podle zákona</w:t>
      </w:r>
      <w:r w:rsidR="00471362" w:rsidRPr="004B27A7">
        <w:rPr>
          <w:rFonts w:ascii="Verdana" w:hAnsi="Verdana"/>
          <w:i/>
          <w:sz w:val="16"/>
          <w:szCs w:val="16"/>
        </w:rPr>
        <w:t xml:space="preserve"> č. </w:t>
      </w:r>
      <w:r w:rsidR="00270F54" w:rsidRPr="004B27A7">
        <w:rPr>
          <w:rFonts w:ascii="Verdana" w:hAnsi="Verdana"/>
          <w:i/>
          <w:sz w:val="16"/>
          <w:szCs w:val="16"/>
        </w:rPr>
        <w:t>134/2016 o zadávání veřejných zakázek</w:t>
      </w:r>
      <w:r w:rsidR="00434D37" w:rsidRPr="004B27A7">
        <w:rPr>
          <w:rFonts w:ascii="Verdana" w:hAnsi="Verdana"/>
          <w:i/>
          <w:sz w:val="16"/>
          <w:szCs w:val="16"/>
        </w:rPr>
        <w:t>.</w:t>
      </w:r>
    </w:p>
    <w:p w14:paraId="4684011C" w14:textId="76321FC5" w:rsidR="00434D37" w:rsidRPr="004B27A7" w:rsidRDefault="00270F54"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4B27A7">
        <w:rPr>
          <w:rFonts w:ascii="Verdana" w:hAnsi="Verdana" w:cs="Arial"/>
          <w:b w:val="0"/>
          <w:bCs w:val="0"/>
          <w:i/>
          <w:iCs/>
          <w:snapToGrid w:val="0"/>
          <w:sz w:val="16"/>
          <w:szCs w:val="16"/>
        </w:rPr>
        <w:t>Za podstatnou změnu závazku z této</w:t>
      </w:r>
      <w:r w:rsidR="00434D37" w:rsidRPr="004B27A7">
        <w:rPr>
          <w:rFonts w:ascii="Verdana" w:hAnsi="Verdana" w:cs="Arial"/>
          <w:b w:val="0"/>
          <w:bCs w:val="0"/>
          <w:i/>
          <w:iCs/>
          <w:snapToGrid w:val="0"/>
          <w:sz w:val="16"/>
          <w:szCs w:val="16"/>
        </w:rPr>
        <w:t xml:space="preserve"> smlouvy se nepovažuje změna, která nemění celkovou povahu </w:t>
      </w:r>
      <w:r w:rsidRPr="004B27A7">
        <w:rPr>
          <w:rFonts w:ascii="Verdana" w:hAnsi="Verdana" w:cs="Arial"/>
          <w:b w:val="0"/>
          <w:bCs w:val="0"/>
          <w:i/>
          <w:iCs/>
          <w:snapToGrid w:val="0"/>
          <w:sz w:val="16"/>
          <w:szCs w:val="16"/>
        </w:rPr>
        <w:t>díla</w:t>
      </w:r>
      <w:r w:rsidR="00434D37" w:rsidRPr="004B27A7">
        <w:rPr>
          <w:rFonts w:ascii="Verdana" w:hAnsi="Verdana" w:cs="Arial"/>
          <w:b w:val="0"/>
          <w:bCs w:val="0"/>
          <w:i/>
          <w:iCs/>
          <w:snapToGrid w:val="0"/>
          <w:sz w:val="16"/>
          <w:szCs w:val="16"/>
        </w:rPr>
        <w:t xml:space="preserve"> a jejíž hodnota je </w:t>
      </w:r>
    </w:p>
    <w:p w14:paraId="512B6929" w14:textId="0C235E33" w:rsidR="00434D37" w:rsidRPr="004B27A7" w:rsidRDefault="00434D37" w:rsidP="00412FFA">
      <w:pPr>
        <w:pStyle w:val="Textpsmene"/>
        <w:widowControl w:val="0"/>
        <w:numPr>
          <w:ilvl w:val="1"/>
          <w:numId w:val="49"/>
        </w:numPr>
        <w:adjustRightInd w:val="0"/>
        <w:spacing w:before="60"/>
        <w:ind w:left="2410" w:hanging="709"/>
        <w:rPr>
          <w:rFonts w:ascii="Verdana" w:hAnsi="Verdana"/>
          <w:i/>
          <w:sz w:val="16"/>
          <w:szCs w:val="16"/>
        </w:rPr>
      </w:pPr>
      <w:r w:rsidRPr="004B27A7">
        <w:rPr>
          <w:rFonts w:ascii="Verdana" w:hAnsi="Verdana"/>
          <w:i/>
          <w:sz w:val="16"/>
          <w:szCs w:val="16"/>
        </w:rPr>
        <w:t xml:space="preserve">nižší než </w:t>
      </w:r>
      <w:r w:rsidR="00A24650" w:rsidRPr="004B27A7">
        <w:rPr>
          <w:rFonts w:ascii="Verdana" w:hAnsi="Verdana"/>
          <w:i/>
          <w:sz w:val="16"/>
          <w:szCs w:val="16"/>
        </w:rPr>
        <w:t>142.668.000</w:t>
      </w:r>
      <w:r w:rsidR="00781F36" w:rsidRPr="004B27A7">
        <w:rPr>
          <w:rFonts w:ascii="Verdana" w:hAnsi="Verdana"/>
          <w:i/>
          <w:sz w:val="16"/>
          <w:szCs w:val="16"/>
        </w:rPr>
        <w:t>,-</w:t>
      </w:r>
      <w:r w:rsidR="00A24650" w:rsidRPr="004B27A7">
        <w:rPr>
          <w:rFonts w:ascii="Verdana" w:hAnsi="Verdana"/>
          <w:i/>
          <w:sz w:val="16"/>
          <w:szCs w:val="16"/>
        </w:rPr>
        <w:t xml:space="preserve"> Kč</w:t>
      </w:r>
      <w:r w:rsidR="00781F36" w:rsidRPr="004B27A7">
        <w:rPr>
          <w:rFonts w:ascii="Verdana" w:hAnsi="Verdana"/>
          <w:i/>
          <w:sz w:val="16"/>
          <w:szCs w:val="16"/>
        </w:rPr>
        <w:t xml:space="preserve"> bez DPH</w:t>
      </w:r>
    </w:p>
    <w:p w14:paraId="096E2982" w14:textId="77777777" w:rsidR="00434D37" w:rsidRPr="004B27A7" w:rsidRDefault="00434D37" w:rsidP="0044719E">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a</w:t>
      </w:r>
    </w:p>
    <w:p w14:paraId="1780E699" w14:textId="47388B55" w:rsidR="00434D37" w:rsidRPr="004B27A7" w:rsidRDefault="00434D37" w:rsidP="00412FFA">
      <w:pPr>
        <w:pStyle w:val="Textpsmene"/>
        <w:widowControl w:val="0"/>
        <w:numPr>
          <w:ilvl w:val="1"/>
          <w:numId w:val="49"/>
        </w:numPr>
        <w:adjustRightInd w:val="0"/>
        <w:spacing w:before="60"/>
        <w:ind w:left="2410" w:hanging="709"/>
        <w:rPr>
          <w:rFonts w:ascii="Verdana" w:hAnsi="Verdana"/>
          <w:i/>
          <w:sz w:val="16"/>
          <w:szCs w:val="16"/>
        </w:rPr>
      </w:pPr>
      <w:r w:rsidRPr="004B27A7">
        <w:rPr>
          <w:rFonts w:ascii="Verdana" w:hAnsi="Verdana"/>
          <w:i/>
          <w:sz w:val="16"/>
          <w:szCs w:val="16"/>
        </w:rPr>
        <w:t>nižší než</w:t>
      </w:r>
      <w:r w:rsidR="004B27A7" w:rsidRPr="004B27A7">
        <w:rPr>
          <w:rFonts w:ascii="Verdana" w:hAnsi="Verdana"/>
          <w:i/>
          <w:sz w:val="16"/>
          <w:szCs w:val="16"/>
        </w:rPr>
        <w:t xml:space="preserve"> </w:t>
      </w:r>
      <w:r w:rsidR="00471362" w:rsidRPr="004B27A7">
        <w:rPr>
          <w:rFonts w:ascii="Verdana" w:hAnsi="Verdana"/>
          <w:i/>
          <w:sz w:val="16"/>
          <w:szCs w:val="16"/>
        </w:rPr>
        <w:t>15 </w:t>
      </w:r>
      <w:r w:rsidRPr="004B27A7">
        <w:rPr>
          <w:rFonts w:ascii="Verdana" w:hAnsi="Verdana"/>
          <w:i/>
          <w:sz w:val="16"/>
          <w:szCs w:val="16"/>
        </w:rPr>
        <w:t xml:space="preserve">% </w:t>
      </w:r>
      <w:r w:rsidR="00781F36" w:rsidRPr="004B27A7">
        <w:rPr>
          <w:rFonts w:ascii="Verdana" w:hAnsi="Verdana"/>
          <w:i/>
          <w:sz w:val="16"/>
          <w:szCs w:val="16"/>
        </w:rPr>
        <w:t xml:space="preserve">z ceny uvedené v odstavci </w:t>
      </w:r>
      <w:r w:rsidR="00F12C8F">
        <w:rPr>
          <w:rFonts w:ascii="Verdana" w:hAnsi="Verdana" w:cs="Arial"/>
          <w:i/>
          <w:sz w:val="16"/>
          <w:szCs w:val="16"/>
        </w:rPr>
        <w:t>4.</w:t>
      </w:r>
      <w:r w:rsidR="000F2A01">
        <w:rPr>
          <w:rFonts w:ascii="Verdana" w:hAnsi="Verdana" w:cs="Arial"/>
          <w:i/>
          <w:sz w:val="16"/>
          <w:szCs w:val="16"/>
        </w:rPr>
        <w:t>1</w:t>
      </w:r>
      <w:r w:rsidR="00781F36" w:rsidRPr="004B27A7">
        <w:rPr>
          <w:rFonts w:ascii="Verdana" w:hAnsi="Verdana" w:cs="Arial"/>
          <w:i/>
          <w:sz w:val="16"/>
          <w:szCs w:val="16"/>
        </w:rPr>
        <w:t>.1. článku IV.</w:t>
      </w:r>
      <w:r w:rsidR="00781F36" w:rsidRPr="004B27A7">
        <w:rPr>
          <w:rFonts w:ascii="Verdana" w:hAnsi="Verdana"/>
          <w:i/>
          <w:sz w:val="16"/>
          <w:szCs w:val="16"/>
        </w:rPr>
        <w:t xml:space="preserve"> </w:t>
      </w:r>
      <w:r w:rsidR="00471362" w:rsidRPr="004B27A7">
        <w:rPr>
          <w:rFonts w:ascii="Verdana" w:hAnsi="Verdana"/>
          <w:i/>
          <w:sz w:val="16"/>
          <w:szCs w:val="16"/>
        </w:rPr>
        <w:t>této smlouvy</w:t>
      </w:r>
      <w:r w:rsidR="004B27A7" w:rsidRPr="004B27A7">
        <w:rPr>
          <w:rFonts w:ascii="Verdana" w:hAnsi="Verdana"/>
          <w:i/>
          <w:color w:val="FF0000"/>
          <w:sz w:val="16"/>
          <w:szCs w:val="16"/>
        </w:rPr>
        <w:t>.</w:t>
      </w:r>
    </w:p>
    <w:p w14:paraId="471B39D9" w14:textId="77777777" w:rsidR="00434D37" w:rsidRPr="004B27A7" w:rsidRDefault="00434D37" w:rsidP="00270F54">
      <w:pPr>
        <w:pStyle w:val="odsazentext0"/>
        <w:widowControl w:val="0"/>
        <w:adjustRightInd w:val="0"/>
        <w:spacing w:before="60"/>
        <w:ind w:left="1701"/>
        <w:rPr>
          <w:rFonts w:ascii="Verdana" w:hAnsi="Verdana"/>
          <w:i/>
          <w:sz w:val="16"/>
          <w:szCs w:val="16"/>
        </w:rPr>
      </w:pPr>
      <w:r w:rsidRPr="004B27A7">
        <w:rPr>
          <w:rFonts w:ascii="Verdana" w:hAnsi="Verdana"/>
          <w:i/>
          <w:sz w:val="16"/>
          <w:szCs w:val="16"/>
        </w:rPr>
        <w:t>Pokud bude provedeno více změn, je rozhodný součet hodnot všech těchto změn.</w:t>
      </w:r>
    </w:p>
    <w:p w14:paraId="1F3B15D5" w14:textId="34BDF835" w:rsidR="003D4311" w:rsidRPr="004B27A7" w:rsidRDefault="00C06BAE" w:rsidP="003D4311">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 xml:space="preserve">Písmena a) a b) tohoto odstavce </w:t>
      </w:r>
      <w:r w:rsidR="003D4311" w:rsidRPr="004B27A7">
        <w:rPr>
          <w:rFonts w:ascii="Verdana" w:hAnsi="Verdana"/>
          <w:i/>
          <w:sz w:val="16"/>
          <w:szCs w:val="16"/>
        </w:rPr>
        <w:t>musí platit kumulativně.</w:t>
      </w:r>
    </w:p>
    <w:p w14:paraId="7A87117F" w14:textId="48A42BBB" w:rsidR="00434D37" w:rsidRPr="004B27A7" w:rsidRDefault="00781F36"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4B27A7">
        <w:rPr>
          <w:rFonts w:ascii="Verdana" w:hAnsi="Verdana" w:cs="Arial"/>
          <w:b w:val="0"/>
          <w:bCs w:val="0"/>
          <w:i/>
          <w:iCs/>
          <w:snapToGrid w:val="0"/>
          <w:sz w:val="16"/>
          <w:szCs w:val="16"/>
        </w:rPr>
        <w:t>Za podstatnou změnu závazku z této</w:t>
      </w:r>
      <w:r w:rsidR="00434D37" w:rsidRPr="004B27A7">
        <w:rPr>
          <w:rFonts w:ascii="Verdana" w:hAnsi="Verdana" w:cs="Arial"/>
          <w:b w:val="0"/>
          <w:bCs w:val="0"/>
          <w:i/>
          <w:iCs/>
          <w:snapToGrid w:val="0"/>
          <w:sz w:val="16"/>
          <w:szCs w:val="16"/>
        </w:rPr>
        <w:t xml:space="preserve"> smlouvy se nepovažují stavební práce, od </w:t>
      </w:r>
      <w:r w:rsidRPr="004B27A7">
        <w:rPr>
          <w:rFonts w:ascii="Verdana" w:hAnsi="Verdana" w:cs="Arial"/>
          <w:b w:val="0"/>
          <w:bCs w:val="0"/>
          <w:i/>
          <w:iCs/>
          <w:snapToGrid w:val="0"/>
          <w:sz w:val="16"/>
          <w:szCs w:val="16"/>
        </w:rPr>
        <w:t>Zhotovitele</w:t>
      </w:r>
      <w:r w:rsidR="00434D37" w:rsidRPr="004B27A7">
        <w:rPr>
          <w:rFonts w:ascii="Verdana" w:hAnsi="Verdana" w:cs="Arial"/>
          <w:b w:val="0"/>
          <w:bCs w:val="0"/>
          <w:i/>
          <w:iCs/>
          <w:snapToGrid w:val="0"/>
          <w:sz w:val="16"/>
          <w:szCs w:val="16"/>
        </w:rPr>
        <w:t xml:space="preserve">, které </w:t>
      </w:r>
      <w:r w:rsidRPr="004B27A7">
        <w:rPr>
          <w:rFonts w:ascii="Verdana" w:hAnsi="Verdana" w:cs="Arial"/>
          <w:b w:val="0"/>
          <w:bCs w:val="0"/>
          <w:i/>
          <w:iCs/>
          <w:snapToGrid w:val="0"/>
          <w:sz w:val="16"/>
          <w:szCs w:val="16"/>
        </w:rPr>
        <w:t>nejsou</w:t>
      </w:r>
      <w:r w:rsidR="00434D37" w:rsidRPr="004B27A7">
        <w:rPr>
          <w:rFonts w:ascii="Verdana" w:hAnsi="Verdana" w:cs="Arial"/>
          <w:b w:val="0"/>
          <w:bCs w:val="0"/>
          <w:i/>
          <w:iCs/>
          <w:snapToGrid w:val="0"/>
          <w:sz w:val="16"/>
          <w:szCs w:val="16"/>
        </w:rPr>
        <w:t xml:space="preserve"> zahrnuty </w:t>
      </w:r>
      <w:r w:rsidRPr="004B27A7">
        <w:rPr>
          <w:rFonts w:ascii="Verdana" w:hAnsi="Verdana" w:cs="Arial"/>
          <w:b w:val="0"/>
          <w:bCs w:val="0"/>
          <w:i/>
          <w:iCs/>
          <w:snapToGrid w:val="0"/>
          <w:sz w:val="16"/>
          <w:szCs w:val="16"/>
        </w:rPr>
        <w:t>v předmětu této smlouvy</w:t>
      </w:r>
      <w:r w:rsidR="003D4311" w:rsidRPr="004B27A7">
        <w:rPr>
          <w:rFonts w:ascii="Verdana" w:hAnsi="Verdana" w:cs="Arial"/>
          <w:b w:val="0"/>
          <w:bCs w:val="0"/>
          <w:i/>
          <w:iCs/>
          <w:snapToGrid w:val="0"/>
          <w:sz w:val="16"/>
          <w:szCs w:val="16"/>
        </w:rPr>
        <w:t xml:space="preserve"> a jsou nezbytné a změna</w:t>
      </w:r>
      <w:r w:rsidR="00434D37" w:rsidRPr="004B27A7">
        <w:rPr>
          <w:rFonts w:ascii="Verdana" w:hAnsi="Verdana" w:cs="Arial"/>
          <w:b w:val="0"/>
          <w:bCs w:val="0"/>
          <w:i/>
          <w:iCs/>
          <w:snapToGrid w:val="0"/>
          <w:sz w:val="16"/>
          <w:szCs w:val="16"/>
        </w:rPr>
        <w:t xml:space="preserve"> </w:t>
      </w:r>
      <w:r w:rsidR="003D4311" w:rsidRPr="004B27A7">
        <w:rPr>
          <w:rFonts w:ascii="Verdana" w:hAnsi="Verdana" w:cs="Arial"/>
          <w:b w:val="0"/>
          <w:bCs w:val="0"/>
          <w:i/>
          <w:iCs/>
          <w:snapToGrid w:val="0"/>
          <w:sz w:val="16"/>
          <w:szCs w:val="16"/>
        </w:rPr>
        <w:t>Zhotovitele:</w:t>
      </w:r>
    </w:p>
    <w:p w14:paraId="2AB722E9" w14:textId="762CC4D5" w:rsidR="00434D37" w:rsidRPr="004B27A7" w:rsidRDefault="00434D37" w:rsidP="00412FFA">
      <w:pPr>
        <w:pStyle w:val="Textpsmene"/>
        <w:widowControl w:val="0"/>
        <w:numPr>
          <w:ilvl w:val="1"/>
          <w:numId w:val="50"/>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není možná z ekonomických anebo technických důvodů spočívajících zejména v požadavcích na slučitelnost nebo interoperabilitu se stávajícím zařízením, službami nebo in</w:t>
      </w:r>
      <w:r w:rsidR="003D4311" w:rsidRPr="004B27A7">
        <w:rPr>
          <w:rFonts w:ascii="Verdana" w:hAnsi="Verdana"/>
          <w:i/>
          <w:sz w:val="16"/>
          <w:szCs w:val="16"/>
        </w:rPr>
        <w:t>stalacemi již pořízenými Objednatelem</w:t>
      </w:r>
      <w:r w:rsidRPr="004B27A7">
        <w:rPr>
          <w:rFonts w:ascii="Verdana" w:hAnsi="Verdana"/>
          <w:i/>
          <w:sz w:val="16"/>
          <w:szCs w:val="16"/>
        </w:rPr>
        <w:t>,</w:t>
      </w:r>
    </w:p>
    <w:p w14:paraId="4EC2FC2A" w14:textId="531F632E" w:rsidR="00434D37" w:rsidRPr="004B27A7" w:rsidRDefault="00434D37" w:rsidP="00412FFA">
      <w:pPr>
        <w:pStyle w:val="Textpsmene"/>
        <w:widowControl w:val="0"/>
        <w:numPr>
          <w:ilvl w:val="1"/>
          <w:numId w:val="50"/>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 xml:space="preserve">by způsobila </w:t>
      </w:r>
      <w:r w:rsidR="003D4311" w:rsidRPr="004B27A7">
        <w:rPr>
          <w:rFonts w:ascii="Verdana" w:hAnsi="Verdana"/>
          <w:i/>
          <w:sz w:val="16"/>
          <w:szCs w:val="16"/>
        </w:rPr>
        <w:t>Objednateli</w:t>
      </w:r>
      <w:r w:rsidRPr="004B27A7">
        <w:rPr>
          <w:rFonts w:ascii="Verdana" w:hAnsi="Verdana"/>
          <w:i/>
          <w:sz w:val="16"/>
          <w:szCs w:val="16"/>
        </w:rPr>
        <w:t xml:space="preserve"> značné obtíže nebo výrazné zvýšení nákladů </w:t>
      </w:r>
    </w:p>
    <w:p w14:paraId="2950C7F4" w14:textId="77777777" w:rsidR="00434D37" w:rsidRPr="004B27A7" w:rsidRDefault="00434D37" w:rsidP="003D4311">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a</w:t>
      </w:r>
    </w:p>
    <w:p w14:paraId="1B139650" w14:textId="5A63F996" w:rsidR="00434D37" w:rsidRPr="004B27A7" w:rsidRDefault="00434D37" w:rsidP="00412FFA">
      <w:pPr>
        <w:pStyle w:val="Textpsmene"/>
        <w:widowControl w:val="0"/>
        <w:numPr>
          <w:ilvl w:val="1"/>
          <w:numId w:val="50"/>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hodno</w:t>
      </w:r>
      <w:r w:rsidR="003D4311" w:rsidRPr="004B27A7">
        <w:rPr>
          <w:rFonts w:ascii="Verdana" w:hAnsi="Verdana"/>
          <w:i/>
          <w:sz w:val="16"/>
          <w:szCs w:val="16"/>
        </w:rPr>
        <w:t>ta dodatečných stavebních prací</w:t>
      </w:r>
      <w:r w:rsidRPr="004B27A7">
        <w:rPr>
          <w:rFonts w:ascii="Verdana" w:hAnsi="Verdana"/>
          <w:i/>
          <w:sz w:val="16"/>
          <w:szCs w:val="16"/>
        </w:rPr>
        <w:t xml:space="preserve"> </w:t>
      </w:r>
      <w:r w:rsidR="003D4311" w:rsidRPr="004B27A7">
        <w:rPr>
          <w:rFonts w:ascii="Verdana" w:hAnsi="Verdana"/>
          <w:i/>
          <w:sz w:val="16"/>
          <w:szCs w:val="16"/>
        </w:rPr>
        <w:t>n</w:t>
      </w:r>
      <w:r w:rsidRPr="004B27A7">
        <w:rPr>
          <w:rFonts w:ascii="Verdana" w:hAnsi="Verdana"/>
          <w:i/>
          <w:sz w:val="16"/>
          <w:szCs w:val="16"/>
        </w:rPr>
        <w:t xml:space="preserve">epřekročí 50 % </w:t>
      </w:r>
      <w:r w:rsidR="003D4311" w:rsidRPr="004B27A7">
        <w:rPr>
          <w:rFonts w:ascii="Verdana" w:hAnsi="Verdana"/>
          <w:i/>
          <w:sz w:val="16"/>
          <w:szCs w:val="16"/>
        </w:rPr>
        <w:t xml:space="preserve">z ceny uvedené v odstavci </w:t>
      </w:r>
      <w:r w:rsidR="003D4311" w:rsidRPr="004B27A7">
        <w:rPr>
          <w:rFonts w:ascii="Verdana" w:hAnsi="Verdana" w:cs="Arial"/>
          <w:i/>
          <w:sz w:val="16"/>
          <w:szCs w:val="16"/>
        </w:rPr>
        <w:t>4.</w:t>
      </w:r>
      <w:r w:rsidR="000F2A01">
        <w:rPr>
          <w:rFonts w:ascii="Verdana" w:hAnsi="Verdana" w:cs="Arial"/>
          <w:i/>
          <w:sz w:val="16"/>
          <w:szCs w:val="16"/>
        </w:rPr>
        <w:t>1</w:t>
      </w:r>
      <w:r w:rsidR="003D4311" w:rsidRPr="004B27A7">
        <w:rPr>
          <w:rFonts w:ascii="Verdana" w:hAnsi="Verdana" w:cs="Arial"/>
          <w:i/>
          <w:sz w:val="16"/>
          <w:szCs w:val="16"/>
        </w:rPr>
        <w:t xml:space="preserve">.1. článku IV. </w:t>
      </w:r>
      <w:r w:rsidR="003D4311" w:rsidRPr="004B27A7">
        <w:rPr>
          <w:rFonts w:ascii="Verdana" w:hAnsi="Verdana"/>
          <w:i/>
          <w:sz w:val="16"/>
          <w:szCs w:val="16"/>
        </w:rPr>
        <w:t>této smlouvy</w:t>
      </w:r>
      <w:r w:rsidRPr="004B27A7">
        <w:rPr>
          <w:rFonts w:ascii="Verdana" w:hAnsi="Verdana"/>
          <w:i/>
          <w:sz w:val="16"/>
          <w:szCs w:val="16"/>
        </w:rPr>
        <w:t xml:space="preserve">; pokud bude provedeno více změn, je rozhodný součet hodnoty všech změn podle tohoto odstavce. </w:t>
      </w:r>
    </w:p>
    <w:p w14:paraId="5DAC9D54" w14:textId="08569A75" w:rsidR="00C06BAE" w:rsidRPr="004B27A7" w:rsidRDefault="00C06BAE" w:rsidP="00C06BAE">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Písmena a) až c) tohoto odstavce musí platit kumulativně.</w:t>
      </w:r>
    </w:p>
    <w:p w14:paraId="597A3727" w14:textId="32188855" w:rsidR="00434D37" w:rsidRPr="004B27A7" w:rsidRDefault="003D4311"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4B27A7">
        <w:rPr>
          <w:rFonts w:ascii="Verdana" w:hAnsi="Verdana" w:cs="Arial"/>
          <w:b w:val="0"/>
          <w:bCs w:val="0"/>
          <w:i/>
          <w:iCs/>
          <w:snapToGrid w:val="0"/>
          <w:sz w:val="16"/>
          <w:szCs w:val="16"/>
        </w:rPr>
        <w:t xml:space="preserve">Za podstatnou změnu závazku z této </w:t>
      </w:r>
      <w:r w:rsidR="00434D37" w:rsidRPr="004B27A7">
        <w:rPr>
          <w:rFonts w:ascii="Verdana" w:hAnsi="Verdana" w:cs="Arial"/>
          <w:b w:val="0"/>
          <w:bCs w:val="0"/>
          <w:i/>
          <w:iCs/>
          <w:snapToGrid w:val="0"/>
          <w:sz w:val="16"/>
          <w:szCs w:val="16"/>
        </w:rPr>
        <w:t>smlouvy se nepovažuje změna,</w:t>
      </w:r>
    </w:p>
    <w:p w14:paraId="40A2C6EF" w14:textId="3AD9B8A8" w:rsidR="00434D37" w:rsidRPr="004B27A7" w:rsidRDefault="00434D37" w:rsidP="00412FFA">
      <w:pPr>
        <w:pStyle w:val="Textpsmene"/>
        <w:widowControl w:val="0"/>
        <w:numPr>
          <w:ilvl w:val="1"/>
          <w:numId w:val="51"/>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 xml:space="preserve">jejíž potřeba vznikla v důsledku okolností, které </w:t>
      </w:r>
      <w:r w:rsidR="00C06BAE" w:rsidRPr="004B27A7">
        <w:rPr>
          <w:rFonts w:ascii="Verdana" w:hAnsi="Verdana"/>
          <w:i/>
          <w:sz w:val="16"/>
          <w:szCs w:val="16"/>
        </w:rPr>
        <w:t>Objednatel</w:t>
      </w:r>
      <w:r w:rsidRPr="004B27A7">
        <w:rPr>
          <w:rFonts w:ascii="Verdana" w:hAnsi="Verdana"/>
          <w:i/>
          <w:sz w:val="16"/>
          <w:szCs w:val="16"/>
        </w:rPr>
        <w:t xml:space="preserve"> jednající s náležitou péčí nemohl předvídat,</w:t>
      </w:r>
    </w:p>
    <w:p w14:paraId="3FB68AA7" w14:textId="53562918" w:rsidR="00434D37" w:rsidRPr="004B27A7" w:rsidRDefault="00434D37" w:rsidP="00412FFA">
      <w:pPr>
        <w:pStyle w:val="Textpsmene"/>
        <w:widowControl w:val="0"/>
        <w:numPr>
          <w:ilvl w:val="1"/>
          <w:numId w:val="51"/>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 xml:space="preserve">nemění celkovou povahu </w:t>
      </w:r>
      <w:r w:rsidR="00C06BAE" w:rsidRPr="004B27A7">
        <w:rPr>
          <w:rFonts w:ascii="Verdana" w:hAnsi="Verdana"/>
          <w:i/>
          <w:sz w:val="16"/>
          <w:szCs w:val="16"/>
        </w:rPr>
        <w:t>díla</w:t>
      </w:r>
      <w:r w:rsidRPr="004B27A7">
        <w:rPr>
          <w:rFonts w:ascii="Verdana" w:hAnsi="Verdana"/>
          <w:i/>
          <w:sz w:val="16"/>
          <w:szCs w:val="16"/>
        </w:rPr>
        <w:t xml:space="preserve"> </w:t>
      </w:r>
    </w:p>
    <w:p w14:paraId="564E92CC" w14:textId="49B5AB40" w:rsidR="00434D37" w:rsidRPr="004B27A7" w:rsidRDefault="00471362" w:rsidP="00412FFA">
      <w:pPr>
        <w:pStyle w:val="Textpsmene"/>
        <w:widowControl w:val="0"/>
        <w:numPr>
          <w:ilvl w:val="1"/>
          <w:numId w:val="51"/>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hodnota změny nepřekročí 50 </w:t>
      </w:r>
      <w:r w:rsidR="00434D37" w:rsidRPr="004B27A7">
        <w:rPr>
          <w:rFonts w:ascii="Verdana" w:hAnsi="Verdana"/>
          <w:i/>
          <w:sz w:val="16"/>
          <w:szCs w:val="16"/>
        </w:rPr>
        <w:t xml:space="preserve">% </w:t>
      </w:r>
      <w:r w:rsidR="008A131C" w:rsidRPr="004B27A7">
        <w:rPr>
          <w:rFonts w:ascii="Verdana" w:hAnsi="Verdana"/>
          <w:i/>
          <w:sz w:val="16"/>
          <w:szCs w:val="16"/>
        </w:rPr>
        <w:t xml:space="preserve">z ceny uvedené v odstavci </w:t>
      </w:r>
      <w:r w:rsidR="008A131C" w:rsidRPr="004B27A7">
        <w:rPr>
          <w:rFonts w:ascii="Verdana" w:hAnsi="Verdana" w:cs="Arial"/>
          <w:i/>
          <w:sz w:val="16"/>
          <w:szCs w:val="16"/>
        </w:rPr>
        <w:t>4.</w:t>
      </w:r>
      <w:r w:rsidR="000F2A01">
        <w:rPr>
          <w:rFonts w:ascii="Verdana" w:hAnsi="Verdana" w:cs="Arial"/>
          <w:i/>
          <w:sz w:val="16"/>
          <w:szCs w:val="16"/>
        </w:rPr>
        <w:t>1</w:t>
      </w:r>
      <w:r w:rsidR="008A131C" w:rsidRPr="004B27A7">
        <w:rPr>
          <w:rFonts w:ascii="Verdana" w:hAnsi="Verdana" w:cs="Arial"/>
          <w:i/>
          <w:sz w:val="16"/>
          <w:szCs w:val="16"/>
        </w:rPr>
        <w:t xml:space="preserve">.1. článku IV. </w:t>
      </w:r>
      <w:r w:rsidR="008A131C" w:rsidRPr="004B27A7">
        <w:rPr>
          <w:rFonts w:ascii="Verdana" w:hAnsi="Verdana"/>
          <w:i/>
          <w:sz w:val="16"/>
          <w:szCs w:val="16"/>
        </w:rPr>
        <w:t>této smlouvy</w:t>
      </w:r>
      <w:r w:rsidR="00434D37" w:rsidRPr="004B27A7">
        <w:rPr>
          <w:rFonts w:ascii="Verdana" w:hAnsi="Verdana"/>
          <w:i/>
          <w:sz w:val="16"/>
          <w:szCs w:val="16"/>
        </w:rPr>
        <w:t>; pokud bude provedeno více změn, je rozhodný součet hodnoty všech změn podle tohoto odstavce.</w:t>
      </w:r>
    </w:p>
    <w:p w14:paraId="3D5B6154" w14:textId="77777777" w:rsidR="008A131C" w:rsidRPr="004B27A7" w:rsidRDefault="008A131C" w:rsidP="008A131C">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Písmena a) až c) tohoto odstavce musí platit kumulativně.</w:t>
      </w:r>
    </w:p>
    <w:p w14:paraId="1F627101" w14:textId="0C0D7BE7" w:rsidR="00434D37" w:rsidRPr="004B27A7" w:rsidRDefault="008A131C"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4B27A7">
        <w:rPr>
          <w:rFonts w:ascii="Verdana" w:hAnsi="Verdana" w:cs="Arial"/>
          <w:b w:val="0"/>
          <w:bCs w:val="0"/>
          <w:i/>
          <w:iCs/>
          <w:snapToGrid w:val="0"/>
          <w:sz w:val="16"/>
          <w:szCs w:val="16"/>
        </w:rPr>
        <w:t>Za podstatnou změnu závazku z této</w:t>
      </w:r>
      <w:r w:rsidR="00434D37" w:rsidRPr="004B27A7">
        <w:rPr>
          <w:rFonts w:ascii="Verdana" w:hAnsi="Verdana" w:cs="Arial"/>
          <w:b w:val="0"/>
          <w:bCs w:val="0"/>
          <w:i/>
          <w:iCs/>
          <w:snapToGrid w:val="0"/>
          <w:sz w:val="16"/>
          <w:szCs w:val="16"/>
        </w:rPr>
        <w:t xml:space="preserve"> smlouvy, se nepovažuje záměna jedné nebo více položek </w:t>
      </w:r>
      <w:r w:rsidRPr="004B27A7">
        <w:rPr>
          <w:rFonts w:ascii="Verdana" w:hAnsi="Verdana" w:cs="Arial"/>
          <w:b w:val="0"/>
          <w:bCs w:val="0"/>
          <w:i/>
          <w:iCs/>
          <w:snapToGrid w:val="0"/>
          <w:sz w:val="16"/>
          <w:szCs w:val="16"/>
        </w:rPr>
        <w:t>ROZPOČTU</w:t>
      </w:r>
      <w:r w:rsidR="00434D37" w:rsidRPr="004B27A7">
        <w:rPr>
          <w:rFonts w:ascii="Verdana" w:hAnsi="Verdana" w:cs="Arial"/>
          <w:b w:val="0"/>
          <w:bCs w:val="0"/>
          <w:i/>
          <w:iCs/>
          <w:snapToGrid w:val="0"/>
          <w:sz w:val="16"/>
          <w:szCs w:val="16"/>
        </w:rPr>
        <w:t xml:space="preserve"> jednou nebo více položkami, za předpokladu že</w:t>
      </w:r>
    </w:p>
    <w:p w14:paraId="1E96057D" w14:textId="75059E87" w:rsidR="00434D37" w:rsidRPr="004B27A7" w:rsidRDefault="00434D37" w:rsidP="00412FFA">
      <w:pPr>
        <w:pStyle w:val="Textpsmene"/>
        <w:widowControl w:val="0"/>
        <w:numPr>
          <w:ilvl w:val="1"/>
          <w:numId w:val="52"/>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 xml:space="preserve">nové položky </w:t>
      </w:r>
      <w:r w:rsidR="008A131C" w:rsidRPr="004B27A7">
        <w:rPr>
          <w:rFonts w:ascii="Verdana" w:hAnsi="Verdana"/>
          <w:i/>
          <w:sz w:val="16"/>
          <w:szCs w:val="16"/>
        </w:rPr>
        <w:t>ROZPOČTU</w:t>
      </w:r>
      <w:r w:rsidRPr="004B27A7">
        <w:rPr>
          <w:rFonts w:ascii="Verdana" w:hAnsi="Verdana"/>
          <w:i/>
          <w:sz w:val="16"/>
          <w:szCs w:val="16"/>
        </w:rPr>
        <w:t xml:space="preserve"> prací představují srovnatelný druh materiálu nebo prací ve </w:t>
      </w:r>
      <w:r w:rsidRPr="004B27A7">
        <w:rPr>
          <w:rFonts w:ascii="Verdana" w:hAnsi="Verdana"/>
          <w:i/>
          <w:sz w:val="16"/>
          <w:szCs w:val="16"/>
        </w:rPr>
        <w:lastRenderedPageBreak/>
        <w:t>vztahu k nahrazovaným položkám,</w:t>
      </w:r>
    </w:p>
    <w:p w14:paraId="7C5D42E1" w14:textId="3F65175A" w:rsidR="00434D37" w:rsidRPr="004B27A7" w:rsidRDefault="00434D37" w:rsidP="00412FFA">
      <w:pPr>
        <w:pStyle w:val="Textpsmene"/>
        <w:widowControl w:val="0"/>
        <w:numPr>
          <w:ilvl w:val="1"/>
          <w:numId w:val="52"/>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 xml:space="preserve">cena materiálu nebo prací podle nových položek </w:t>
      </w:r>
      <w:r w:rsidR="008A131C" w:rsidRPr="004B27A7">
        <w:rPr>
          <w:rFonts w:ascii="Verdana" w:hAnsi="Verdana"/>
          <w:i/>
          <w:sz w:val="16"/>
          <w:szCs w:val="16"/>
        </w:rPr>
        <w:t xml:space="preserve">ROZPOČTU </w:t>
      </w:r>
      <w:r w:rsidRPr="004B27A7">
        <w:rPr>
          <w:rFonts w:ascii="Verdana" w:hAnsi="Verdana"/>
          <w:i/>
          <w:sz w:val="16"/>
          <w:szCs w:val="16"/>
        </w:rPr>
        <w:t>je ve vztahu k nahrazovaným položkám stejná nebo nižší,</w:t>
      </w:r>
    </w:p>
    <w:p w14:paraId="20DBB3F7" w14:textId="6E1B6314" w:rsidR="00434D37" w:rsidRPr="004B27A7" w:rsidRDefault="00434D37" w:rsidP="00412FFA">
      <w:pPr>
        <w:pStyle w:val="Textpsmene"/>
        <w:widowControl w:val="0"/>
        <w:numPr>
          <w:ilvl w:val="1"/>
          <w:numId w:val="52"/>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 xml:space="preserve">materiál nebo práce podle nových položek </w:t>
      </w:r>
      <w:r w:rsidR="008A131C" w:rsidRPr="004B27A7">
        <w:rPr>
          <w:rFonts w:ascii="Verdana" w:hAnsi="Verdana"/>
          <w:i/>
          <w:sz w:val="16"/>
          <w:szCs w:val="16"/>
        </w:rPr>
        <w:t xml:space="preserve">ROZPOČTU </w:t>
      </w:r>
      <w:r w:rsidRPr="004B27A7">
        <w:rPr>
          <w:rFonts w:ascii="Verdana" w:hAnsi="Verdana"/>
          <w:i/>
          <w:sz w:val="16"/>
          <w:szCs w:val="16"/>
        </w:rPr>
        <w:t xml:space="preserve">jsou ve vztahu k nahrazovaným položkám kvalitativně stejné nebo vyšší </w:t>
      </w:r>
    </w:p>
    <w:p w14:paraId="2793D8E2" w14:textId="77777777" w:rsidR="00434D37" w:rsidRPr="004B27A7" w:rsidRDefault="00434D37" w:rsidP="008A131C">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a</w:t>
      </w:r>
    </w:p>
    <w:p w14:paraId="6DF41AE2" w14:textId="43C29839" w:rsidR="00434D37" w:rsidRPr="004B27A7" w:rsidRDefault="008A131C" w:rsidP="00412FFA">
      <w:pPr>
        <w:pStyle w:val="Textpsmene"/>
        <w:widowControl w:val="0"/>
        <w:numPr>
          <w:ilvl w:val="1"/>
          <w:numId w:val="52"/>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Objednatel (Zhotovitel)</w:t>
      </w:r>
      <w:r w:rsidR="00434D37" w:rsidRPr="004B27A7">
        <w:rPr>
          <w:rFonts w:ascii="Verdana" w:hAnsi="Verdana"/>
          <w:i/>
          <w:sz w:val="16"/>
          <w:szCs w:val="16"/>
        </w:rPr>
        <w:t xml:space="preserve"> vyhotoví o každé jednotlivé záměně přehled obsahující nové položky </w:t>
      </w:r>
      <w:r w:rsidRPr="004B27A7">
        <w:rPr>
          <w:rFonts w:ascii="Verdana" w:hAnsi="Verdana"/>
          <w:i/>
          <w:sz w:val="16"/>
          <w:szCs w:val="16"/>
        </w:rPr>
        <w:t>ROZPOČTU</w:t>
      </w:r>
      <w:r w:rsidR="00434D37" w:rsidRPr="004B27A7">
        <w:rPr>
          <w:rFonts w:ascii="Verdana" w:hAnsi="Verdana"/>
          <w:i/>
          <w:sz w:val="16"/>
          <w:szCs w:val="16"/>
        </w:rPr>
        <w:t xml:space="preserve"> s vymezením položek v původním </w:t>
      </w:r>
      <w:r w:rsidR="00896B11" w:rsidRPr="004B27A7">
        <w:rPr>
          <w:rFonts w:ascii="Verdana" w:hAnsi="Verdana"/>
          <w:i/>
          <w:sz w:val="16"/>
          <w:szCs w:val="16"/>
        </w:rPr>
        <w:t>ROZPOČTU</w:t>
      </w:r>
      <w:r w:rsidR="00434D37" w:rsidRPr="004B27A7">
        <w:rPr>
          <w:rFonts w:ascii="Verdana" w:hAnsi="Verdana"/>
          <w:i/>
          <w:sz w:val="16"/>
          <w:szCs w:val="16"/>
        </w:rPr>
        <w:t>, které jsou takto nahrazovány, spolu s podrobným a srozumitelným odůvodněním srovnatelnosti materiálu nebo prací podle písmene a) a stejné nebo vyšší kvality podle písmene c).</w:t>
      </w:r>
    </w:p>
    <w:p w14:paraId="3A51F40D" w14:textId="77777777" w:rsidR="00896B11" w:rsidRPr="004B27A7" w:rsidRDefault="00896B11" w:rsidP="00896B11">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Písmena a) až c) tohoto odstavce musí platit kumulativně.</w:t>
      </w:r>
    </w:p>
    <w:p w14:paraId="6077E2E5" w14:textId="35140C9A" w:rsidR="00434D37" w:rsidRPr="004B27A7" w:rsidRDefault="00434D37"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4B27A7">
        <w:rPr>
          <w:rFonts w:ascii="Verdana" w:hAnsi="Verdana" w:cs="Arial"/>
          <w:b w:val="0"/>
          <w:bCs w:val="0"/>
          <w:i/>
          <w:iCs/>
          <w:snapToGrid w:val="0"/>
          <w:sz w:val="16"/>
          <w:szCs w:val="16"/>
        </w:rPr>
        <w:t xml:space="preserve">Celkový cenový nárůst související se změnami podle odstavců </w:t>
      </w:r>
      <w:r w:rsidR="0021528C" w:rsidRPr="004B27A7">
        <w:rPr>
          <w:rFonts w:ascii="Verdana" w:hAnsi="Verdana" w:cs="Arial"/>
          <w:b w:val="0"/>
          <w:bCs w:val="0"/>
          <w:i/>
          <w:iCs/>
          <w:snapToGrid w:val="0"/>
          <w:sz w:val="16"/>
          <w:szCs w:val="16"/>
        </w:rPr>
        <w:t>1.</w:t>
      </w:r>
      <w:r w:rsidR="000F2A01">
        <w:rPr>
          <w:rFonts w:ascii="Verdana" w:hAnsi="Verdana" w:cs="Arial"/>
          <w:b w:val="0"/>
          <w:bCs w:val="0"/>
          <w:i/>
          <w:iCs/>
          <w:snapToGrid w:val="0"/>
          <w:sz w:val="16"/>
          <w:szCs w:val="16"/>
        </w:rPr>
        <w:t>7</w:t>
      </w:r>
      <w:r w:rsidR="00896B11" w:rsidRPr="004B27A7">
        <w:rPr>
          <w:rFonts w:ascii="Verdana" w:hAnsi="Verdana" w:cs="Arial"/>
          <w:b w:val="0"/>
          <w:bCs w:val="0"/>
          <w:i/>
          <w:iCs/>
          <w:snapToGrid w:val="0"/>
          <w:sz w:val="16"/>
          <w:szCs w:val="16"/>
        </w:rPr>
        <w:t>.3. a 1</w:t>
      </w:r>
      <w:r w:rsidR="004B27A7" w:rsidRPr="004B27A7">
        <w:rPr>
          <w:rFonts w:ascii="Verdana" w:hAnsi="Verdana" w:cs="Arial"/>
          <w:b w:val="0"/>
          <w:bCs w:val="0"/>
          <w:i/>
          <w:iCs/>
          <w:snapToGrid w:val="0"/>
          <w:sz w:val="16"/>
          <w:szCs w:val="16"/>
        </w:rPr>
        <w:t>.</w:t>
      </w:r>
      <w:r w:rsidR="000F2A01">
        <w:rPr>
          <w:rFonts w:ascii="Verdana" w:hAnsi="Verdana" w:cs="Arial"/>
          <w:b w:val="0"/>
          <w:bCs w:val="0"/>
          <w:i/>
          <w:iCs/>
          <w:snapToGrid w:val="0"/>
          <w:sz w:val="16"/>
          <w:szCs w:val="16"/>
        </w:rPr>
        <w:t>7</w:t>
      </w:r>
      <w:r w:rsidR="00896B11" w:rsidRPr="004B27A7">
        <w:rPr>
          <w:rFonts w:ascii="Verdana" w:hAnsi="Verdana" w:cs="Arial"/>
          <w:b w:val="0"/>
          <w:bCs w:val="0"/>
          <w:i/>
          <w:iCs/>
          <w:snapToGrid w:val="0"/>
          <w:sz w:val="16"/>
          <w:szCs w:val="16"/>
        </w:rPr>
        <w:t>.4. tohoto článku</w:t>
      </w:r>
      <w:r w:rsidRPr="004B27A7">
        <w:rPr>
          <w:rFonts w:ascii="Verdana" w:hAnsi="Verdana" w:cs="Arial"/>
          <w:b w:val="0"/>
          <w:bCs w:val="0"/>
          <w:i/>
          <w:iCs/>
          <w:snapToGrid w:val="0"/>
          <w:sz w:val="16"/>
          <w:szCs w:val="16"/>
        </w:rPr>
        <w:t xml:space="preserve"> při odečtení stavebních prací, služeb nebo dodávek, které nebyly s ohl</w:t>
      </w:r>
      <w:r w:rsidR="00896B11" w:rsidRPr="004B27A7">
        <w:rPr>
          <w:rFonts w:ascii="Verdana" w:hAnsi="Verdana" w:cs="Arial"/>
          <w:b w:val="0"/>
          <w:bCs w:val="0"/>
          <w:i/>
          <w:iCs/>
          <w:snapToGrid w:val="0"/>
          <w:sz w:val="16"/>
          <w:szCs w:val="16"/>
        </w:rPr>
        <w:t>edem na tyto změny realizovány, nesmí přesáhnout</w:t>
      </w:r>
      <w:r w:rsidRPr="004B27A7">
        <w:rPr>
          <w:rFonts w:ascii="Verdana" w:hAnsi="Verdana" w:cs="Arial"/>
          <w:b w:val="0"/>
          <w:bCs w:val="0"/>
          <w:i/>
          <w:iCs/>
          <w:snapToGrid w:val="0"/>
          <w:sz w:val="16"/>
          <w:szCs w:val="16"/>
        </w:rPr>
        <w:t xml:space="preserve"> 30 % </w:t>
      </w:r>
      <w:r w:rsidR="00896B11" w:rsidRPr="004B27A7">
        <w:rPr>
          <w:rFonts w:ascii="Verdana" w:hAnsi="Verdana" w:cs="Arial"/>
          <w:b w:val="0"/>
          <w:bCs w:val="0"/>
          <w:i/>
          <w:iCs/>
          <w:snapToGrid w:val="0"/>
          <w:sz w:val="16"/>
          <w:szCs w:val="16"/>
        </w:rPr>
        <w:t xml:space="preserve">z ceny uvedené v odstavci </w:t>
      </w:r>
      <w:r w:rsidR="00F12C8F">
        <w:rPr>
          <w:rFonts w:ascii="Verdana" w:hAnsi="Verdana" w:cs="Arial"/>
          <w:b w:val="0"/>
          <w:bCs w:val="0"/>
          <w:i/>
          <w:sz w:val="16"/>
          <w:szCs w:val="16"/>
        </w:rPr>
        <w:t>4.</w:t>
      </w:r>
      <w:r w:rsidR="000F2A01">
        <w:rPr>
          <w:rFonts w:ascii="Verdana" w:hAnsi="Verdana" w:cs="Arial"/>
          <w:b w:val="0"/>
          <w:bCs w:val="0"/>
          <w:i/>
          <w:sz w:val="16"/>
          <w:szCs w:val="16"/>
        </w:rPr>
        <w:t>1</w:t>
      </w:r>
      <w:r w:rsidR="00896B11" w:rsidRPr="004B27A7">
        <w:rPr>
          <w:rFonts w:ascii="Verdana" w:hAnsi="Verdana" w:cs="Arial"/>
          <w:b w:val="0"/>
          <w:bCs w:val="0"/>
          <w:i/>
          <w:sz w:val="16"/>
          <w:szCs w:val="16"/>
        </w:rPr>
        <w:t>.1. článku IV.</w:t>
      </w:r>
      <w:r w:rsidR="00896B11" w:rsidRPr="004B27A7">
        <w:rPr>
          <w:rFonts w:ascii="Verdana" w:hAnsi="Verdana" w:cs="Arial"/>
          <w:b w:val="0"/>
          <w:bCs w:val="0"/>
          <w:i/>
          <w:iCs/>
          <w:snapToGrid w:val="0"/>
          <w:sz w:val="16"/>
          <w:szCs w:val="16"/>
        </w:rPr>
        <w:t xml:space="preserve"> této smlouvy</w:t>
      </w:r>
      <w:r w:rsidRPr="004B27A7">
        <w:rPr>
          <w:rFonts w:ascii="Verdana" w:hAnsi="Verdana" w:cs="Arial"/>
          <w:b w:val="0"/>
          <w:bCs w:val="0"/>
          <w:i/>
          <w:iCs/>
          <w:snapToGrid w:val="0"/>
          <w:sz w:val="16"/>
          <w:szCs w:val="16"/>
        </w:rPr>
        <w:t>.</w:t>
      </w:r>
    </w:p>
    <w:p w14:paraId="30B1529F" w14:textId="256E7977" w:rsidR="00434D37" w:rsidRPr="004B27A7" w:rsidRDefault="00434D37"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4B27A7">
        <w:rPr>
          <w:rFonts w:ascii="Verdana" w:hAnsi="Verdana" w:cs="Arial"/>
          <w:b w:val="0"/>
          <w:bCs w:val="0"/>
          <w:i/>
          <w:iCs/>
          <w:snapToGrid w:val="0"/>
          <w:sz w:val="16"/>
          <w:szCs w:val="16"/>
        </w:rPr>
        <w:t xml:space="preserve">Nahrazení </w:t>
      </w:r>
      <w:r w:rsidR="00896B11" w:rsidRPr="004B27A7">
        <w:rPr>
          <w:rFonts w:ascii="Verdana" w:hAnsi="Verdana" w:cs="Arial"/>
          <w:b w:val="0"/>
          <w:bCs w:val="0"/>
          <w:i/>
          <w:iCs/>
          <w:snapToGrid w:val="0"/>
          <w:sz w:val="16"/>
          <w:szCs w:val="16"/>
        </w:rPr>
        <w:t xml:space="preserve">Zhotovitele </w:t>
      </w:r>
      <w:r w:rsidR="001936D2" w:rsidRPr="004B27A7">
        <w:rPr>
          <w:rFonts w:ascii="Verdana" w:hAnsi="Verdana" w:cs="Arial"/>
          <w:b w:val="0"/>
          <w:bCs w:val="0"/>
          <w:i/>
          <w:iCs/>
          <w:snapToGrid w:val="0"/>
          <w:sz w:val="16"/>
          <w:szCs w:val="16"/>
        </w:rPr>
        <w:t>uveden</w:t>
      </w:r>
      <w:r w:rsidR="001936D2">
        <w:rPr>
          <w:rFonts w:ascii="Verdana" w:hAnsi="Verdana" w:cs="Arial"/>
          <w:b w:val="0"/>
          <w:bCs w:val="0"/>
          <w:i/>
          <w:iCs/>
          <w:snapToGrid w:val="0"/>
          <w:sz w:val="16"/>
          <w:szCs w:val="16"/>
        </w:rPr>
        <w:t>ého</w:t>
      </w:r>
      <w:r w:rsidR="001936D2" w:rsidRPr="004B27A7">
        <w:rPr>
          <w:rFonts w:ascii="Verdana" w:hAnsi="Verdana" w:cs="Arial"/>
          <w:b w:val="0"/>
          <w:bCs w:val="0"/>
          <w:i/>
          <w:iCs/>
          <w:snapToGrid w:val="0"/>
          <w:sz w:val="16"/>
          <w:szCs w:val="16"/>
        </w:rPr>
        <w:t xml:space="preserve"> </w:t>
      </w:r>
      <w:r w:rsidR="00896B11" w:rsidRPr="004B27A7">
        <w:rPr>
          <w:rFonts w:ascii="Verdana" w:hAnsi="Verdana" w:cs="Arial"/>
          <w:b w:val="0"/>
          <w:bCs w:val="0"/>
          <w:i/>
          <w:iCs/>
          <w:snapToGrid w:val="0"/>
          <w:sz w:val="16"/>
          <w:szCs w:val="16"/>
        </w:rPr>
        <w:t>v této smlouvě</w:t>
      </w:r>
      <w:r w:rsidRPr="004B27A7">
        <w:rPr>
          <w:rFonts w:ascii="Verdana" w:hAnsi="Verdana" w:cs="Arial"/>
          <w:b w:val="0"/>
          <w:bCs w:val="0"/>
          <w:i/>
          <w:iCs/>
          <w:snapToGrid w:val="0"/>
          <w:sz w:val="16"/>
          <w:szCs w:val="16"/>
        </w:rPr>
        <w:t xml:space="preserve"> jiným </w:t>
      </w:r>
      <w:r w:rsidR="00896B11" w:rsidRPr="004B27A7">
        <w:rPr>
          <w:rFonts w:ascii="Verdana" w:hAnsi="Verdana" w:cs="Arial"/>
          <w:b w:val="0"/>
          <w:bCs w:val="0"/>
          <w:i/>
          <w:iCs/>
          <w:snapToGrid w:val="0"/>
          <w:sz w:val="16"/>
          <w:szCs w:val="16"/>
        </w:rPr>
        <w:t xml:space="preserve">zhotovitelem je </w:t>
      </w:r>
      <w:r w:rsidRPr="004B27A7">
        <w:rPr>
          <w:rFonts w:ascii="Verdana" w:hAnsi="Verdana" w:cs="Arial"/>
          <w:b w:val="0"/>
          <w:bCs w:val="0"/>
          <w:i/>
          <w:iCs/>
          <w:snapToGrid w:val="0"/>
          <w:sz w:val="16"/>
          <w:szCs w:val="16"/>
        </w:rPr>
        <w:t>možné</w:t>
      </w:r>
      <w:r w:rsidR="00471362" w:rsidRPr="004B27A7">
        <w:rPr>
          <w:rFonts w:ascii="Verdana" w:hAnsi="Verdana" w:cs="Arial"/>
          <w:b w:val="0"/>
          <w:bCs w:val="0"/>
          <w:i/>
          <w:iCs/>
          <w:snapToGrid w:val="0"/>
          <w:sz w:val="16"/>
          <w:szCs w:val="16"/>
        </w:rPr>
        <w:t>,</w:t>
      </w:r>
      <w:r w:rsidR="00896B11" w:rsidRPr="004B27A7">
        <w:rPr>
          <w:rFonts w:ascii="Verdana" w:hAnsi="Verdana" w:cs="Arial"/>
          <w:b w:val="0"/>
          <w:bCs w:val="0"/>
          <w:i/>
          <w:iCs/>
          <w:snapToGrid w:val="0"/>
          <w:sz w:val="16"/>
          <w:szCs w:val="16"/>
        </w:rPr>
        <w:t xml:space="preserve"> </w:t>
      </w:r>
      <w:r w:rsidRPr="004B27A7">
        <w:rPr>
          <w:rFonts w:ascii="Verdana" w:hAnsi="Verdana" w:cs="Arial"/>
          <w:b w:val="0"/>
          <w:bCs w:val="0"/>
          <w:i/>
          <w:iCs/>
          <w:snapToGrid w:val="0"/>
          <w:sz w:val="16"/>
          <w:szCs w:val="16"/>
        </w:rPr>
        <w:t xml:space="preserve">pokud změna v osobě </w:t>
      </w:r>
      <w:r w:rsidR="00896B11" w:rsidRPr="004B27A7">
        <w:rPr>
          <w:rFonts w:ascii="Verdana" w:hAnsi="Verdana" w:cs="Arial"/>
          <w:b w:val="0"/>
          <w:bCs w:val="0"/>
          <w:i/>
          <w:iCs/>
          <w:snapToGrid w:val="0"/>
          <w:sz w:val="16"/>
          <w:szCs w:val="16"/>
        </w:rPr>
        <w:t xml:space="preserve">Zhotovitele </w:t>
      </w:r>
      <w:r w:rsidRPr="004B27A7">
        <w:rPr>
          <w:rFonts w:ascii="Verdana" w:hAnsi="Verdana" w:cs="Arial"/>
          <w:b w:val="0"/>
          <w:bCs w:val="0"/>
          <w:i/>
          <w:iCs/>
          <w:snapToGrid w:val="0"/>
          <w:sz w:val="16"/>
          <w:szCs w:val="16"/>
        </w:rPr>
        <w:t xml:space="preserve">je důsledkem právního nástupnictví v souvislosti s přeměnou </w:t>
      </w:r>
      <w:r w:rsidR="00896B11" w:rsidRPr="004B27A7">
        <w:rPr>
          <w:rFonts w:ascii="Verdana" w:hAnsi="Verdana" w:cs="Arial"/>
          <w:b w:val="0"/>
          <w:bCs w:val="0"/>
          <w:i/>
          <w:iCs/>
          <w:snapToGrid w:val="0"/>
          <w:sz w:val="16"/>
          <w:szCs w:val="16"/>
        </w:rPr>
        <w:t>Zhotovitele</w:t>
      </w:r>
      <w:r w:rsidRPr="004B27A7">
        <w:rPr>
          <w:rFonts w:ascii="Verdana" w:hAnsi="Verdana" w:cs="Arial"/>
          <w:b w:val="0"/>
          <w:bCs w:val="0"/>
          <w:i/>
          <w:iCs/>
          <w:snapToGrid w:val="0"/>
          <w:sz w:val="16"/>
          <w:szCs w:val="16"/>
        </w:rPr>
        <w:t xml:space="preserve">, jeho smrtí nebo převodem jeho závodu, popřípadě části závodu, a nový </w:t>
      </w:r>
      <w:r w:rsidR="00896B11" w:rsidRPr="004B27A7">
        <w:rPr>
          <w:rFonts w:ascii="Verdana" w:hAnsi="Verdana" w:cs="Arial"/>
          <w:b w:val="0"/>
          <w:bCs w:val="0"/>
          <w:i/>
          <w:iCs/>
          <w:snapToGrid w:val="0"/>
          <w:sz w:val="16"/>
          <w:szCs w:val="16"/>
        </w:rPr>
        <w:t xml:space="preserve">zhotovitel </w:t>
      </w:r>
      <w:r w:rsidRPr="004B27A7">
        <w:rPr>
          <w:rFonts w:ascii="Verdana" w:hAnsi="Verdana" w:cs="Arial"/>
          <w:b w:val="0"/>
          <w:bCs w:val="0"/>
          <w:i/>
          <w:iCs/>
          <w:snapToGrid w:val="0"/>
          <w:sz w:val="16"/>
          <w:szCs w:val="16"/>
        </w:rPr>
        <w:t xml:space="preserve">splňuje kritéria kvalifikace stanovená v </w:t>
      </w:r>
      <w:r w:rsidR="00896B11" w:rsidRPr="004B27A7">
        <w:rPr>
          <w:rFonts w:ascii="Verdana" w:hAnsi="Verdana"/>
          <w:b w:val="0"/>
          <w:i/>
          <w:iCs/>
          <w:caps/>
          <w:sz w:val="16"/>
          <w:szCs w:val="16"/>
        </w:rPr>
        <w:t>zadávací dokumentacI</w:t>
      </w:r>
      <w:r w:rsidRPr="004B27A7">
        <w:rPr>
          <w:rFonts w:ascii="Verdana" w:hAnsi="Verdana" w:cs="Arial"/>
          <w:b w:val="0"/>
          <w:bCs w:val="0"/>
          <w:i/>
          <w:iCs/>
          <w:snapToGrid w:val="0"/>
          <w:sz w:val="16"/>
          <w:szCs w:val="16"/>
        </w:rPr>
        <w:t>.</w:t>
      </w:r>
    </w:p>
    <w:p w14:paraId="631AE35F"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II. Doba plnění</w:t>
      </w:r>
    </w:p>
    <w:p w14:paraId="28BEED92" w14:textId="2750BE98" w:rsidR="0064305C" w:rsidRPr="0064305C" w:rsidRDefault="0064305C" w:rsidP="00412FFA">
      <w:pPr>
        <w:pStyle w:val="Nadpis6"/>
        <w:widowControl w:val="0"/>
        <w:numPr>
          <w:ilvl w:val="1"/>
          <w:numId w:val="46"/>
        </w:numPr>
        <w:tabs>
          <w:tab w:val="left" w:pos="851"/>
        </w:tabs>
        <w:spacing w:after="0"/>
        <w:ind w:left="851" w:hanging="851"/>
        <w:rPr>
          <w:rFonts w:ascii="Verdana" w:hAnsi="Verdana" w:cs="Arial"/>
          <w:i/>
          <w:sz w:val="16"/>
          <w:szCs w:val="16"/>
        </w:rPr>
      </w:pPr>
      <w:r w:rsidRPr="0064305C">
        <w:rPr>
          <w:rFonts w:ascii="Verdana" w:hAnsi="Verdana" w:cs="Arial"/>
          <w:i/>
          <w:sz w:val="16"/>
          <w:szCs w:val="16"/>
        </w:rPr>
        <w:t>DOBA TRVÁNÍ SMLOUVY, ÚČINNOST SMLOUVY</w:t>
      </w:r>
    </w:p>
    <w:p w14:paraId="3FACB5C2" w14:textId="77777777" w:rsidR="0064305C" w:rsidRPr="0064305C" w:rsidRDefault="0064305C" w:rsidP="00412FFA">
      <w:pPr>
        <w:pStyle w:val="Nadpis6"/>
        <w:widowControl w:val="0"/>
        <w:numPr>
          <w:ilvl w:val="2"/>
          <w:numId w:val="46"/>
        </w:numPr>
        <w:tabs>
          <w:tab w:val="left" w:pos="851"/>
        </w:tabs>
        <w:spacing w:before="60" w:after="0"/>
        <w:ind w:left="1702" w:hanging="851"/>
        <w:jc w:val="both"/>
        <w:rPr>
          <w:rFonts w:ascii="Verdana" w:hAnsi="Verdana" w:cs="Arial"/>
          <w:b w:val="0"/>
          <w:i/>
          <w:sz w:val="16"/>
          <w:szCs w:val="16"/>
        </w:rPr>
      </w:pPr>
      <w:r w:rsidRPr="0064305C">
        <w:rPr>
          <w:rFonts w:ascii="Verdana" w:hAnsi="Verdana" w:cs="Arial"/>
          <w:b w:val="0"/>
          <w:i/>
          <w:sz w:val="16"/>
          <w:szCs w:val="16"/>
        </w:rPr>
        <w:t>Smlouva se uzavírá na dobu určitou, a to na dobu od zahájení provádění díla do doby ukončení záruční doby za dílo.</w:t>
      </w:r>
    </w:p>
    <w:p w14:paraId="5FC5A466" w14:textId="77777777" w:rsidR="0064305C" w:rsidRPr="0064305C" w:rsidRDefault="0064305C" w:rsidP="00412FFA">
      <w:pPr>
        <w:pStyle w:val="Nadpis6"/>
        <w:widowControl w:val="0"/>
        <w:numPr>
          <w:ilvl w:val="2"/>
          <w:numId w:val="46"/>
        </w:numPr>
        <w:tabs>
          <w:tab w:val="left" w:pos="851"/>
        </w:tabs>
        <w:spacing w:before="60" w:after="0"/>
        <w:ind w:left="1702" w:hanging="851"/>
        <w:jc w:val="both"/>
        <w:rPr>
          <w:rFonts w:ascii="Verdana" w:hAnsi="Verdana" w:cs="Arial"/>
          <w:b w:val="0"/>
          <w:i/>
          <w:sz w:val="16"/>
          <w:szCs w:val="16"/>
        </w:rPr>
      </w:pPr>
      <w:r w:rsidRPr="0064305C">
        <w:rPr>
          <w:rFonts w:ascii="Verdana" w:hAnsi="Verdana" w:cs="Arial"/>
          <w:b w:val="0"/>
          <w:i/>
          <w:sz w:val="16"/>
          <w:szCs w:val="16"/>
        </w:rPr>
        <w:t>Smlouva nabývá platnosti dnem podpisu smlouvy poslední ze smluvních stran a účinnosti dnem zveřejnění v registru smluv podle zákona č. 340/2015 Sb. o registru smluv. Objednatel je povinen nejpozději do 2 pracovních dnů od uveřejnění této smlouvy v registru smluv písemně informovat Zhotovitele o zveřejnění této smlouvy v registru smluv.</w:t>
      </w:r>
    </w:p>
    <w:p w14:paraId="3C40BD7D" w14:textId="1A3689B3" w:rsidR="0064305C" w:rsidRPr="0064305C" w:rsidRDefault="0064305C" w:rsidP="00412FFA">
      <w:pPr>
        <w:pStyle w:val="Nadpis6"/>
        <w:widowControl w:val="0"/>
        <w:numPr>
          <w:ilvl w:val="2"/>
          <w:numId w:val="46"/>
        </w:numPr>
        <w:tabs>
          <w:tab w:val="left" w:pos="851"/>
        </w:tabs>
        <w:spacing w:before="60" w:after="0"/>
        <w:ind w:left="1702" w:hanging="851"/>
        <w:jc w:val="both"/>
        <w:rPr>
          <w:rFonts w:ascii="Verdana" w:hAnsi="Verdana" w:cs="Arial"/>
          <w:b w:val="0"/>
          <w:i/>
          <w:sz w:val="16"/>
          <w:szCs w:val="16"/>
        </w:rPr>
      </w:pPr>
      <w:r w:rsidRPr="0064305C">
        <w:rPr>
          <w:rFonts w:ascii="Verdana" w:hAnsi="Verdana" w:cs="Arial"/>
          <w:b w:val="0"/>
          <w:i/>
          <w:sz w:val="16"/>
          <w:szCs w:val="16"/>
        </w:rPr>
        <w:t xml:space="preserve">Objednatel je oprávněn z důvodů ležících na straně Objednatele posunout termín předání a převzetí staveniště podle čl. II. odst. 2.2.1. této smlouvy písemným dokumentem doručeným Zhotoviteli, pokud nastanou nepředvídané skutečnosti např.: pokud u Objednatele nastaly nepředvídané okolnosti, pro které není schopen včas uvolnit staveniště k realizaci díla. V takovém </w:t>
      </w:r>
      <w:r w:rsidR="00B054DB" w:rsidRPr="0064305C">
        <w:rPr>
          <w:rFonts w:ascii="Verdana" w:hAnsi="Verdana" w:cs="Arial"/>
          <w:b w:val="0"/>
          <w:i/>
          <w:sz w:val="16"/>
          <w:szCs w:val="16"/>
        </w:rPr>
        <w:t>případ</w:t>
      </w:r>
      <w:r w:rsidR="00B054DB">
        <w:rPr>
          <w:rFonts w:ascii="Verdana" w:hAnsi="Verdana" w:cs="Arial"/>
          <w:b w:val="0"/>
          <w:i/>
          <w:sz w:val="16"/>
          <w:szCs w:val="16"/>
        </w:rPr>
        <w:t>ě</w:t>
      </w:r>
      <w:r w:rsidR="00B054DB" w:rsidRPr="0064305C">
        <w:rPr>
          <w:rFonts w:ascii="Verdana" w:hAnsi="Verdana" w:cs="Arial"/>
          <w:b w:val="0"/>
          <w:i/>
          <w:sz w:val="16"/>
          <w:szCs w:val="16"/>
        </w:rPr>
        <w:t xml:space="preserve"> </w:t>
      </w:r>
      <w:r w:rsidRPr="0064305C">
        <w:rPr>
          <w:rFonts w:ascii="Verdana" w:hAnsi="Verdana" w:cs="Arial"/>
          <w:b w:val="0"/>
          <w:i/>
          <w:sz w:val="16"/>
          <w:szCs w:val="16"/>
        </w:rPr>
        <w:t xml:space="preserve">je Objednatel povinen písemně oznámit Zhotoviteli nový termín předání a převzetí staveniště. </w:t>
      </w:r>
    </w:p>
    <w:p w14:paraId="1AB2357C" w14:textId="77777777" w:rsidR="0064305C" w:rsidRPr="0064305C" w:rsidRDefault="0064305C" w:rsidP="00412FFA">
      <w:pPr>
        <w:pStyle w:val="Nadpis6"/>
        <w:widowControl w:val="0"/>
        <w:numPr>
          <w:ilvl w:val="2"/>
          <w:numId w:val="46"/>
        </w:numPr>
        <w:tabs>
          <w:tab w:val="left" w:pos="851"/>
        </w:tabs>
        <w:spacing w:before="60" w:after="0"/>
        <w:ind w:left="1702" w:hanging="851"/>
        <w:jc w:val="both"/>
        <w:rPr>
          <w:rFonts w:ascii="Verdana" w:hAnsi="Verdana" w:cs="Arial"/>
          <w:b w:val="0"/>
          <w:i/>
          <w:sz w:val="16"/>
          <w:szCs w:val="16"/>
        </w:rPr>
      </w:pPr>
      <w:r w:rsidRPr="0064305C">
        <w:rPr>
          <w:rFonts w:ascii="Verdana" w:hAnsi="Verdana" w:cs="Arial"/>
          <w:b w:val="0"/>
          <w:i/>
          <w:sz w:val="16"/>
          <w:szCs w:val="16"/>
        </w:rPr>
        <w:t>Pokud nastanou skutečnosti podle čl. II. odst. 2.1.3. této smlouvy, délka lhůt plnění podle čl. II. odst. 2.2. této smlouvy zůstane zachována tak, jak byla uvedena v NABÍDCE.</w:t>
      </w:r>
    </w:p>
    <w:p w14:paraId="41BA9E0E" w14:textId="7C21CCAC" w:rsidR="0064305C" w:rsidRPr="0064305C" w:rsidRDefault="0064305C" w:rsidP="00412FFA">
      <w:pPr>
        <w:pStyle w:val="Nadpis6"/>
        <w:widowControl w:val="0"/>
        <w:numPr>
          <w:ilvl w:val="1"/>
          <w:numId w:val="46"/>
        </w:numPr>
        <w:tabs>
          <w:tab w:val="left" w:pos="851"/>
        </w:tabs>
        <w:spacing w:after="0"/>
        <w:ind w:left="851" w:hanging="851"/>
        <w:rPr>
          <w:rFonts w:ascii="Verdana" w:hAnsi="Verdana" w:cs="Arial"/>
          <w:i/>
          <w:sz w:val="16"/>
          <w:szCs w:val="16"/>
        </w:rPr>
      </w:pPr>
      <w:r w:rsidRPr="0064305C">
        <w:rPr>
          <w:rFonts w:ascii="Verdana" w:hAnsi="Verdana" w:cs="Arial"/>
          <w:i/>
          <w:sz w:val="16"/>
          <w:szCs w:val="16"/>
        </w:rPr>
        <w:t>DOHODNUTÁ DOBA PLNĚNÍ (TERMÍNY)</w:t>
      </w:r>
    </w:p>
    <w:p w14:paraId="2F4E47EB" w14:textId="77777777" w:rsidR="0064305C" w:rsidRPr="0064305C" w:rsidRDefault="0064305C" w:rsidP="0064305C">
      <w:pPr>
        <w:widowControl w:val="0"/>
        <w:spacing w:before="60"/>
        <w:ind w:left="851" w:firstLine="2"/>
        <w:jc w:val="both"/>
        <w:rPr>
          <w:rFonts w:ascii="Verdana" w:hAnsi="Verdana" w:cs="Arial"/>
          <w:i/>
          <w:snapToGrid w:val="0"/>
          <w:sz w:val="16"/>
          <w:szCs w:val="16"/>
        </w:rPr>
      </w:pPr>
      <w:r w:rsidRPr="0064305C">
        <w:rPr>
          <w:rFonts w:ascii="Verdana" w:hAnsi="Verdana" w:cs="Arial"/>
          <w:i/>
          <w:snapToGrid w:val="0"/>
          <w:sz w:val="16"/>
          <w:szCs w:val="16"/>
        </w:rPr>
        <w:t>Zhotovitel se zavazuje zhotovit dílo ve lhůtách a termínech dále v tomto článku smlouvy sjednaných, které jsou současně uzlovými body pro zpracování harmonogramu:</w:t>
      </w:r>
    </w:p>
    <w:p w14:paraId="6929CB20" w14:textId="77777777" w:rsidR="0064305C" w:rsidRPr="0064305C" w:rsidRDefault="0064305C" w:rsidP="00412FFA">
      <w:pPr>
        <w:pStyle w:val="Nadpis6"/>
        <w:widowControl w:val="0"/>
        <w:numPr>
          <w:ilvl w:val="2"/>
          <w:numId w:val="46"/>
        </w:numPr>
        <w:spacing w:before="120" w:after="0"/>
        <w:ind w:left="1702" w:hanging="851"/>
        <w:rPr>
          <w:rFonts w:ascii="Verdana" w:hAnsi="Verdana" w:cs="Arial"/>
          <w:b w:val="0"/>
          <w:i/>
          <w:sz w:val="16"/>
          <w:szCs w:val="16"/>
        </w:rPr>
      </w:pPr>
      <w:r w:rsidRPr="0064305C">
        <w:rPr>
          <w:rFonts w:ascii="Verdana" w:hAnsi="Verdana" w:cs="Arial"/>
          <w:b w:val="0"/>
          <w:i/>
          <w:sz w:val="16"/>
          <w:szCs w:val="16"/>
        </w:rPr>
        <w:t xml:space="preserve">Předání a převzetí staveniště </w:t>
      </w:r>
    </w:p>
    <w:p w14:paraId="036272C8" w14:textId="464AA0E4" w:rsidR="0064305C" w:rsidRPr="0064305C" w:rsidRDefault="00A47B08" w:rsidP="0064305C">
      <w:pPr>
        <w:widowControl w:val="0"/>
        <w:spacing w:before="60"/>
        <w:ind w:left="2835"/>
        <w:jc w:val="right"/>
        <w:rPr>
          <w:rFonts w:ascii="Verdana" w:hAnsi="Verdana" w:cs="Arial"/>
          <w:b/>
          <w:i/>
          <w:snapToGrid w:val="0"/>
          <w:sz w:val="16"/>
          <w:szCs w:val="16"/>
        </w:rPr>
      </w:pPr>
      <w:r>
        <w:rPr>
          <w:rFonts w:ascii="Verdana" w:hAnsi="Verdana" w:cs="Arial"/>
          <w:b/>
          <w:i/>
          <w:snapToGrid w:val="0"/>
          <w:sz w:val="16"/>
          <w:szCs w:val="16"/>
        </w:rPr>
        <w:t xml:space="preserve">do </w:t>
      </w:r>
      <w:r w:rsidR="00592357">
        <w:rPr>
          <w:rFonts w:ascii="Verdana" w:hAnsi="Verdana" w:cs="Arial"/>
          <w:b/>
          <w:i/>
          <w:snapToGrid w:val="0"/>
          <w:sz w:val="16"/>
          <w:szCs w:val="16"/>
        </w:rPr>
        <w:t>10</w:t>
      </w:r>
      <w:r w:rsidR="0064305C" w:rsidRPr="0064305C">
        <w:rPr>
          <w:rFonts w:ascii="Verdana" w:hAnsi="Verdana" w:cs="Arial"/>
          <w:b/>
          <w:i/>
          <w:snapToGrid w:val="0"/>
          <w:sz w:val="16"/>
          <w:szCs w:val="16"/>
        </w:rPr>
        <w:t xml:space="preserve"> </w:t>
      </w:r>
      <w:r>
        <w:rPr>
          <w:rFonts w:ascii="Verdana" w:hAnsi="Verdana" w:cs="Arial"/>
          <w:b/>
          <w:i/>
          <w:snapToGrid w:val="0"/>
          <w:sz w:val="16"/>
          <w:szCs w:val="16"/>
        </w:rPr>
        <w:t>kalendářních dnů</w:t>
      </w:r>
      <w:r w:rsidR="0064305C" w:rsidRPr="0064305C">
        <w:rPr>
          <w:rFonts w:ascii="Verdana" w:hAnsi="Verdana" w:cs="Arial"/>
          <w:b/>
          <w:i/>
          <w:snapToGrid w:val="0"/>
          <w:sz w:val="16"/>
          <w:szCs w:val="16"/>
        </w:rPr>
        <w:t xml:space="preserve"> od nabytí účinnosti této smlouvy;</w:t>
      </w:r>
    </w:p>
    <w:p w14:paraId="72DA0233" w14:textId="77777777" w:rsidR="0064305C" w:rsidRPr="0064305C" w:rsidRDefault="0064305C" w:rsidP="0064305C">
      <w:pPr>
        <w:widowControl w:val="0"/>
        <w:spacing w:before="60"/>
        <w:ind w:left="1418"/>
        <w:jc w:val="right"/>
        <w:rPr>
          <w:rFonts w:ascii="Verdana" w:hAnsi="Verdana" w:cs="Arial"/>
          <w:i/>
          <w:snapToGrid w:val="0"/>
          <w:sz w:val="16"/>
          <w:szCs w:val="16"/>
        </w:rPr>
      </w:pPr>
      <w:r w:rsidRPr="0064305C">
        <w:rPr>
          <w:rFonts w:ascii="Verdana" w:hAnsi="Verdana" w:cs="Arial"/>
          <w:i/>
          <w:snapToGrid w:val="0"/>
          <w:sz w:val="16"/>
          <w:szCs w:val="16"/>
        </w:rPr>
        <w:t xml:space="preserve">tj. dne ………………….. </w:t>
      </w:r>
      <w:r w:rsidRPr="0064305C">
        <w:rPr>
          <w:rFonts w:ascii="Verdana" w:hAnsi="Verdana" w:cs="Arial"/>
          <w:i/>
          <w:snapToGrid w:val="0"/>
          <w:sz w:val="12"/>
          <w:szCs w:val="12"/>
        </w:rPr>
        <w:t>(konkrétní datum bude doplněno před podpisem smlouvy)</w:t>
      </w:r>
    </w:p>
    <w:p w14:paraId="30934A6D" w14:textId="787A347C" w:rsidR="0064305C" w:rsidRPr="0064305C" w:rsidRDefault="0064305C" w:rsidP="00412FFA">
      <w:pPr>
        <w:pStyle w:val="Nadpis6"/>
        <w:widowControl w:val="0"/>
        <w:numPr>
          <w:ilvl w:val="2"/>
          <w:numId w:val="46"/>
        </w:numPr>
        <w:spacing w:before="120" w:after="0"/>
        <w:ind w:left="1702" w:hanging="851"/>
        <w:rPr>
          <w:rFonts w:ascii="Verdana" w:hAnsi="Verdana" w:cs="Arial"/>
          <w:b w:val="0"/>
          <w:i/>
          <w:sz w:val="16"/>
          <w:szCs w:val="16"/>
        </w:rPr>
      </w:pPr>
      <w:r w:rsidRPr="0064305C">
        <w:rPr>
          <w:rFonts w:ascii="Verdana" w:hAnsi="Verdana" w:cs="Arial"/>
          <w:b w:val="0"/>
          <w:i/>
          <w:sz w:val="16"/>
          <w:szCs w:val="16"/>
        </w:rPr>
        <w:t xml:space="preserve">Zahájení </w:t>
      </w:r>
      <w:r w:rsidR="00774C60">
        <w:rPr>
          <w:rFonts w:ascii="Verdana" w:hAnsi="Verdana" w:cs="Arial"/>
          <w:b w:val="0"/>
          <w:i/>
          <w:sz w:val="16"/>
          <w:szCs w:val="16"/>
        </w:rPr>
        <w:t>provádění</w:t>
      </w:r>
      <w:r w:rsidR="00905080" w:rsidRPr="00905080">
        <w:rPr>
          <w:rFonts w:ascii="Verdana" w:hAnsi="Verdana" w:cs="Arial"/>
          <w:b w:val="0"/>
          <w:i/>
          <w:sz w:val="16"/>
          <w:szCs w:val="16"/>
        </w:rPr>
        <w:t xml:space="preserve"> </w:t>
      </w:r>
      <w:r w:rsidR="00774C60">
        <w:rPr>
          <w:rFonts w:ascii="Verdana" w:hAnsi="Verdana" w:cs="Arial"/>
          <w:b w:val="0"/>
          <w:i/>
          <w:sz w:val="16"/>
          <w:szCs w:val="16"/>
        </w:rPr>
        <w:t>díla</w:t>
      </w:r>
      <w:r w:rsidRPr="0064305C">
        <w:rPr>
          <w:rFonts w:ascii="Verdana" w:hAnsi="Verdana" w:cs="Arial"/>
          <w:b w:val="0"/>
          <w:i/>
          <w:sz w:val="16"/>
          <w:szCs w:val="16"/>
        </w:rPr>
        <w:t xml:space="preserve"> </w:t>
      </w:r>
    </w:p>
    <w:p w14:paraId="1D9B00A8" w14:textId="1DDE0D8E" w:rsidR="0064305C" w:rsidRPr="0064305C" w:rsidRDefault="0064305C" w:rsidP="00A47B08">
      <w:pPr>
        <w:widowControl w:val="0"/>
        <w:spacing w:before="60"/>
        <w:ind w:left="1276"/>
        <w:jc w:val="right"/>
        <w:rPr>
          <w:rFonts w:ascii="Verdana" w:hAnsi="Verdana" w:cs="Arial"/>
          <w:b/>
          <w:i/>
          <w:snapToGrid w:val="0"/>
          <w:sz w:val="16"/>
          <w:szCs w:val="16"/>
        </w:rPr>
      </w:pPr>
      <w:r w:rsidRPr="0064305C">
        <w:rPr>
          <w:rFonts w:ascii="Verdana" w:hAnsi="Verdana" w:cs="Arial"/>
          <w:b/>
          <w:i/>
          <w:snapToGrid w:val="0"/>
          <w:sz w:val="16"/>
          <w:szCs w:val="16"/>
        </w:rPr>
        <w:t xml:space="preserve">    nejpozději do </w:t>
      </w:r>
      <w:r w:rsidR="00A47B08">
        <w:rPr>
          <w:rFonts w:ascii="Verdana" w:hAnsi="Verdana" w:cs="Arial"/>
          <w:b/>
          <w:i/>
          <w:snapToGrid w:val="0"/>
          <w:sz w:val="16"/>
          <w:szCs w:val="16"/>
        </w:rPr>
        <w:t>1</w:t>
      </w:r>
      <w:r w:rsidR="00592357">
        <w:rPr>
          <w:rFonts w:ascii="Verdana" w:hAnsi="Verdana" w:cs="Arial"/>
          <w:b/>
          <w:i/>
          <w:snapToGrid w:val="0"/>
          <w:sz w:val="16"/>
          <w:szCs w:val="16"/>
        </w:rPr>
        <w:t>4</w:t>
      </w:r>
      <w:r w:rsidRPr="0064305C">
        <w:rPr>
          <w:rFonts w:ascii="Verdana" w:hAnsi="Verdana" w:cs="Arial"/>
          <w:b/>
          <w:i/>
          <w:snapToGrid w:val="0"/>
          <w:sz w:val="16"/>
          <w:szCs w:val="16"/>
        </w:rPr>
        <w:t xml:space="preserve"> </w:t>
      </w:r>
      <w:r w:rsidR="00A47B08">
        <w:rPr>
          <w:rFonts w:ascii="Verdana" w:hAnsi="Verdana" w:cs="Arial"/>
          <w:b/>
          <w:i/>
          <w:snapToGrid w:val="0"/>
          <w:sz w:val="16"/>
          <w:szCs w:val="16"/>
        </w:rPr>
        <w:t>kalendářních dnů</w:t>
      </w:r>
      <w:r w:rsidR="00A47B08" w:rsidRPr="0064305C">
        <w:rPr>
          <w:rFonts w:ascii="Verdana" w:hAnsi="Verdana" w:cs="Arial"/>
          <w:b/>
          <w:i/>
          <w:snapToGrid w:val="0"/>
          <w:sz w:val="16"/>
          <w:szCs w:val="16"/>
        </w:rPr>
        <w:t xml:space="preserve"> </w:t>
      </w:r>
      <w:r w:rsidRPr="0064305C">
        <w:rPr>
          <w:rFonts w:ascii="Verdana" w:hAnsi="Verdana" w:cs="Arial"/>
          <w:b/>
          <w:i/>
          <w:snapToGrid w:val="0"/>
          <w:sz w:val="16"/>
          <w:szCs w:val="16"/>
        </w:rPr>
        <w:t>od termínu předání a převzetí staveniště;</w:t>
      </w:r>
    </w:p>
    <w:p w14:paraId="5E74E454" w14:textId="77777777" w:rsidR="0064305C" w:rsidRDefault="0064305C" w:rsidP="0064305C">
      <w:pPr>
        <w:widowControl w:val="0"/>
        <w:spacing w:before="60"/>
        <w:ind w:left="1418"/>
        <w:jc w:val="right"/>
        <w:rPr>
          <w:rFonts w:ascii="Verdana" w:hAnsi="Verdana" w:cs="Arial"/>
          <w:i/>
          <w:snapToGrid w:val="0"/>
          <w:sz w:val="12"/>
          <w:szCs w:val="12"/>
        </w:rPr>
      </w:pPr>
      <w:r w:rsidRPr="0064305C">
        <w:rPr>
          <w:rFonts w:ascii="Verdana" w:hAnsi="Verdana" w:cs="Arial"/>
          <w:i/>
          <w:snapToGrid w:val="0"/>
          <w:sz w:val="16"/>
          <w:szCs w:val="16"/>
        </w:rPr>
        <w:t xml:space="preserve">tj. dne ………………….. </w:t>
      </w:r>
      <w:r w:rsidRPr="0064305C">
        <w:rPr>
          <w:rFonts w:ascii="Verdana" w:hAnsi="Verdana" w:cs="Arial"/>
          <w:i/>
          <w:snapToGrid w:val="0"/>
          <w:sz w:val="12"/>
          <w:szCs w:val="12"/>
        </w:rPr>
        <w:t>(konkrétní datum bude doplněno před podpisem smlouvy)</w:t>
      </w:r>
    </w:p>
    <w:p w14:paraId="4568464E" w14:textId="1152CDBE" w:rsidR="0064305C" w:rsidRPr="0064305C" w:rsidRDefault="0064305C" w:rsidP="00412FFA">
      <w:pPr>
        <w:pStyle w:val="Nadpis6"/>
        <w:widowControl w:val="0"/>
        <w:numPr>
          <w:ilvl w:val="2"/>
          <w:numId w:val="46"/>
        </w:numPr>
        <w:spacing w:before="120" w:after="0"/>
        <w:ind w:left="1702" w:hanging="851"/>
        <w:rPr>
          <w:rFonts w:ascii="Verdana" w:hAnsi="Verdana" w:cs="Arial"/>
          <w:b w:val="0"/>
          <w:i/>
          <w:sz w:val="16"/>
          <w:szCs w:val="16"/>
        </w:rPr>
      </w:pPr>
      <w:r w:rsidRPr="0064305C">
        <w:rPr>
          <w:rFonts w:ascii="Verdana" w:hAnsi="Verdana" w:cs="Arial"/>
          <w:b w:val="0"/>
          <w:i/>
          <w:sz w:val="16"/>
          <w:szCs w:val="16"/>
        </w:rPr>
        <w:t>Provedení výstupní kontroly díla Zhotovitelem a připravení díla k provedení funkčních zkoušek</w:t>
      </w:r>
    </w:p>
    <w:p w14:paraId="4C5DE55E" w14:textId="3D4FE160" w:rsidR="0064305C" w:rsidRPr="0064305C" w:rsidRDefault="0064305C" w:rsidP="0064305C">
      <w:pPr>
        <w:widowControl w:val="0"/>
        <w:spacing w:before="60"/>
        <w:ind w:left="1276"/>
        <w:jc w:val="right"/>
        <w:rPr>
          <w:rFonts w:ascii="Verdana" w:hAnsi="Verdana" w:cs="Arial"/>
          <w:b/>
          <w:i/>
          <w:snapToGrid w:val="0"/>
          <w:sz w:val="16"/>
          <w:szCs w:val="16"/>
        </w:rPr>
      </w:pPr>
      <w:r w:rsidRPr="0064305C">
        <w:rPr>
          <w:rFonts w:ascii="Verdana" w:hAnsi="Verdana" w:cs="Arial"/>
          <w:b/>
          <w:i/>
          <w:snapToGrid w:val="0"/>
          <w:sz w:val="16"/>
          <w:szCs w:val="16"/>
        </w:rPr>
        <w:t xml:space="preserve">nejpozději </w:t>
      </w:r>
      <w:r w:rsidR="004F16B4">
        <w:rPr>
          <w:rFonts w:ascii="Verdana" w:hAnsi="Verdana" w:cs="Arial"/>
          <w:b/>
          <w:i/>
          <w:snapToGrid w:val="0"/>
          <w:sz w:val="16"/>
          <w:szCs w:val="16"/>
        </w:rPr>
        <w:t>15</w:t>
      </w:r>
      <w:r w:rsidR="004F16B4" w:rsidRPr="0064305C">
        <w:rPr>
          <w:rFonts w:ascii="Verdana" w:hAnsi="Verdana" w:cs="Arial"/>
          <w:b/>
          <w:i/>
          <w:snapToGrid w:val="0"/>
          <w:sz w:val="16"/>
          <w:szCs w:val="16"/>
        </w:rPr>
        <w:t xml:space="preserve"> </w:t>
      </w:r>
      <w:r w:rsidRPr="0064305C">
        <w:rPr>
          <w:rFonts w:ascii="Verdana" w:hAnsi="Verdana" w:cs="Arial"/>
          <w:b/>
          <w:i/>
          <w:snapToGrid w:val="0"/>
          <w:sz w:val="16"/>
          <w:szCs w:val="16"/>
        </w:rPr>
        <w:t>kalendářních dnů před termínem uvedeným v následujícím odstavci tohoto článku</w:t>
      </w:r>
    </w:p>
    <w:p w14:paraId="4935287B" w14:textId="77777777" w:rsidR="0064305C" w:rsidRPr="0064305C" w:rsidRDefault="0064305C" w:rsidP="00412FFA">
      <w:pPr>
        <w:pStyle w:val="Nadpis6"/>
        <w:widowControl w:val="0"/>
        <w:numPr>
          <w:ilvl w:val="2"/>
          <w:numId w:val="46"/>
        </w:numPr>
        <w:spacing w:before="120" w:after="0"/>
        <w:ind w:left="1702" w:hanging="851"/>
        <w:jc w:val="both"/>
        <w:rPr>
          <w:rFonts w:ascii="Verdana" w:hAnsi="Verdana" w:cs="Arial"/>
          <w:b w:val="0"/>
          <w:i/>
          <w:sz w:val="16"/>
          <w:szCs w:val="16"/>
        </w:rPr>
      </w:pPr>
      <w:r w:rsidRPr="0064305C">
        <w:rPr>
          <w:rFonts w:ascii="Verdana" w:hAnsi="Verdana" w:cs="Arial"/>
          <w:b w:val="0"/>
          <w:i/>
          <w:sz w:val="16"/>
          <w:szCs w:val="16"/>
        </w:rPr>
        <w:t xml:space="preserve">Řádné ukončení stavebních prací a předání celého díla Zhotovitelem Objednateli bez vad a nedodělků bránících v užívání </w:t>
      </w:r>
    </w:p>
    <w:p w14:paraId="175ECEA7" w14:textId="394D513C" w:rsidR="0064305C" w:rsidRPr="0064305C" w:rsidRDefault="0064305C" w:rsidP="0064305C">
      <w:pPr>
        <w:widowControl w:val="0"/>
        <w:spacing w:before="60"/>
        <w:ind w:left="709"/>
        <w:jc w:val="right"/>
        <w:rPr>
          <w:rFonts w:ascii="Verdana" w:hAnsi="Verdana" w:cs="Arial"/>
          <w:b/>
          <w:i/>
          <w:snapToGrid w:val="0"/>
          <w:sz w:val="16"/>
          <w:szCs w:val="16"/>
        </w:rPr>
      </w:pPr>
      <w:r w:rsidRPr="0064305C">
        <w:rPr>
          <w:rFonts w:ascii="Verdana" w:hAnsi="Verdana" w:cs="Arial"/>
          <w:b/>
          <w:i/>
          <w:snapToGrid w:val="0"/>
          <w:sz w:val="16"/>
          <w:szCs w:val="16"/>
        </w:rPr>
        <w:t xml:space="preserve">     nejpozději do </w:t>
      </w:r>
      <w:r w:rsidRPr="00194D93">
        <w:rPr>
          <w:rFonts w:ascii="Verdana" w:hAnsi="Verdana" w:cs="Arial"/>
          <w:i/>
          <w:snapToGrid w:val="0"/>
          <w:sz w:val="16"/>
          <w:szCs w:val="16"/>
        </w:rPr>
        <w:t>………………………………</w:t>
      </w:r>
      <w:r w:rsidRPr="0064305C">
        <w:rPr>
          <w:rFonts w:ascii="Verdana" w:hAnsi="Verdana" w:cs="Arial"/>
          <w:i/>
          <w:snapToGrid w:val="0"/>
          <w:sz w:val="16"/>
          <w:szCs w:val="16"/>
        </w:rPr>
        <w:t xml:space="preserve"> </w:t>
      </w:r>
      <w:r w:rsidRPr="0064305C">
        <w:rPr>
          <w:rFonts w:ascii="Verdana" w:hAnsi="Verdana" w:cs="Arial"/>
          <w:b/>
          <w:i/>
          <w:snapToGrid w:val="0"/>
          <w:sz w:val="16"/>
          <w:szCs w:val="16"/>
        </w:rPr>
        <w:t xml:space="preserve">kalendářních dnů od termínu </w:t>
      </w:r>
      <w:r w:rsidR="008419E1">
        <w:rPr>
          <w:rFonts w:ascii="Verdana" w:hAnsi="Verdana" w:cs="Arial"/>
          <w:b/>
          <w:i/>
          <w:snapToGrid w:val="0"/>
          <w:sz w:val="16"/>
          <w:szCs w:val="16"/>
        </w:rPr>
        <w:t>stanoveném v odst. 2.2.</w:t>
      </w:r>
      <w:r w:rsidR="00933E1F">
        <w:rPr>
          <w:rFonts w:ascii="Verdana" w:hAnsi="Verdana" w:cs="Arial"/>
          <w:b/>
          <w:i/>
          <w:snapToGrid w:val="0"/>
          <w:sz w:val="16"/>
          <w:szCs w:val="16"/>
        </w:rPr>
        <w:t>2</w:t>
      </w:r>
      <w:r w:rsidR="008419E1">
        <w:rPr>
          <w:rFonts w:ascii="Verdana" w:hAnsi="Verdana" w:cs="Arial"/>
          <w:b/>
          <w:i/>
          <w:snapToGrid w:val="0"/>
          <w:sz w:val="16"/>
          <w:szCs w:val="16"/>
        </w:rPr>
        <w:t xml:space="preserve">. </w:t>
      </w:r>
    </w:p>
    <w:p w14:paraId="2B2A9996" w14:textId="79E04E1C" w:rsidR="0064305C" w:rsidRDefault="0064305C" w:rsidP="0064305C">
      <w:pPr>
        <w:widowControl w:val="0"/>
        <w:spacing w:before="60"/>
        <w:ind w:left="1418"/>
        <w:jc w:val="right"/>
        <w:rPr>
          <w:rFonts w:ascii="Verdana" w:hAnsi="Verdana" w:cs="Arial"/>
          <w:i/>
          <w:snapToGrid w:val="0"/>
          <w:sz w:val="12"/>
          <w:szCs w:val="12"/>
        </w:rPr>
      </w:pPr>
      <w:r w:rsidRPr="0064305C">
        <w:rPr>
          <w:rFonts w:ascii="Verdana" w:hAnsi="Verdana" w:cs="Arial"/>
          <w:i/>
          <w:snapToGrid w:val="0"/>
          <w:sz w:val="16"/>
          <w:szCs w:val="16"/>
        </w:rPr>
        <w:t xml:space="preserve">tj. nejpozději do dne ……………………………… </w:t>
      </w:r>
      <w:r w:rsidRPr="0064305C">
        <w:rPr>
          <w:rFonts w:ascii="Verdana" w:hAnsi="Verdana" w:cs="Arial"/>
          <w:i/>
          <w:snapToGrid w:val="0"/>
          <w:sz w:val="12"/>
          <w:szCs w:val="12"/>
        </w:rPr>
        <w:t>(konkrétní datum bude doplněno před podpisem smlouvy)</w:t>
      </w:r>
    </w:p>
    <w:p w14:paraId="3F929E0A" w14:textId="5D85C690" w:rsidR="009A5064" w:rsidRPr="009A5064" w:rsidRDefault="009A5064" w:rsidP="009A5064">
      <w:pPr>
        <w:widowControl w:val="0"/>
        <w:spacing w:before="60"/>
        <w:ind w:left="1418"/>
        <w:jc w:val="right"/>
        <w:rPr>
          <w:rFonts w:ascii="Verdana" w:hAnsi="Verdana" w:cs="Arial"/>
          <w:b/>
          <w:i/>
          <w:snapToGrid w:val="0"/>
          <w:sz w:val="16"/>
          <w:szCs w:val="16"/>
        </w:rPr>
      </w:pPr>
      <w:r w:rsidRPr="009A5064">
        <w:rPr>
          <w:rFonts w:ascii="Verdana" w:hAnsi="Verdana" w:cs="Arial"/>
          <w:b/>
          <w:i/>
          <w:snapToGrid w:val="0"/>
          <w:sz w:val="16"/>
          <w:szCs w:val="16"/>
        </w:rPr>
        <w:t>nejpozději však do 20.7.2018</w:t>
      </w:r>
      <w:r>
        <w:rPr>
          <w:rFonts w:ascii="Verdana" w:hAnsi="Verdana" w:cs="Arial"/>
          <w:b/>
          <w:i/>
          <w:snapToGrid w:val="0"/>
          <w:sz w:val="16"/>
          <w:szCs w:val="16"/>
        </w:rPr>
        <w:t xml:space="preserve"> včetně.</w:t>
      </w:r>
    </w:p>
    <w:p w14:paraId="1C52DCD2" w14:textId="77777777" w:rsidR="0064305C" w:rsidRPr="0064305C" w:rsidRDefault="0064305C" w:rsidP="00412FFA">
      <w:pPr>
        <w:pStyle w:val="Nadpis6"/>
        <w:widowControl w:val="0"/>
        <w:numPr>
          <w:ilvl w:val="2"/>
          <w:numId w:val="46"/>
        </w:numPr>
        <w:spacing w:before="120" w:after="0"/>
        <w:ind w:left="1702" w:hanging="851"/>
        <w:rPr>
          <w:rFonts w:ascii="Verdana" w:hAnsi="Verdana" w:cs="Arial"/>
          <w:b w:val="0"/>
          <w:i/>
          <w:sz w:val="16"/>
          <w:szCs w:val="16"/>
        </w:rPr>
      </w:pPr>
      <w:r w:rsidRPr="0064305C">
        <w:rPr>
          <w:rFonts w:ascii="Verdana" w:hAnsi="Verdana" w:cs="Arial"/>
          <w:b w:val="0"/>
          <w:i/>
          <w:sz w:val="16"/>
          <w:szCs w:val="16"/>
        </w:rPr>
        <w:t>Odstranění veškerých vad a nedodělků celého díla</w:t>
      </w:r>
    </w:p>
    <w:p w14:paraId="31EE2926" w14:textId="67F1E3D9" w:rsidR="0064305C" w:rsidRPr="0064305C" w:rsidRDefault="0064305C" w:rsidP="0064305C">
      <w:pPr>
        <w:widowControl w:val="0"/>
        <w:spacing w:before="60"/>
        <w:ind w:left="709"/>
        <w:jc w:val="right"/>
        <w:rPr>
          <w:rFonts w:ascii="Verdana" w:hAnsi="Verdana" w:cs="Arial"/>
          <w:b/>
          <w:i/>
          <w:snapToGrid w:val="0"/>
          <w:sz w:val="16"/>
          <w:szCs w:val="16"/>
        </w:rPr>
      </w:pPr>
      <w:r w:rsidRPr="0064305C">
        <w:rPr>
          <w:rFonts w:ascii="Verdana" w:hAnsi="Verdana" w:cs="Arial"/>
          <w:b/>
          <w:i/>
          <w:snapToGrid w:val="0"/>
          <w:sz w:val="16"/>
          <w:szCs w:val="16"/>
        </w:rPr>
        <w:t xml:space="preserve">     nejpozději do 1</w:t>
      </w:r>
      <w:r>
        <w:rPr>
          <w:rFonts w:ascii="Verdana" w:hAnsi="Verdana" w:cs="Arial"/>
          <w:b/>
          <w:i/>
          <w:snapToGrid w:val="0"/>
          <w:sz w:val="16"/>
          <w:szCs w:val="16"/>
        </w:rPr>
        <w:t>0</w:t>
      </w:r>
      <w:r w:rsidRPr="0064305C">
        <w:rPr>
          <w:rFonts w:ascii="Verdana" w:hAnsi="Verdana" w:cs="Arial"/>
          <w:b/>
          <w:i/>
          <w:snapToGrid w:val="0"/>
          <w:sz w:val="16"/>
          <w:szCs w:val="16"/>
        </w:rPr>
        <w:t xml:space="preserve"> kalendářních dnů od termínu uvedeného v odstavci 2.2.4. tohoto článku</w:t>
      </w:r>
    </w:p>
    <w:p w14:paraId="18AD6DE0" w14:textId="77777777" w:rsidR="0064305C" w:rsidRPr="0064305C" w:rsidRDefault="0064305C" w:rsidP="0064305C">
      <w:pPr>
        <w:widowControl w:val="0"/>
        <w:spacing w:before="60"/>
        <w:ind w:left="2127"/>
        <w:jc w:val="right"/>
        <w:rPr>
          <w:rFonts w:ascii="Verdana" w:hAnsi="Verdana" w:cs="Arial"/>
          <w:i/>
          <w:snapToGrid w:val="0"/>
          <w:sz w:val="16"/>
          <w:szCs w:val="16"/>
        </w:rPr>
      </w:pPr>
      <w:r w:rsidRPr="0064305C">
        <w:rPr>
          <w:rFonts w:ascii="Verdana" w:hAnsi="Verdana" w:cs="Arial"/>
          <w:i/>
          <w:snapToGrid w:val="0"/>
          <w:sz w:val="16"/>
          <w:szCs w:val="16"/>
        </w:rPr>
        <w:t>tj. nejpozději do dne ………………………………</w:t>
      </w:r>
      <w:r w:rsidRPr="0064305C">
        <w:rPr>
          <w:rFonts w:ascii="Verdana" w:hAnsi="Verdana" w:cs="Arial"/>
          <w:i/>
          <w:snapToGrid w:val="0"/>
          <w:sz w:val="12"/>
          <w:szCs w:val="12"/>
        </w:rPr>
        <w:t>(konkrétní datum bude doplněno před podpisem smlouvy)</w:t>
      </w:r>
    </w:p>
    <w:p w14:paraId="505CE066" w14:textId="77777777" w:rsidR="0064305C" w:rsidRPr="0064305C" w:rsidRDefault="0064305C" w:rsidP="00412FFA">
      <w:pPr>
        <w:pStyle w:val="Nadpis6"/>
        <w:widowControl w:val="0"/>
        <w:numPr>
          <w:ilvl w:val="2"/>
          <w:numId w:val="46"/>
        </w:numPr>
        <w:spacing w:before="120" w:after="0"/>
        <w:ind w:left="1702" w:hanging="851"/>
        <w:rPr>
          <w:rFonts w:ascii="Verdana" w:hAnsi="Verdana" w:cs="Arial"/>
          <w:b w:val="0"/>
          <w:i/>
          <w:sz w:val="16"/>
          <w:szCs w:val="16"/>
        </w:rPr>
      </w:pPr>
      <w:r w:rsidRPr="0064305C">
        <w:rPr>
          <w:rFonts w:ascii="Verdana" w:hAnsi="Verdana" w:cs="Arial"/>
          <w:b w:val="0"/>
          <w:i/>
          <w:sz w:val="16"/>
          <w:szCs w:val="16"/>
        </w:rPr>
        <w:t>Řádné vyklizení staveniště</w:t>
      </w:r>
    </w:p>
    <w:p w14:paraId="16198179" w14:textId="32115BCB" w:rsidR="0064305C" w:rsidRDefault="0064305C" w:rsidP="0064305C">
      <w:pPr>
        <w:widowControl w:val="0"/>
        <w:spacing w:before="60"/>
        <w:ind w:left="709"/>
        <w:jc w:val="right"/>
        <w:rPr>
          <w:rFonts w:ascii="Verdana" w:hAnsi="Verdana" w:cs="Arial"/>
          <w:b/>
          <w:i/>
          <w:snapToGrid w:val="0"/>
          <w:sz w:val="16"/>
          <w:szCs w:val="16"/>
        </w:rPr>
      </w:pPr>
      <w:r w:rsidRPr="0064305C">
        <w:rPr>
          <w:rFonts w:ascii="Verdana" w:hAnsi="Verdana" w:cs="Arial"/>
          <w:b/>
          <w:i/>
          <w:snapToGrid w:val="0"/>
          <w:sz w:val="16"/>
          <w:szCs w:val="16"/>
        </w:rPr>
        <w:t xml:space="preserve">     nejpozději do 1</w:t>
      </w:r>
      <w:r w:rsidR="0034414C">
        <w:rPr>
          <w:rFonts w:ascii="Verdana" w:hAnsi="Verdana" w:cs="Arial"/>
          <w:b/>
          <w:i/>
          <w:snapToGrid w:val="0"/>
          <w:sz w:val="16"/>
          <w:szCs w:val="16"/>
        </w:rPr>
        <w:t>5</w:t>
      </w:r>
      <w:r w:rsidRPr="0064305C">
        <w:rPr>
          <w:rFonts w:ascii="Verdana" w:hAnsi="Verdana" w:cs="Arial"/>
          <w:b/>
          <w:i/>
          <w:snapToGrid w:val="0"/>
          <w:sz w:val="16"/>
          <w:szCs w:val="16"/>
        </w:rPr>
        <w:t xml:space="preserve"> kalendářních dnů od termínu uvedeného v odstavci 2.2.</w:t>
      </w:r>
      <w:r w:rsidR="00982646">
        <w:rPr>
          <w:rFonts w:ascii="Verdana" w:hAnsi="Verdana" w:cs="Arial"/>
          <w:b/>
          <w:i/>
          <w:snapToGrid w:val="0"/>
          <w:sz w:val="16"/>
          <w:szCs w:val="16"/>
        </w:rPr>
        <w:t>4</w:t>
      </w:r>
      <w:r w:rsidRPr="0064305C">
        <w:rPr>
          <w:rFonts w:ascii="Verdana" w:hAnsi="Verdana" w:cs="Arial"/>
          <w:b/>
          <w:i/>
          <w:snapToGrid w:val="0"/>
          <w:sz w:val="16"/>
          <w:szCs w:val="16"/>
        </w:rPr>
        <w:t>. tohoto článku</w:t>
      </w:r>
    </w:p>
    <w:p w14:paraId="5B9B29CF" w14:textId="09874E39" w:rsidR="00092A40" w:rsidRPr="00F513DC" w:rsidRDefault="00092A40" w:rsidP="00412FFA">
      <w:pPr>
        <w:pStyle w:val="Nadpis6"/>
        <w:widowControl w:val="0"/>
        <w:numPr>
          <w:ilvl w:val="1"/>
          <w:numId w:val="46"/>
        </w:numPr>
        <w:tabs>
          <w:tab w:val="left" w:pos="851"/>
        </w:tabs>
        <w:spacing w:after="0"/>
        <w:ind w:left="851" w:hanging="851"/>
        <w:rPr>
          <w:rFonts w:ascii="Verdana" w:hAnsi="Verdana" w:cs="Arial"/>
          <w:i/>
          <w:sz w:val="16"/>
          <w:szCs w:val="16"/>
        </w:rPr>
      </w:pPr>
      <w:r w:rsidRPr="00F513DC">
        <w:rPr>
          <w:rFonts w:ascii="Verdana" w:hAnsi="Verdana" w:cs="Arial"/>
          <w:i/>
          <w:sz w:val="16"/>
          <w:szCs w:val="16"/>
        </w:rPr>
        <w:lastRenderedPageBreak/>
        <w:t>HARMONOGRAM PLNĚNÍ</w:t>
      </w:r>
    </w:p>
    <w:p w14:paraId="6A9FD173" w14:textId="3EB46413" w:rsidR="00092A40" w:rsidRDefault="00092A40" w:rsidP="00412FFA">
      <w:pPr>
        <w:pStyle w:val="Zkladntext2"/>
        <w:widowControl w:val="0"/>
        <w:numPr>
          <w:ilvl w:val="2"/>
          <w:numId w:val="46"/>
        </w:numPr>
        <w:tabs>
          <w:tab w:val="left" w:pos="1701"/>
        </w:tabs>
        <w:spacing w:before="60"/>
        <w:ind w:left="1701" w:hanging="850"/>
        <w:jc w:val="both"/>
        <w:rPr>
          <w:rFonts w:ascii="Verdana" w:hAnsi="Verdana" w:cs="Arial"/>
          <w:i/>
          <w:iCs/>
          <w:snapToGrid w:val="0"/>
          <w:szCs w:val="16"/>
        </w:rPr>
      </w:pPr>
      <w:r w:rsidRPr="003C68F4">
        <w:rPr>
          <w:rFonts w:ascii="Verdana" w:hAnsi="Verdana" w:cs="Arial"/>
          <w:i/>
          <w:iCs/>
          <w:snapToGrid w:val="0"/>
          <w:szCs w:val="16"/>
        </w:rPr>
        <w:t>Podrobný harmonogram plnění díla</w:t>
      </w:r>
      <w:r w:rsidR="00E861BE">
        <w:rPr>
          <w:rFonts w:ascii="Verdana" w:hAnsi="Verdana" w:cs="Arial"/>
          <w:i/>
          <w:iCs/>
          <w:snapToGrid w:val="0"/>
          <w:szCs w:val="16"/>
        </w:rPr>
        <w:t xml:space="preserve"> </w:t>
      </w:r>
      <w:r w:rsidRPr="003C68F4">
        <w:rPr>
          <w:rFonts w:ascii="Verdana" w:hAnsi="Verdana" w:cs="Arial"/>
          <w:i/>
          <w:iCs/>
          <w:snapToGrid w:val="0"/>
          <w:szCs w:val="16"/>
        </w:rPr>
        <w:t>s uvedením termínů plnění uzlových bodů dle odstavců 2.</w:t>
      </w:r>
      <w:r w:rsidR="00407625" w:rsidRPr="003C68F4">
        <w:rPr>
          <w:rFonts w:ascii="Verdana" w:hAnsi="Verdana" w:cs="Arial"/>
          <w:i/>
          <w:iCs/>
          <w:snapToGrid w:val="0"/>
          <w:szCs w:val="16"/>
        </w:rPr>
        <w:t>2</w:t>
      </w:r>
      <w:r w:rsidR="00471362" w:rsidRPr="003C68F4">
        <w:rPr>
          <w:rFonts w:ascii="Verdana" w:hAnsi="Verdana" w:cs="Arial"/>
          <w:i/>
          <w:iCs/>
          <w:snapToGrid w:val="0"/>
          <w:szCs w:val="16"/>
        </w:rPr>
        <w:t>.1.–</w:t>
      </w:r>
      <w:r w:rsidRPr="003C68F4">
        <w:rPr>
          <w:rFonts w:ascii="Verdana" w:hAnsi="Verdana" w:cs="Arial"/>
          <w:i/>
          <w:iCs/>
          <w:snapToGrid w:val="0"/>
          <w:szCs w:val="16"/>
        </w:rPr>
        <w:t>2.</w:t>
      </w:r>
      <w:r w:rsidR="00407625" w:rsidRPr="003C68F4">
        <w:rPr>
          <w:rFonts w:ascii="Verdana" w:hAnsi="Verdana" w:cs="Arial"/>
          <w:i/>
          <w:iCs/>
          <w:snapToGrid w:val="0"/>
          <w:szCs w:val="16"/>
        </w:rPr>
        <w:t>2.</w:t>
      </w:r>
      <w:r w:rsidR="00504255">
        <w:rPr>
          <w:rFonts w:ascii="Verdana" w:hAnsi="Verdana" w:cs="Arial"/>
          <w:i/>
          <w:iCs/>
          <w:snapToGrid w:val="0"/>
          <w:szCs w:val="16"/>
        </w:rPr>
        <w:t>6.</w:t>
      </w:r>
      <w:r w:rsidRPr="003C68F4">
        <w:rPr>
          <w:rFonts w:ascii="Verdana" w:hAnsi="Verdana" w:cs="Arial"/>
          <w:i/>
          <w:iCs/>
          <w:snapToGrid w:val="0"/>
          <w:szCs w:val="16"/>
        </w:rPr>
        <w:t xml:space="preserve"> </w:t>
      </w:r>
      <w:r w:rsidR="00B315EA" w:rsidRPr="003C68F4">
        <w:rPr>
          <w:rFonts w:ascii="Verdana" w:hAnsi="Verdana" w:cs="Arial"/>
          <w:i/>
          <w:snapToGrid w:val="0"/>
          <w:szCs w:val="16"/>
        </w:rPr>
        <w:t>tohoto článku</w:t>
      </w:r>
      <w:r w:rsidR="00B315EA" w:rsidRPr="003C68F4">
        <w:rPr>
          <w:rFonts w:ascii="Verdana" w:hAnsi="Verdana" w:cs="Arial"/>
          <w:i/>
          <w:iCs/>
          <w:snapToGrid w:val="0"/>
          <w:szCs w:val="16"/>
        </w:rPr>
        <w:t xml:space="preserve"> </w:t>
      </w:r>
      <w:r w:rsidRPr="003C68F4">
        <w:rPr>
          <w:rFonts w:ascii="Verdana" w:hAnsi="Verdana" w:cs="Arial"/>
          <w:i/>
          <w:iCs/>
          <w:snapToGrid w:val="0"/>
          <w:szCs w:val="16"/>
        </w:rPr>
        <w:t xml:space="preserve">je uveden v příloze č. II. </w:t>
      </w:r>
      <w:r w:rsidR="000E7999" w:rsidRPr="003C68F4">
        <w:rPr>
          <w:rFonts w:ascii="Verdana" w:hAnsi="Verdana" w:cs="Arial"/>
          <w:i/>
          <w:iCs/>
          <w:snapToGrid w:val="0"/>
          <w:szCs w:val="16"/>
        </w:rPr>
        <w:t>t</w:t>
      </w:r>
      <w:r w:rsidR="0097176E" w:rsidRPr="003C68F4">
        <w:rPr>
          <w:rFonts w:ascii="Verdana" w:hAnsi="Verdana" w:cs="Arial"/>
          <w:i/>
          <w:iCs/>
          <w:snapToGrid w:val="0"/>
          <w:szCs w:val="16"/>
        </w:rPr>
        <w:t>éto smlouvy</w:t>
      </w:r>
      <w:r w:rsidRPr="003C68F4">
        <w:rPr>
          <w:rFonts w:ascii="Verdana" w:hAnsi="Verdana" w:cs="Arial"/>
          <w:i/>
          <w:iCs/>
          <w:snapToGrid w:val="0"/>
          <w:szCs w:val="16"/>
        </w:rPr>
        <w:t>.</w:t>
      </w:r>
    </w:p>
    <w:p w14:paraId="10330E29" w14:textId="427BF258" w:rsidR="00092A40" w:rsidRPr="003C68F4" w:rsidRDefault="00092A40" w:rsidP="00412FFA">
      <w:pPr>
        <w:pStyle w:val="Zkladntext2"/>
        <w:widowControl w:val="0"/>
        <w:numPr>
          <w:ilvl w:val="2"/>
          <w:numId w:val="46"/>
        </w:numPr>
        <w:tabs>
          <w:tab w:val="left" w:pos="1701"/>
        </w:tabs>
        <w:spacing w:before="60"/>
        <w:ind w:left="1701" w:hanging="850"/>
        <w:jc w:val="both"/>
        <w:rPr>
          <w:rFonts w:ascii="Verdana" w:hAnsi="Verdana" w:cs="Arial"/>
          <w:i/>
          <w:iCs/>
          <w:snapToGrid w:val="0"/>
          <w:szCs w:val="16"/>
        </w:rPr>
      </w:pPr>
      <w:r w:rsidRPr="003C68F4">
        <w:rPr>
          <w:rFonts w:ascii="Verdana" w:hAnsi="Verdana" w:cs="Arial"/>
          <w:i/>
          <w:iCs/>
          <w:snapToGrid w:val="0"/>
          <w:szCs w:val="16"/>
        </w:rPr>
        <w:t xml:space="preserve">Dospěje-li v průběhu provádění díla Objednatel nebo </w:t>
      </w:r>
      <w:r w:rsidR="00407625" w:rsidRPr="003C68F4">
        <w:rPr>
          <w:rFonts w:ascii="Verdana" w:hAnsi="Verdana" w:cs="Arial"/>
          <w:i/>
          <w:iCs/>
          <w:snapToGrid w:val="0"/>
          <w:szCs w:val="16"/>
        </w:rPr>
        <w:t>TDS</w:t>
      </w:r>
      <w:r w:rsidRPr="003C68F4">
        <w:rPr>
          <w:rFonts w:ascii="Verdana" w:hAnsi="Verdana" w:cs="Arial"/>
          <w:i/>
          <w:iCs/>
          <w:snapToGrid w:val="0"/>
          <w:szCs w:val="16"/>
        </w:rPr>
        <w:t xml:space="preserve">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 Zhotovitel však ani v takových případech není oprávněn měnit termín ukončení a předání díla (</w:t>
      </w:r>
      <w:r w:rsidR="000E7999" w:rsidRPr="003C68F4">
        <w:rPr>
          <w:rFonts w:ascii="Verdana" w:hAnsi="Verdana" w:cs="Arial"/>
          <w:i/>
          <w:iCs/>
          <w:snapToGrid w:val="0"/>
          <w:szCs w:val="16"/>
        </w:rPr>
        <w:t>odstavec</w:t>
      </w:r>
      <w:r w:rsidR="00407625" w:rsidRPr="003C68F4">
        <w:rPr>
          <w:rFonts w:ascii="Verdana" w:hAnsi="Verdana" w:cs="Arial"/>
          <w:i/>
          <w:iCs/>
          <w:snapToGrid w:val="0"/>
          <w:szCs w:val="16"/>
        </w:rPr>
        <w:t xml:space="preserve"> 2.2</w:t>
      </w:r>
      <w:r w:rsidR="008419E1">
        <w:rPr>
          <w:rFonts w:ascii="Verdana" w:hAnsi="Verdana" w:cs="Arial"/>
          <w:i/>
          <w:iCs/>
          <w:snapToGrid w:val="0"/>
          <w:szCs w:val="16"/>
        </w:rPr>
        <w:t>.</w:t>
      </w:r>
      <w:r w:rsidR="007D5078">
        <w:rPr>
          <w:rFonts w:ascii="Verdana" w:hAnsi="Verdana" w:cs="Arial"/>
          <w:i/>
          <w:iCs/>
          <w:snapToGrid w:val="0"/>
          <w:szCs w:val="16"/>
        </w:rPr>
        <w:t>4</w:t>
      </w:r>
      <w:r w:rsidRPr="003C68F4">
        <w:rPr>
          <w:rFonts w:ascii="Verdana" w:hAnsi="Verdana" w:cs="Arial"/>
          <w:i/>
          <w:iCs/>
          <w:snapToGrid w:val="0"/>
          <w:szCs w:val="16"/>
        </w:rPr>
        <w:t>.</w:t>
      </w:r>
      <w:r w:rsidR="00E861BE">
        <w:rPr>
          <w:rFonts w:ascii="Verdana" w:hAnsi="Verdana" w:cs="Arial"/>
          <w:i/>
          <w:iCs/>
          <w:snapToGrid w:val="0"/>
          <w:szCs w:val="16"/>
        </w:rPr>
        <w:t xml:space="preserve"> </w:t>
      </w:r>
      <w:r w:rsidR="00B315EA" w:rsidRPr="003C68F4">
        <w:rPr>
          <w:rFonts w:ascii="Verdana" w:hAnsi="Verdana" w:cs="Arial"/>
          <w:i/>
          <w:snapToGrid w:val="0"/>
          <w:szCs w:val="16"/>
        </w:rPr>
        <w:t>tohoto článku</w:t>
      </w:r>
      <w:r w:rsidRPr="003C68F4">
        <w:rPr>
          <w:rFonts w:ascii="Verdana" w:hAnsi="Verdana" w:cs="Arial"/>
          <w:i/>
          <w:iCs/>
          <w:snapToGrid w:val="0"/>
          <w:szCs w:val="16"/>
        </w:rPr>
        <w:t>), který je pro něj závazný, nedohodnou-li se strany v souladu s touto smlouvou jinak.</w:t>
      </w:r>
    </w:p>
    <w:p w14:paraId="11B2E528" w14:textId="2954BACA" w:rsidR="00092A40" w:rsidRPr="001B306A" w:rsidRDefault="00092A40" w:rsidP="00412FFA">
      <w:pPr>
        <w:pStyle w:val="Zkladntext2"/>
        <w:widowControl w:val="0"/>
        <w:numPr>
          <w:ilvl w:val="2"/>
          <w:numId w:val="46"/>
        </w:numPr>
        <w:tabs>
          <w:tab w:val="left" w:pos="1701"/>
        </w:tabs>
        <w:spacing w:before="60"/>
        <w:ind w:left="1701" w:hanging="850"/>
        <w:jc w:val="both"/>
        <w:rPr>
          <w:rFonts w:ascii="Verdana" w:hAnsi="Verdana" w:cs="Arial"/>
          <w:i/>
          <w:iCs/>
          <w:snapToGrid w:val="0"/>
          <w:szCs w:val="16"/>
        </w:rPr>
      </w:pPr>
      <w:r w:rsidRPr="001B306A">
        <w:rPr>
          <w:rFonts w:ascii="Verdana" w:hAnsi="Verdana" w:cs="Arial"/>
          <w:i/>
          <w:iCs/>
          <w:snapToGrid w:val="0"/>
          <w:szCs w:val="16"/>
        </w:rPr>
        <w:t xml:space="preserve">Zhotovitel je povinen mít k dispozici a na žádost Objednatele nebo </w:t>
      </w:r>
      <w:r w:rsidR="00407625">
        <w:rPr>
          <w:rFonts w:ascii="Verdana" w:hAnsi="Verdana" w:cs="Arial"/>
          <w:i/>
          <w:iCs/>
          <w:snapToGrid w:val="0"/>
          <w:szCs w:val="16"/>
        </w:rPr>
        <w:t>TDS</w:t>
      </w:r>
      <w:r w:rsidRPr="001B306A">
        <w:rPr>
          <w:rFonts w:ascii="Verdana" w:hAnsi="Verdana" w:cs="Arial"/>
          <w:i/>
          <w:iCs/>
          <w:snapToGrid w:val="0"/>
          <w:szCs w:val="16"/>
        </w:rPr>
        <w:t xml:space="preserve"> doložit popis technologických postupů a technických metod, kterých hodlá užít při provádění díla</w:t>
      </w:r>
      <w:r w:rsidR="00471362">
        <w:rPr>
          <w:rFonts w:ascii="Verdana" w:hAnsi="Verdana" w:cs="Arial"/>
          <w:i/>
          <w:iCs/>
          <w:snapToGrid w:val="0"/>
          <w:szCs w:val="16"/>
        </w:rPr>
        <w:t>,</w:t>
      </w:r>
      <w:r w:rsidRPr="001B306A">
        <w:rPr>
          <w:rFonts w:ascii="Verdana" w:hAnsi="Verdana" w:cs="Arial"/>
          <w:i/>
          <w:iCs/>
          <w:snapToGrid w:val="0"/>
          <w:szCs w:val="16"/>
        </w:rPr>
        <w:t xml:space="preserve"> a to vždy před zahájením prací. Na výzvu </w:t>
      </w:r>
      <w:r w:rsidR="00407625">
        <w:rPr>
          <w:rFonts w:ascii="Verdana" w:hAnsi="Verdana" w:cs="Arial"/>
          <w:i/>
          <w:iCs/>
          <w:snapToGrid w:val="0"/>
          <w:szCs w:val="16"/>
        </w:rPr>
        <w:t>TDS</w:t>
      </w:r>
      <w:r w:rsidRPr="001B306A">
        <w:rPr>
          <w:rFonts w:ascii="Verdana" w:hAnsi="Verdana" w:cs="Arial"/>
          <w:i/>
          <w:iCs/>
          <w:snapToGrid w:val="0"/>
          <w:szCs w:val="16"/>
        </w:rPr>
        <w:t xml:space="preserve"> je Zhotovitel povinen technologický postup doložit v takové formě a podrobnostech, kterou si </w:t>
      </w:r>
      <w:r w:rsidR="00407625">
        <w:rPr>
          <w:rFonts w:ascii="Verdana" w:hAnsi="Verdana" w:cs="Arial"/>
          <w:i/>
          <w:iCs/>
          <w:snapToGrid w:val="0"/>
          <w:szCs w:val="16"/>
        </w:rPr>
        <w:t>TDS</w:t>
      </w:r>
      <w:r w:rsidRPr="001B306A">
        <w:rPr>
          <w:rFonts w:ascii="Verdana" w:hAnsi="Verdana" w:cs="Arial"/>
          <w:i/>
          <w:iCs/>
          <w:snapToGrid w:val="0"/>
          <w:szCs w:val="16"/>
        </w:rPr>
        <w:t xml:space="preserve"> nebo Objednatel výslovně vyžádá</w:t>
      </w:r>
      <w:r w:rsidR="00471362">
        <w:rPr>
          <w:rFonts w:ascii="Verdana" w:hAnsi="Verdana" w:cs="Arial"/>
          <w:i/>
          <w:iCs/>
          <w:snapToGrid w:val="0"/>
          <w:szCs w:val="16"/>
        </w:rPr>
        <w:t>,</w:t>
      </w:r>
      <w:r w:rsidRPr="001B306A">
        <w:rPr>
          <w:rFonts w:ascii="Verdana" w:hAnsi="Verdana" w:cs="Arial"/>
          <w:i/>
          <w:iCs/>
          <w:snapToGrid w:val="0"/>
          <w:szCs w:val="16"/>
        </w:rPr>
        <w:t xml:space="preserve"> a to bez vlivu na změnu ceny díla.</w:t>
      </w:r>
    </w:p>
    <w:p w14:paraId="170DF418" w14:textId="55BA4262" w:rsidR="00092A40" w:rsidRPr="003C68F4" w:rsidRDefault="00092A40" w:rsidP="00412FFA">
      <w:pPr>
        <w:pStyle w:val="Zkladntext2"/>
        <w:widowControl w:val="0"/>
        <w:numPr>
          <w:ilvl w:val="2"/>
          <w:numId w:val="46"/>
        </w:numPr>
        <w:tabs>
          <w:tab w:val="left" w:pos="1701"/>
        </w:tabs>
        <w:spacing w:before="60"/>
        <w:ind w:left="1701" w:hanging="850"/>
        <w:jc w:val="both"/>
        <w:rPr>
          <w:rFonts w:ascii="Verdana" w:hAnsi="Verdana" w:cs="Arial"/>
          <w:i/>
          <w:iCs/>
          <w:snapToGrid w:val="0"/>
          <w:szCs w:val="16"/>
        </w:rPr>
      </w:pPr>
      <w:r w:rsidRPr="001B306A">
        <w:rPr>
          <w:rFonts w:ascii="Verdana" w:hAnsi="Verdana" w:cs="Arial"/>
          <w:i/>
          <w:iCs/>
          <w:snapToGrid w:val="0"/>
          <w:szCs w:val="16"/>
        </w:rPr>
        <w:t xml:space="preserve">Zhotovitel splní svou povinnost provést dílo </w:t>
      </w:r>
      <w:r w:rsidRPr="003C68F4">
        <w:rPr>
          <w:rFonts w:ascii="Verdana" w:hAnsi="Verdana" w:cs="Arial"/>
          <w:i/>
          <w:iCs/>
          <w:snapToGrid w:val="0"/>
          <w:szCs w:val="16"/>
        </w:rPr>
        <w:t>jeho řádným zhotovením, předáním O</w:t>
      </w:r>
      <w:r w:rsidR="00471362" w:rsidRPr="003C68F4">
        <w:rPr>
          <w:rFonts w:ascii="Verdana" w:hAnsi="Verdana" w:cs="Arial"/>
          <w:i/>
          <w:iCs/>
          <w:snapToGrid w:val="0"/>
          <w:szCs w:val="16"/>
        </w:rPr>
        <w:t>bjednateli bez vad a </w:t>
      </w:r>
      <w:r w:rsidR="00E37092" w:rsidRPr="003C68F4">
        <w:rPr>
          <w:rFonts w:ascii="Verdana" w:hAnsi="Verdana" w:cs="Arial"/>
          <w:i/>
          <w:iCs/>
          <w:snapToGrid w:val="0"/>
          <w:szCs w:val="16"/>
        </w:rPr>
        <w:t>nedodělků.</w:t>
      </w:r>
    </w:p>
    <w:p w14:paraId="0D59F7EA" w14:textId="46B6A181" w:rsidR="00092A40" w:rsidRDefault="00092A40" w:rsidP="00412FFA">
      <w:pPr>
        <w:pStyle w:val="Zkladntext2"/>
        <w:widowControl w:val="0"/>
        <w:numPr>
          <w:ilvl w:val="2"/>
          <w:numId w:val="46"/>
        </w:numPr>
        <w:tabs>
          <w:tab w:val="left" w:pos="1701"/>
        </w:tabs>
        <w:spacing w:before="60"/>
        <w:ind w:left="1701" w:hanging="850"/>
        <w:jc w:val="both"/>
        <w:rPr>
          <w:rFonts w:ascii="Verdana" w:hAnsi="Verdana" w:cs="Arial"/>
          <w:i/>
          <w:iCs/>
          <w:snapToGrid w:val="0"/>
          <w:szCs w:val="16"/>
        </w:rPr>
      </w:pPr>
      <w:r w:rsidRPr="001B306A">
        <w:rPr>
          <w:rFonts w:ascii="Verdana" w:hAnsi="Verdana" w:cs="Arial"/>
          <w:i/>
          <w:iCs/>
          <w:snapToGrid w:val="0"/>
          <w:szCs w:val="16"/>
        </w:rPr>
        <w:t>Smluvní strany dohodnou přiměřené prodloužení lhůty plnění sjednané touto smlouvou, nebude-li možné práce zahájit nebo v nich pokračovat z důvodů ležících na straně Objednatele</w:t>
      </w:r>
      <w:r w:rsidR="00E37092" w:rsidRPr="001B306A">
        <w:rPr>
          <w:rFonts w:ascii="Verdana" w:hAnsi="Verdana" w:cs="Arial"/>
          <w:i/>
          <w:iCs/>
          <w:snapToGrid w:val="0"/>
          <w:szCs w:val="16"/>
        </w:rPr>
        <w:t>.</w:t>
      </w:r>
    </w:p>
    <w:p w14:paraId="5D49B8A6" w14:textId="50776E21" w:rsidR="006539F0" w:rsidRPr="006539F0" w:rsidRDefault="006539F0" w:rsidP="00412FFA">
      <w:pPr>
        <w:pStyle w:val="Nadpis6"/>
        <w:widowControl w:val="0"/>
        <w:numPr>
          <w:ilvl w:val="1"/>
          <w:numId w:val="46"/>
        </w:numPr>
        <w:tabs>
          <w:tab w:val="left" w:pos="851"/>
        </w:tabs>
        <w:spacing w:after="0"/>
        <w:ind w:left="851" w:hanging="851"/>
        <w:rPr>
          <w:rFonts w:ascii="Verdana" w:hAnsi="Verdana" w:cs="Arial"/>
          <w:b w:val="0"/>
          <w:i/>
          <w:sz w:val="16"/>
          <w:szCs w:val="16"/>
        </w:rPr>
      </w:pPr>
      <w:r w:rsidRPr="006539F0">
        <w:rPr>
          <w:rFonts w:ascii="Verdana" w:hAnsi="Verdana" w:cs="Arial"/>
          <w:b w:val="0"/>
          <w:i/>
          <w:sz w:val="16"/>
          <w:szCs w:val="16"/>
        </w:rPr>
        <w:t xml:space="preserve">Realizace díla bude probíhat za provozu skládky. Případné náklady s tím spojené (dopravní značení, zvýšené manipulace apod.) </w:t>
      </w:r>
      <w:r>
        <w:rPr>
          <w:rFonts w:ascii="Verdana" w:hAnsi="Verdana" w:cs="Arial"/>
          <w:b w:val="0"/>
          <w:i/>
          <w:sz w:val="16"/>
          <w:szCs w:val="16"/>
        </w:rPr>
        <w:t>jsou součástí ceny díla podle odstavce 4.2. článku IV. této smlouvy</w:t>
      </w:r>
      <w:r w:rsidRPr="006539F0">
        <w:rPr>
          <w:rFonts w:ascii="Verdana" w:hAnsi="Verdana" w:cs="Arial"/>
          <w:b w:val="0"/>
          <w:i/>
          <w:sz w:val="16"/>
          <w:szCs w:val="16"/>
        </w:rPr>
        <w:t>.</w:t>
      </w:r>
    </w:p>
    <w:p w14:paraId="4F889284"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III. Místo plnění</w:t>
      </w:r>
    </w:p>
    <w:p w14:paraId="4569A8DF" w14:textId="190A818D" w:rsidR="00092A40" w:rsidRPr="0074757C" w:rsidRDefault="00C8355B" w:rsidP="00C8355B">
      <w:pPr>
        <w:widowControl w:val="0"/>
        <w:spacing w:before="240"/>
        <w:ind w:left="709" w:hanging="709"/>
        <w:jc w:val="both"/>
        <w:rPr>
          <w:rFonts w:ascii="Verdana" w:hAnsi="Verdana"/>
          <w:i/>
          <w:iCs/>
          <w:sz w:val="16"/>
        </w:rPr>
      </w:pPr>
      <w:r w:rsidRPr="00B93D81">
        <w:rPr>
          <w:rFonts w:ascii="Verdana" w:hAnsi="Verdana"/>
          <w:b/>
          <w:i/>
          <w:iCs/>
          <w:sz w:val="16"/>
        </w:rPr>
        <w:t>3.1.</w:t>
      </w:r>
      <w:r>
        <w:rPr>
          <w:rFonts w:ascii="Verdana" w:hAnsi="Verdana"/>
          <w:i/>
          <w:iCs/>
          <w:sz w:val="16"/>
        </w:rPr>
        <w:tab/>
        <w:t xml:space="preserve"> </w:t>
      </w:r>
      <w:r w:rsidR="00092A40" w:rsidRPr="0074757C">
        <w:rPr>
          <w:rFonts w:ascii="Verdana" w:hAnsi="Verdana"/>
          <w:i/>
          <w:iCs/>
          <w:sz w:val="16"/>
        </w:rPr>
        <w:t xml:space="preserve">Místem plnění předmětu </w:t>
      </w:r>
      <w:r w:rsidR="00584DF3" w:rsidRPr="0074757C">
        <w:rPr>
          <w:rFonts w:ascii="Verdana" w:hAnsi="Verdana"/>
          <w:i/>
          <w:iCs/>
          <w:sz w:val="16"/>
        </w:rPr>
        <w:t xml:space="preserve">díla </w:t>
      </w:r>
      <w:r w:rsidR="00092A40" w:rsidRPr="0074757C">
        <w:rPr>
          <w:rFonts w:ascii="Verdana" w:hAnsi="Verdana"/>
          <w:i/>
          <w:iCs/>
          <w:sz w:val="16"/>
        </w:rPr>
        <w:t xml:space="preserve">jsou </w:t>
      </w:r>
      <w:r w:rsidR="00092A40" w:rsidRPr="0074757C">
        <w:rPr>
          <w:rFonts w:ascii="Verdana" w:hAnsi="Verdana"/>
          <w:i/>
          <w:iCs/>
          <w:caps/>
          <w:sz w:val="16"/>
        </w:rPr>
        <w:t>Projektem</w:t>
      </w:r>
      <w:r w:rsidR="00092A40" w:rsidRPr="0074757C">
        <w:rPr>
          <w:rFonts w:ascii="Verdana" w:hAnsi="Verdana"/>
          <w:i/>
          <w:iCs/>
          <w:sz w:val="16"/>
        </w:rPr>
        <w:t xml:space="preserve"> vymezené plochy a prostory</w:t>
      </w:r>
      <w:r w:rsidR="003C68F4">
        <w:rPr>
          <w:rFonts w:ascii="Verdana" w:hAnsi="Verdana"/>
          <w:i/>
          <w:iCs/>
          <w:sz w:val="16"/>
        </w:rPr>
        <w:t>.</w:t>
      </w:r>
    </w:p>
    <w:p w14:paraId="01804177" w14:textId="0FC9034B" w:rsidR="00092A40" w:rsidRPr="00FA25D9" w:rsidRDefault="00E37092"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FA25D9">
        <w:rPr>
          <w:rFonts w:ascii="Verdana" w:hAnsi="Verdana" w:cs="Arial"/>
          <w:b/>
          <w:i/>
        </w:rPr>
        <w:t>Článek IV. Cena</w:t>
      </w:r>
    </w:p>
    <w:p w14:paraId="5B24F6A8" w14:textId="23F305B5" w:rsidR="00092A40" w:rsidRPr="00DA3B1A" w:rsidRDefault="00092A40" w:rsidP="0048356F">
      <w:pPr>
        <w:pStyle w:val="Nadpis6"/>
        <w:widowControl w:val="0"/>
        <w:numPr>
          <w:ilvl w:val="0"/>
          <w:numId w:val="19"/>
        </w:numPr>
        <w:tabs>
          <w:tab w:val="left" w:pos="851"/>
        </w:tabs>
        <w:spacing w:before="120" w:after="0"/>
        <w:jc w:val="both"/>
        <w:rPr>
          <w:rFonts w:ascii="Verdana" w:hAnsi="Verdana"/>
          <w:b w:val="0"/>
          <w:i/>
          <w:iCs/>
          <w:sz w:val="16"/>
        </w:rPr>
      </w:pPr>
      <w:r w:rsidRPr="00DA3B1A">
        <w:rPr>
          <w:rFonts w:ascii="Verdana" w:hAnsi="Verdana" w:cs="Arial"/>
          <w:b w:val="0"/>
          <w:i/>
          <w:sz w:val="16"/>
          <w:szCs w:val="16"/>
        </w:rPr>
        <w:t>Cena díla, jehož předmět a rozsah</w:t>
      </w:r>
      <w:r w:rsidR="00175CEA" w:rsidRPr="00DA3B1A">
        <w:rPr>
          <w:rFonts w:ascii="Verdana" w:hAnsi="Verdana" w:cs="Arial"/>
          <w:b w:val="0"/>
          <w:i/>
          <w:sz w:val="16"/>
          <w:szCs w:val="16"/>
        </w:rPr>
        <w:t xml:space="preserve"> jsou vymezeny </w:t>
      </w:r>
      <w:r w:rsidR="00B315EA" w:rsidRPr="00DA3B1A">
        <w:rPr>
          <w:rFonts w:ascii="Verdana" w:hAnsi="Verdana" w:cs="Arial"/>
          <w:b w:val="0"/>
          <w:i/>
          <w:sz w:val="16"/>
          <w:szCs w:val="16"/>
        </w:rPr>
        <w:t>v odstav</w:t>
      </w:r>
      <w:r w:rsidR="00175CEA" w:rsidRPr="00DA3B1A">
        <w:rPr>
          <w:rFonts w:ascii="Verdana" w:hAnsi="Verdana" w:cs="Arial"/>
          <w:b w:val="0"/>
          <w:i/>
          <w:sz w:val="16"/>
          <w:szCs w:val="16"/>
        </w:rPr>
        <w:t>c</w:t>
      </w:r>
      <w:r w:rsidR="00B315EA" w:rsidRPr="00DA3B1A">
        <w:rPr>
          <w:rFonts w:ascii="Verdana" w:hAnsi="Verdana" w:cs="Arial"/>
          <w:b w:val="0"/>
          <w:i/>
          <w:sz w:val="16"/>
          <w:szCs w:val="16"/>
        </w:rPr>
        <w:t>i</w:t>
      </w:r>
      <w:r w:rsidR="00175CEA" w:rsidRPr="00DA3B1A">
        <w:rPr>
          <w:rFonts w:ascii="Verdana" w:hAnsi="Verdana" w:cs="Arial"/>
          <w:b w:val="0"/>
          <w:i/>
          <w:sz w:val="16"/>
          <w:szCs w:val="16"/>
        </w:rPr>
        <w:t xml:space="preserve"> 1.1.</w:t>
      </w:r>
      <w:r w:rsidR="00B315EA" w:rsidRPr="00DA3B1A">
        <w:rPr>
          <w:rFonts w:ascii="Verdana" w:hAnsi="Verdana" w:cs="Arial"/>
          <w:b w:val="0"/>
          <w:i/>
          <w:sz w:val="16"/>
          <w:szCs w:val="16"/>
        </w:rPr>
        <w:t xml:space="preserve"> článku I. </w:t>
      </w:r>
      <w:r w:rsidR="00175CEA" w:rsidRPr="00DA3B1A">
        <w:rPr>
          <w:rFonts w:ascii="Verdana" w:hAnsi="Verdana" w:cs="Arial"/>
          <w:b w:val="0"/>
          <w:i/>
          <w:sz w:val="16"/>
          <w:szCs w:val="16"/>
        </w:rPr>
        <w:t xml:space="preserve"> </w:t>
      </w:r>
      <w:r w:rsidR="00B315EA" w:rsidRPr="00DA3B1A">
        <w:rPr>
          <w:rFonts w:ascii="Verdana" w:hAnsi="Verdana" w:cs="Arial"/>
          <w:b w:val="0"/>
          <w:i/>
          <w:sz w:val="16"/>
          <w:szCs w:val="16"/>
        </w:rPr>
        <w:t>této smlouvy</w:t>
      </w:r>
      <w:r w:rsidRPr="00DA3B1A">
        <w:rPr>
          <w:rFonts w:ascii="Verdana" w:hAnsi="Verdana" w:cs="Arial"/>
          <w:b w:val="0"/>
          <w:i/>
          <w:sz w:val="16"/>
          <w:szCs w:val="16"/>
        </w:rPr>
        <w:t>, se sjednává dohodou smluvních stran jako cena nejvýše přípustná takto:</w:t>
      </w:r>
    </w:p>
    <w:p w14:paraId="3417788A" w14:textId="45C32A8A" w:rsidR="00092A40" w:rsidRPr="00AB0905" w:rsidRDefault="00092A40" w:rsidP="0048356F">
      <w:pPr>
        <w:pStyle w:val="Zkladntext2"/>
        <w:widowControl w:val="0"/>
        <w:numPr>
          <w:ilvl w:val="2"/>
          <w:numId w:val="36"/>
        </w:numPr>
        <w:spacing w:before="240"/>
        <w:ind w:left="1701" w:hanging="850"/>
        <w:jc w:val="both"/>
        <w:rPr>
          <w:rFonts w:ascii="Verdana" w:hAnsi="Verdana" w:cs="Arial"/>
          <w:b/>
          <w:i/>
          <w:iCs/>
          <w:snapToGrid w:val="0"/>
          <w:szCs w:val="16"/>
        </w:rPr>
      </w:pPr>
      <w:r w:rsidRPr="00AB0905">
        <w:rPr>
          <w:rFonts w:ascii="Verdana" w:hAnsi="Verdana" w:cs="Arial"/>
          <w:b/>
          <w:i/>
          <w:iCs/>
          <w:snapToGrid w:val="0"/>
          <w:szCs w:val="16"/>
        </w:rPr>
        <w:t>Cena díla</w:t>
      </w:r>
      <w:r w:rsidR="006847C1">
        <w:rPr>
          <w:rFonts w:ascii="Verdana" w:hAnsi="Verdana" w:cs="Arial"/>
          <w:b/>
          <w:i/>
          <w:iCs/>
          <w:snapToGrid w:val="0"/>
          <w:szCs w:val="16"/>
        </w:rPr>
        <w:t xml:space="preserve"> </w:t>
      </w:r>
      <w:r w:rsidR="00D6754C" w:rsidRPr="00AB0905">
        <w:rPr>
          <w:rFonts w:ascii="Verdana" w:hAnsi="Verdana" w:cs="Arial"/>
          <w:b/>
          <w:i/>
          <w:iCs/>
          <w:snapToGrid w:val="0"/>
          <w:szCs w:val="16"/>
        </w:rPr>
        <w:t>uvedeného v odstavci 4.1.</w:t>
      </w:r>
      <w:r w:rsidRPr="00AB0905">
        <w:rPr>
          <w:rFonts w:ascii="Verdana" w:hAnsi="Verdana" w:cs="Arial"/>
          <w:b/>
          <w:i/>
          <w:iCs/>
          <w:snapToGrid w:val="0"/>
          <w:szCs w:val="16"/>
        </w:rPr>
        <w:t xml:space="preserve"> této smlouvy </w:t>
      </w:r>
      <w:r w:rsidR="003B7260">
        <w:rPr>
          <w:rFonts w:ascii="Verdana" w:hAnsi="Verdana" w:cs="Arial"/>
          <w:b/>
          <w:i/>
          <w:iCs/>
          <w:snapToGrid w:val="0"/>
          <w:szCs w:val="16"/>
        </w:rPr>
        <w:t>činí bez daně z přidané hodnoty</w:t>
      </w:r>
    </w:p>
    <w:p w14:paraId="03781EB4" w14:textId="659250D9" w:rsidR="00092A40" w:rsidRDefault="00090C17" w:rsidP="0074757C">
      <w:pPr>
        <w:widowControl w:val="0"/>
        <w:spacing w:before="240"/>
        <w:jc w:val="center"/>
        <w:rPr>
          <w:rFonts w:ascii="Verdana" w:hAnsi="Verdana" w:cs="Arial"/>
          <w:b/>
          <w:i/>
          <w:snapToGrid w:val="0"/>
          <w:sz w:val="16"/>
          <w:szCs w:val="16"/>
        </w:rPr>
      </w:pPr>
      <w:r>
        <w:rPr>
          <w:rFonts w:ascii="Verdana" w:hAnsi="Verdana" w:cs="Arial"/>
          <w:b/>
          <w:i/>
          <w:snapToGrid w:val="0"/>
          <w:sz w:val="16"/>
          <w:szCs w:val="16"/>
        </w:rPr>
        <w:t>23.849.990,19</w:t>
      </w:r>
      <w:r w:rsidR="00092A40" w:rsidRPr="0074757C">
        <w:rPr>
          <w:rFonts w:ascii="Verdana" w:hAnsi="Verdana" w:cs="Arial"/>
          <w:b/>
          <w:i/>
          <w:snapToGrid w:val="0"/>
          <w:sz w:val="16"/>
          <w:szCs w:val="16"/>
        </w:rPr>
        <w:t xml:space="preserve"> Kč</w:t>
      </w:r>
    </w:p>
    <w:p w14:paraId="0EAA1005" w14:textId="63CA33B4" w:rsidR="00092A40" w:rsidRPr="00AB0905" w:rsidRDefault="00092A40" w:rsidP="0048356F">
      <w:pPr>
        <w:pStyle w:val="Zkladntext2"/>
        <w:widowControl w:val="0"/>
        <w:numPr>
          <w:ilvl w:val="2"/>
          <w:numId w:val="36"/>
        </w:numPr>
        <w:spacing w:before="240"/>
        <w:ind w:left="1701" w:hanging="850"/>
        <w:jc w:val="both"/>
        <w:rPr>
          <w:rFonts w:ascii="Verdana" w:hAnsi="Verdana" w:cs="Arial"/>
          <w:b/>
          <w:i/>
          <w:iCs/>
          <w:snapToGrid w:val="0"/>
          <w:szCs w:val="16"/>
        </w:rPr>
      </w:pPr>
      <w:r w:rsidRPr="00AB0905">
        <w:rPr>
          <w:rFonts w:ascii="Verdana" w:hAnsi="Verdana" w:cs="Arial"/>
          <w:b/>
          <w:i/>
          <w:iCs/>
          <w:snapToGrid w:val="0"/>
          <w:szCs w:val="16"/>
        </w:rPr>
        <w:t xml:space="preserve">Daň </w:t>
      </w:r>
      <w:r w:rsidR="00D83E61">
        <w:rPr>
          <w:rFonts w:ascii="Verdana" w:hAnsi="Verdana" w:cs="Arial"/>
          <w:b/>
          <w:i/>
          <w:iCs/>
          <w:snapToGrid w:val="0"/>
          <w:szCs w:val="16"/>
        </w:rPr>
        <w:t>v</w:t>
      </w:r>
      <w:r w:rsidR="00175CEA" w:rsidRPr="00AB0905">
        <w:rPr>
          <w:rFonts w:ascii="Verdana" w:hAnsi="Verdana" w:cs="Arial"/>
          <w:b/>
          <w:i/>
          <w:iCs/>
          <w:snapToGrid w:val="0"/>
          <w:szCs w:val="16"/>
        </w:rPr>
        <w:t xml:space="preserve"> </w:t>
      </w:r>
      <w:r w:rsidR="00175CEA" w:rsidRPr="00090C17">
        <w:rPr>
          <w:rFonts w:ascii="Verdana" w:hAnsi="Verdana" w:cs="Arial"/>
          <w:b/>
          <w:i/>
          <w:iCs/>
          <w:snapToGrid w:val="0"/>
          <w:szCs w:val="16"/>
        </w:rPr>
        <w:t xml:space="preserve">sazbě </w:t>
      </w:r>
      <w:r w:rsidR="00090C17" w:rsidRPr="00090C17">
        <w:rPr>
          <w:rFonts w:ascii="Verdana" w:hAnsi="Verdana" w:cs="Arial"/>
          <w:b/>
          <w:i/>
          <w:iCs/>
          <w:snapToGrid w:val="0"/>
          <w:szCs w:val="16"/>
        </w:rPr>
        <w:t>21</w:t>
      </w:r>
      <w:r w:rsidR="00175CEA" w:rsidRPr="00090C17">
        <w:rPr>
          <w:rFonts w:ascii="Verdana" w:hAnsi="Verdana" w:cs="Arial"/>
          <w:b/>
          <w:i/>
          <w:iCs/>
          <w:snapToGrid w:val="0"/>
          <w:szCs w:val="16"/>
        </w:rPr>
        <w:t xml:space="preserve"> % </w:t>
      </w:r>
      <w:r w:rsidRPr="00090C17">
        <w:rPr>
          <w:rFonts w:ascii="Verdana" w:hAnsi="Verdana" w:cs="Arial"/>
          <w:i/>
          <w:iCs/>
          <w:snapToGrid w:val="0"/>
          <w:szCs w:val="16"/>
        </w:rPr>
        <w:t>činí částku</w:t>
      </w:r>
    </w:p>
    <w:p w14:paraId="2D354AB6" w14:textId="6BC32B1F" w:rsidR="00092A40" w:rsidRPr="0074757C" w:rsidRDefault="00090C17" w:rsidP="0074757C">
      <w:pPr>
        <w:widowControl w:val="0"/>
        <w:spacing w:before="240"/>
        <w:jc w:val="center"/>
        <w:rPr>
          <w:rFonts w:ascii="Verdana" w:hAnsi="Verdana" w:cs="Arial"/>
          <w:b/>
          <w:i/>
          <w:snapToGrid w:val="0"/>
          <w:sz w:val="16"/>
          <w:szCs w:val="16"/>
        </w:rPr>
      </w:pPr>
      <w:r>
        <w:rPr>
          <w:rFonts w:ascii="Verdana" w:hAnsi="Verdana" w:cs="Arial"/>
          <w:b/>
          <w:i/>
          <w:snapToGrid w:val="0"/>
          <w:sz w:val="16"/>
          <w:szCs w:val="16"/>
        </w:rPr>
        <w:t>5.008.497,94</w:t>
      </w:r>
      <w:r w:rsidR="00092A40" w:rsidRPr="0074757C">
        <w:rPr>
          <w:rFonts w:ascii="Verdana" w:hAnsi="Verdana" w:cs="Arial"/>
          <w:b/>
          <w:i/>
          <w:snapToGrid w:val="0"/>
          <w:sz w:val="16"/>
          <w:szCs w:val="16"/>
        </w:rPr>
        <w:t xml:space="preserve"> Kč</w:t>
      </w:r>
    </w:p>
    <w:p w14:paraId="707FF91D" w14:textId="252198C4" w:rsidR="00092A40" w:rsidRPr="00AB0905" w:rsidRDefault="00092A40" w:rsidP="0048356F">
      <w:pPr>
        <w:pStyle w:val="Zkladntext2"/>
        <w:widowControl w:val="0"/>
        <w:numPr>
          <w:ilvl w:val="2"/>
          <w:numId w:val="36"/>
        </w:numPr>
        <w:spacing w:before="240"/>
        <w:ind w:left="1701" w:hanging="850"/>
        <w:jc w:val="both"/>
        <w:rPr>
          <w:rFonts w:ascii="Verdana" w:hAnsi="Verdana" w:cs="Arial"/>
          <w:b/>
          <w:i/>
          <w:iCs/>
          <w:snapToGrid w:val="0"/>
          <w:szCs w:val="16"/>
        </w:rPr>
      </w:pPr>
      <w:r w:rsidRPr="00AB0905">
        <w:rPr>
          <w:rFonts w:ascii="Verdana" w:hAnsi="Verdana" w:cs="Arial"/>
          <w:b/>
          <w:i/>
          <w:iCs/>
          <w:snapToGrid w:val="0"/>
          <w:szCs w:val="16"/>
        </w:rPr>
        <w:t>Celková cena díla činí včetně daně z přidané hodnoty celkem</w:t>
      </w:r>
    </w:p>
    <w:p w14:paraId="7884B4EF" w14:textId="52611042" w:rsidR="00092A40" w:rsidRPr="0074757C" w:rsidRDefault="00090C17" w:rsidP="0074757C">
      <w:pPr>
        <w:widowControl w:val="0"/>
        <w:spacing w:before="240"/>
        <w:jc w:val="center"/>
        <w:rPr>
          <w:rFonts w:ascii="Verdana" w:hAnsi="Verdana" w:cs="Arial"/>
          <w:b/>
          <w:i/>
          <w:snapToGrid w:val="0"/>
          <w:sz w:val="16"/>
          <w:szCs w:val="16"/>
        </w:rPr>
      </w:pPr>
      <w:r>
        <w:rPr>
          <w:rFonts w:ascii="Verdana" w:hAnsi="Verdana" w:cs="Arial"/>
          <w:b/>
          <w:i/>
          <w:snapToGrid w:val="0"/>
          <w:sz w:val="16"/>
          <w:szCs w:val="16"/>
        </w:rPr>
        <w:t>28.858.488,13</w:t>
      </w:r>
      <w:r w:rsidR="00092A40" w:rsidRPr="0074757C">
        <w:rPr>
          <w:rFonts w:ascii="Verdana" w:hAnsi="Verdana" w:cs="Arial"/>
          <w:b/>
          <w:i/>
          <w:snapToGrid w:val="0"/>
          <w:sz w:val="16"/>
          <w:szCs w:val="16"/>
        </w:rPr>
        <w:t xml:space="preserve"> Kč</w:t>
      </w:r>
    </w:p>
    <w:p w14:paraId="1DF6B589" w14:textId="0226C4F6" w:rsidR="00092A40" w:rsidRDefault="0096384D" w:rsidP="00CF0DCB">
      <w:pPr>
        <w:widowControl w:val="0"/>
        <w:spacing w:before="120"/>
        <w:ind w:left="1418"/>
        <w:jc w:val="both"/>
        <w:rPr>
          <w:rFonts w:ascii="Verdana" w:hAnsi="Verdana" w:cs="Arial"/>
          <w:i/>
          <w:snapToGrid w:val="0"/>
          <w:sz w:val="16"/>
          <w:szCs w:val="16"/>
        </w:rPr>
      </w:pPr>
      <w:r w:rsidRPr="00C75E8C">
        <w:rPr>
          <w:rFonts w:ascii="Verdana" w:hAnsi="Verdana" w:cs="Arial"/>
          <w:i/>
          <w:snapToGrid w:val="0"/>
          <w:sz w:val="16"/>
          <w:szCs w:val="16"/>
        </w:rPr>
        <w:t>(slovy</w:t>
      </w:r>
      <w:r w:rsidR="00092A40" w:rsidRPr="00C75E8C">
        <w:rPr>
          <w:rFonts w:ascii="Verdana" w:hAnsi="Verdana" w:cs="Arial"/>
          <w:i/>
          <w:snapToGrid w:val="0"/>
          <w:sz w:val="16"/>
          <w:szCs w:val="16"/>
        </w:rPr>
        <w:t>:</w:t>
      </w:r>
      <w:r w:rsidR="00C75E8C" w:rsidRPr="00C75E8C">
        <w:rPr>
          <w:rFonts w:ascii="Verdana" w:hAnsi="Verdana" w:cs="Arial"/>
          <w:i/>
          <w:snapToGrid w:val="0"/>
          <w:sz w:val="16"/>
          <w:szCs w:val="16"/>
        </w:rPr>
        <w:t xml:space="preserve"> </w:t>
      </w:r>
      <w:r w:rsidR="00090C17">
        <w:rPr>
          <w:rFonts w:ascii="Verdana" w:hAnsi="Verdana" w:cs="Arial"/>
          <w:i/>
          <w:snapToGrid w:val="0"/>
          <w:sz w:val="16"/>
          <w:szCs w:val="16"/>
        </w:rPr>
        <w:t>dvacetosmmilionůosmsetpadesátosmtisícčtyřistaosmdesátosmcelýmtřinácthaléřů</w:t>
      </w:r>
      <w:r w:rsidR="00C75E8C" w:rsidRPr="00C75E8C">
        <w:rPr>
          <w:rFonts w:ascii="Verdana" w:hAnsi="Verdana" w:cs="Arial"/>
          <w:i/>
          <w:snapToGrid w:val="0"/>
          <w:sz w:val="16"/>
          <w:szCs w:val="16"/>
        </w:rPr>
        <w:t xml:space="preserve"> Kč</w:t>
      </w:r>
      <w:r w:rsidRPr="00C75E8C">
        <w:rPr>
          <w:rFonts w:ascii="Verdana" w:hAnsi="Verdana" w:cs="Arial"/>
          <w:i/>
          <w:snapToGrid w:val="0"/>
          <w:sz w:val="16"/>
          <w:szCs w:val="16"/>
        </w:rPr>
        <w:t>)</w:t>
      </w:r>
    </w:p>
    <w:p w14:paraId="1DF743C1" w14:textId="2EFBD102" w:rsidR="00092A40" w:rsidRPr="00235624" w:rsidRDefault="00C75E8C" w:rsidP="00235624">
      <w:pPr>
        <w:pStyle w:val="Nadpis6"/>
        <w:widowControl w:val="0"/>
        <w:numPr>
          <w:ilvl w:val="0"/>
          <w:numId w:val="19"/>
        </w:numPr>
        <w:tabs>
          <w:tab w:val="left" w:pos="851"/>
        </w:tabs>
        <w:spacing w:before="120" w:after="0"/>
        <w:jc w:val="both"/>
        <w:rPr>
          <w:rFonts w:ascii="Verdana" w:hAnsi="Verdana" w:cs="Arial"/>
          <w:b w:val="0"/>
          <w:i/>
          <w:sz w:val="16"/>
          <w:szCs w:val="16"/>
        </w:rPr>
      </w:pPr>
      <w:r w:rsidRPr="00235624">
        <w:rPr>
          <w:rFonts w:ascii="Verdana" w:hAnsi="Verdana" w:cs="Arial"/>
          <w:b w:val="0"/>
          <w:i/>
          <w:sz w:val="16"/>
          <w:szCs w:val="16"/>
        </w:rPr>
        <w:t>Cena díla uvedená</w:t>
      </w:r>
      <w:r w:rsidR="00B315EA" w:rsidRPr="00235624">
        <w:rPr>
          <w:rFonts w:ascii="Verdana" w:hAnsi="Verdana" w:cs="Arial"/>
          <w:b w:val="0"/>
          <w:i/>
          <w:sz w:val="16"/>
          <w:szCs w:val="16"/>
        </w:rPr>
        <w:t xml:space="preserve"> v</w:t>
      </w:r>
      <w:r w:rsidRPr="00235624">
        <w:rPr>
          <w:rFonts w:ascii="Verdana" w:hAnsi="Verdana" w:cs="Arial"/>
          <w:b w:val="0"/>
          <w:i/>
          <w:sz w:val="16"/>
          <w:szCs w:val="16"/>
        </w:rPr>
        <w:t xml:space="preserve"> </w:t>
      </w:r>
      <w:r w:rsidR="00092A40" w:rsidRPr="00235624">
        <w:rPr>
          <w:rFonts w:ascii="Verdana" w:hAnsi="Verdana" w:cs="Arial"/>
          <w:b w:val="0"/>
          <w:i/>
          <w:sz w:val="16"/>
          <w:szCs w:val="16"/>
        </w:rPr>
        <w:t>odst</w:t>
      </w:r>
      <w:r w:rsidR="00B315EA" w:rsidRPr="00235624">
        <w:rPr>
          <w:rFonts w:ascii="Verdana" w:hAnsi="Verdana" w:cs="Arial"/>
          <w:b w:val="0"/>
          <w:i/>
          <w:sz w:val="16"/>
          <w:szCs w:val="16"/>
        </w:rPr>
        <w:t>av</w:t>
      </w:r>
      <w:r w:rsidRPr="00235624">
        <w:rPr>
          <w:rFonts w:ascii="Verdana" w:hAnsi="Verdana" w:cs="Arial"/>
          <w:b w:val="0"/>
          <w:i/>
          <w:sz w:val="16"/>
          <w:szCs w:val="16"/>
        </w:rPr>
        <w:t>c</w:t>
      </w:r>
      <w:r w:rsidR="00B315EA" w:rsidRPr="00235624">
        <w:rPr>
          <w:rFonts w:ascii="Verdana" w:hAnsi="Verdana" w:cs="Arial"/>
          <w:b w:val="0"/>
          <w:i/>
          <w:sz w:val="16"/>
          <w:szCs w:val="16"/>
        </w:rPr>
        <w:t>i</w:t>
      </w:r>
      <w:r w:rsidR="00092A40" w:rsidRPr="00235624">
        <w:rPr>
          <w:rFonts w:ascii="Verdana" w:hAnsi="Verdana" w:cs="Arial"/>
          <w:b w:val="0"/>
          <w:i/>
          <w:sz w:val="16"/>
          <w:szCs w:val="16"/>
        </w:rPr>
        <w:t xml:space="preserve"> 4.</w:t>
      </w:r>
      <w:r w:rsidR="006847C1" w:rsidRPr="00235624">
        <w:rPr>
          <w:rFonts w:ascii="Verdana" w:hAnsi="Verdana" w:cs="Arial"/>
          <w:b w:val="0"/>
          <w:i/>
          <w:sz w:val="16"/>
          <w:szCs w:val="16"/>
        </w:rPr>
        <w:t>1</w:t>
      </w:r>
      <w:r w:rsidR="00092A40" w:rsidRPr="00235624">
        <w:rPr>
          <w:rFonts w:ascii="Verdana" w:hAnsi="Verdana" w:cs="Arial"/>
          <w:b w:val="0"/>
          <w:i/>
          <w:sz w:val="16"/>
          <w:szCs w:val="16"/>
        </w:rPr>
        <w:t>.</w:t>
      </w:r>
      <w:r w:rsidR="00B315EA" w:rsidRPr="00235624">
        <w:rPr>
          <w:rFonts w:ascii="Verdana" w:hAnsi="Verdana" w:cs="Arial"/>
          <w:b w:val="0"/>
          <w:i/>
          <w:sz w:val="16"/>
          <w:szCs w:val="16"/>
        </w:rPr>
        <w:t> tohoto článku</w:t>
      </w:r>
      <w:r w:rsidR="00092A40" w:rsidRPr="00235624">
        <w:rPr>
          <w:rFonts w:ascii="Verdana" w:hAnsi="Verdana" w:cs="Arial"/>
          <w:b w:val="0"/>
          <w:i/>
          <w:sz w:val="16"/>
          <w:szCs w:val="16"/>
        </w:rPr>
        <w:t xml:space="preserve"> se sjednává jako cena pevná a nepřekročit</w:t>
      </w:r>
      <w:r w:rsidRPr="00235624">
        <w:rPr>
          <w:rFonts w:ascii="Verdana" w:hAnsi="Verdana" w:cs="Arial"/>
          <w:b w:val="0"/>
          <w:i/>
          <w:sz w:val="16"/>
          <w:szCs w:val="16"/>
        </w:rPr>
        <w:t xml:space="preserve">elná (s výjimkou, uvedenou </w:t>
      </w:r>
      <w:r w:rsidR="00B315EA" w:rsidRPr="00235624">
        <w:rPr>
          <w:rFonts w:ascii="Verdana" w:hAnsi="Verdana" w:cs="Arial"/>
          <w:b w:val="0"/>
          <w:i/>
          <w:sz w:val="16"/>
          <w:szCs w:val="16"/>
        </w:rPr>
        <w:t>v odstavci</w:t>
      </w:r>
      <w:r w:rsidR="00092A40" w:rsidRPr="00235624">
        <w:rPr>
          <w:rFonts w:ascii="Verdana" w:hAnsi="Verdana" w:cs="Arial"/>
          <w:b w:val="0"/>
          <w:i/>
          <w:sz w:val="16"/>
          <w:szCs w:val="16"/>
        </w:rPr>
        <w:t xml:space="preserve"> 4.</w:t>
      </w:r>
      <w:r w:rsidR="006847C1" w:rsidRPr="00235624">
        <w:rPr>
          <w:rFonts w:ascii="Verdana" w:hAnsi="Verdana" w:cs="Arial"/>
          <w:b w:val="0"/>
          <w:i/>
          <w:sz w:val="16"/>
          <w:szCs w:val="16"/>
        </w:rPr>
        <w:t>5</w:t>
      </w:r>
      <w:r w:rsidR="00092A40" w:rsidRPr="00235624">
        <w:rPr>
          <w:rFonts w:ascii="Verdana" w:hAnsi="Verdana" w:cs="Arial"/>
          <w:b w:val="0"/>
          <w:i/>
          <w:sz w:val="16"/>
          <w:szCs w:val="16"/>
        </w:rPr>
        <w:t>.</w:t>
      </w:r>
      <w:r w:rsidR="00B315EA" w:rsidRPr="00235624">
        <w:rPr>
          <w:rFonts w:ascii="Verdana" w:hAnsi="Verdana" w:cs="Arial"/>
          <w:b w:val="0"/>
          <w:i/>
          <w:sz w:val="16"/>
          <w:szCs w:val="16"/>
        </w:rPr>
        <w:t xml:space="preserve"> tohoto článku</w:t>
      </w:r>
      <w:r w:rsidR="00092A40" w:rsidRPr="00235624">
        <w:rPr>
          <w:rFonts w:ascii="Verdana" w:hAnsi="Verdana" w:cs="Arial"/>
          <w:b w:val="0"/>
          <w:i/>
          <w:sz w:val="16"/>
          <w:szCs w:val="16"/>
        </w:rPr>
        <w:t>), platná po celou dobu provád</w:t>
      </w:r>
      <w:r w:rsidR="00471362" w:rsidRPr="00235624">
        <w:rPr>
          <w:rFonts w:ascii="Verdana" w:hAnsi="Verdana" w:cs="Arial"/>
          <w:b w:val="0"/>
          <w:i/>
          <w:sz w:val="16"/>
          <w:szCs w:val="16"/>
        </w:rPr>
        <w:t>ění díla až do jeho dokončení a </w:t>
      </w:r>
      <w:r w:rsidR="00092A40" w:rsidRPr="00235624">
        <w:rPr>
          <w:rFonts w:ascii="Verdana" w:hAnsi="Verdana" w:cs="Arial"/>
          <w:b w:val="0"/>
          <w:i/>
          <w:sz w:val="16"/>
          <w:szCs w:val="16"/>
        </w:rPr>
        <w:t xml:space="preserve">předání, zahrnující veškeré náklady Zhotovitele na realizaci díla a splnění veškerých povinností </w:t>
      </w:r>
      <w:r w:rsidR="003353C4" w:rsidRPr="00235624">
        <w:rPr>
          <w:rFonts w:ascii="Verdana" w:hAnsi="Verdana" w:cs="Arial"/>
          <w:b w:val="0"/>
          <w:i/>
          <w:sz w:val="16"/>
          <w:szCs w:val="16"/>
        </w:rPr>
        <w:t>Z</w:t>
      </w:r>
      <w:r w:rsidR="00092A40" w:rsidRPr="00235624">
        <w:rPr>
          <w:rFonts w:ascii="Verdana" w:hAnsi="Verdana" w:cs="Arial"/>
          <w:b w:val="0"/>
          <w:i/>
          <w:sz w:val="16"/>
          <w:szCs w:val="16"/>
        </w:rPr>
        <w:t xml:space="preserve">hotovitele podle této smlouvy včetně dopadů změn cenové úrovně a kurzových rozdílů, až do skutečného data předání tohoto díla a která nepřevyšuje nabídkovou cenu Zhotovitele, s níž se podle podmínek zadávacího řízení ucházel o veřejnou zakázku. Kalkulace ceny byla provedena podle PROJEKTU a zadávací dokumentace. Zhotovitel potvrzuje, že cena díla zahrnuje </w:t>
      </w:r>
      <w:r w:rsidR="00C6435F" w:rsidRPr="00235624">
        <w:rPr>
          <w:rFonts w:ascii="Verdana" w:hAnsi="Verdana" w:cs="Arial"/>
          <w:b w:val="0"/>
          <w:i/>
          <w:sz w:val="16"/>
          <w:szCs w:val="16"/>
        </w:rPr>
        <w:t xml:space="preserve">související náklady, jako jsou: náklady na dopravu, montáž, předání, zprovoznění, zaškolení obsluh, </w:t>
      </w:r>
      <w:r w:rsidR="00244C13" w:rsidRPr="00235624">
        <w:rPr>
          <w:rFonts w:ascii="Verdana" w:hAnsi="Verdana" w:cs="Arial"/>
          <w:b w:val="0"/>
          <w:i/>
          <w:sz w:val="16"/>
          <w:szCs w:val="16"/>
        </w:rPr>
        <w:t xml:space="preserve">zařízení staveniště, vedení stavebního deníku </w:t>
      </w:r>
      <w:r w:rsidR="00E5111B" w:rsidRPr="00235624">
        <w:rPr>
          <w:rFonts w:ascii="Verdana" w:hAnsi="Verdana" w:cs="Arial"/>
          <w:b w:val="0"/>
          <w:i/>
          <w:sz w:val="16"/>
          <w:szCs w:val="16"/>
        </w:rPr>
        <w:t>a</w:t>
      </w:r>
      <w:r w:rsidR="00244C13" w:rsidRPr="00235624">
        <w:rPr>
          <w:rFonts w:ascii="Verdana" w:hAnsi="Verdana" w:cs="Arial"/>
          <w:b w:val="0"/>
          <w:i/>
          <w:sz w:val="16"/>
          <w:szCs w:val="16"/>
        </w:rPr>
        <w:t xml:space="preserve"> dokumentace, vytyčení stavby, vytyčení stávajících </w:t>
      </w:r>
      <w:r w:rsidR="00235624" w:rsidRPr="00235624">
        <w:rPr>
          <w:rFonts w:ascii="Verdana" w:hAnsi="Verdana" w:cs="Arial"/>
          <w:b w:val="0"/>
          <w:i/>
          <w:sz w:val="16"/>
          <w:szCs w:val="16"/>
        </w:rPr>
        <w:t>inženýrských sítí a podzemních konstrukcí a objektů, selektivní způsob těžby zemin a hornin v závislosti na jejich parametrech a jejich efektivní využívání při stavbě, bez zbytečného plýtvání</w:t>
      </w:r>
      <w:r w:rsidR="00244C13" w:rsidRPr="00235624">
        <w:rPr>
          <w:rFonts w:ascii="Verdana" w:hAnsi="Verdana" w:cs="Arial"/>
          <w:b w:val="0"/>
          <w:i/>
          <w:sz w:val="16"/>
          <w:szCs w:val="16"/>
        </w:rPr>
        <w:t>, uvedení všech povrchů dotčených stavbou do původního stavu, vyhotovení případné dílenské a výrobní dokumentace, odvoz a zneškodnění odpadů, realizaci všech provozních a bezpečnostních opatření (vč. požární ochrany), zabezpečení staveniště proti škodám, zajištění ochrany životního prostředí, úklid staveniště a zasažených ploch, případné řešení zvláštního užívání komunikací, zajištění dopravního značení, zabezpečení podmínek stanovených správci dopravní a technické infrastruktury</w:t>
      </w:r>
      <w:r w:rsidR="0098137C" w:rsidRPr="00235624">
        <w:rPr>
          <w:rFonts w:ascii="Verdana" w:hAnsi="Verdana" w:cs="Arial"/>
          <w:b w:val="0"/>
          <w:i/>
          <w:sz w:val="16"/>
          <w:szCs w:val="16"/>
        </w:rPr>
        <w:t>, výkon geodet</w:t>
      </w:r>
      <w:r w:rsidR="000512BD" w:rsidRPr="00235624">
        <w:rPr>
          <w:rFonts w:ascii="Verdana" w:hAnsi="Verdana" w:cs="Arial"/>
          <w:b w:val="0"/>
          <w:i/>
          <w:sz w:val="16"/>
          <w:szCs w:val="16"/>
        </w:rPr>
        <w:t>a</w:t>
      </w:r>
      <w:r w:rsidR="0098137C" w:rsidRPr="00235624">
        <w:rPr>
          <w:rFonts w:ascii="Verdana" w:hAnsi="Verdana" w:cs="Arial"/>
          <w:b w:val="0"/>
          <w:i/>
          <w:sz w:val="16"/>
          <w:szCs w:val="16"/>
        </w:rPr>
        <w:t xml:space="preserve"> a</w:t>
      </w:r>
      <w:r w:rsidR="007D5078" w:rsidRPr="00235624">
        <w:rPr>
          <w:rFonts w:ascii="Verdana" w:hAnsi="Verdana" w:cs="Arial"/>
          <w:b w:val="0"/>
          <w:i/>
          <w:sz w:val="16"/>
          <w:szCs w:val="16"/>
        </w:rPr>
        <w:t xml:space="preserve"> geodetické </w:t>
      </w:r>
      <w:r w:rsidR="00265517" w:rsidRPr="00235624">
        <w:rPr>
          <w:rFonts w:ascii="Verdana" w:hAnsi="Verdana" w:cs="Arial"/>
          <w:b w:val="0"/>
          <w:i/>
          <w:sz w:val="16"/>
          <w:szCs w:val="16"/>
        </w:rPr>
        <w:t>zaměření skutečného provedení</w:t>
      </w:r>
      <w:r w:rsidR="000512BD" w:rsidRPr="00235624">
        <w:rPr>
          <w:rFonts w:ascii="Verdana" w:hAnsi="Verdana" w:cs="Arial"/>
          <w:b w:val="0"/>
          <w:i/>
          <w:sz w:val="16"/>
          <w:szCs w:val="16"/>
        </w:rPr>
        <w:t xml:space="preserve"> díla</w:t>
      </w:r>
      <w:r w:rsidR="00265517" w:rsidRPr="00235624">
        <w:rPr>
          <w:rFonts w:ascii="Verdana" w:hAnsi="Verdana" w:cs="Arial"/>
          <w:b w:val="0"/>
          <w:i/>
          <w:sz w:val="16"/>
          <w:szCs w:val="16"/>
        </w:rPr>
        <w:t xml:space="preserve">, </w:t>
      </w:r>
      <w:r w:rsidR="000512BD" w:rsidRPr="00235624">
        <w:rPr>
          <w:rFonts w:ascii="Verdana" w:hAnsi="Verdana" w:cs="Arial"/>
          <w:b w:val="0"/>
          <w:i/>
          <w:sz w:val="16"/>
          <w:szCs w:val="16"/>
        </w:rPr>
        <w:t xml:space="preserve">zajištění, vyhotovení a vyhodnocení požadovaných </w:t>
      </w:r>
      <w:r w:rsidR="00265517" w:rsidRPr="00235624">
        <w:rPr>
          <w:rFonts w:ascii="Verdana" w:hAnsi="Verdana" w:cs="Arial"/>
          <w:b w:val="0"/>
          <w:i/>
          <w:sz w:val="16"/>
          <w:szCs w:val="16"/>
        </w:rPr>
        <w:t>zkouš</w:t>
      </w:r>
      <w:r w:rsidR="000F2A01">
        <w:rPr>
          <w:rFonts w:ascii="Verdana" w:hAnsi="Verdana" w:cs="Arial"/>
          <w:b w:val="0"/>
          <w:i/>
          <w:sz w:val="16"/>
          <w:szCs w:val="16"/>
        </w:rPr>
        <w:t>ek dle PROJEKTU a ČSN</w:t>
      </w:r>
      <w:r w:rsidR="00265517" w:rsidRPr="00235624">
        <w:rPr>
          <w:rFonts w:ascii="Verdana" w:hAnsi="Verdana" w:cs="Arial"/>
          <w:b w:val="0"/>
          <w:i/>
          <w:sz w:val="16"/>
          <w:szCs w:val="16"/>
        </w:rPr>
        <w:t xml:space="preserve"> </w:t>
      </w:r>
      <w:r w:rsidR="00C6435F" w:rsidRPr="00235624">
        <w:rPr>
          <w:rFonts w:ascii="Verdana" w:hAnsi="Verdana" w:cs="Arial"/>
          <w:b w:val="0"/>
          <w:i/>
          <w:sz w:val="16"/>
          <w:szCs w:val="16"/>
        </w:rPr>
        <w:t>a další vedlejší rozpočtové náklady, v</w:t>
      </w:r>
      <w:r w:rsidR="000512BD" w:rsidRPr="00235624">
        <w:rPr>
          <w:rFonts w:ascii="Verdana" w:hAnsi="Verdana" w:cs="Arial"/>
          <w:b w:val="0"/>
          <w:i/>
          <w:sz w:val="16"/>
          <w:szCs w:val="16"/>
        </w:rPr>
        <w:t>yhotovení požadovaných dokladů</w:t>
      </w:r>
      <w:r w:rsidR="00C6435F" w:rsidRPr="00235624">
        <w:rPr>
          <w:rFonts w:ascii="Verdana" w:hAnsi="Verdana" w:cs="Arial"/>
          <w:b w:val="0"/>
          <w:i/>
          <w:sz w:val="16"/>
          <w:szCs w:val="16"/>
        </w:rPr>
        <w:t>, zpracování dokumentace skutečného provedení, provozní náklady, náklady na pojištění, daně, cla</w:t>
      </w:r>
      <w:r w:rsidR="00092A40" w:rsidRPr="00235624">
        <w:rPr>
          <w:rFonts w:ascii="Verdana" w:hAnsi="Verdana" w:cs="Arial"/>
          <w:b w:val="0"/>
          <w:i/>
          <w:sz w:val="16"/>
          <w:szCs w:val="16"/>
        </w:rPr>
        <w:t xml:space="preserve"> a jakékoliv další výdaje spojené s realizací předmětu plnění.</w:t>
      </w:r>
    </w:p>
    <w:p w14:paraId="31EF0726" w14:textId="500921F9" w:rsidR="00092A40" w:rsidRPr="00977ED4" w:rsidRDefault="00092A40" w:rsidP="0048356F">
      <w:pPr>
        <w:pStyle w:val="Nadpis6"/>
        <w:widowControl w:val="0"/>
        <w:numPr>
          <w:ilvl w:val="0"/>
          <w:numId w:val="19"/>
        </w:numPr>
        <w:tabs>
          <w:tab w:val="left" w:pos="851"/>
        </w:tabs>
        <w:spacing w:before="120" w:after="0"/>
        <w:jc w:val="both"/>
        <w:rPr>
          <w:rFonts w:ascii="Verdana" w:hAnsi="Verdana" w:cs="Arial"/>
          <w:b w:val="0"/>
          <w:i/>
          <w:sz w:val="16"/>
          <w:szCs w:val="16"/>
        </w:rPr>
      </w:pPr>
      <w:r w:rsidRPr="00977ED4">
        <w:rPr>
          <w:rFonts w:ascii="Verdana" w:hAnsi="Verdana" w:cs="Arial"/>
          <w:b w:val="0"/>
          <w:i/>
          <w:sz w:val="16"/>
          <w:szCs w:val="16"/>
        </w:rPr>
        <w:t>Smluvní strany se dohodly, že cena díla může být změněna pouze v těchto případech:</w:t>
      </w:r>
    </w:p>
    <w:p w14:paraId="39F213F2" w14:textId="6B1ECE11" w:rsidR="00092A40" w:rsidRPr="00C66EC1" w:rsidRDefault="00241FE3" w:rsidP="000F2A01">
      <w:pPr>
        <w:pStyle w:val="Zkladntext2"/>
        <w:widowControl w:val="0"/>
        <w:numPr>
          <w:ilvl w:val="2"/>
          <w:numId w:val="69"/>
        </w:numPr>
        <w:spacing w:before="60"/>
        <w:ind w:left="1701" w:hanging="851"/>
        <w:jc w:val="both"/>
        <w:rPr>
          <w:rFonts w:ascii="Verdana" w:hAnsi="Verdana" w:cs="Arial"/>
          <w:i/>
          <w:iCs/>
          <w:snapToGrid w:val="0"/>
          <w:szCs w:val="16"/>
        </w:rPr>
      </w:pPr>
      <w:r>
        <w:rPr>
          <w:rFonts w:ascii="Verdana" w:hAnsi="Verdana" w:cs="Arial"/>
          <w:i/>
          <w:iCs/>
          <w:snapToGrid w:val="0"/>
          <w:szCs w:val="16"/>
        </w:rPr>
        <w:t>P</w:t>
      </w:r>
      <w:r w:rsidR="00092A40" w:rsidRPr="00C66EC1">
        <w:rPr>
          <w:rFonts w:ascii="Verdana" w:hAnsi="Verdana" w:cs="Arial"/>
          <w:i/>
          <w:iCs/>
          <w:snapToGrid w:val="0"/>
          <w:szCs w:val="16"/>
        </w:rPr>
        <w:t>okud v průběhu provádění díla dojde ke změnám sazeb daně z přidané hodnoty, přitom sazba DPH bude účtována vždy v zákonné výši ke dni us</w:t>
      </w:r>
      <w:r w:rsidR="00C75E8C" w:rsidRPr="00C66EC1">
        <w:rPr>
          <w:rFonts w:ascii="Verdana" w:hAnsi="Verdana" w:cs="Arial"/>
          <w:i/>
          <w:iCs/>
          <w:snapToGrid w:val="0"/>
          <w:szCs w:val="16"/>
        </w:rPr>
        <w:t>kutečněného zdanitelného plnění</w:t>
      </w:r>
      <w:r>
        <w:rPr>
          <w:rFonts w:ascii="Verdana" w:hAnsi="Verdana" w:cs="Arial"/>
          <w:i/>
          <w:iCs/>
          <w:snapToGrid w:val="0"/>
          <w:szCs w:val="16"/>
        </w:rPr>
        <w:t>.</w:t>
      </w:r>
    </w:p>
    <w:p w14:paraId="16F40E46" w14:textId="547BA997" w:rsidR="00092A40" w:rsidRPr="00C66EC1" w:rsidRDefault="00241FE3" w:rsidP="000F2A01">
      <w:pPr>
        <w:pStyle w:val="Zkladntext2"/>
        <w:widowControl w:val="0"/>
        <w:numPr>
          <w:ilvl w:val="2"/>
          <w:numId w:val="69"/>
        </w:numPr>
        <w:spacing w:before="60"/>
        <w:ind w:left="1701" w:hanging="851"/>
        <w:jc w:val="both"/>
        <w:rPr>
          <w:rFonts w:ascii="Verdana" w:hAnsi="Verdana" w:cs="Arial"/>
          <w:i/>
          <w:iCs/>
          <w:snapToGrid w:val="0"/>
          <w:szCs w:val="16"/>
        </w:rPr>
      </w:pPr>
      <w:r>
        <w:rPr>
          <w:rFonts w:ascii="Verdana" w:hAnsi="Verdana" w:cs="Arial"/>
          <w:i/>
          <w:iCs/>
          <w:snapToGrid w:val="0"/>
          <w:szCs w:val="16"/>
        </w:rPr>
        <w:lastRenderedPageBreak/>
        <w:t>Z</w:t>
      </w:r>
      <w:r w:rsidR="00092A40" w:rsidRPr="00C66EC1">
        <w:rPr>
          <w:rFonts w:ascii="Verdana" w:hAnsi="Verdana" w:cs="Arial"/>
          <w:i/>
          <w:iCs/>
          <w:snapToGrid w:val="0"/>
          <w:szCs w:val="16"/>
        </w:rPr>
        <w:t>a podmínek touto smlouvou</w:t>
      </w:r>
      <w:r w:rsidR="00C75E8C" w:rsidRPr="00C66EC1">
        <w:rPr>
          <w:rFonts w:ascii="Verdana" w:hAnsi="Verdana" w:cs="Arial"/>
          <w:i/>
          <w:iCs/>
          <w:snapToGrid w:val="0"/>
          <w:szCs w:val="16"/>
        </w:rPr>
        <w:t xml:space="preserve"> sjednaných.</w:t>
      </w:r>
    </w:p>
    <w:p w14:paraId="2BD4415D" w14:textId="7D5FF10F" w:rsidR="00092A40" w:rsidRPr="004A5DA2" w:rsidRDefault="00092A40" w:rsidP="0048356F">
      <w:pPr>
        <w:pStyle w:val="Nadpis6"/>
        <w:widowControl w:val="0"/>
        <w:numPr>
          <w:ilvl w:val="0"/>
          <w:numId w:val="19"/>
        </w:numPr>
        <w:tabs>
          <w:tab w:val="left" w:pos="851"/>
        </w:tabs>
        <w:spacing w:after="0"/>
        <w:rPr>
          <w:rFonts w:ascii="Verdana" w:hAnsi="Verdana" w:cs="Arial"/>
          <w:i/>
          <w:sz w:val="16"/>
        </w:rPr>
      </w:pPr>
      <w:r w:rsidRPr="004A5DA2">
        <w:rPr>
          <w:rFonts w:ascii="Verdana" w:hAnsi="Verdana" w:cs="Arial"/>
          <w:i/>
          <w:sz w:val="16"/>
        </w:rPr>
        <w:t>SCHVÁLENÍ A OCENĚNÍ ZMĚN DÍLA</w:t>
      </w:r>
    </w:p>
    <w:p w14:paraId="08DC4D87" w14:textId="73E0D760" w:rsidR="00092A40" w:rsidRPr="00047171" w:rsidRDefault="00092A40" w:rsidP="000F2A01">
      <w:pPr>
        <w:pStyle w:val="Zkladntext2"/>
        <w:widowControl w:val="0"/>
        <w:numPr>
          <w:ilvl w:val="2"/>
          <w:numId w:val="70"/>
        </w:numPr>
        <w:spacing w:before="60"/>
        <w:ind w:left="1701" w:hanging="851"/>
        <w:jc w:val="both"/>
        <w:rPr>
          <w:rFonts w:ascii="Verdana" w:hAnsi="Verdana" w:cs="Arial"/>
          <w:i/>
          <w:iCs/>
          <w:snapToGrid w:val="0"/>
          <w:szCs w:val="16"/>
        </w:rPr>
      </w:pPr>
      <w:r w:rsidRPr="00047171">
        <w:rPr>
          <w:rFonts w:ascii="Verdana" w:hAnsi="Verdana" w:cs="Arial"/>
          <w:i/>
          <w:iCs/>
          <w:snapToGrid w:val="0"/>
          <w:szCs w:val="16"/>
        </w:rPr>
        <w:t>Nastane-li změna před</w:t>
      </w:r>
      <w:r w:rsidR="00C75E8C" w:rsidRPr="00047171">
        <w:rPr>
          <w:rFonts w:ascii="Verdana" w:hAnsi="Verdana" w:cs="Arial"/>
          <w:i/>
          <w:iCs/>
          <w:snapToGrid w:val="0"/>
          <w:szCs w:val="16"/>
        </w:rPr>
        <w:t xml:space="preserve">mětu díla podle ustanovení </w:t>
      </w:r>
      <w:r w:rsidR="00C66EC1" w:rsidRPr="00047171">
        <w:rPr>
          <w:rFonts w:ascii="Verdana" w:hAnsi="Verdana" w:cs="Arial"/>
          <w:i/>
          <w:iCs/>
          <w:snapToGrid w:val="0"/>
          <w:szCs w:val="16"/>
        </w:rPr>
        <w:t>o</w:t>
      </w:r>
      <w:r w:rsidR="00C75E8C" w:rsidRPr="00047171">
        <w:rPr>
          <w:rFonts w:ascii="Verdana" w:hAnsi="Verdana" w:cs="Arial"/>
          <w:i/>
          <w:iCs/>
          <w:snapToGrid w:val="0"/>
          <w:szCs w:val="16"/>
        </w:rPr>
        <w:t>dstavc</w:t>
      </w:r>
      <w:r w:rsidR="00B315EA" w:rsidRPr="00047171">
        <w:rPr>
          <w:rFonts w:ascii="Verdana" w:hAnsi="Verdana" w:cs="Arial"/>
          <w:i/>
          <w:iCs/>
          <w:snapToGrid w:val="0"/>
          <w:szCs w:val="16"/>
        </w:rPr>
        <w:t>e</w:t>
      </w:r>
      <w:r w:rsidRPr="00047171">
        <w:rPr>
          <w:rFonts w:ascii="Verdana" w:hAnsi="Verdana" w:cs="Arial"/>
          <w:i/>
          <w:iCs/>
          <w:snapToGrid w:val="0"/>
          <w:szCs w:val="16"/>
        </w:rPr>
        <w:t xml:space="preserve"> 1.2.1.</w:t>
      </w:r>
      <w:r w:rsidR="00B315EA" w:rsidRPr="00047171">
        <w:rPr>
          <w:rFonts w:ascii="Verdana" w:hAnsi="Verdana" w:cs="Arial"/>
          <w:i/>
          <w:iCs/>
          <w:snapToGrid w:val="0"/>
          <w:szCs w:val="16"/>
        </w:rPr>
        <w:t xml:space="preserve"> článku I. </w:t>
      </w:r>
      <w:r w:rsidRPr="00047171">
        <w:rPr>
          <w:rFonts w:ascii="Verdana" w:hAnsi="Verdana" w:cs="Arial"/>
          <w:i/>
          <w:iCs/>
          <w:snapToGrid w:val="0"/>
          <w:szCs w:val="16"/>
        </w:rPr>
        <w:t xml:space="preserve"> této smlouvy vyžádaná zástupcem Objednatele ve věcech smluvních, popřípadě vyvolaná změnou technického řešení díla oproti PROJEKTU, aniž je tato změna způsobena Zhotovitelem, budou práce spojené s takovými změnami sjednány podle přílohy č. III. této smlouvy za podmínek touto smlouvou stanovených; kalkulace ceny takových změn bude provedena podle položek, které jsou obsaženy v ROZPOČTU přílohy č. I. této smlouvy. V případě, že v ROZPOČTU takové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14:paraId="0696E520" w14:textId="3C0C26D3" w:rsidR="00092A40" w:rsidRPr="000E4655" w:rsidRDefault="00092A40" w:rsidP="000F2A01">
      <w:pPr>
        <w:pStyle w:val="Zkladntext2"/>
        <w:widowControl w:val="0"/>
        <w:numPr>
          <w:ilvl w:val="2"/>
          <w:numId w:val="70"/>
        </w:numPr>
        <w:spacing w:before="60"/>
        <w:ind w:left="1701" w:hanging="851"/>
        <w:jc w:val="both"/>
        <w:rPr>
          <w:rFonts w:ascii="Verdana" w:hAnsi="Verdana" w:cs="Arial"/>
          <w:i/>
          <w:iCs/>
          <w:snapToGrid w:val="0"/>
          <w:szCs w:val="16"/>
        </w:rPr>
      </w:pPr>
      <w:r w:rsidRPr="000E4655">
        <w:rPr>
          <w:rFonts w:ascii="Verdana" w:hAnsi="Verdana" w:cs="Arial"/>
          <w:i/>
          <w:iCs/>
          <w:snapToGrid w:val="0"/>
          <w:szCs w:val="16"/>
        </w:rPr>
        <w:t>Obě smluvní strany se zavazují, že ve všech případech shora uvedených budou jednat bez zbytečného odkladu.</w:t>
      </w:r>
    </w:p>
    <w:p w14:paraId="65E0AF20" w14:textId="5A6D3A21" w:rsidR="00092A40" w:rsidRPr="00E4715B" w:rsidRDefault="00092A40" w:rsidP="0048356F">
      <w:pPr>
        <w:pStyle w:val="Nadpis6"/>
        <w:widowControl w:val="0"/>
        <w:numPr>
          <w:ilvl w:val="0"/>
          <w:numId w:val="19"/>
        </w:numPr>
        <w:tabs>
          <w:tab w:val="left" w:pos="851"/>
        </w:tabs>
        <w:spacing w:before="120" w:after="0"/>
        <w:jc w:val="both"/>
        <w:rPr>
          <w:rFonts w:ascii="Verdana" w:hAnsi="Verdana" w:cs="Arial"/>
          <w:b w:val="0"/>
          <w:i/>
          <w:sz w:val="16"/>
          <w:szCs w:val="16"/>
        </w:rPr>
      </w:pPr>
      <w:r w:rsidRPr="00E4715B">
        <w:rPr>
          <w:rFonts w:ascii="Verdana" w:hAnsi="Verdana" w:cs="Arial"/>
          <w:b w:val="0"/>
          <w:i/>
          <w:sz w:val="16"/>
          <w:szCs w:val="16"/>
        </w:rPr>
        <w:t>Práce, které nebudou po dohodě smluvních stran provedeny, ačkoliv jsou součástí sjednaného předmětu plnění, budou z celkové ceny díla odečteny, přičemž se při jejich ocenění bude postupovat v souladu s</w:t>
      </w:r>
      <w:r w:rsidR="00471362" w:rsidRPr="00E4715B">
        <w:rPr>
          <w:rFonts w:ascii="Verdana" w:hAnsi="Verdana" w:cs="Arial"/>
          <w:b w:val="0"/>
          <w:i/>
          <w:sz w:val="16"/>
          <w:szCs w:val="16"/>
        </w:rPr>
        <w:t> </w:t>
      </w:r>
      <w:r w:rsidR="00705056" w:rsidRPr="00E4715B">
        <w:rPr>
          <w:rFonts w:ascii="Verdana" w:hAnsi="Verdana" w:cs="Arial"/>
          <w:b w:val="0"/>
          <w:i/>
          <w:sz w:val="16"/>
          <w:szCs w:val="16"/>
        </w:rPr>
        <w:t>o</w:t>
      </w:r>
      <w:r w:rsidRPr="00E4715B">
        <w:rPr>
          <w:rFonts w:ascii="Verdana" w:hAnsi="Verdana" w:cs="Arial"/>
          <w:b w:val="0"/>
          <w:i/>
          <w:sz w:val="16"/>
          <w:szCs w:val="16"/>
        </w:rPr>
        <w:t>dstavc</w:t>
      </w:r>
      <w:r w:rsidR="00B315EA" w:rsidRPr="00E4715B">
        <w:rPr>
          <w:rFonts w:ascii="Verdana" w:hAnsi="Verdana" w:cs="Arial"/>
          <w:b w:val="0"/>
          <w:i/>
          <w:sz w:val="16"/>
          <w:szCs w:val="16"/>
        </w:rPr>
        <w:t>em</w:t>
      </w:r>
      <w:r w:rsidRPr="00E4715B">
        <w:rPr>
          <w:rFonts w:ascii="Verdana" w:hAnsi="Verdana" w:cs="Arial"/>
          <w:b w:val="0"/>
          <w:i/>
          <w:sz w:val="16"/>
          <w:szCs w:val="16"/>
        </w:rPr>
        <w:t xml:space="preserve"> 4.4.</w:t>
      </w:r>
      <w:r w:rsidR="00B315EA" w:rsidRPr="00E4715B">
        <w:rPr>
          <w:rFonts w:ascii="Verdana" w:hAnsi="Verdana" w:cs="Arial"/>
          <w:b w:val="0"/>
          <w:i/>
          <w:sz w:val="16"/>
          <w:szCs w:val="16"/>
        </w:rPr>
        <w:t xml:space="preserve"> tohoto článku</w:t>
      </w:r>
      <w:r w:rsidR="0032292B" w:rsidRPr="00E4715B">
        <w:rPr>
          <w:rFonts w:ascii="Verdana" w:hAnsi="Verdana" w:cs="Arial"/>
          <w:b w:val="0"/>
          <w:i/>
          <w:sz w:val="16"/>
          <w:szCs w:val="16"/>
        </w:rPr>
        <w:t>.</w:t>
      </w:r>
    </w:p>
    <w:p w14:paraId="4EE9CC6D"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V. Platební podmínky</w:t>
      </w:r>
    </w:p>
    <w:p w14:paraId="7A543FBF" w14:textId="49196F8A" w:rsidR="00092A40" w:rsidRPr="00207EAB" w:rsidRDefault="00207EAB" w:rsidP="0048356F">
      <w:pPr>
        <w:pStyle w:val="Nadpis6"/>
        <w:widowControl w:val="0"/>
        <w:numPr>
          <w:ilvl w:val="0"/>
          <w:numId w:val="20"/>
        </w:numPr>
        <w:tabs>
          <w:tab w:val="left" w:pos="851"/>
        </w:tabs>
        <w:spacing w:after="0"/>
        <w:jc w:val="both"/>
        <w:rPr>
          <w:rFonts w:ascii="Verdana" w:hAnsi="Verdana" w:cs="Arial"/>
          <w:i/>
          <w:sz w:val="16"/>
        </w:rPr>
      </w:pPr>
      <w:r>
        <w:rPr>
          <w:rFonts w:ascii="Verdana" w:hAnsi="Verdana" w:cs="Arial"/>
          <w:i/>
          <w:sz w:val="16"/>
        </w:rPr>
        <w:t>PLATEBNÍ PODMÍNKY PRO ÚHRADU CENY DÍLA</w:t>
      </w:r>
    </w:p>
    <w:p w14:paraId="55F420FD" w14:textId="4DC1F903" w:rsidR="00C6435F" w:rsidRPr="001A5DCA" w:rsidRDefault="001A5DCA" w:rsidP="00C6435F">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851" w:firstLine="0"/>
        <w:jc w:val="both"/>
        <w:rPr>
          <w:rFonts w:ascii="Verdana" w:hAnsi="Verdana" w:cs="Arial"/>
          <w:i/>
          <w:sz w:val="16"/>
          <w:szCs w:val="16"/>
        </w:rPr>
      </w:pPr>
      <w:r w:rsidRPr="001A5DCA">
        <w:rPr>
          <w:rFonts w:ascii="Verdana" w:hAnsi="Verdana" w:cs="Arial"/>
          <w:i/>
          <w:sz w:val="16"/>
          <w:szCs w:val="16"/>
        </w:rPr>
        <w:t xml:space="preserve">Objednatel nebude poskytovat zálohy na provádění díla. Zhotovitel bude vystavovat a Objednatel bude hradit faktury, které budou vystavovány </w:t>
      </w:r>
      <w:r>
        <w:rPr>
          <w:rFonts w:ascii="Verdana" w:hAnsi="Verdana" w:cs="Arial"/>
          <w:i/>
          <w:sz w:val="16"/>
          <w:szCs w:val="16"/>
        </w:rPr>
        <w:t xml:space="preserve">za práce </w:t>
      </w:r>
      <w:r w:rsidRPr="001A5DCA">
        <w:rPr>
          <w:rFonts w:ascii="Verdana" w:hAnsi="Verdana" w:cs="Arial"/>
          <w:i/>
          <w:sz w:val="16"/>
          <w:szCs w:val="16"/>
        </w:rPr>
        <w:t>a dodávky provedené v uplynulém kalendářním měsíci.</w:t>
      </w:r>
    </w:p>
    <w:p w14:paraId="11A26A59" w14:textId="46115A52" w:rsidR="00C6435F" w:rsidRPr="005D593D" w:rsidRDefault="00AA0E4A" w:rsidP="00412FFA">
      <w:pPr>
        <w:pStyle w:val="Zkladntext2"/>
        <w:widowControl w:val="0"/>
        <w:numPr>
          <w:ilvl w:val="2"/>
          <w:numId w:val="37"/>
        </w:numPr>
        <w:spacing w:before="60"/>
        <w:ind w:left="1701" w:hanging="850"/>
        <w:jc w:val="both"/>
        <w:rPr>
          <w:rFonts w:ascii="Verdana" w:hAnsi="Verdana" w:cs="Arial"/>
          <w:i/>
          <w:iCs/>
          <w:snapToGrid w:val="0"/>
          <w:szCs w:val="16"/>
        </w:rPr>
      </w:pPr>
      <w:r>
        <w:rPr>
          <w:rFonts w:ascii="Verdana" w:hAnsi="Verdana" w:cs="Arial"/>
          <w:i/>
          <w:iCs/>
          <w:snapToGrid w:val="0"/>
          <w:szCs w:val="16"/>
        </w:rPr>
        <w:t>Podkladem k vystavení faktury – daňového dokladu –</w:t>
      </w:r>
      <w:r w:rsidRPr="005D593D">
        <w:rPr>
          <w:rFonts w:ascii="Verdana" w:hAnsi="Verdana" w:cs="Arial"/>
          <w:i/>
          <w:iCs/>
          <w:snapToGrid w:val="0"/>
          <w:szCs w:val="16"/>
        </w:rPr>
        <w:t xml:space="preserve"> jsou soupi</w:t>
      </w:r>
      <w:r>
        <w:rPr>
          <w:rFonts w:ascii="Verdana" w:hAnsi="Verdana" w:cs="Arial"/>
          <w:i/>
          <w:iCs/>
          <w:snapToGrid w:val="0"/>
          <w:szCs w:val="16"/>
        </w:rPr>
        <w:t>sy skutečně provedených prací a </w:t>
      </w:r>
      <w:r w:rsidRPr="005D593D">
        <w:rPr>
          <w:rFonts w:ascii="Verdana" w:hAnsi="Verdana" w:cs="Arial"/>
          <w:i/>
          <w:iCs/>
          <w:snapToGrid w:val="0"/>
          <w:szCs w:val="16"/>
        </w:rPr>
        <w:t>dodávek v uplynulém kalendářním měsíci vystavované Zhotovitelem</w:t>
      </w:r>
      <w:r>
        <w:rPr>
          <w:rFonts w:ascii="Verdana" w:hAnsi="Verdana" w:cs="Arial"/>
          <w:i/>
          <w:iCs/>
          <w:snapToGrid w:val="0"/>
          <w:szCs w:val="16"/>
        </w:rPr>
        <w:t xml:space="preserve"> </w:t>
      </w:r>
      <w:r w:rsidRPr="005D593D">
        <w:rPr>
          <w:rFonts w:ascii="Verdana" w:hAnsi="Verdana" w:cs="Arial"/>
          <w:i/>
          <w:iCs/>
          <w:snapToGrid w:val="0"/>
          <w:szCs w:val="16"/>
        </w:rPr>
        <w:t xml:space="preserve">a potvrzené </w:t>
      </w:r>
      <w:r>
        <w:rPr>
          <w:rFonts w:ascii="Verdana" w:hAnsi="Verdana" w:cs="Arial"/>
          <w:i/>
          <w:iCs/>
          <w:snapToGrid w:val="0"/>
          <w:szCs w:val="16"/>
        </w:rPr>
        <w:t>TDS</w:t>
      </w:r>
      <w:r w:rsidRPr="005D593D">
        <w:rPr>
          <w:rFonts w:ascii="Verdana" w:hAnsi="Verdana" w:cs="Arial"/>
          <w:i/>
          <w:iCs/>
          <w:snapToGrid w:val="0"/>
          <w:szCs w:val="16"/>
        </w:rPr>
        <w:t xml:space="preserve">. Zhotovitel je povinen předat soupis </w:t>
      </w:r>
      <w:r>
        <w:rPr>
          <w:rFonts w:ascii="Verdana" w:hAnsi="Verdana" w:cs="Arial"/>
          <w:i/>
          <w:iCs/>
          <w:snapToGrid w:val="0"/>
          <w:szCs w:val="16"/>
        </w:rPr>
        <w:t>TDS</w:t>
      </w:r>
      <w:r w:rsidRPr="005D593D">
        <w:rPr>
          <w:rFonts w:ascii="Verdana" w:hAnsi="Verdana" w:cs="Arial"/>
          <w:i/>
          <w:iCs/>
          <w:snapToGrid w:val="0"/>
          <w:szCs w:val="16"/>
        </w:rPr>
        <w:t xml:space="preserve"> k odsouhlasení nejpozději do 3. dne následujícího kalendářního měsíce. </w:t>
      </w:r>
      <w:r>
        <w:rPr>
          <w:rFonts w:ascii="Verdana" w:hAnsi="Verdana" w:cs="Arial"/>
          <w:i/>
          <w:iCs/>
          <w:snapToGrid w:val="0"/>
          <w:szCs w:val="16"/>
        </w:rPr>
        <w:t>TDS</w:t>
      </w:r>
      <w:r w:rsidRPr="005D593D">
        <w:rPr>
          <w:rFonts w:ascii="Verdana" w:hAnsi="Verdana" w:cs="Arial"/>
          <w:i/>
          <w:iCs/>
          <w:snapToGrid w:val="0"/>
          <w:szCs w:val="16"/>
        </w:rPr>
        <w:t xml:space="preserve"> připojí své stanovisko k soupisům provedených prací a dodávek a vrátí jej zpět Zhotoviteli nejpozději do 3 pracovních dnů od jejich obdržení.</w:t>
      </w:r>
    </w:p>
    <w:p w14:paraId="1ED6830B" w14:textId="77777777" w:rsidR="00C6435F" w:rsidRPr="007C028A" w:rsidRDefault="00C6435F" w:rsidP="00412FFA">
      <w:pPr>
        <w:pStyle w:val="Zkladntext2"/>
        <w:widowControl w:val="0"/>
        <w:numPr>
          <w:ilvl w:val="2"/>
          <w:numId w:val="37"/>
        </w:numPr>
        <w:spacing w:before="60"/>
        <w:ind w:left="1701" w:hanging="850"/>
        <w:jc w:val="both"/>
        <w:rPr>
          <w:rFonts w:ascii="Verdana" w:hAnsi="Verdana" w:cs="Arial"/>
          <w:b/>
          <w:i/>
          <w:iCs/>
          <w:snapToGrid w:val="0"/>
          <w:szCs w:val="16"/>
        </w:rPr>
      </w:pPr>
      <w:r w:rsidRPr="007C028A">
        <w:rPr>
          <w:rFonts w:ascii="Verdana" w:hAnsi="Verdana" w:cs="Arial"/>
          <w:b/>
          <w:i/>
          <w:iCs/>
          <w:snapToGrid w:val="0"/>
          <w:szCs w:val="16"/>
        </w:rPr>
        <w:t>SOUPIS SKUTEČNĚ PROVEDENÝCH PRACÍ A DODÁVEK</w:t>
      </w:r>
    </w:p>
    <w:p w14:paraId="266E0501" w14:textId="77777777" w:rsidR="00C6435F" w:rsidRPr="0074757C" w:rsidRDefault="00C6435F" w:rsidP="00C6435F">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Soupis skutečně provedených prací a dodávek vychází z ROZPOČTU. Soupis skutečně provedených prací bude obsahovat:</w:t>
      </w:r>
    </w:p>
    <w:p w14:paraId="59638893" w14:textId="77777777" w:rsidR="002F57AA" w:rsidRPr="0074757C"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Pr>
          <w:rFonts w:ascii="Verdana" w:hAnsi="Verdana" w:cs="Arial"/>
          <w:i/>
          <w:sz w:val="16"/>
          <w:szCs w:val="16"/>
        </w:rPr>
        <w:t>;</w:t>
      </w:r>
    </w:p>
    <w:p w14:paraId="5A7B554E" w14:textId="77777777" w:rsidR="002F57AA" w:rsidRPr="0074757C"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Pr>
          <w:rFonts w:ascii="Verdana" w:hAnsi="Verdana" w:cs="Arial"/>
          <w:i/>
          <w:sz w:val="16"/>
          <w:szCs w:val="16"/>
        </w:rPr>
        <w:t>.</w:t>
      </w:r>
    </w:p>
    <w:p w14:paraId="619A4D85" w14:textId="77777777" w:rsidR="00C6435F" w:rsidRDefault="00C6435F" w:rsidP="00C6435F">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Pr>
          <w:rFonts w:ascii="Verdana" w:hAnsi="Verdana" w:cs="Arial"/>
          <w:i/>
          <w:sz w:val="16"/>
          <w:szCs w:val="16"/>
        </w:rPr>
        <w:t>TDS</w:t>
      </w:r>
      <w:r w:rsidRPr="0074757C">
        <w:rPr>
          <w:rFonts w:ascii="Verdana" w:hAnsi="Verdana" w:cs="Arial"/>
          <w:i/>
          <w:sz w:val="16"/>
          <w:szCs w:val="16"/>
        </w:rPr>
        <w:t xml:space="preserve"> v tištěné podobě a současně v datové podobě. Částky v soupisu provedených prací budou uvedeny na 2 desetinná místa a číselně musí s přesností na 2 </w:t>
      </w:r>
      <w:r w:rsidRPr="00103AC7">
        <w:rPr>
          <w:rFonts w:ascii="Verdana" w:hAnsi="Verdana" w:cs="Arial"/>
          <w:i/>
          <w:sz w:val="16"/>
          <w:szCs w:val="16"/>
        </w:rPr>
        <w:t>desetinná místa korespondovat s </w:t>
      </w:r>
      <w:r w:rsidRPr="00103AC7">
        <w:rPr>
          <w:rFonts w:ascii="Verdana" w:hAnsi="Verdana" w:cs="Arial"/>
          <w:i/>
          <w:caps/>
          <w:sz w:val="16"/>
          <w:szCs w:val="16"/>
        </w:rPr>
        <w:t>rozpočtem</w:t>
      </w:r>
      <w:r w:rsidRPr="00103AC7">
        <w:rPr>
          <w:rFonts w:ascii="Verdana" w:hAnsi="Verdana" w:cs="Arial"/>
          <w:i/>
          <w:sz w:val="16"/>
          <w:szCs w:val="16"/>
        </w:rPr>
        <w:t>, který je součástí přílohy č. I. této smlouvy.</w:t>
      </w:r>
    </w:p>
    <w:p w14:paraId="265AA9DE" w14:textId="77777777" w:rsidR="002F57AA" w:rsidRPr="007C028A" w:rsidRDefault="002F57AA" w:rsidP="00412FFA">
      <w:pPr>
        <w:pStyle w:val="Zkladntext2"/>
        <w:widowControl w:val="0"/>
        <w:numPr>
          <w:ilvl w:val="2"/>
          <w:numId w:val="37"/>
        </w:numPr>
        <w:spacing w:before="60"/>
        <w:ind w:left="1701" w:hanging="850"/>
        <w:jc w:val="both"/>
        <w:rPr>
          <w:rFonts w:ascii="Verdana" w:hAnsi="Verdana" w:cs="Arial"/>
          <w:b/>
          <w:i/>
          <w:iCs/>
          <w:snapToGrid w:val="0"/>
          <w:szCs w:val="16"/>
        </w:rPr>
      </w:pPr>
      <w:r w:rsidRPr="007C028A">
        <w:rPr>
          <w:rFonts w:ascii="Verdana" w:hAnsi="Verdana" w:cs="Arial"/>
          <w:b/>
          <w:i/>
          <w:iCs/>
          <w:snapToGrid w:val="0"/>
          <w:szCs w:val="16"/>
        </w:rPr>
        <w:t>SOUHRNNÝ ZJIŠŤOVACÍ PROTOKOL</w:t>
      </w:r>
    </w:p>
    <w:p w14:paraId="7F33807D" w14:textId="77777777" w:rsidR="002F57AA" w:rsidRPr="0074757C" w:rsidRDefault="002F57AA" w:rsidP="002F57AA">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souhrnný zjišťovací protokol, ve kterém budou uvedeny tyto údaje:</w:t>
      </w:r>
    </w:p>
    <w:p w14:paraId="75D52941" w14:textId="77777777" w:rsidR="002F57AA" w:rsidRPr="0074757C"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celková</w:t>
      </w:r>
      <w:r>
        <w:rPr>
          <w:rFonts w:ascii="Verdana" w:hAnsi="Verdana" w:cs="Arial"/>
          <w:i/>
          <w:sz w:val="16"/>
          <w:szCs w:val="16"/>
        </w:rPr>
        <w:t xml:space="preserve"> cena díla v členění základ DPH, sazba a výše DPH, cena celkem vč. DPH;</w:t>
      </w:r>
    </w:p>
    <w:p w14:paraId="0D9C878C" w14:textId="77777777" w:rsidR="002F57AA" w:rsidRPr="0074757C"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v členění </w:t>
      </w:r>
      <w:r>
        <w:rPr>
          <w:rFonts w:ascii="Verdana" w:hAnsi="Verdana" w:cs="Arial"/>
          <w:i/>
          <w:sz w:val="16"/>
          <w:szCs w:val="16"/>
        </w:rPr>
        <w:t>základ DPH, sazba a výše DPH, cena celkem vč. DPH;</w:t>
      </w:r>
    </w:p>
    <w:p w14:paraId="4908ACBF" w14:textId="77777777" w:rsidR="002F57AA" w:rsidRPr="0074757C"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v daném fakturačním období fakturovaná cena díla v členění </w:t>
      </w:r>
      <w:r>
        <w:rPr>
          <w:rFonts w:ascii="Verdana" w:hAnsi="Verdana" w:cs="Arial"/>
          <w:i/>
          <w:sz w:val="16"/>
          <w:szCs w:val="16"/>
        </w:rPr>
        <w:t>základ DPH, sazba a výše DPH, cena celkem vč. DPH;</w:t>
      </w:r>
    </w:p>
    <w:p w14:paraId="6CD7FFA3" w14:textId="77777777" w:rsidR="002F57AA"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zbývající (dosud nefakturovaná) cena díla v členění </w:t>
      </w:r>
      <w:r>
        <w:rPr>
          <w:rFonts w:ascii="Verdana" w:hAnsi="Verdana" w:cs="Arial"/>
          <w:i/>
          <w:sz w:val="16"/>
          <w:szCs w:val="16"/>
        </w:rPr>
        <w:t>základ DPH, sazba a výše DPH, cena celkem vč. DPH.</w:t>
      </w:r>
    </w:p>
    <w:p w14:paraId="779CD3BC" w14:textId="77777777" w:rsidR="00C6435F" w:rsidRPr="00B27644" w:rsidRDefault="00C6435F" w:rsidP="0048356F">
      <w:pPr>
        <w:pStyle w:val="Nadpis6"/>
        <w:widowControl w:val="0"/>
        <w:numPr>
          <w:ilvl w:val="0"/>
          <w:numId w:val="21"/>
        </w:numPr>
        <w:tabs>
          <w:tab w:val="left" w:pos="851"/>
        </w:tabs>
        <w:spacing w:before="120" w:after="0"/>
        <w:jc w:val="both"/>
        <w:rPr>
          <w:rFonts w:ascii="Verdana" w:hAnsi="Verdana" w:cs="Arial"/>
          <w:b w:val="0"/>
          <w:i/>
          <w:sz w:val="16"/>
          <w:szCs w:val="16"/>
        </w:rPr>
      </w:pPr>
      <w:r w:rsidRPr="00B27644">
        <w:rPr>
          <w:rFonts w:ascii="Verdana" w:hAnsi="Verdana" w:cs="Arial"/>
          <w:b w:val="0"/>
          <w:i/>
          <w:sz w:val="16"/>
          <w:szCs w:val="16"/>
        </w:rPr>
        <w:t>Každá faktura Zhotovitele musí splňovat náležitosti daňového dokladu podle v rozhodné době účinných právních předpisů a dále musí obsahovat:</w:t>
      </w:r>
    </w:p>
    <w:p w14:paraId="5673CD21" w14:textId="77777777" w:rsidR="00C6435F" w:rsidRPr="0074757C" w:rsidRDefault="00C6435F" w:rsidP="0048356F">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číslo smlouvy</w:t>
      </w:r>
      <w:r>
        <w:rPr>
          <w:rFonts w:ascii="Verdana" w:hAnsi="Verdana" w:cs="Arial"/>
          <w:i/>
          <w:sz w:val="16"/>
          <w:szCs w:val="16"/>
        </w:rPr>
        <w:t>;</w:t>
      </w:r>
    </w:p>
    <w:p w14:paraId="33915251" w14:textId="77777777" w:rsidR="00C6435F" w:rsidRPr="0074757C" w:rsidRDefault="00C6435F" w:rsidP="0048356F">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číslo faktury</w:t>
      </w:r>
      <w:r>
        <w:rPr>
          <w:rFonts w:ascii="Verdana" w:hAnsi="Verdana" w:cs="Arial"/>
          <w:i/>
          <w:sz w:val="16"/>
          <w:szCs w:val="16"/>
        </w:rPr>
        <w:t>;</w:t>
      </w:r>
    </w:p>
    <w:p w14:paraId="690FB368" w14:textId="77777777" w:rsidR="00C6435F" w:rsidRDefault="00C6435F" w:rsidP="0048356F">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Pr>
          <w:rFonts w:ascii="Verdana" w:hAnsi="Verdana" w:cs="Arial"/>
          <w:i/>
          <w:sz w:val="16"/>
          <w:szCs w:val="16"/>
        </w:rPr>
        <w:t>den uskutečnění zdanitelného plnění;</w:t>
      </w:r>
    </w:p>
    <w:p w14:paraId="1A628FA6" w14:textId="77777777" w:rsidR="00C6435F" w:rsidRPr="0074757C" w:rsidRDefault="00C6435F" w:rsidP="0048356F">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den splatnosti faktury</w:t>
      </w:r>
      <w:r>
        <w:rPr>
          <w:rFonts w:ascii="Verdana" w:hAnsi="Verdana" w:cs="Arial"/>
          <w:i/>
          <w:sz w:val="16"/>
          <w:szCs w:val="16"/>
        </w:rPr>
        <w:t>;</w:t>
      </w:r>
    </w:p>
    <w:p w14:paraId="522D983D" w14:textId="77777777" w:rsidR="00C6435F" w:rsidRPr="0074757C" w:rsidRDefault="00C6435F" w:rsidP="0048356F">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označení díla</w:t>
      </w:r>
      <w:r>
        <w:rPr>
          <w:rFonts w:ascii="Verdana" w:hAnsi="Verdana" w:cs="Arial"/>
          <w:i/>
          <w:sz w:val="16"/>
          <w:szCs w:val="16"/>
        </w:rPr>
        <w:t>.</w:t>
      </w:r>
    </w:p>
    <w:p w14:paraId="3A363A32" w14:textId="77777777" w:rsidR="00C6435F" w:rsidRPr="0074757C" w:rsidRDefault="00C6435F" w:rsidP="00C6435F">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74757C">
        <w:rPr>
          <w:rFonts w:ascii="Verdana" w:hAnsi="Verdana" w:cs="Arial"/>
          <w:i/>
          <w:sz w:val="16"/>
          <w:szCs w:val="16"/>
        </w:rPr>
        <w:t xml:space="preserve">Každá faktura Zhotovitele </w:t>
      </w:r>
      <w:r>
        <w:rPr>
          <w:rFonts w:ascii="Verdana" w:hAnsi="Verdana" w:cs="Arial"/>
          <w:i/>
          <w:sz w:val="16"/>
          <w:szCs w:val="16"/>
        </w:rPr>
        <w:t>musí v příloze obsahovat</w:t>
      </w:r>
      <w:r w:rsidRPr="0074757C">
        <w:rPr>
          <w:rFonts w:ascii="Verdana" w:hAnsi="Verdana" w:cs="Arial"/>
          <w:i/>
          <w:sz w:val="16"/>
          <w:szCs w:val="16"/>
        </w:rPr>
        <w:t>:</w:t>
      </w:r>
    </w:p>
    <w:p w14:paraId="4F3AC1CA" w14:textId="77777777" w:rsidR="002F57AA"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souhrnný zjišťovací protokol</w:t>
      </w:r>
      <w:r>
        <w:rPr>
          <w:rFonts w:ascii="Verdana" w:hAnsi="Verdana" w:cs="Arial"/>
          <w:i/>
          <w:sz w:val="16"/>
          <w:szCs w:val="16"/>
        </w:rPr>
        <w:t>;</w:t>
      </w:r>
    </w:p>
    <w:p w14:paraId="4D63686E" w14:textId="77777777" w:rsidR="00C6435F" w:rsidRPr="0074757C" w:rsidRDefault="00C6435F" w:rsidP="0048356F">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soupis provedených prací a dodávek</w:t>
      </w:r>
      <w:r>
        <w:rPr>
          <w:rFonts w:ascii="Verdana" w:hAnsi="Verdana" w:cs="Arial"/>
          <w:i/>
          <w:sz w:val="16"/>
          <w:szCs w:val="16"/>
        </w:rPr>
        <w:t>.</w:t>
      </w:r>
    </w:p>
    <w:p w14:paraId="79AA1CBF" w14:textId="77777777" w:rsidR="00C6435F" w:rsidRPr="005031D7" w:rsidRDefault="00C6435F" w:rsidP="0048356F">
      <w:pPr>
        <w:pStyle w:val="Nadpis6"/>
        <w:widowControl w:val="0"/>
        <w:numPr>
          <w:ilvl w:val="0"/>
          <w:numId w:val="21"/>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 xml:space="preserve">Bude-li faktura </w:t>
      </w:r>
      <w:r w:rsidRPr="005031D7">
        <w:rPr>
          <w:rFonts w:ascii="Verdana" w:hAnsi="Verdana" w:cs="Arial"/>
          <w:b w:val="0"/>
          <w:i/>
          <w:sz w:val="16"/>
          <w:szCs w:val="16"/>
        </w:rPr>
        <w:t xml:space="preserve">obsahovat nesprávné nebo neúplné údaje a náležitosti uvedené v odstavcích 5.1. a 5.2. tohoto článku, je Objednatel oprávněn ji do data splatnosti vrátit Zhotoviteli. Po opravě faktury předloží Zhotovitel Objednateli novou fakturu se splatností uvedenou v odstavci 5.5. tohoto článku. Rovněž tak, zjistí-li Objednatel před úhradou faktury u provedených prací vady, je oprávněn Zhotoviteli fakturu vrátit. Po </w:t>
      </w:r>
      <w:r w:rsidRPr="005031D7">
        <w:rPr>
          <w:rFonts w:ascii="Verdana" w:hAnsi="Verdana" w:cs="Arial"/>
          <w:b w:val="0"/>
          <w:i/>
          <w:sz w:val="16"/>
          <w:szCs w:val="16"/>
        </w:rPr>
        <w:lastRenderedPageBreak/>
        <w:t>odstranění vady nebo po jiném zániku odpovědnosti Zhotovitele za vadu předloží Zhotovitel Objednateli novou fakturu se splatností uvedenou v odstavci 5.5. tohoto článku.</w:t>
      </w:r>
    </w:p>
    <w:p w14:paraId="0E1DD4F5" w14:textId="77777777" w:rsidR="00C6435F" w:rsidRPr="005031D7" w:rsidRDefault="00C6435F" w:rsidP="0048356F">
      <w:pPr>
        <w:pStyle w:val="Nadpis6"/>
        <w:widowControl w:val="0"/>
        <w:numPr>
          <w:ilvl w:val="0"/>
          <w:numId w:val="21"/>
        </w:numPr>
        <w:tabs>
          <w:tab w:val="left" w:pos="851"/>
        </w:tabs>
        <w:spacing w:before="120" w:after="0"/>
        <w:jc w:val="both"/>
        <w:rPr>
          <w:rFonts w:ascii="Verdana" w:hAnsi="Verdana" w:cs="Arial"/>
          <w:b w:val="0"/>
          <w:i/>
          <w:sz w:val="16"/>
          <w:szCs w:val="16"/>
        </w:rPr>
      </w:pPr>
      <w:r w:rsidRPr="005031D7">
        <w:rPr>
          <w:rFonts w:ascii="Verdana" w:hAnsi="Verdana" w:cs="Arial"/>
          <w:b w:val="0"/>
          <w:i/>
          <w:sz w:val="16"/>
          <w:szCs w:val="16"/>
        </w:rPr>
        <w:t>Objednatel je oprávněn odmítnout úhradu faktury v případě, že Zhotovitel přeruší v rozporu s touto smlouvou pr</w:t>
      </w:r>
      <w:r>
        <w:rPr>
          <w:rFonts w:ascii="Verdana" w:hAnsi="Verdana" w:cs="Arial"/>
          <w:b w:val="0"/>
          <w:i/>
          <w:sz w:val="16"/>
          <w:szCs w:val="16"/>
        </w:rPr>
        <w:t xml:space="preserve">áce, práce provádí v rozporu s PROJEKTEM </w:t>
      </w:r>
      <w:r w:rsidRPr="005031D7">
        <w:rPr>
          <w:rFonts w:ascii="Verdana" w:hAnsi="Verdana" w:cs="Arial"/>
          <w:b w:val="0"/>
          <w:i/>
          <w:sz w:val="16"/>
          <w:szCs w:val="16"/>
        </w:rPr>
        <w:t>nebo touto smlouvou, a to až do doby, než překážka k úhradě odpadne.</w:t>
      </w:r>
    </w:p>
    <w:p w14:paraId="297F815D" w14:textId="77777777" w:rsidR="00C6435F" w:rsidRPr="003B0472" w:rsidRDefault="00C6435F" w:rsidP="0048356F">
      <w:pPr>
        <w:pStyle w:val="Nadpis6"/>
        <w:widowControl w:val="0"/>
        <w:numPr>
          <w:ilvl w:val="0"/>
          <w:numId w:val="21"/>
        </w:numPr>
        <w:tabs>
          <w:tab w:val="left" w:pos="851"/>
        </w:tabs>
        <w:spacing w:before="120" w:after="0"/>
        <w:jc w:val="both"/>
        <w:rPr>
          <w:rFonts w:ascii="Verdana" w:hAnsi="Verdana" w:cs="Arial"/>
          <w:b w:val="0"/>
          <w:i/>
          <w:sz w:val="16"/>
          <w:szCs w:val="16"/>
        </w:rPr>
      </w:pPr>
      <w:r w:rsidRPr="0074757C">
        <w:rPr>
          <w:rFonts w:ascii="Verdana" w:hAnsi="Verdana" w:cs="Arial"/>
          <w:b w:val="0"/>
          <w:i/>
          <w:sz w:val="16"/>
          <w:szCs w:val="16"/>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Pr>
          <w:rFonts w:ascii="Verdana" w:hAnsi="Verdana" w:cs="Arial"/>
          <w:b w:val="0"/>
          <w:i/>
          <w:sz w:val="16"/>
          <w:szCs w:val="16"/>
        </w:rPr>
        <w:t>.</w:t>
      </w:r>
    </w:p>
    <w:p w14:paraId="6204FF1A" w14:textId="77777777" w:rsidR="00C6435F" w:rsidRPr="003B0472" w:rsidRDefault="00C6435F" w:rsidP="0048356F">
      <w:pPr>
        <w:pStyle w:val="Nadpis6"/>
        <w:widowControl w:val="0"/>
        <w:numPr>
          <w:ilvl w:val="0"/>
          <w:numId w:val="22"/>
        </w:numPr>
        <w:tabs>
          <w:tab w:val="left" w:pos="851"/>
        </w:tabs>
        <w:spacing w:before="120" w:after="0"/>
        <w:jc w:val="both"/>
        <w:rPr>
          <w:rFonts w:ascii="Verdana" w:hAnsi="Verdana" w:cs="Arial"/>
          <w:i/>
          <w:sz w:val="16"/>
        </w:rPr>
      </w:pPr>
      <w:r w:rsidRPr="003B0472">
        <w:rPr>
          <w:rFonts w:ascii="Verdana" w:hAnsi="Verdana" w:cs="Arial"/>
          <w:i/>
          <w:sz w:val="16"/>
        </w:rPr>
        <w:t>S</w:t>
      </w:r>
      <w:r>
        <w:rPr>
          <w:rFonts w:ascii="Verdana" w:hAnsi="Verdana" w:cs="Arial"/>
          <w:i/>
          <w:sz w:val="16"/>
        </w:rPr>
        <w:t>CHVALOVÁNÍ</w:t>
      </w:r>
      <w:r w:rsidRPr="003B0472">
        <w:rPr>
          <w:rFonts w:ascii="Verdana" w:hAnsi="Verdana" w:cs="Arial"/>
          <w:i/>
          <w:sz w:val="16"/>
        </w:rPr>
        <w:t xml:space="preserve"> PLATEB</w:t>
      </w:r>
    </w:p>
    <w:p w14:paraId="74BB6D4C" w14:textId="365EFF77" w:rsidR="00C6435F" w:rsidRPr="003C0B13" w:rsidRDefault="00C6435F" w:rsidP="000F2A01">
      <w:pPr>
        <w:pStyle w:val="Zkladntext2"/>
        <w:widowControl w:val="0"/>
        <w:numPr>
          <w:ilvl w:val="2"/>
          <w:numId w:val="71"/>
        </w:numPr>
        <w:spacing w:before="60"/>
        <w:ind w:left="1701" w:hanging="851"/>
        <w:jc w:val="both"/>
        <w:rPr>
          <w:rFonts w:ascii="Verdana" w:hAnsi="Verdana" w:cs="Arial"/>
          <w:i/>
          <w:iCs/>
          <w:snapToGrid w:val="0"/>
          <w:szCs w:val="16"/>
        </w:rPr>
      </w:pPr>
      <w:r w:rsidRPr="003C0B13">
        <w:rPr>
          <w:rFonts w:ascii="Verdana" w:hAnsi="Verdana" w:cs="Arial"/>
          <w:i/>
          <w:iCs/>
          <w:snapToGrid w:val="0"/>
          <w:szCs w:val="16"/>
        </w:rPr>
        <w:t xml:space="preserve">Zhotovitel předloží </w:t>
      </w:r>
      <w:r>
        <w:rPr>
          <w:rFonts w:ascii="Verdana" w:hAnsi="Verdana" w:cs="Arial"/>
          <w:i/>
          <w:iCs/>
          <w:snapToGrid w:val="0"/>
          <w:szCs w:val="16"/>
        </w:rPr>
        <w:t>TDS</w:t>
      </w:r>
      <w:r w:rsidRPr="003C0B13">
        <w:rPr>
          <w:rFonts w:ascii="Verdana" w:hAnsi="Verdana" w:cs="Arial"/>
          <w:i/>
          <w:iCs/>
          <w:snapToGrid w:val="0"/>
          <w:szCs w:val="16"/>
        </w:rPr>
        <w:t xml:space="preserve"> soupis prací a dodávek, které hodlá fakturovat v daném fakturačním období. </w:t>
      </w:r>
      <w:r>
        <w:rPr>
          <w:rFonts w:ascii="Verdana" w:hAnsi="Verdana" w:cs="Arial"/>
          <w:i/>
          <w:iCs/>
          <w:snapToGrid w:val="0"/>
          <w:szCs w:val="16"/>
        </w:rPr>
        <w:t>TDS</w:t>
      </w:r>
      <w:r w:rsidRPr="003C0B13">
        <w:rPr>
          <w:rFonts w:ascii="Verdana" w:hAnsi="Verdana" w:cs="Arial"/>
          <w:i/>
          <w:iCs/>
          <w:snapToGrid w:val="0"/>
          <w:szCs w:val="16"/>
        </w:rPr>
        <w:t xml:space="preserve"> provede kontrolu soupisu provedených prací a sdělí Zhotoviteli své stanovisko k účtovaným položkám. Pokud </w:t>
      </w:r>
      <w:r>
        <w:rPr>
          <w:rFonts w:ascii="Verdana" w:hAnsi="Verdana" w:cs="Arial"/>
          <w:i/>
          <w:iCs/>
          <w:snapToGrid w:val="0"/>
          <w:szCs w:val="16"/>
        </w:rPr>
        <w:t>TDS</w:t>
      </w:r>
      <w:r w:rsidRPr="003C0B13">
        <w:rPr>
          <w:rFonts w:ascii="Verdana" w:hAnsi="Verdana" w:cs="Arial"/>
          <w:i/>
          <w:iCs/>
          <w:snapToGrid w:val="0"/>
          <w:szCs w:val="16"/>
        </w:rPr>
        <w:t xml:space="preserve"> zjistí, že účtované položky nejsou v souladu se skutečností na stavbě a s touto smlouvou, vrátí soupis prací a dodávek Zhotoviteli k opravě. Opravený soupis prací a dodávek předloží Zhotovitel opět </w:t>
      </w:r>
      <w:r>
        <w:rPr>
          <w:rFonts w:ascii="Verdana" w:hAnsi="Verdana" w:cs="Arial"/>
          <w:i/>
          <w:iCs/>
          <w:snapToGrid w:val="0"/>
          <w:szCs w:val="16"/>
        </w:rPr>
        <w:t>TDS</w:t>
      </w:r>
      <w:r w:rsidRPr="003C0B13">
        <w:rPr>
          <w:rFonts w:ascii="Verdana" w:hAnsi="Verdana" w:cs="Arial"/>
          <w:i/>
          <w:iCs/>
          <w:snapToGrid w:val="0"/>
          <w:szCs w:val="16"/>
        </w:rPr>
        <w:t>. Svůj souhlas se soupisem prací a dod</w:t>
      </w:r>
      <w:r>
        <w:rPr>
          <w:rFonts w:ascii="Verdana" w:hAnsi="Verdana" w:cs="Arial"/>
          <w:i/>
          <w:iCs/>
          <w:snapToGrid w:val="0"/>
          <w:szCs w:val="16"/>
        </w:rPr>
        <w:t>ávek vyjádří TDS svým podpisem.</w:t>
      </w:r>
    </w:p>
    <w:p w14:paraId="555CE92E" w14:textId="5A6D2767" w:rsidR="00C6435F" w:rsidRPr="003C0B13" w:rsidRDefault="00C6435F" w:rsidP="000F2A01">
      <w:pPr>
        <w:pStyle w:val="Zkladntext2"/>
        <w:widowControl w:val="0"/>
        <w:numPr>
          <w:ilvl w:val="2"/>
          <w:numId w:val="71"/>
        </w:numPr>
        <w:spacing w:before="60"/>
        <w:ind w:left="1701" w:hanging="851"/>
        <w:jc w:val="both"/>
        <w:rPr>
          <w:rFonts w:ascii="Verdana" w:hAnsi="Verdana" w:cs="Arial"/>
          <w:i/>
          <w:iCs/>
          <w:snapToGrid w:val="0"/>
          <w:szCs w:val="16"/>
        </w:rPr>
      </w:pPr>
      <w:r w:rsidRPr="003C0B13">
        <w:rPr>
          <w:rFonts w:ascii="Verdana" w:hAnsi="Verdana" w:cs="Arial"/>
          <w:i/>
          <w:iCs/>
          <w:snapToGrid w:val="0"/>
          <w:szCs w:val="16"/>
        </w:rPr>
        <w:t xml:space="preserve">Zhotovitel vystaví fakturu – daňový doklad jehož přílohou bude soupis prací a dodávek potvrzený </w:t>
      </w:r>
      <w:r>
        <w:rPr>
          <w:rFonts w:ascii="Verdana" w:hAnsi="Verdana" w:cs="Arial"/>
          <w:i/>
          <w:iCs/>
          <w:snapToGrid w:val="0"/>
          <w:szCs w:val="16"/>
        </w:rPr>
        <w:t>TDS</w:t>
      </w:r>
      <w:r w:rsidRPr="003C0B13">
        <w:rPr>
          <w:rFonts w:ascii="Verdana" w:hAnsi="Verdana" w:cs="Arial"/>
          <w:i/>
          <w:iCs/>
          <w:snapToGrid w:val="0"/>
          <w:szCs w:val="16"/>
        </w:rPr>
        <w:t xml:space="preserve"> a doručí ho do sídla Objednatele. Platební doklad, který nebude obsahovat soupis prací a dodávek potvrzený </w:t>
      </w:r>
      <w:r>
        <w:rPr>
          <w:rFonts w:ascii="Verdana" w:hAnsi="Verdana" w:cs="Arial"/>
          <w:i/>
          <w:iCs/>
          <w:snapToGrid w:val="0"/>
          <w:szCs w:val="16"/>
        </w:rPr>
        <w:t>TDS</w:t>
      </w:r>
      <w:r w:rsidRPr="003C0B13">
        <w:rPr>
          <w:rFonts w:ascii="Verdana" w:hAnsi="Verdana" w:cs="Arial"/>
          <w:i/>
          <w:iCs/>
          <w:snapToGrid w:val="0"/>
          <w:szCs w:val="16"/>
        </w:rPr>
        <w:t xml:space="preserve"> není úplný a </w:t>
      </w:r>
      <w:r>
        <w:rPr>
          <w:rFonts w:ascii="Verdana" w:hAnsi="Verdana" w:cs="Arial"/>
          <w:i/>
          <w:iCs/>
          <w:snapToGrid w:val="0"/>
          <w:szCs w:val="16"/>
        </w:rPr>
        <w:t>Objednatel ho nemůže proplatit.</w:t>
      </w:r>
    </w:p>
    <w:p w14:paraId="3D31E980" w14:textId="541D006D" w:rsidR="003E3A35" w:rsidRPr="003E3A35" w:rsidRDefault="00C6435F" w:rsidP="0048356F">
      <w:pPr>
        <w:pStyle w:val="Nadpis6"/>
        <w:widowControl w:val="0"/>
        <w:numPr>
          <w:ilvl w:val="0"/>
          <w:numId w:val="22"/>
        </w:numPr>
        <w:tabs>
          <w:tab w:val="left" w:pos="851"/>
        </w:tabs>
        <w:spacing w:before="120" w:after="0"/>
        <w:jc w:val="both"/>
        <w:rPr>
          <w:rFonts w:ascii="Verdana" w:hAnsi="Verdana" w:cs="Arial"/>
          <w:b w:val="0"/>
          <w:i/>
          <w:sz w:val="16"/>
        </w:rPr>
      </w:pPr>
      <w:r w:rsidRPr="003E3A35">
        <w:rPr>
          <w:rFonts w:ascii="Verdana" w:hAnsi="Verdana" w:cs="Arial"/>
          <w:b w:val="0"/>
          <w:i/>
          <w:sz w:val="16"/>
        </w:rPr>
        <w:t>Vztahuje-li se na dodávky a služby při plnění této smlouvy režim přenesení daňové povinnosti podle ust. § 92e zákona č. 235/2004 Sb., o dani z přidané hodnoty, je k odvedení DPH povinen objednatel. Zhotovitel je povinen vystavit fakturu s uvedením sazby DPH a číselného kódu klasifikace produkce CZ-CPA dle sdělení ČSÚ platného od 1. 1. 2008. Částka DPH na daňovém dokladu vyčíslena nebude.</w:t>
      </w:r>
    </w:p>
    <w:p w14:paraId="7113C89B" w14:textId="1EAD6A93" w:rsidR="00092A40" w:rsidRPr="0074757C" w:rsidRDefault="003D4A65"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Pr>
          <w:rFonts w:ascii="Verdana" w:hAnsi="Verdana" w:cs="Arial"/>
          <w:b/>
          <w:i/>
        </w:rPr>
        <w:t>Článek VI. Staveniště</w:t>
      </w:r>
    </w:p>
    <w:p w14:paraId="1F03CAE9" w14:textId="242BB711" w:rsidR="00092A40" w:rsidRPr="007A45F2" w:rsidRDefault="00092A40" w:rsidP="0048356F">
      <w:pPr>
        <w:pStyle w:val="Nadpis6"/>
        <w:widowControl w:val="0"/>
        <w:numPr>
          <w:ilvl w:val="0"/>
          <w:numId w:val="23"/>
        </w:numPr>
        <w:tabs>
          <w:tab w:val="left" w:pos="851"/>
        </w:tabs>
        <w:spacing w:after="0"/>
        <w:jc w:val="both"/>
        <w:rPr>
          <w:rFonts w:ascii="Verdana" w:hAnsi="Verdana" w:cs="Arial"/>
          <w:i/>
          <w:sz w:val="16"/>
        </w:rPr>
      </w:pPr>
      <w:r w:rsidRPr="007A45F2">
        <w:rPr>
          <w:rFonts w:ascii="Verdana" w:hAnsi="Verdana" w:cs="Arial"/>
          <w:i/>
          <w:sz w:val="16"/>
        </w:rPr>
        <w:t>PŘEVZETÍ</w:t>
      </w:r>
      <w:r w:rsidR="007A45F2">
        <w:rPr>
          <w:rFonts w:ascii="Verdana" w:hAnsi="Verdana" w:cs="Arial"/>
          <w:i/>
          <w:sz w:val="16"/>
        </w:rPr>
        <w:t>, PROVOZ A VYKLIZENÍ STAVENIŠTĚ</w:t>
      </w:r>
    </w:p>
    <w:p w14:paraId="6F8C15FF" w14:textId="16D274ED" w:rsidR="00092A40" w:rsidRPr="001A5DCA" w:rsidRDefault="00092A40" w:rsidP="00412FFA">
      <w:pPr>
        <w:pStyle w:val="Zkladntext2"/>
        <w:widowControl w:val="0"/>
        <w:numPr>
          <w:ilvl w:val="2"/>
          <w:numId w:val="39"/>
        </w:numPr>
        <w:tabs>
          <w:tab w:val="left" w:pos="1701"/>
        </w:tabs>
        <w:spacing w:before="60"/>
        <w:ind w:left="1702" w:hanging="851"/>
        <w:jc w:val="both"/>
        <w:rPr>
          <w:rFonts w:ascii="Verdana" w:hAnsi="Verdana" w:cs="Arial"/>
          <w:i/>
          <w:iCs/>
          <w:snapToGrid w:val="0"/>
          <w:szCs w:val="16"/>
        </w:rPr>
      </w:pPr>
      <w:r w:rsidRPr="00E4715B">
        <w:rPr>
          <w:rFonts w:ascii="Verdana" w:hAnsi="Verdana" w:cs="Arial"/>
          <w:i/>
          <w:iCs/>
          <w:snapToGrid w:val="0"/>
          <w:szCs w:val="16"/>
        </w:rPr>
        <w:t>Staveništěm se rozumí prostor určený PROJEKTEM. Objednatel předá Zhotoviteli staveniště v</w:t>
      </w:r>
      <w:r w:rsidR="001265BC" w:rsidRPr="00E4715B">
        <w:rPr>
          <w:rFonts w:ascii="Verdana" w:hAnsi="Verdana" w:cs="Arial"/>
          <w:i/>
          <w:iCs/>
          <w:snapToGrid w:val="0"/>
          <w:szCs w:val="16"/>
        </w:rPr>
        <w:t> </w:t>
      </w:r>
      <w:r w:rsidRPr="00E4715B">
        <w:rPr>
          <w:rFonts w:ascii="Verdana" w:hAnsi="Verdana" w:cs="Arial"/>
          <w:i/>
          <w:iCs/>
          <w:snapToGrid w:val="0"/>
          <w:szCs w:val="16"/>
        </w:rPr>
        <w:t xml:space="preserve">termínu </w:t>
      </w:r>
      <w:r w:rsidR="001A5DCA">
        <w:rPr>
          <w:rFonts w:ascii="Verdana" w:hAnsi="Verdana" w:cs="Arial"/>
          <w:i/>
          <w:iCs/>
          <w:snapToGrid w:val="0"/>
          <w:szCs w:val="16"/>
        </w:rPr>
        <w:t xml:space="preserve">uvedeném v odstavci 2.2.1. článku II. této smlouvy. </w:t>
      </w:r>
      <w:r w:rsidRPr="001A5DCA">
        <w:rPr>
          <w:rFonts w:ascii="Verdana" w:hAnsi="Verdana" w:cs="Arial"/>
          <w:i/>
          <w:iCs/>
          <w:snapToGrid w:val="0"/>
          <w:szCs w:val="16"/>
        </w:rPr>
        <w:t>O předání staveniště bude pořízen protokol o předání a převzetí staveniště podepsaný oprávněnými zástupci obou stran, přičemž za rozhodný termín předání a převzetí staveniště se považuje den zahájení předání a převzetí staveniště. Součástí protokolu bude soupis oprávněných osob Objednatele a</w:t>
      </w:r>
      <w:r w:rsidR="00045B46" w:rsidRPr="001A5DCA">
        <w:rPr>
          <w:rFonts w:ascii="Verdana" w:hAnsi="Verdana" w:cs="Arial"/>
          <w:i/>
          <w:iCs/>
          <w:snapToGrid w:val="0"/>
          <w:szCs w:val="16"/>
        </w:rPr>
        <w:t> </w:t>
      </w:r>
      <w:r w:rsidRPr="001A5DCA">
        <w:rPr>
          <w:rFonts w:ascii="Verdana" w:hAnsi="Verdana" w:cs="Arial"/>
          <w:i/>
          <w:iCs/>
          <w:snapToGrid w:val="0"/>
          <w:szCs w:val="16"/>
        </w:rPr>
        <w:t>Zhotovitele k předání a převzetí staveniště a soupis organ</w:t>
      </w:r>
      <w:r w:rsidR="003D4A65" w:rsidRPr="001A5DCA">
        <w:rPr>
          <w:rFonts w:ascii="Verdana" w:hAnsi="Verdana" w:cs="Arial"/>
          <w:i/>
          <w:iCs/>
          <w:snapToGrid w:val="0"/>
          <w:szCs w:val="16"/>
        </w:rPr>
        <w:t>izačních požadavků Objednatele.</w:t>
      </w:r>
    </w:p>
    <w:p w14:paraId="6C34D12B" w14:textId="6A2A3273" w:rsidR="00092A40" w:rsidRPr="009B0E2D" w:rsidRDefault="00092A40" w:rsidP="00412FFA">
      <w:pPr>
        <w:pStyle w:val="Zkladntext2"/>
        <w:widowControl w:val="0"/>
        <w:numPr>
          <w:ilvl w:val="2"/>
          <w:numId w:val="39"/>
        </w:numPr>
        <w:tabs>
          <w:tab w:val="left" w:pos="1701"/>
        </w:tabs>
        <w:spacing w:before="60"/>
        <w:ind w:left="1702" w:hanging="850"/>
        <w:jc w:val="both"/>
        <w:rPr>
          <w:rFonts w:ascii="Verdana" w:hAnsi="Verdana" w:cs="Arial"/>
          <w:i/>
          <w:iCs/>
          <w:snapToGrid w:val="0"/>
          <w:szCs w:val="16"/>
        </w:rPr>
      </w:pPr>
      <w:r w:rsidRPr="009B0E2D">
        <w:rPr>
          <w:rFonts w:ascii="Verdana" w:hAnsi="Verdana" w:cs="Arial"/>
          <w:i/>
          <w:iCs/>
          <w:snapToGrid w:val="0"/>
          <w:szCs w:val="16"/>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14:paraId="41495070" w14:textId="46E5B1CB" w:rsidR="00092A40" w:rsidRPr="00EF0FD3" w:rsidRDefault="003D4A65" w:rsidP="0048356F">
      <w:pPr>
        <w:pStyle w:val="Nadpis6"/>
        <w:widowControl w:val="0"/>
        <w:numPr>
          <w:ilvl w:val="0"/>
          <w:numId w:val="23"/>
        </w:numPr>
        <w:tabs>
          <w:tab w:val="left" w:pos="851"/>
        </w:tabs>
        <w:spacing w:before="60" w:after="0"/>
        <w:jc w:val="both"/>
        <w:rPr>
          <w:rFonts w:ascii="Verdana" w:hAnsi="Verdana" w:cs="Arial"/>
          <w:i/>
          <w:sz w:val="16"/>
        </w:rPr>
      </w:pPr>
      <w:r w:rsidRPr="00EF0FD3">
        <w:rPr>
          <w:rFonts w:ascii="Verdana" w:hAnsi="Verdana" w:cs="Arial"/>
          <w:i/>
          <w:sz w:val="16"/>
        </w:rPr>
        <w:t>VYTÝČENÍ STAVENIŠTĚ</w:t>
      </w:r>
    </w:p>
    <w:p w14:paraId="349FAF3B" w14:textId="77777777" w:rsidR="00092A40" w:rsidRPr="0074757C" w:rsidRDefault="00092A40" w:rsidP="00A20DEC">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Zhotovitel je v rámci sjednané ceny díla plně zodpovědný za:</w:t>
      </w:r>
    </w:p>
    <w:p w14:paraId="6D123C67" w14:textId="243430B3" w:rsidR="00092A40" w:rsidRPr="009B0E2D" w:rsidRDefault="00092A40" w:rsidP="00412FFA">
      <w:pPr>
        <w:pStyle w:val="Zkladntext2"/>
        <w:widowControl w:val="0"/>
        <w:numPr>
          <w:ilvl w:val="2"/>
          <w:numId w:val="40"/>
        </w:numPr>
        <w:tabs>
          <w:tab w:val="left" w:pos="1701"/>
        </w:tabs>
        <w:spacing w:before="60"/>
        <w:ind w:left="1701" w:hanging="850"/>
        <w:jc w:val="both"/>
        <w:rPr>
          <w:rFonts w:ascii="Verdana" w:hAnsi="Verdana" w:cs="Arial"/>
          <w:i/>
          <w:iCs/>
          <w:snapToGrid w:val="0"/>
          <w:szCs w:val="16"/>
        </w:rPr>
      </w:pPr>
      <w:r w:rsidRPr="009B0E2D">
        <w:rPr>
          <w:rFonts w:ascii="Verdana" w:hAnsi="Verdana" w:cs="Arial"/>
          <w:i/>
          <w:iCs/>
          <w:snapToGrid w:val="0"/>
          <w:szCs w:val="16"/>
        </w:rPr>
        <w:t>správnost umístění úrovní, rozměrů a zaměření všech částí díla;</w:t>
      </w:r>
    </w:p>
    <w:p w14:paraId="6FA430AE" w14:textId="2B6819A3" w:rsidR="00092A40" w:rsidRPr="009B0E2D" w:rsidRDefault="00092A40" w:rsidP="00412FFA">
      <w:pPr>
        <w:pStyle w:val="Zkladntext2"/>
        <w:widowControl w:val="0"/>
        <w:numPr>
          <w:ilvl w:val="2"/>
          <w:numId w:val="40"/>
        </w:numPr>
        <w:tabs>
          <w:tab w:val="left" w:pos="1701"/>
        </w:tabs>
        <w:spacing w:before="60"/>
        <w:ind w:left="1701" w:hanging="850"/>
        <w:jc w:val="both"/>
        <w:rPr>
          <w:rFonts w:ascii="Verdana" w:hAnsi="Verdana" w:cs="Arial"/>
          <w:i/>
          <w:iCs/>
          <w:snapToGrid w:val="0"/>
          <w:szCs w:val="16"/>
        </w:rPr>
      </w:pPr>
      <w:r w:rsidRPr="009B0E2D">
        <w:rPr>
          <w:rFonts w:ascii="Verdana" w:hAnsi="Verdana" w:cs="Arial"/>
          <w:i/>
          <w:iCs/>
          <w:snapToGrid w:val="0"/>
          <w:szCs w:val="16"/>
        </w:rPr>
        <w:t>zabezpečení všech přístrojů, nástrojů, prací a dodávek nezbytných k zajištění činností v této smlouvě uvedených.</w:t>
      </w:r>
    </w:p>
    <w:p w14:paraId="08EC6765" w14:textId="5E3AAE53" w:rsidR="00092A40" w:rsidRPr="0074757C" w:rsidRDefault="00092A40" w:rsidP="00271837">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 xml:space="preserve">Bude-li během provádění díla zjištěna jakákoliv chyba v umístění, úrovni, rozměrech nebo zaměření jakékoliv části díla, je Zhotovitel povinen bezodkladně na výzvu Objednatele nebo </w:t>
      </w:r>
      <w:r w:rsidR="00407625">
        <w:rPr>
          <w:rFonts w:ascii="Verdana" w:hAnsi="Verdana" w:cs="Arial"/>
          <w:i/>
          <w:snapToGrid w:val="0"/>
          <w:sz w:val="16"/>
          <w:szCs w:val="16"/>
        </w:rPr>
        <w:t>TDS</w:t>
      </w:r>
      <w:r w:rsidRPr="0074757C">
        <w:rPr>
          <w:rFonts w:ascii="Verdana" w:hAnsi="Verdana" w:cs="Arial"/>
          <w:i/>
          <w:snapToGrid w:val="0"/>
          <w:sz w:val="16"/>
          <w:szCs w:val="16"/>
        </w:rPr>
        <w:t xml:space="preserve"> odstranit takové nedostatky na vlastní náklad,</w:t>
      </w:r>
      <w:r w:rsidR="00EF0FD3">
        <w:rPr>
          <w:rFonts w:ascii="Verdana" w:hAnsi="Verdana" w:cs="Arial"/>
          <w:i/>
          <w:snapToGrid w:val="0"/>
          <w:sz w:val="16"/>
          <w:szCs w:val="16"/>
        </w:rPr>
        <w:t xml:space="preserve"> a to způsobem stanoveným </w:t>
      </w:r>
      <w:r w:rsidR="00407625">
        <w:rPr>
          <w:rFonts w:ascii="Verdana" w:hAnsi="Verdana" w:cs="Arial"/>
          <w:i/>
          <w:snapToGrid w:val="0"/>
          <w:sz w:val="16"/>
          <w:szCs w:val="16"/>
        </w:rPr>
        <w:t>TDS</w:t>
      </w:r>
      <w:r w:rsidR="00EF0FD3">
        <w:rPr>
          <w:rFonts w:ascii="Verdana" w:hAnsi="Verdana" w:cs="Arial"/>
          <w:i/>
          <w:snapToGrid w:val="0"/>
          <w:sz w:val="16"/>
          <w:szCs w:val="16"/>
        </w:rPr>
        <w:t>.</w:t>
      </w:r>
    </w:p>
    <w:p w14:paraId="70473B9F" w14:textId="727953D0" w:rsidR="00092A40" w:rsidRPr="00EF0FD3" w:rsidRDefault="003D4A65" w:rsidP="0048356F">
      <w:pPr>
        <w:pStyle w:val="Nadpis6"/>
        <w:widowControl w:val="0"/>
        <w:numPr>
          <w:ilvl w:val="0"/>
          <w:numId w:val="23"/>
        </w:numPr>
        <w:tabs>
          <w:tab w:val="left" w:pos="851"/>
        </w:tabs>
        <w:spacing w:before="60" w:after="0"/>
        <w:jc w:val="both"/>
        <w:rPr>
          <w:rFonts w:ascii="Verdana" w:hAnsi="Verdana" w:cs="Arial"/>
          <w:i/>
          <w:sz w:val="16"/>
        </w:rPr>
      </w:pPr>
      <w:r w:rsidRPr="00EF0FD3">
        <w:rPr>
          <w:rFonts w:ascii="Verdana" w:hAnsi="Verdana" w:cs="Arial"/>
          <w:i/>
          <w:sz w:val="16"/>
        </w:rPr>
        <w:t>ÚKLID STAVENIŠTĚ</w:t>
      </w:r>
    </w:p>
    <w:p w14:paraId="77C729DC" w14:textId="59A92C6E" w:rsidR="00092A40" w:rsidRPr="0074757C" w:rsidRDefault="00092A40" w:rsidP="00A20DEC">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185/2001 Sb. ve znění pozdějších předpisů a jeho prováděcími předpisy.</w:t>
      </w:r>
      <w:r w:rsidRPr="0074757C">
        <w:rPr>
          <w:rFonts w:ascii="Verdana" w:hAnsi="Verdana" w:cs="Arial"/>
          <w:i/>
          <w:sz w:val="16"/>
          <w:szCs w:val="16"/>
        </w:rPr>
        <w:t xml:space="preserve"> Zhotovitel je povinen předávat </w:t>
      </w:r>
      <w:r w:rsidR="00407625">
        <w:rPr>
          <w:rFonts w:ascii="Verdana" w:hAnsi="Verdana" w:cs="Arial"/>
          <w:i/>
          <w:sz w:val="16"/>
          <w:szCs w:val="16"/>
        </w:rPr>
        <w:t>TDS</w:t>
      </w:r>
      <w:r w:rsidRPr="0074757C">
        <w:rPr>
          <w:rFonts w:ascii="Verdana" w:hAnsi="Verdana" w:cs="Arial"/>
          <w:i/>
          <w:sz w:val="16"/>
          <w:szCs w:val="16"/>
        </w:rPr>
        <w:t xml:space="preserve"> doklady o zajištění likvidace odpadů vzniklých stavebními pracemi na díle v soulad</w:t>
      </w:r>
      <w:r w:rsidR="003D4A65">
        <w:rPr>
          <w:rFonts w:ascii="Verdana" w:hAnsi="Verdana" w:cs="Arial"/>
          <w:i/>
          <w:sz w:val="16"/>
          <w:szCs w:val="16"/>
        </w:rPr>
        <w:t>u s posledně citovaným zákonem.</w:t>
      </w:r>
    </w:p>
    <w:p w14:paraId="2E9DDABA" w14:textId="2FDB371E" w:rsidR="00092A40" w:rsidRPr="00EF0FD3" w:rsidRDefault="00092A40" w:rsidP="0048356F">
      <w:pPr>
        <w:pStyle w:val="Nadpis6"/>
        <w:widowControl w:val="0"/>
        <w:numPr>
          <w:ilvl w:val="0"/>
          <w:numId w:val="23"/>
        </w:numPr>
        <w:tabs>
          <w:tab w:val="left" w:pos="851"/>
        </w:tabs>
        <w:spacing w:before="60" w:after="0"/>
        <w:jc w:val="both"/>
        <w:rPr>
          <w:rFonts w:ascii="Verdana" w:hAnsi="Verdana" w:cs="Arial"/>
          <w:i/>
          <w:sz w:val="16"/>
        </w:rPr>
      </w:pPr>
      <w:r w:rsidRPr="00EF0FD3">
        <w:rPr>
          <w:rFonts w:ascii="Verdana" w:hAnsi="Verdana" w:cs="Arial"/>
          <w:i/>
          <w:sz w:val="16"/>
        </w:rPr>
        <w:t>VYKLIZENÍ STAVENIŠTĚ</w:t>
      </w:r>
    </w:p>
    <w:p w14:paraId="78DCEA82" w14:textId="5491F6B9" w:rsidR="00092A40" w:rsidRPr="00214353" w:rsidRDefault="00092A40" w:rsidP="00A20DEC">
      <w:pPr>
        <w:widowControl w:val="0"/>
        <w:spacing w:before="60"/>
        <w:ind w:left="851"/>
        <w:jc w:val="both"/>
        <w:rPr>
          <w:rFonts w:ascii="Verdana" w:hAnsi="Verdana" w:cs="Arial"/>
          <w:i/>
          <w:snapToGrid w:val="0"/>
          <w:sz w:val="16"/>
          <w:szCs w:val="16"/>
        </w:rPr>
      </w:pPr>
      <w:r w:rsidRPr="00771882">
        <w:rPr>
          <w:rFonts w:ascii="Verdana" w:hAnsi="Verdana" w:cs="Arial"/>
          <w:i/>
          <w:snapToGrid w:val="0"/>
          <w:sz w:val="16"/>
          <w:szCs w:val="16"/>
        </w:rPr>
        <w:t>Zhotovitel je povinen nejpozději ke dni předání díla</w:t>
      </w:r>
      <w:r w:rsidR="002808A8" w:rsidRPr="00771882">
        <w:rPr>
          <w:rFonts w:ascii="Verdana" w:hAnsi="Verdana" w:cs="Arial"/>
          <w:i/>
          <w:snapToGrid w:val="0"/>
          <w:color w:val="FF0000"/>
          <w:sz w:val="16"/>
          <w:szCs w:val="16"/>
        </w:rPr>
        <w:t xml:space="preserve"> </w:t>
      </w:r>
      <w:r w:rsidR="00771882">
        <w:rPr>
          <w:rFonts w:ascii="Verdana" w:hAnsi="Verdana" w:cs="Arial"/>
          <w:i/>
          <w:snapToGrid w:val="0"/>
          <w:sz w:val="16"/>
          <w:szCs w:val="16"/>
        </w:rPr>
        <w:t>staveniště zcela vyklidit</w:t>
      </w:r>
      <w:r w:rsidRPr="00771882">
        <w:rPr>
          <w:rFonts w:ascii="Verdana" w:hAnsi="Verdana" w:cs="Arial"/>
          <w:i/>
          <w:snapToGrid w:val="0"/>
          <w:sz w:val="16"/>
          <w:szCs w:val="16"/>
        </w:rPr>
        <w:t>. Při vyklizení staveniště je Zhotovitel povinen uvést okolní plochy, které nejsou řešeny PROJEKTEM do stavu, v jakém byly před zaháj</w:t>
      </w:r>
      <w:r w:rsidR="007D07DD" w:rsidRPr="00771882">
        <w:rPr>
          <w:rFonts w:ascii="Verdana" w:hAnsi="Verdana" w:cs="Arial"/>
          <w:i/>
          <w:snapToGrid w:val="0"/>
          <w:sz w:val="16"/>
          <w:szCs w:val="16"/>
        </w:rPr>
        <w:t>en</w:t>
      </w:r>
      <w:r w:rsidRPr="00771882">
        <w:rPr>
          <w:rFonts w:ascii="Verdana" w:hAnsi="Verdana" w:cs="Arial"/>
          <w:i/>
          <w:snapToGrid w:val="0"/>
          <w:sz w:val="16"/>
          <w:szCs w:val="16"/>
        </w:rPr>
        <w:t>ím realizace díla.</w:t>
      </w:r>
    </w:p>
    <w:p w14:paraId="52D86317"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VII. Stavební deník</w:t>
      </w:r>
    </w:p>
    <w:p w14:paraId="525E3A6D" w14:textId="459B55A4" w:rsidR="00092A40" w:rsidRPr="0074757C"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Zhotovitel je povinen vést ode dne, kdy byly zahájeny práce na staveništi, stavební deník, a to až do dne odstranění veškerých vad a nedodělků. Poté je Zhotovitel povinen pře</w:t>
      </w:r>
      <w:r w:rsidR="00EF0FD3">
        <w:rPr>
          <w:rFonts w:ascii="Verdana" w:hAnsi="Verdana" w:cs="Arial"/>
          <w:b w:val="0"/>
          <w:i/>
          <w:sz w:val="16"/>
          <w:szCs w:val="16"/>
        </w:rPr>
        <w:t>dat stavební deník Objednateli.</w:t>
      </w:r>
    </w:p>
    <w:p w14:paraId="03F455F9" w14:textId="03D2E1A2" w:rsidR="00092A40" w:rsidRPr="0074757C"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 xml:space="preserve">Zhotovitel zajistí vedení stavebního deníku v souladu s ustanovením § 157 zák. č. 183/2006 Sb. (stavební </w:t>
      </w:r>
      <w:r w:rsidRPr="00EF0FD3">
        <w:rPr>
          <w:rFonts w:ascii="Verdana" w:hAnsi="Verdana" w:cs="Arial"/>
          <w:b w:val="0"/>
          <w:i/>
          <w:sz w:val="16"/>
          <w:szCs w:val="16"/>
        </w:rPr>
        <w:lastRenderedPageBreak/>
        <w:t>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w:t>
      </w:r>
      <w:r w:rsidR="00045B46">
        <w:rPr>
          <w:rFonts w:ascii="Verdana" w:hAnsi="Verdana" w:cs="Arial"/>
          <w:b w:val="0"/>
          <w:i/>
          <w:sz w:val="16"/>
          <w:szCs w:val="16"/>
        </w:rPr>
        <w:t>na je povinen zapisovat údaje o </w:t>
      </w:r>
      <w:r w:rsidRPr="00EF0FD3">
        <w:rPr>
          <w:rFonts w:ascii="Verdana" w:hAnsi="Verdana" w:cs="Arial"/>
          <w:b w:val="0"/>
          <w:i/>
          <w:sz w:val="16"/>
          <w:szCs w:val="16"/>
        </w:rPr>
        <w:t>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p>
    <w:p w14:paraId="4F92D3EC" w14:textId="2C6B3145" w:rsidR="00092A40" w:rsidRPr="0074757C"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sidR="00407625">
        <w:rPr>
          <w:rFonts w:ascii="Verdana" w:hAnsi="Verdana" w:cs="Arial"/>
          <w:b w:val="0"/>
          <w:i/>
          <w:sz w:val="16"/>
          <w:szCs w:val="16"/>
        </w:rPr>
        <w:t>TDS</w:t>
      </w:r>
      <w:r w:rsidRPr="00EF0FD3">
        <w:rPr>
          <w:rFonts w:ascii="Verdana" w:hAnsi="Verdana" w:cs="Arial"/>
          <w:b w:val="0"/>
          <w:i/>
          <w:sz w:val="16"/>
          <w:szCs w:val="16"/>
        </w:rPr>
        <w:t xml:space="preserve"> případně jimi písemně pověřený zástupce, zpracovatel projektové dokumentace, autorský dozor nebo oprávněné orgány státní správy.</w:t>
      </w:r>
    </w:p>
    <w:p w14:paraId="4ED8F3DA" w14:textId="3BA9405B" w:rsidR="00092A40"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 xml:space="preserve">Zhotovitel je povinen předkládat stavební deník </w:t>
      </w:r>
      <w:r w:rsidR="00407625">
        <w:rPr>
          <w:rFonts w:ascii="Verdana" w:hAnsi="Verdana" w:cs="Arial"/>
          <w:b w:val="0"/>
          <w:i/>
          <w:sz w:val="16"/>
          <w:szCs w:val="16"/>
        </w:rPr>
        <w:t>TDS</w:t>
      </w:r>
      <w:r w:rsidRPr="00EF0FD3">
        <w:rPr>
          <w:rFonts w:ascii="Verdana" w:hAnsi="Verdana" w:cs="Arial"/>
          <w:b w:val="0"/>
          <w:i/>
          <w:sz w:val="16"/>
          <w:szCs w:val="16"/>
        </w:rPr>
        <w:t xml:space="preserve"> denně (případně kdy</w:t>
      </w:r>
      <w:r w:rsidR="00045B46">
        <w:rPr>
          <w:rFonts w:ascii="Verdana" w:hAnsi="Verdana" w:cs="Arial"/>
          <w:b w:val="0"/>
          <w:i/>
          <w:sz w:val="16"/>
          <w:szCs w:val="16"/>
        </w:rPr>
        <w:t>koliv na vyzvání) ke kontrole a k </w:t>
      </w:r>
      <w:r w:rsidRPr="00EF0FD3">
        <w:rPr>
          <w:rFonts w:ascii="Verdana" w:hAnsi="Verdana" w:cs="Arial"/>
          <w:b w:val="0"/>
          <w:i/>
          <w:sz w:val="16"/>
          <w:szCs w:val="16"/>
        </w:rPr>
        <w:t>provádění zápisů a současně mu bez zbytečného odkladu vydat průpisy uzavřených stran stavebního deníku.</w:t>
      </w:r>
    </w:p>
    <w:p w14:paraId="740FDA58" w14:textId="018C7397" w:rsidR="00092A40" w:rsidRPr="0074757C"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 xml:space="preserve">Objednatel a </w:t>
      </w:r>
      <w:r w:rsidR="00407625">
        <w:rPr>
          <w:rFonts w:ascii="Verdana" w:hAnsi="Verdana" w:cs="Arial"/>
          <w:b w:val="0"/>
          <w:i/>
          <w:sz w:val="16"/>
          <w:szCs w:val="16"/>
        </w:rPr>
        <w:t>TDS</w:t>
      </w:r>
      <w:r w:rsidRPr="00EF0FD3">
        <w:rPr>
          <w:rFonts w:ascii="Verdana" w:hAnsi="Verdana" w:cs="Arial"/>
          <w:b w:val="0"/>
          <w:i/>
          <w:sz w:val="16"/>
          <w:szCs w:val="16"/>
        </w:rPr>
        <w:t xml:space="preserve"> je oprávněn kontrolovat obsah stavebního deníku Zhotovitele a nejméně jednou za týden potvrdí kontrolu svým podpisem a k zápisům připojit své stanovisko. Nesouhl</w:t>
      </w:r>
      <w:r w:rsidR="00045B46">
        <w:rPr>
          <w:rFonts w:ascii="Verdana" w:hAnsi="Verdana" w:cs="Arial"/>
          <w:b w:val="0"/>
          <w:i/>
          <w:sz w:val="16"/>
          <w:szCs w:val="16"/>
        </w:rPr>
        <w:t>así-li Zhotovitel se zápisem ve </w:t>
      </w:r>
      <w:r w:rsidRPr="00EF0FD3">
        <w:rPr>
          <w:rFonts w:ascii="Verdana" w:hAnsi="Verdana" w:cs="Arial"/>
          <w:b w:val="0"/>
          <w:i/>
          <w:sz w:val="16"/>
          <w:szCs w:val="16"/>
        </w:rPr>
        <w:t>stavebním deníku, musí k tomuto zápisu připojit svoje stanovisko nejpozději do tří pracovních dnů. Zápisem do stavebního deníku nelze měnit obsah této smlouvy.</w:t>
      </w:r>
    </w:p>
    <w:p w14:paraId="1F384E3E" w14:textId="38D85CB5" w:rsidR="00092A40" w:rsidRPr="00EF0FD3"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 xml:space="preserve">Zhotovitel je povinen organizovat a zúčastňovat se nejméně jednou za kalendářní týden pravidelných kontrolních dnů za účelem kontroly provádění díla za účasti </w:t>
      </w:r>
      <w:r w:rsidR="00407625">
        <w:rPr>
          <w:rFonts w:ascii="Verdana" w:hAnsi="Verdana" w:cs="Arial"/>
          <w:b w:val="0"/>
          <w:i/>
          <w:sz w:val="16"/>
          <w:szCs w:val="16"/>
        </w:rPr>
        <w:t>TDS</w:t>
      </w:r>
      <w:r w:rsidRPr="00EF0FD3">
        <w:rPr>
          <w:rFonts w:ascii="Verdana" w:hAnsi="Verdana" w:cs="Arial"/>
          <w:b w:val="0"/>
          <w:i/>
          <w:sz w:val="16"/>
          <w:szCs w:val="16"/>
        </w:rPr>
        <w:t>,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nebude-li smluvními stranami předem dohodnuto jinak.</w:t>
      </w:r>
    </w:p>
    <w:p w14:paraId="4E1E6622" w14:textId="478601FC" w:rsidR="00092A40" w:rsidRPr="00EF0FD3"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Zápis z</w:t>
      </w:r>
      <w:r w:rsidR="00EF0FD3">
        <w:rPr>
          <w:rFonts w:ascii="Verdana" w:hAnsi="Verdana" w:cs="Arial"/>
          <w:b w:val="0"/>
          <w:i/>
          <w:sz w:val="16"/>
          <w:szCs w:val="16"/>
        </w:rPr>
        <w:t xml:space="preserve"> kontrolního dne bude obsahovat</w:t>
      </w:r>
      <w:r w:rsidRPr="00EF0FD3">
        <w:rPr>
          <w:rFonts w:ascii="Verdana" w:hAnsi="Verdana" w:cs="Arial"/>
          <w:b w:val="0"/>
          <w:i/>
          <w:sz w:val="16"/>
          <w:szCs w:val="16"/>
        </w:rPr>
        <w:t>:</w:t>
      </w:r>
    </w:p>
    <w:p w14:paraId="7F40F65F" w14:textId="77777777" w:rsidR="00092A40" w:rsidRPr="0074757C" w:rsidRDefault="00092A40" w:rsidP="0048356F">
      <w:pPr>
        <w:pStyle w:val="Import6"/>
        <w:widowControl w:val="0"/>
        <w:numPr>
          <w:ilvl w:val="1"/>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předmět kontrolního dne;</w:t>
      </w:r>
    </w:p>
    <w:p w14:paraId="7A389A69" w14:textId="6AB01B46" w:rsidR="00092A40" w:rsidRPr="0074757C" w:rsidRDefault="00092A40" w:rsidP="0048356F">
      <w:pPr>
        <w:pStyle w:val="Import6"/>
        <w:widowControl w:val="0"/>
        <w:numPr>
          <w:ilvl w:val="1"/>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 xml:space="preserve">vyjádření </w:t>
      </w:r>
      <w:r w:rsidR="00407625">
        <w:rPr>
          <w:rFonts w:ascii="Verdana" w:hAnsi="Verdana" w:cs="Arial"/>
          <w:i/>
          <w:sz w:val="16"/>
          <w:szCs w:val="16"/>
        </w:rPr>
        <w:t>TDS</w:t>
      </w:r>
      <w:r w:rsidRPr="0074757C">
        <w:rPr>
          <w:rFonts w:ascii="Verdana" w:hAnsi="Verdana" w:cs="Arial"/>
          <w:i/>
          <w:sz w:val="16"/>
          <w:szCs w:val="16"/>
        </w:rPr>
        <w:t>, Objednatele a Zhotovitele k výsledku kontroly;</w:t>
      </w:r>
    </w:p>
    <w:p w14:paraId="6888B0BE" w14:textId="77777777" w:rsidR="00092A40" w:rsidRPr="0074757C" w:rsidRDefault="00092A40" w:rsidP="0048356F">
      <w:pPr>
        <w:pStyle w:val="Import6"/>
        <w:widowControl w:val="0"/>
        <w:numPr>
          <w:ilvl w:val="1"/>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soupis jednotlivých řešených bodů s uvedením podrobných termínů jejich plnění v souladu s harmonogramem a odpovědnosti konkrétních účastníků výstavby za jejich plnění;</w:t>
      </w:r>
    </w:p>
    <w:p w14:paraId="5EF159F0" w14:textId="77777777" w:rsidR="00092A40" w:rsidRPr="0074757C" w:rsidRDefault="00092A40" w:rsidP="0048356F">
      <w:pPr>
        <w:pStyle w:val="Import7"/>
        <w:widowControl w:val="0"/>
        <w:numPr>
          <w:ilvl w:val="1"/>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sjednaný termín odstranění zjištěných vad a drobných nedodělků;</w:t>
      </w:r>
    </w:p>
    <w:p w14:paraId="6C14421F" w14:textId="77C2386A" w:rsidR="00092A40" w:rsidRPr="0074757C" w:rsidRDefault="00092A40" w:rsidP="0048356F">
      <w:pPr>
        <w:pStyle w:val="Import7"/>
        <w:widowControl w:val="0"/>
        <w:numPr>
          <w:ilvl w:val="1"/>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soupis změn</w:t>
      </w:r>
      <w:r w:rsidR="00332D17">
        <w:rPr>
          <w:rFonts w:ascii="Verdana" w:hAnsi="Verdana" w:cs="Arial"/>
          <w:i/>
          <w:sz w:val="16"/>
          <w:szCs w:val="16"/>
        </w:rPr>
        <w:t>;</w:t>
      </w:r>
    </w:p>
    <w:p w14:paraId="60399BB7" w14:textId="77777777" w:rsidR="00092A40" w:rsidRPr="0074757C" w:rsidRDefault="00092A40" w:rsidP="0048356F">
      <w:pPr>
        <w:pStyle w:val="Import6"/>
        <w:widowControl w:val="0"/>
        <w:numPr>
          <w:ilvl w:val="1"/>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podpisy zúčastněných osob.</w:t>
      </w:r>
    </w:p>
    <w:p w14:paraId="1D17B072" w14:textId="5B925E7B" w:rsidR="00092A40" w:rsidRPr="0074757C"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D144EA">
        <w:rPr>
          <w:rFonts w:ascii="Verdana" w:hAnsi="Verdana" w:cs="Arial"/>
          <w:b w:val="0"/>
          <w:i/>
          <w:sz w:val="16"/>
          <w:szCs w:val="16"/>
        </w:rPr>
        <w:t xml:space="preserve">Kontrolní den povede </w:t>
      </w:r>
      <w:r w:rsidR="00407625">
        <w:rPr>
          <w:rFonts w:ascii="Verdana" w:hAnsi="Verdana" w:cs="Arial"/>
          <w:b w:val="0"/>
          <w:i/>
          <w:sz w:val="16"/>
          <w:szCs w:val="16"/>
        </w:rPr>
        <w:t>TDS</w:t>
      </w:r>
      <w:r w:rsidRPr="00D144EA">
        <w:rPr>
          <w:rFonts w:ascii="Verdana" w:hAnsi="Verdana" w:cs="Arial"/>
          <w:b w:val="0"/>
          <w:i/>
          <w:sz w:val="16"/>
          <w:szCs w:val="16"/>
        </w:rPr>
        <w:t>, který z něj rovněž pořídí zápis.</w:t>
      </w:r>
    </w:p>
    <w:p w14:paraId="30D8CDA5" w14:textId="32FE369E" w:rsidR="00092A40" w:rsidRPr="0074757C"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D144EA">
        <w:rPr>
          <w:rFonts w:ascii="Verdana" w:hAnsi="Verdana" w:cs="Arial"/>
          <w:b w:val="0"/>
          <w:i/>
          <w:sz w:val="16"/>
          <w:szCs w:val="16"/>
        </w:rPr>
        <w:t xml:space="preserve">Výše uvedenými kontrolními dny nejsou dotčeny pravidelné průběžné kontroly provádění díla </w:t>
      </w:r>
      <w:r w:rsidR="00407625">
        <w:rPr>
          <w:rFonts w:ascii="Verdana" w:hAnsi="Verdana" w:cs="Arial"/>
          <w:b w:val="0"/>
          <w:i/>
          <w:sz w:val="16"/>
          <w:szCs w:val="16"/>
        </w:rPr>
        <w:t>TDS</w:t>
      </w:r>
      <w:r w:rsidRPr="00D144EA">
        <w:rPr>
          <w:rFonts w:ascii="Verdana" w:hAnsi="Verdana" w:cs="Arial"/>
          <w:b w:val="0"/>
          <w:i/>
          <w:sz w:val="16"/>
          <w:szCs w:val="16"/>
        </w:rPr>
        <w:t>, Objednatelem nebo jimi oprávněnými osobami na staveništi, jež budou zaznamenány ve stavebním deníku.</w:t>
      </w:r>
    </w:p>
    <w:p w14:paraId="085610AE" w14:textId="105B2B78" w:rsidR="00092A40" w:rsidRPr="00D144EA"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D144EA">
        <w:rPr>
          <w:rFonts w:ascii="Verdana" w:hAnsi="Verdana" w:cs="Arial"/>
          <w:b w:val="0"/>
          <w:i/>
          <w:sz w:val="16"/>
          <w:szCs w:val="16"/>
        </w:rPr>
        <w:t>Zápisy ve stavebním deníku ani zápisy z kontrolních dnů se nepovažují za změnu smlouvy ani nezakládají nárok na změnu smlouvy.</w:t>
      </w:r>
    </w:p>
    <w:p w14:paraId="68CA9F9A"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VIII. Provádění díla</w:t>
      </w:r>
    </w:p>
    <w:p w14:paraId="4059C038" w14:textId="7AA3720F" w:rsidR="00092A40" w:rsidRPr="007A2CEC"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7A2CEC">
        <w:rPr>
          <w:rFonts w:ascii="Verdana" w:hAnsi="Verdana" w:cs="Arial"/>
          <w:b w:val="0"/>
          <w:i/>
          <w:sz w:val="16"/>
          <w:szCs w:val="16"/>
        </w:rPr>
        <w:t>Zhotovitel bude mít úplnou kontrolu nad prováděním díla, bude je účinně řídit a dohlížet na ně tak, aby zajistil, že dílo bude odpovídat této smlouvě. Výlučně bude Zhotovitel zodpovědný za stavební a konstrukční prostředky, metody, techniky, užité technologie a za koordinaci různých části díla, a to zejména za bezpečnost a stabilitu konstrukcí na staveništi a za přiměřenost a bezpečnost veškerých u</w:t>
      </w:r>
      <w:r w:rsidR="007A2CEC" w:rsidRPr="007A2CEC">
        <w:rPr>
          <w:rFonts w:ascii="Verdana" w:hAnsi="Verdana" w:cs="Arial"/>
          <w:b w:val="0"/>
          <w:i/>
          <w:sz w:val="16"/>
          <w:szCs w:val="16"/>
        </w:rPr>
        <w:t>žitých technologických postupů.</w:t>
      </w:r>
    </w:p>
    <w:p w14:paraId="4E30060D" w14:textId="2BB6E4D7" w:rsidR="00092A40" w:rsidRPr="008C4EDA" w:rsidRDefault="00950761"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487D96">
        <w:rPr>
          <w:rFonts w:ascii="Verdana" w:hAnsi="Verdana" w:cs="Arial"/>
          <w:b w:val="0"/>
          <w:i/>
          <w:sz w:val="16"/>
          <w:szCs w:val="16"/>
        </w:rPr>
        <w:t>Zhotovitel bude výlučně zodpovědný za bezpečnost práce při provádění díla</w:t>
      </w:r>
      <w:r w:rsidR="00045B46" w:rsidRPr="00487D96">
        <w:rPr>
          <w:rFonts w:ascii="Verdana" w:hAnsi="Verdana" w:cs="Arial"/>
          <w:b w:val="0"/>
          <w:i/>
          <w:sz w:val="16"/>
          <w:szCs w:val="16"/>
        </w:rPr>
        <w:t xml:space="preserve"> podle zákona č. 309/2006 Sb. a </w:t>
      </w:r>
      <w:r w:rsidRPr="00487D96">
        <w:rPr>
          <w:rFonts w:ascii="Verdana" w:hAnsi="Verdana" w:cs="Arial"/>
          <w:b w:val="0"/>
          <w:i/>
          <w:sz w:val="16"/>
          <w:szCs w:val="16"/>
        </w:rPr>
        <w:t xml:space="preserve">Nařízení vlády č. 591/2006 Sb. a bude dodržovat nařízení koordinátora bezpečnosti a ochrany zdraví při práci na staveništi stanoveného v článku IX. této smlouvy (dále jen </w:t>
      </w:r>
      <w:r w:rsidR="009A4A7F" w:rsidRPr="00487D96">
        <w:rPr>
          <w:rFonts w:ascii="Verdana" w:hAnsi="Verdana" w:cs="Arial"/>
          <w:b w:val="0"/>
          <w:i/>
          <w:sz w:val="16"/>
          <w:szCs w:val="16"/>
        </w:rPr>
        <w:t xml:space="preserve">pro účely této smlouvy </w:t>
      </w:r>
      <w:r w:rsidRPr="00487D96">
        <w:rPr>
          <w:rFonts w:ascii="Verdana" w:hAnsi="Verdana" w:cs="Arial"/>
          <w:b w:val="0"/>
          <w:i/>
          <w:sz w:val="16"/>
          <w:szCs w:val="16"/>
        </w:rPr>
        <w:t>koordinátor BOZP), kterého zajišťuje Objednatel. Dále je Zhotovitel zodpovědný za to, že pravidla, regulace a pracovní</w:t>
      </w:r>
      <w:r w:rsidRPr="008C4EDA">
        <w:rPr>
          <w:rFonts w:ascii="Verdana" w:hAnsi="Verdana" w:cs="Arial"/>
          <w:b w:val="0"/>
          <w:i/>
          <w:sz w:val="16"/>
          <w:szCs w:val="16"/>
        </w:rPr>
        <w:t xml:space="preserve"> metody či postupy požadované příslušnými předpisy budou dodržovány. Zhotovitel je pro tento účel povinen dodržovat podmínky citovaných právních předpisů a dále zejména (nikoliv však pouze):</w:t>
      </w:r>
    </w:p>
    <w:p w14:paraId="2364F52B" w14:textId="4EE717C0" w:rsidR="00092A40" w:rsidRPr="00120764" w:rsidRDefault="00092A40" w:rsidP="00412FFA">
      <w:pPr>
        <w:pStyle w:val="Zkladntext2"/>
        <w:widowControl w:val="0"/>
        <w:numPr>
          <w:ilvl w:val="2"/>
          <w:numId w:val="41"/>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t>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w:t>
      </w:r>
      <w:r w:rsidR="00AB5A85" w:rsidRPr="00120764">
        <w:rPr>
          <w:rFonts w:ascii="Verdana" w:hAnsi="Verdana" w:cs="Arial"/>
          <w:i/>
          <w:iCs/>
          <w:snapToGrid w:val="0"/>
          <w:szCs w:val="16"/>
        </w:rPr>
        <w:t>ebo v jeho blízkosti odstraněno;</w:t>
      </w:r>
    </w:p>
    <w:p w14:paraId="731E414B" w14:textId="7E004283" w:rsidR="00092A40" w:rsidRPr="00120764" w:rsidRDefault="00092A40" w:rsidP="00412FFA">
      <w:pPr>
        <w:pStyle w:val="Zkladntext2"/>
        <w:widowControl w:val="0"/>
        <w:numPr>
          <w:ilvl w:val="2"/>
          <w:numId w:val="41"/>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t>zabezpečit a udržovat na vlastní náklad veškerá světla, ostra</w:t>
      </w:r>
      <w:r w:rsidR="00045B46">
        <w:rPr>
          <w:rFonts w:ascii="Verdana" w:hAnsi="Verdana" w:cs="Arial"/>
          <w:i/>
          <w:iCs/>
          <w:snapToGrid w:val="0"/>
          <w:szCs w:val="16"/>
        </w:rPr>
        <w:t>hu, oplocení, varovné tabulky a </w:t>
      </w:r>
      <w:r w:rsidRPr="00120764">
        <w:rPr>
          <w:rFonts w:ascii="Verdana" w:hAnsi="Verdana" w:cs="Arial"/>
          <w:i/>
          <w:iCs/>
          <w:snapToGrid w:val="0"/>
          <w:szCs w:val="16"/>
        </w:rPr>
        <w:t xml:space="preserve">dozor v době a na místech, kde je to nezbytně nutné nebo kde je to požadováno </w:t>
      </w:r>
      <w:r w:rsidR="00407625">
        <w:rPr>
          <w:rFonts w:ascii="Verdana" w:hAnsi="Verdana" w:cs="Arial"/>
          <w:i/>
          <w:iCs/>
          <w:snapToGrid w:val="0"/>
          <w:szCs w:val="16"/>
        </w:rPr>
        <w:t>TDS</w:t>
      </w:r>
      <w:r w:rsidRPr="00120764">
        <w:rPr>
          <w:rFonts w:ascii="Verdana" w:hAnsi="Verdana" w:cs="Arial"/>
          <w:i/>
          <w:iCs/>
          <w:snapToGrid w:val="0"/>
          <w:szCs w:val="16"/>
        </w:rPr>
        <w:t>, příslušnými předpisy nebo příslušným oprávněným orgánem veřejné správy pro bezpečnost osob, díla nebo zachování veřejného pořádku</w:t>
      </w:r>
      <w:r w:rsidR="00AB5A85" w:rsidRPr="00120764">
        <w:rPr>
          <w:rFonts w:ascii="Verdana" w:hAnsi="Verdana" w:cs="Arial"/>
          <w:i/>
          <w:iCs/>
          <w:snapToGrid w:val="0"/>
          <w:szCs w:val="16"/>
        </w:rPr>
        <w:t>;</w:t>
      </w:r>
    </w:p>
    <w:p w14:paraId="6ABBCFCE" w14:textId="6D57BF8E" w:rsidR="00092A40" w:rsidRPr="00120764" w:rsidRDefault="00092A40" w:rsidP="00412FFA">
      <w:pPr>
        <w:pStyle w:val="Zkladntext2"/>
        <w:widowControl w:val="0"/>
        <w:numPr>
          <w:ilvl w:val="2"/>
          <w:numId w:val="41"/>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lastRenderedPageBreak/>
        <w:t>učinit veškerá nezbytná opatření k ochraně životního prostředí, a to</w:t>
      </w:r>
      <w:r w:rsidR="00045B46">
        <w:rPr>
          <w:rFonts w:ascii="Verdana" w:hAnsi="Verdana" w:cs="Arial"/>
          <w:i/>
          <w:iCs/>
          <w:snapToGrid w:val="0"/>
          <w:szCs w:val="16"/>
        </w:rPr>
        <w:t xml:space="preserve"> jak přímo na staveništi, tak i </w:t>
      </w:r>
      <w:r w:rsidRPr="00120764">
        <w:rPr>
          <w:rFonts w:ascii="Verdana" w:hAnsi="Verdana" w:cs="Arial"/>
          <w:i/>
          <w:iCs/>
          <w:snapToGrid w:val="0"/>
          <w:szCs w:val="16"/>
        </w:rPr>
        <w:t xml:space="preserve">mimo ně v rozsahu, který účinně zamezí poškození nebo ohrožení zdraví </w:t>
      </w:r>
      <w:r w:rsidR="00045B46">
        <w:rPr>
          <w:rFonts w:ascii="Verdana" w:hAnsi="Verdana" w:cs="Arial"/>
          <w:i/>
          <w:iCs/>
          <w:snapToGrid w:val="0"/>
          <w:szCs w:val="16"/>
        </w:rPr>
        <w:t>nebo života občanů a </w:t>
      </w:r>
      <w:r w:rsidRPr="00120764">
        <w:rPr>
          <w:rFonts w:ascii="Verdana" w:hAnsi="Verdana" w:cs="Arial"/>
          <w:i/>
          <w:iCs/>
          <w:snapToGrid w:val="0"/>
          <w:szCs w:val="16"/>
        </w:rPr>
        <w:t>majetku imisemi, hlukem nebo jiným způsobem v příčinné souvislosti s prováděním díla</w:t>
      </w:r>
      <w:r w:rsidR="00AB5A85" w:rsidRPr="00120764">
        <w:rPr>
          <w:rFonts w:ascii="Verdana" w:hAnsi="Verdana" w:cs="Arial"/>
          <w:i/>
          <w:iCs/>
          <w:snapToGrid w:val="0"/>
          <w:szCs w:val="16"/>
        </w:rPr>
        <w:t>;</w:t>
      </w:r>
    </w:p>
    <w:p w14:paraId="422011E3" w14:textId="492C6779" w:rsidR="00092A40" w:rsidRPr="00120764" w:rsidRDefault="00092A40" w:rsidP="00412FFA">
      <w:pPr>
        <w:pStyle w:val="Zkladntext2"/>
        <w:widowControl w:val="0"/>
        <w:numPr>
          <w:ilvl w:val="2"/>
          <w:numId w:val="41"/>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t>vlivem činnosti Zhotovitele nesmí dojit ke škodám na objektech a inženýrských sítích. Případné vzniklé škody hradí Zhotovitel, a to i třetím osobám, pokud škoda vznikne působením Zhotovitele</w:t>
      </w:r>
      <w:r w:rsidR="00AB5A85" w:rsidRPr="00120764">
        <w:rPr>
          <w:rFonts w:ascii="Verdana" w:hAnsi="Verdana" w:cs="Arial"/>
          <w:i/>
          <w:iCs/>
          <w:snapToGrid w:val="0"/>
          <w:szCs w:val="16"/>
        </w:rPr>
        <w:t>;</w:t>
      </w:r>
    </w:p>
    <w:p w14:paraId="635B1B90" w14:textId="4A7C7164" w:rsidR="00092A40" w:rsidRPr="00120764" w:rsidRDefault="00092A40" w:rsidP="00412FFA">
      <w:pPr>
        <w:pStyle w:val="Zkladntext2"/>
        <w:widowControl w:val="0"/>
        <w:numPr>
          <w:ilvl w:val="2"/>
          <w:numId w:val="41"/>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t>v případě, že Zhotovitel bude používat stroje, které vyvolávají vibrace a otřesy, zajistí taková opatření, aby na blízkých stávajících objektech nedošlo vlivem stavební činnosti ke škodám. Případné vzniklé škody hradí Zhotovitel.</w:t>
      </w:r>
    </w:p>
    <w:p w14:paraId="393D44F2" w14:textId="0AA8A0C8" w:rsidR="00092A40" w:rsidRPr="008C4EDA"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Zhotovitel se zavazuje provést pro objednatele dílo s využitím vlastních kapacit a třetích osob. Tyto třetí osoby (dále jen „</w:t>
      </w:r>
      <w:r w:rsidR="00AB5E2C">
        <w:rPr>
          <w:rFonts w:ascii="Verdana" w:hAnsi="Verdana" w:cs="Arial"/>
          <w:b w:val="0"/>
          <w:i/>
          <w:sz w:val="16"/>
          <w:szCs w:val="16"/>
        </w:rPr>
        <w:t>pod</w:t>
      </w:r>
      <w:r w:rsidR="00471362">
        <w:rPr>
          <w:rFonts w:ascii="Verdana" w:hAnsi="Verdana" w:cs="Arial"/>
          <w:b w:val="0"/>
          <w:i/>
          <w:sz w:val="16"/>
          <w:szCs w:val="16"/>
        </w:rPr>
        <w:t>dodava</w:t>
      </w:r>
      <w:r w:rsidR="00AB5E2C">
        <w:rPr>
          <w:rFonts w:ascii="Verdana" w:hAnsi="Verdana" w:cs="Arial"/>
          <w:b w:val="0"/>
          <w:i/>
          <w:sz w:val="16"/>
          <w:szCs w:val="16"/>
        </w:rPr>
        <w:t>telé</w:t>
      </w:r>
      <w:r w:rsidRPr="008C4EDA">
        <w:rPr>
          <w:rFonts w:ascii="Verdana" w:hAnsi="Verdana" w:cs="Arial"/>
          <w:b w:val="0"/>
          <w:i/>
          <w:sz w:val="16"/>
          <w:szCs w:val="16"/>
        </w:rPr>
        <w:t>“) se budou podílet na provedení díla výhradně v rozsahu určeném smlouvou uzavřenou mezi</w:t>
      </w:r>
      <w:r w:rsidR="008C4EDA">
        <w:rPr>
          <w:rFonts w:ascii="Verdana" w:hAnsi="Verdana" w:cs="Arial"/>
          <w:b w:val="0"/>
          <w:i/>
          <w:sz w:val="16"/>
          <w:szCs w:val="16"/>
        </w:rPr>
        <w:t xml:space="preserve"> zhotovitelem a </w:t>
      </w:r>
      <w:r w:rsidR="00AB5E2C">
        <w:rPr>
          <w:rFonts w:ascii="Verdana" w:hAnsi="Verdana" w:cs="Arial"/>
          <w:b w:val="0"/>
          <w:i/>
          <w:sz w:val="16"/>
          <w:szCs w:val="16"/>
        </w:rPr>
        <w:t>pod</w:t>
      </w:r>
      <w:r w:rsidR="00471362">
        <w:rPr>
          <w:rFonts w:ascii="Verdana" w:hAnsi="Verdana" w:cs="Arial"/>
          <w:b w:val="0"/>
          <w:i/>
          <w:sz w:val="16"/>
          <w:szCs w:val="16"/>
        </w:rPr>
        <w:t>dodavat</w:t>
      </w:r>
      <w:r w:rsidR="00AB5E2C">
        <w:rPr>
          <w:rFonts w:ascii="Verdana" w:hAnsi="Verdana" w:cs="Arial"/>
          <w:b w:val="0"/>
          <w:i/>
          <w:sz w:val="16"/>
          <w:szCs w:val="16"/>
        </w:rPr>
        <w:t>el</w:t>
      </w:r>
      <w:r w:rsidR="008C4EDA">
        <w:rPr>
          <w:rFonts w:ascii="Verdana" w:hAnsi="Verdana" w:cs="Arial"/>
          <w:b w:val="0"/>
          <w:i/>
          <w:sz w:val="16"/>
          <w:szCs w:val="16"/>
        </w:rPr>
        <w:t>em.</w:t>
      </w:r>
    </w:p>
    <w:p w14:paraId="7E8AC563" w14:textId="461C6D1C" w:rsidR="00092A40" w:rsidRDefault="00092A40" w:rsidP="00412FFA">
      <w:pPr>
        <w:pStyle w:val="Zkladntext2"/>
        <w:widowControl w:val="0"/>
        <w:numPr>
          <w:ilvl w:val="2"/>
          <w:numId w:val="42"/>
        </w:numPr>
        <w:tabs>
          <w:tab w:val="left" w:pos="1701"/>
        </w:tabs>
        <w:spacing w:before="60"/>
        <w:ind w:left="1701" w:hanging="850"/>
        <w:jc w:val="both"/>
        <w:rPr>
          <w:rFonts w:ascii="Verdana" w:hAnsi="Verdana" w:cs="Arial"/>
          <w:i/>
          <w:iCs/>
          <w:snapToGrid w:val="0"/>
          <w:szCs w:val="16"/>
        </w:rPr>
      </w:pPr>
      <w:r w:rsidRPr="00D72815">
        <w:rPr>
          <w:rFonts w:ascii="Verdana" w:hAnsi="Verdana" w:cs="Arial"/>
          <w:i/>
          <w:iCs/>
          <w:snapToGrid w:val="0"/>
          <w:szCs w:val="16"/>
        </w:rPr>
        <w:t xml:space="preserve">Zhotovitel odpovídá v plném rozsahu za veškeré části díla provedené </w:t>
      </w:r>
      <w:r w:rsidR="00AB5E2C" w:rsidRPr="00D72815">
        <w:rPr>
          <w:rFonts w:ascii="Verdana" w:hAnsi="Verdana" w:cs="Arial"/>
          <w:i/>
          <w:iCs/>
          <w:snapToGrid w:val="0"/>
          <w:szCs w:val="16"/>
        </w:rPr>
        <w:t>pod</w:t>
      </w:r>
      <w:r w:rsidR="00471362" w:rsidRPr="00D72815">
        <w:rPr>
          <w:rFonts w:ascii="Verdana" w:hAnsi="Verdana" w:cs="Arial"/>
          <w:i/>
          <w:iCs/>
          <w:snapToGrid w:val="0"/>
          <w:szCs w:val="16"/>
        </w:rPr>
        <w:t>dodava</w:t>
      </w:r>
      <w:r w:rsidR="00AB5E2C" w:rsidRPr="00D72815">
        <w:rPr>
          <w:rFonts w:ascii="Verdana" w:hAnsi="Verdana" w:cs="Arial"/>
          <w:i/>
          <w:iCs/>
          <w:snapToGrid w:val="0"/>
          <w:szCs w:val="16"/>
        </w:rPr>
        <w:t>tel</w:t>
      </w:r>
      <w:r w:rsidRPr="00D72815">
        <w:rPr>
          <w:rFonts w:ascii="Verdana" w:hAnsi="Verdana" w:cs="Arial"/>
          <w:i/>
          <w:iCs/>
          <w:snapToGrid w:val="0"/>
          <w:szCs w:val="16"/>
        </w:rPr>
        <w:t xml:space="preserve">i. Zhotovitel vytvoří stabilní tým osob odpovědných za provádění a řízení prací vlastních i </w:t>
      </w:r>
      <w:r w:rsidR="00AB5E2C" w:rsidRPr="00D72815">
        <w:rPr>
          <w:rFonts w:ascii="Verdana" w:hAnsi="Verdana" w:cs="Arial"/>
          <w:i/>
          <w:iCs/>
          <w:snapToGrid w:val="0"/>
          <w:szCs w:val="16"/>
        </w:rPr>
        <w:t>pod</w:t>
      </w:r>
      <w:r w:rsidR="00471362" w:rsidRPr="00D72815">
        <w:rPr>
          <w:rFonts w:ascii="Verdana" w:hAnsi="Verdana" w:cs="Arial"/>
          <w:i/>
          <w:iCs/>
          <w:snapToGrid w:val="0"/>
          <w:szCs w:val="16"/>
        </w:rPr>
        <w:t>dodava</w:t>
      </w:r>
      <w:r w:rsidR="00AB5E2C" w:rsidRPr="00D72815">
        <w:rPr>
          <w:rFonts w:ascii="Verdana" w:hAnsi="Verdana" w:cs="Arial"/>
          <w:i/>
          <w:iCs/>
          <w:snapToGrid w:val="0"/>
          <w:szCs w:val="16"/>
        </w:rPr>
        <w:t>telů</w:t>
      </w:r>
      <w:r w:rsidRPr="00D72815">
        <w:rPr>
          <w:rFonts w:ascii="Verdana" w:hAnsi="Verdana" w:cs="Arial"/>
          <w:i/>
          <w:iCs/>
          <w:snapToGrid w:val="0"/>
          <w:szCs w:val="16"/>
        </w:rPr>
        <w:t xml:space="preserve"> (viz </w:t>
      </w:r>
      <w:r w:rsidR="009D400B" w:rsidRPr="00D72815">
        <w:rPr>
          <w:rFonts w:ascii="Verdana" w:hAnsi="Verdana" w:cs="Arial"/>
          <w:i/>
          <w:iCs/>
          <w:snapToGrid w:val="0"/>
          <w:szCs w:val="16"/>
        </w:rPr>
        <w:t>o</w:t>
      </w:r>
      <w:r w:rsidRPr="00D72815">
        <w:rPr>
          <w:rFonts w:ascii="Verdana" w:hAnsi="Verdana" w:cs="Arial"/>
          <w:i/>
          <w:iCs/>
          <w:snapToGrid w:val="0"/>
          <w:szCs w:val="16"/>
        </w:rPr>
        <w:t>dst</w:t>
      </w:r>
      <w:r w:rsidR="009D400B" w:rsidRPr="00D72815">
        <w:rPr>
          <w:rFonts w:ascii="Verdana" w:hAnsi="Verdana" w:cs="Arial"/>
          <w:i/>
          <w:iCs/>
          <w:snapToGrid w:val="0"/>
          <w:szCs w:val="16"/>
        </w:rPr>
        <w:t>avec</w:t>
      </w:r>
      <w:r w:rsidRPr="00D72815">
        <w:rPr>
          <w:rFonts w:ascii="Verdana" w:hAnsi="Verdana" w:cs="Arial"/>
          <w:i/>
          <w:iCs/>
          <w:snapToGrid w:val="0"/>
          <w:szCs w:val="16"/>
        </w:rPr>
        <w:t xml:space="preserve"> 8.9.</w:t>
      </w:r>
      <w:r w:rsidR="00A20DEC" w:rsidRPr="00D72815">
        <w:rPr>
          <w:rFonts w:ascii="Verdana" w:hAnsi="Verdana" w:cs="Arial"/>
          <w:i/>
          <w:iCs/>
          <w:snapToGrid w:val="0"/>
          <w:szCs w:val="16"/>
        </w:rPr>
        <w:t xml:space="preserve"> článek VIII. </w:t>
      </w:r>
      <w:r w:rsidRPr="00D72815">
        <w:rPr>
          <w:rFonts w:ascii="Verdana" w:hAnsi="Verdana" w:cs="Arial"/>
          <w:i/>
          <w:iCs/>
          <w:snapToGrid w:val="0"/>
          <w:szCs w:val="16"/>
        </w:rPr>
        <w:t>této smlouvy) a je oprávněn změnit tyto odpovědné osoby pouze ze</w:t>
      </w:r>
      <w:r w:rsidRPr="009D400B">
        <w:rPr>
          <w:rFonts w:ascii="Verdana" w:hAnsi="Verdana" w:cs="Arial"/>
          <w:i/>
          <w:iCs/>
          <w:snapToGrid w:val="0"/>
          <w:szCs w:val="16"/>
        </w:rPr>
        <w:t xml:space="preserve"> závažných důvodů a s předchozím </w:t>
      </w:r>
      <w:r w:rsidR="00AB5A85" w:rsidRPr="009D400B">
        <w:rPr>
          <w:rFonts w:ascii="Verdana" w:hAnsi="Verdana" w:cs="Arial"/>
          <w:i/>
          <w:iCs/>
          <w:snapToGrid w:val="0"/>
          <w:szCs w:val="16"/>
        </w:rPr>
        <w:t>písemným souhlasem Objednatele.</w:t>
      </w:r>
    </w:p>
    <w:p w14:paraId="2CC36020" w14:textId="11E1B697" w:rsidR="00092A40" w:rsidRPr="00E31A5A" w:rsidRDefault="00092A40" w:rsidP="00412FFA">
      <w:pPr>
        <w:pStyle w:val="Zkladntext2"/>
        <w:widowControl w:val="0"/>
        <w:numPr>
          <w:ilvl w:val="2"/>
          <w:numId w:val="42"/>
        </w:numPr>
        <w:tabs>
          <w:tab w:val="left" w:pos="1701"/>
        </w:tabs>
        <w:spacing w:before="60"/>
        <w:ind w:left="1701" w:hanging="850"/>
        <w:jc w:val="both"/>
        <w:rPr>
          <w:rFonts w:ascii="Verdana" w:hAnsi="Verdana" w:cs="Arial"/>
          <w:i/>
          <w:iCs/>
          <w:snapToGrid w:val="0"/>
          <w:szCs w:val="16"/>
        </w:rPr>
      </w:pPr>
      <w:r w:rsidRPr="00E31A5A">
        <w:rPr>
          <w:rFonts w:ascii="Verdana" w:hAnsi="Verdana" w:cs="Arial"/>
          <w:i/>
          <w:iCs/>
          <w:snapToGrid w:val="0"/>
          <w:szCs w:val="16"/>
        </w:rPr>
        <w:t xml:space="preserve">Zhotovitel se zavazuje veškeré práce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telů</w:t>
      </w:r>
      <w:r w:rsidR="00AB5A85" w:rsidRPr="00E31A5A">
        <w:rPr>
          <w:rFonts w:ascii="Verdana" w:hAnsi="Verdana" w:cs="Arial"/>
          <w:i/>
          <w:iCs/>
          <w:snapToGrid w:val="0"/>
          <w:szCs w:val="16"/>
        </w:rPr>
        <w:t xml:space="preserve"> řádně koordinovat.</w:t>
      </w:r>
    </w:p>
    <w:p w14:paraId="10A84AC9" w14:textId="53DBF309" w:rsidR="00092A40" w:rsidRPr="00E31A5A" w:rsidRDefault="00092A40" w:rsidP="00412FFA">
      <w:pPr>
        <w:pStyle w:val="Zkladntext2"/>
        <w:widowControl w:val="0"/>
        <w:numPr>
          <w:ilvl w:val="2"/>
          <w:numId w:val="42"/>
        </w:numPr>
        <w:tabs>
          <w:tab w:val="left" w:pos="1701"/>
        </w:tabs>
        <w:spacing w:before="60"/>
        <w:ind w:left="1701" w:hanging="850"/>
        <w:jc w:val="both"/>
        <w:rPr>
          <w:rFonts w:ascii="Verdana" w:hAnsi="Verdana" w:cs="Arial"/>
          <w:i/>
          <w:iCs/>
          <w:snapToGrid w:val="0"/>
          <w:szCs w:val="16"/>
        </w:rPr>
      </w:pPr>
      <w:r w:rsidRPr="00E31A5A">
        <w:rPr>
          <w:rFonts w:ascii="Verdana" w:hAnsi="Verdana" w:cs="Arial"/>
          <w:i/>
          <w:iCs/>
          <w:snapToGrid w:val="0"/>
          <w:szCs w:val="16"/>
        </w:rPr>
        <w:t xml:space="preserve">Zhotovitel je povinen si v návaznosti na postup realizace díla vyžádat od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telů</w:t>
      </w:r>
      <w:r w:rsidRPr="00E31A5A">
        <w:rPr>
          <w:rFonts w:ascii="Verdana" w:hAnsi="Verdana" w:cs="Arial"/>
          <w:i/>
          <w:iCs/>
          <w:snapToGrid w:val="0"/>
          <w:szCs w:val="16"/>
        </w:rPr>
        <w:t xml:space="preserve"> jejich podrobné požadavky na stavební připravenosti a tyto předložit na vědomí Objednateli.</w:t>
      </w:r>
    </w:p>
    <w:p w14:paraId="2349CE46" w14:textId="3807893F" w:rsidR="00092A40" w:rsidRPr="008C4EDA"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w:t>
      </w:r>
      <w:r w:rsidR="00471362">
        <w:rPr>
          <w:rFonts w:ascii="Verdana" w:hAnsi="Verdana" w:cs="Arial"/>
          <w:b w:val="0"/>
          <w:i/>
          <w:sz w:val="16"/>
          <w:szCs w:val="16"/>
        </w:rPr>
        <w:t>,</w:t>
      </w:r>
      <w:r w:rsidRPr="008C4EDA">
        <w:rPr>
          <w:rFonts w:ascii="Verdana" w:hAnsi="Verdana" w:cs="Arial"/>
          <w:b w:val="0"/>
          <w:i/>
          <w:sz w:val="16"/>
          <w:szCs w:val="16"/>
        </w:rPr>
        <w:t xml:space="preserve"> a i jinak náležité výsledky.</w:t>
      </w:r>
    </w:p>
    <w:p w14:paraId="617B1152" w14:textId="1BE8CE0F" w:rsidR="00092A40" w:rsidRPr="008C4EDA"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Zhotovitel se před zahájením práce seznámí s PROJEKTEM a shledá-li jakékol</w:t>
      </w:r>
      <w:r w:rsidR="00045B46">
        <w:rPr>
          <w:rFonts w:ascii="Verdana" w:hAnsi="Verdana" w:cs="Arial"/>
          <w:b w:val="0"/>
          <w:i/>
          <w:sz w:val="16"/>
          <w:szCs w:val="16"/>
        </w:rPr>
        <w:t>i vady, nesrovnalosti, omyly či </w:t>
      </w:r>
      <w:r w:rsidRPr="008C4EDA">
        <w:rPr>
          <w:rFonts w:ascii="Verdana" w:hAnsi="Verdana" w:cs="Arial"/>
          <w:b w:val="0"/>
          <w:i/>
          <w:sz w:val="16"/>
          <w:szCs w:val="16"/>
        </w:rPr>
        <w:t>nedostatky v PROJEKTU bude postupovat v souladu s příslušnými ustanoveními</w:t>
      </w:r>
      <w:r w:rsidR="00846961" w:rsidRPr="008C4EDA">
        <w:rPr>
          <w:rFonts w:ascii="Verdana" w:hAnsi="Verdana" w:cs="Arial"/>
          <w:b w:val="0"/>
          <w:i/>
          <w:sz w:val="16"/>
          <w:szCs w:val="16"/>
        </w:rPr>
        <w:t xml:space="preserve"> občanského</w:t>
      </w:r>
      <w:r w:rsidR="00471362">
        <w:rPr>
          <w:rFonts w:ascii="Verdana" w:hAnsi="Verdana" w:cs="Arial"/>
          <w:b w:val="0"/>
          <w:i/>
          <w:sz w:val="16"/>
          <w:szCs w:val="16"/>
        </w:rPr>
        <w:t xml:space="preserve"> zákoníku a </w:t>
      </w:r>
      <w:r w:rsidRPr="008C4EDA">
        <w:rPr>
          <w:rFonts w:ascii="Verdana" w:hAnsi="Verdana" w:cs="Arial"/>
          <w:b w:val="0"/>
          <w:i/>
          <w:sz w:val="16"/>
          <w:szCs w:val="16"/>
        </w:rPr>
        <w:t xml:space="preserve">nebude pokračovat v práci či dodávkách, dokud nedostane od </w:t>
      </w:r>
      <w:r w:rsidR="00407625">
        <w:rPr>
          <w:rFonts w:ascii="Verdana" w:hAnsi="Verdana" w:cs="Arial"/>
          <w:b w:val="0"/>
          <w:i/>
          <w:sz w:val="16"/>
          <w:szCs w:val="16"/>
        </w:rPr>
        <w:t>TDS</w:t>
      </w:r>
      <w:r w:rsidRPr="008C4EDA">
        <w:rPr>
          <w:rFonts w:ascii="Verdana" w:hAnsi="Verdana" w:cs="Arial"/>
          <w:b w:val="0"/>
          <w:i/>
          <w:sz w:val="16"/>
          <w:szCs w:val="16"/>
        </w:rPr>
        <w:t xml:space="preserve"> opravené nebo chybějící úd</w:t>
      </w:r>
      <w:r w:rsidR="00045B46">
        <w:rPr>
          <w:rFonts w:ascii="Verdana" w:hAnsi="Verdana" w:cs="Arial"/>
          <w:b w:val="0"/>
          <w:i/>
          <w:sz w:val="16"/>
          <w:szCs w:val="16"/>
        </w:rPr>
        <w:t>aje a </w:t>
      </w:r>
      <w:r w:rsidRPr="008C4EDA">
        <w:rPr>
          <w:rFonts w:ascii="Verdana" w:hAnsi="Verdana" w:cs="Arial"/>
          <w:b w:val="0"/>
          <w:i/>
          <w:sz w:val="16"/>
          <w:szCs w:val="16"/>
        </w:rPr>
        <w:t>pokyny.</w:t>
      </w:r>
    </w:p>
    <w:p w14:paraId="495451FA" w14:textId="46CB46CD" w:rsidR="00092A40" w:rsidRPr="008C4EDA"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 xml:space="preserve">Zhotovitel zpracuje a bude podle potřeby či požadavků Objednatele 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Objednatele a </w:t>
      </w:r>
      <w:r w:rsidR="00407625">
        <w:rPr>
          <w:rFonts w:ascii="Verdana" w:hAnsi="Verdana" w:cs="Arial"/>
          <w:b w:val="0"/>
          <w:i/>
          <w:sz w:val="16"/>
          <w:szCs w:val="16"/>
        </w:rPr>
        <w:t>TDS</w:t>
      </w:r>
      <w:r w:rsidRPr="008C4EDA">
        <w:rPr>
          <w:rFonts w:ascii="Verdana" w:hAnsi="Verdana" w:cs="Arial"/>
          <w:b w:val="0"/>
          <w:i/>
          <w:sz w:val="16"/>
          <w:szCs w:val="16"/>
        </w:rPr>
        <w:t xml:space="preserve"> v souladu s příslušnými ustanoveními této smlouvy o zpoždění a jakýchkoli požadovaných úpravách, kter</w:t>
      </w:r>
      <w:r w:rsidR="00AB5A85">
        <w:rPr>
          <w:rFonts w:ascii="Verdana" w:hAnsi="Verdana" w:cs="Arial"/>
          <w:b w:val="0"/>
          <w:i/>
          <w:sz w:val="16"/>
          <w:szCs w:val="16"/>
        </w:rPr>
        <w:t>é z takového zpoždění vyplynou.</w:t>
      </w:r>
    </w:p>
    <w:p w14:paraId="42D9BFD5" w14:textId="7294DF4C" w:rsidR="00092A40" w:rsidRPr="008C4EDA"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 xml:space="preserve">S ohledem na dodržování harmonogramu podle ustanovení předchozích článků se Zhotovitel zavazuje pro všechny fáze provádění díla zajistit dostatečný počet pracovníků tak, aby byly dodrženy </w:t>
      </w:r>
      <w:r w:rsidR="00AB5A85">
        <w:rPr>
          <w:rFonts w:ascii="Verdana" w:hAnsi="Verdana" w:cs="Arial"/>
          <w:b w:val="0"/>
          <w:i/>
          <w:sz w:val="16"/>
          <w:szCs w:val="16"/>
        </w:rPr>
        <w:t>všechny termíny provádění díla.</w:t>
      </w:r>
    </w:p>
    <w:p w14:paraId="36A12A51" w14:textId="6CA6F587" w:rsidR="00092A40" w:rsidRPr="008C4EDA"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14:paraId="359E0708" w14:textId="77777777" w:rsidR="00DC0423" w:rsidRPr="00AB5A85" w:rsidRDefault="00DC0423" w:rsidP="00DC0423">
      <w:pPr>
        <w:pStyle w:val="Nadpis6"/>
        <w:widowControl w:val="0"/>
        <w:numPr>
          <w:ilvl w:val="0"/>
          <w:numId w:val="26"/>
        </w:numPr>
        <w:tabs>
          <w:tab w:val="left" w:pos="851"/>
        </w:tabs>
        <w:spacing w:before="120" w:after="0"/>
        <w:jc w:val="both"/>
        <w:rPr>
          <w:rFonts w:ascii="Verdana" w:hAnsi="Verdana" w:cs="Arial"/>
          <w:i/>
          <w:sz w:val="16"/>
        </w:rPr>
      </w:pPr>
      <w:r w:rsidRPr="00AB5A85">
        <w:rPr>
          <w:rFonts w:ascii="Verdana" w:hAnsi="Verdana" w:cs="Arial"/>
          <w:i/>
          <w:sz w:val="16"/>
        </w:rPr>
        <w:t>DOZOR ZHOTOVITELE NAD PROVÁDĚNÍM DÍLA</w:t>
      </w:r>
    </w:p>
    <w:p w14:paraId="0A80993F" w14:textId="77777777" w:rsidR="00DC0423" w:rsidRPr="00871E22" w:rsidRDefault="00DC0423" w:rsidP="00412FFA">
      <w:pPr>
        <w:pStyle w:val="Zkladntext2"/>
        <w:widowControl w:val="0"/>
        <w:numPr>
          <w:ilvl w:val="2"/>
          <w:numId w:val="43"/>
        </w:numPr>
        <w:tabs>
          <w:tab w:val="left" w:pos="1701"/>
        </w:tabs>
        <w:spacing w:before="60"/>
        <w:ind w:left="1701" w:hanging="850"/>
        <w:jc w:val="both"/>
        <w:rPr>
          <w:rFonts w:ascii="Verdana" w:hAnsi="Verdana" w:cs="Arial"/>
          <w:i/>
          <w:iCs/>
          <w:snapToGrid w:val="0"/>
          <w:szCs w:val="16"/>
        </w:rPr>
      </w:pPr>
      <w:r w:rsidRPr="00932432">
        <w:rPr>
          <w:rFonts w:ascii="Verdana" w:hAnsi="Verdana" w:cs="Arial"/>
          <w:i/>
          <w:iCs/>
          <w:snapToGrid w:val="0"/>
          <w:szCs w:val="16"/>
        </w:rPr>
        <w:t>Zhotovitel je výkonem dozoru nad provedením díla (dále jen dozor Zhotovitele) povinen</w:t>
      </w:r>
      <w:r>
        <w:rPr>
          <w:rFonts w:ascii="Verdana" w:hAnsi="Verdana" w:cs="Arial"/>
          <w:i/>
          <w:iCs/>
          <w:snapToGrid w:val="0"/>
          <w:szCs w:val="16"/>
        </w:rPr>
        <w:t xml:space="preserve"> pověřit osoby uvedené v příloze č. IV této smlouvy</w:t>
      </w:r>
      <w:r w:rsidRPr="00BF3909">
        <w:rPr>
          <w:rFonts w:ascii="Verdana" w:hAnsi="Verdana" w:cs="Arial"/>
          <w:i/>
          <w:iCs/>
          <w:snapToGrid w:val="0"/>
          <w:szCs w:val="16"/>
        </w:rPr>
        <w:t>.</w:t>
      </w:r>
      <w:r w:rsidRPr="00932432">
        <w:rPr>
          <w:rFonts w:ascii="Verdana" w:hAnsi="Verdana" w:cs="Arial"/>
          <w:i/>
          <w:iCs/>
          <w:snapToGrid w:val="0"/>
          <w:szCs w:val="16"/>
        </w:rPr>
        <w:t xml:space="preserve"> Vyžaduje-li to rozsah činnosti, je Zhotovitel povinen zajistit i dostatečný počet způsobilých spolupracovníků. Tyto osoby jsou povinny být přítomny na </w:t>
      </w:r>
      <w:r w:rsidRPr="00871E22">
        <w:rPr>
          <w:rFonts w:ascii="Verdana" w:hAnsi="Verdana" w:cs="Arial"/>
          <w:i/>
          <w:iCs/>
          <w:snapToGrid w:val="0"/>
          <w:szCs w:val="16"/>
        </w:rPr>
        <w:t>místě díla, a to v pracovní době, po celou dobu provádění díla.</w:t>
      </w:r>
    </w:p>
    <w:p w14:paraId="0283C97A" w14:textId="77777777" w:rsidR="00DC0423" w:rsidRPr="00871E22" w:rsidRDefault="00DC0423" w:rsidP="00412FFA">
      <w:pPr>
        <w:pStyle w:val="Zkladntext2"/>
        <w:widowControl w:val="0"/>
        <w:numPr>
          <w:ilvl w:val="2"/>
          <w:numId w:val="43"/>
        </w:numPr>
        <w:tabs>
          <w:tab w:val="left" w:pos="1701"/>
        </w:tabs>
        <w:spacing w:before="60"/>
        <w:ind w:left="1701" w:hanging="850"/>
        <w:jc w:val="both"/>
        <w:rPr>
          <w:rFonts w:ascii="Verdana" w:hAnsi="Verdana" w:cs="Arial"/>
          <w:b/>
          <w:i/>
          <w:snapToGrid w:val="0"/>
          <w:szCs w:val="16"/>
        </w:rPr>
      </w:pPr>
      <w:r w:rsidRPr="00871E22">
        <w:rPr>
          <w:rFonts w:ascii="Verdana" w:hAnsi="Verdana" w:cs="Arial"/>
          <w:i/>
          <w:iCs/>
          <w:snapToGrid w:val="0"/>
          <w:szCs w:val="16"/>
        </w:rPr>
        <w:t xml:space="preserve">Dozor Zhotovitele nebude po dobu realizace předmětu díla vyměněn, pokud se tak nestane ze závažných důvodů, avšak vždy po předchozí vzájemné dohodě Zhotovitele s Objednatelem. Případnou výměnu osob dozoru Zhotovitele je povinen Zhotovitel Objednateli předem písemně oznámit. </w:t>
      </w:r>
    </w:p>
    <w:p w14:paraId="14D4FAA8" w14:textId="77777777" w:rsidR="00DC0423" w:rsidRPr="00871E22" w:rsidRDefault="00DC0423" w:rsidP="00412FFA">
      <w:pPr>
        <w:pStyle w:val="Zkladntext2"/>
        <w:widowControl w:val="0"/>
        <w:numPr>
          <w:ilvl w:val="2"/>
          <w:numId w:val="43"/>
        </w:numPr>
        <w:tabs>
          <w:tab w:val="left" w:pos="1701"/>
        </w:tabs>
        <w:spacing w:before="60"/>
        <w:ind w:left="1701" w:hanging="850"/>
        <w:jc w:val="both"/>
        <w:rPr>
          <w:rFonts w:ascii="Verdana" w:hAnsi="Verdana" w:cs="Arial"/>
          <w:i/>
          <w:iCs/>
          <w:snapToGrid w:val="0"/>
          <w:szCs w:val="16"/>
        </w:rPr>
      </w:pPr>
      <w:r w:rsidRPr="00871E22">
        <w:rPr>
          <w:rFonts w:ascii="Verdana" w:hAnsi="Verdana" w:cs="Arial"/>
          <w:i/>
          <w:iCs/>
          <w:snapToGrid w:val="0"/>
          <w:szCs w:val="16"/>
        </w:rPr>
        <w:t>Osoba/y vykonávající dozor Zhotovitele ve funkci stavbyvedoucí bude/ou zastupovat Zhotovitele na místě provádění díla a pokyny, které jí předá TDS, budou platit stejně, jako by byly předány Objednatelem přímo Zhotoviteli. Veškeré pokyny TDS budou Zhotoviteli potvrzeny písemně ve stavebním deníku.</w:t>
      </w:r>
    </w:p>
    <w:p w14:paraId="49A0AE63" w14:textId="5147D000" w:rsidR="00DC0423" w:rsidRPr="00871E22" w:rsidRDefault="00DC0423" w:rsidP="00412FFA">
      <w:pPr>
        <w:pStyle w:val="Zkladntext2"/>
        <w:widowControl w:val="0"/>
        <w:numPr>
          <w:ilvl w:val="2"/>
          <w:numId w:val="43"/>
        </w:numPr>
        <w:tabs>
          <w:tab w:val="left" w:pos="1701"/>
        </w:tabs>
        <w:spacing w:before="60"/>
        <w:ind w:left="1701" w:hanging="850"/>
        <w:jc w:val="both"/>
        <w:rPr>
          <w:rFonts w:ascii="Verdana" w:hAnsi="Verdana" w:cs="Arial"/>
          <w:i/>
          <w:iCs/>
          <w:snapToGrid w:val="0"/>
          <w:szCs w:val="16"/>
        </w:rPr>
      </w:pPr>
      <w:r w:rsidRPr="00871E22">
        <w:rPr>
          <w:rFonts w:ascii="Verdana" w:hAnsi="Verdana" w:cs="Arial"/>
          <w:i/>
          <w:iCs/>
          <w:snapToGrid w:val="0"/>
          <w:szCs w:val="16"/>
        </w:rPr>
        <w:t xml:space="preserve">Pro změnu osob uvedených v příloze č. IV. této smlouvy platí ustanovení </w:t>
      </w:r>
      <w:r w:rsidR="00EF7BF9" w:rsidRPr="00871E22">
        <w:rPr>
          <w:rFonts w:ascii="Verdana" w:hAnsi="Verdana" w:cs="Arial"/>
          <w:i/>
          <w:szCs w:val="16"/>
        </w:rPr>
        <w:t>odstavce 1.6.3. článku I. této smlouvy.</w:t>
      </w:r>
    </w:p>
    <w:p w14:paraId="3441C243" w14:textId="579E45F5" w:rsidR="00092A40" w:rsidRPr="0074757C" w:rsidRDefault="00092A40" w:rsidP="0048356F">
      <w:pPr>
        <w:pStyle w:val="Nadpis6"/>
        <w:widowControl w:val="0"/>
        <w:numPr>
          <w:ilvl w:val="0"/>
          <w:numId w:val="27"/>
        </w:numPr>
        <w:tabs>
          <w:tab w:val="left" w:pos="851"/>
        </w:tabs>
        <w:spacing w:before="120" w:after="0"/>
        <w:jc w:val="both"/>
        <w:rPr>
          <w:rFonts w:ascii="Verdana" w:hAnsi="Verdana" w:cs="Arial"/>
          <w:b w:val="0"/>
          <w:i/>
          <w:sz w:val="16"/>
          <w:szCs w:val="16"/>
        </w:rPr>
      </w:pPr>
      <w:r w:rsidRPr="00AB5A85">
        <w:rPr>
          <w:rFonts w:ascii="Verdana" w:hAnsi="Verdana" w:cs="Arial"/>
          <w:b w:val="0"/>
          <w:i/>
          <w:sz w:val="16"/>
          <w:szCs w:val="16"/>
        </w:rPr>
        <w:t>Zhotovitel se zavazuje, že odpady, suť a znečištění bude neodkladně a průběžně odstraňovat ze staveniště.</w:t>
      </w:r>
    </w:p>
    <w:p w14:paraId="59C64C92" w14:textId="7616B7A2" w:rsidR="00092A40" w:rsidRPr="0074757C" w:rsidRDefault="00092A40" w:rsidP="0048356F">
      <w:pPr>
        <w:pStyle w:val="Nadpis6"/>
        <w:widowControl w:val="0"/>
        <w:numPr>
          <w:ilvl w:val="0"/>
          <w:numId w:val="27"/>
        </w:numPr>
        <w:tabs>
          <w:tab w:val="left" w:pos="851"/>
        </w:tabs>
        <w:spacing w:before="120" w:after="0"/>
        <w:jc w:val="both"/>
        <w:rPr>
          <w:rFonts w:ascii="Verdana" w:hAnsi="Verdana" w:cs="Arial"/>
          <w:b w:val="0"/>
          <w:i/>
          <w:sz w:val="16"/>
          <w:szCs w:val="16"/>
        </w:rPr>
      </w:pPr>
      <w:r w:rsidRPr="00AB5A85">
        <w:rPr>
          <w:rFonts w:ascii="Verdana" w:hAnsi="Verdana" w:cs="Arial"/>
          <w:b w:val="0"/>
          <w:i/>
          <w:sz w:val="16"/>
          <w:szCs w:val="16"/>
        </w:rPr>
        <w:t xml:space="preserve">Zhotovitel oznámí </w:t>
      </w:r>
      <w:r w:rsidR="00407625">
        <w:rPr>
          <w:rFonts w:ascii="Verdana" w:hAnsi="Verdana" w:cs="Arial"/>
          <w:b w:val="0"/>
          <w:i/>
          <w:sz w:val="16"/>
          <w:szCs w:val="16"/>
        </w:rPr>
        <w:t>TDS</w:t>
      </w:r>
      <w:r w:rsidRPr="00AB5A85">
        <w:rPr>
          <w:rFonts w:ascii="Verdana" w:hAnsi="Verdana" w:cs="Arial"/>
          <w:b w:val="0"/>
          <w:i/>
          <w:sz w:val="16"/>
          <w:szCs w:val="16"/>
        </w:rPr>
        <w:t xml:space="preserve"> a Objednateli 3 pracovní dny předem termín provádění zkoušek a seznámí </w:t>
      </w:r>
      <w:r w:rsidR="00407625">
        <w:rPr>
          <w:rFonts w:ascii="Verdana" w:hAnsi="Verdana" w:cs="Arial"/>
          <w:b w:val="0"/>
          <w:i/>
          <w:sz w:val="16"/>
          <w:szCs w:val="16"/>
        </w:rPr>
        <w:t>TDS</w:t>
      </w:r>
      <w:r w:rsidR="00045B46">
        <w:rPr>
          <w:rFonts w:ascii="Verdana" w:hAnsi="Verdana" w:cs="Arial"/>
          <w:b w:val="0"/>
          <w:i/>
          <w:sz w:val="16"/>
          <w:szCs w:val="16"/>
        </w:rPr>
        <w:t xml:space="preserve"> a </w:t>
      </w:r>
      <w:r w:rsidRPr="00AB5A85">
        <w:rPr>
          <w:rFonts w:ascii="Verdana" w:hAnsi="Verdana" w:cs="Arial"/>
          <w:b w:val="0"/>
          <w:i/>
          <w:sz w:val="16"/>
          <w:szCs w:val="16"/>
        </w:rPr>
        <w:t>Objednatele písemně s jejich výsledky. Provedení zkoušek je v ceně díla. Objednatel si vyhrazuje právo se k výsledkům zkoušek vyjádřit a v případě pochybností o jejich průkaznosti nařídit jejich opakování případně nařídit jejich opakované provedení jiným subjektem. Náklady na tyto dodatečné zkoušky jdou k tíži Zhotovitele v případě, že jejich výsledky prokáží oprávněnost pochybností Objednatele, v opačném případě hradí náklady na o</w:t>
      </w:r>
      <w:r w:rsidR="00AB5A85">
        <w:rPr>
          <w:rFonts w:ascii="Verdana" w:hAnsi="Verdana" w:cs="Arial"/>
          <w:b w:val="0"/>
          <w:i/>
          <w:sz w:val="16"/>
          <w:szCs w:val="16"/>
        </w:rPr>
        <w:t>pakované zkoušky Objednatel.</w:t>
      </w:r>
    </w:p>
    <w:p w14:paraId="27745AC7" w14:textId="2672147C" w:rsidR="00092A40" w:rsidRPr="0074757C" w:rsidRDefault="00092A40" w:rsidP="0048356F">
      <w:pPr>
        <w:pStyle w:val="Nadpis6"/>
        <w:widowControl w:val="0"/>
        <w:numPr>
          <w:ilvl w:val="0"/>
          <w:numId w:val="27"/>
        </w:numPr>
        <w:tabs>
          <w:tab w:val="left" w:pos="851"/>
        </w:tabs>
        <w:spacing w:before="120" w:after="0"/>
        <w:jc w:val="both"/>
        <w:rPr>
          <w:rFonts w:ascii="Verdana" w:hAnsi="Verdana" w:cs="Arial"/>
          <w:b w:val="0"/>
          <w:i/>
          <w:sz w:val="16"/>
          <w:szCs w:val="16"/>
        </w:rPr>
      </w:pPr>
      <w:r w:rsidRPr="00AB5A85">
        <w:rPr>
          <w:rFonts w:ascii="Verdana" w:hAnsi="Verdana" w:cs="Arial"/>
          <w:b w:val="0"/>
          <w:i/>
          <w:sz w:val="16"/>
          <w:szCs w:val="16"/>
        </w:rPr>
        <w:t xml:space="preserve">Zhotovitel je povinen v průběhu stavby zaznamenávat do jednoho vyhotovení projektové dokumentace </w:t>
      </w:r>
      <w:r w:rsidRPr="00AB5A85">
        <w:rPr>
          <w:rFonts w:ascii="Verdana" w:hAnsi="Verdana" w:cs="Arial"/>
          <w:b w:val="0"/>
          <w:i/>
          <w:sz w:val="16"/>
          <w:szCs w:val="16"/>
        </w:rPr>
        <w:lastRenderedPageBreak/>
        <w:t xml:space="preserve">postup provádění díla. Tato dokumentace, která slouží jako závazný podklad pro zpracování dokumentace skutečného provedení díla, bude trvale uložena na stavbě a bude v průběhu realizace díla na vyžádání předložena ke kontrole </w:t>
      </w:r>
      <w:r w:rsidR="00407625">
        <w:rPr>
          <w:rFonts w:ascii="Verdana" w:hAnsi="Verdana" w:cs="Arial"/>
          <w:b w:val="0"/>
          <w:i/>
          <w:sz w:val="16"/>
          <w:szCs w:val="16"/>
        </w:rPr>
        <w:t>TDS</w:t>
      </w:r>
      <w:r w:rsidRPr="00AB5A85">
        <w:rPr>
          <w:rFonts w:ascii="Verdana" w:hAnsi="Verdana" w:cs="Arial"/>
          <w:b w:val="0"/>
          <w:i/>
          <w:sz w:val="16"/>
          <w:szCs w:val="16"/>
        </w:rPr>
        <w:t>.</w:t>
      </w:r>
    </w:p>
    <w:p w14:paraId="35CB40B0" w14:textId="09E103DE" w:rsidR="00092A40" w:rsidRDefault="00092A40" w:rsidP="0048356F">
      <w:pPr>
        <w:pStyle w:val="Nadpis6"/>
        <w:widowControl w:val="0"/>
        <w:numPr>
          <w:ilvl w:val="0"/>
          <w:numId w:val="27"/>
        </w:numPr>
        <w:tabs>
          <w:tab w:val="left" w:pos="851"/>
        </w:tabs>
        <w:spacing w:before="120" w:after="0"/>
        <w:jc w:val="both"/>
        <w:rPr>
          <w:rFonts w:ascii="Verdana" w:hAnsi="Verdana" w:cs="Arial"/>
          <w:b w:val="0"/>
          <w:i/>
          <w:sz w:val="16"/>
          <w:szCs w:val="16"/>
        </w:rPr>
      </w:pPr>
      <w:r w:rsidRPr="00AB5A85">
        <w:rPr>
          <w:rFonts w:ascii="Verdana" w:hAnsi="Verdana" w:cs="Arial"/>
          <w:b w:val="0"/>
          <w:i/>
          <w:sz w:val="16"/>
          <w:szCs w:val="16"/>
        </w:rPr>
        <w:t>Zhotovitel se zavazuje k tomu, že po celou dobu realizace předmětu díla bude mít k dispozici potřebný počet dostatečně odborně kvalifikovaných pracovníků jak vlastních</w:t>
      </w:r>
      <w:r w:rsidR="00471362">
        <w:rPr>
          <w:rFonts w:ascii="Verdana" w:hAnsi="Verdana" w:cs="Arial"/>
          <w:b w:val="0"/>
          <w:i/>
          <w:sz w:val="16"/>
          <w:szCs w:val="16"/>
        </w:rPr>
        <w:t>,</w:t>
      </w:r>
      <w:r w:rsidRPr="00AB5A85">
        <w:rPr>
          <w:rFonts w:ascii="Verdana" w:hAnsi="Verdana" w:cs="Arial"/>
          <w:b w:val="0"/>
          <w:i/>
          <w:sz w:val="16"/>
          <w:szCs w:val="16"/>
        </w:rPr>
        <w:t xml:space="preserve"> tak i u </w:t>
      </w:r>
      <w:r w:rsidR="00AB5E2C">
        <w:rPr>
          <w:rFonts w:ascii="Verdana" w:hAnsi="Verdana" w:cs="Arial"/>
          <w:b w:val="0"/>
          <w:i/>
          <w:sz w:val="16"/>
          <w:szCs w:val="16"/>
        </w:rPr>
        <w:t>pod</w:t>
      </w:r>
      <w:r w:rsidR="00471362">
        <w:rPr>
          <w:rFonts w:ascii="Verdana" w:hAnsi="Verdana" w:cs="Arial"/>
          <w:b w:val="0"/>
          <w:i/>
          <w:sz w:val="16"/>
          <w:szCs w:val="16"/>
        </w:rPr>
        <w:t>dodava</w:t>
      </w:r>
      <w:r w:rsidR="00AB5E2C">
        <w:rPr>
          <w:rFonts w:ascii="Verdana" w:hAnsi="Verdana" w:cs="Arial"/>
          <w:b w:val="0"/>
          <w:i/>
          <w:sz w:val="16"/>
          <w:szCs w:val="16"/>
        </w:rPr>
        <w:t>telů</w:t>
      </w:r>
      <w:r w:rsidR="00471362">
        <w:rPr>
          <w:rFonts w:ascii="Verdana" w:hAnsi="Verdana" w:cs="Arial"/>
          <w:b w:val="0"/>
          <w:i/>
          <w:sz w:val="16"/>
          <w:szCs w:val="16"/>
        </w:rPr>
        <w:t>. U pracovních postupů a </w:t>
      </w:r>
      <w:r w:rsidRPr="00AB5A85">
        <w:rPr>
          <w:rFonts w:ascii="Verdana" w:hAnsi="Verdana" w:cs="Arial"/>
          <w:b w:val="0"/>
          <w:i/>
          <w:sz w:val="16"/>
          <w:szCs w:val="16"/>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dokladu o zaškolení pracovn</w:t>
      </w:r>
      <w:r w:rsidR="00471362">
        <w:rPr>
          <w:rFonts w:ascii="Verdana" w:hAnsi="Verdana" w:cs="Arial"/>
          <w:b w:val="0"/>
          <w:i/>
          <w:sz w:val="16"/>
          <w:szCs w:val="16"/>
        </w:rPr>
        <w:t>íků u </w:t>
      </w:r>
      <w:r w:rsidR="00AB5A85">
        <w:rPr>
          <w:rFonts w:ascii="Verdana" w:hAnsi="Verdana" w:cs="Arial"/>
          <w:b w:val="0"/>
          <w:i/>
          <w:sz w:val="16"/>
          <w:szCs w:val="16"/>
        </w:rPr>
        <w:t>autorizované organizace).</w:t>
      </w:r>
    </w:p>
    <w:p w14:paraId="17F5160A" w14:textId="265120F4" w:rsidR="005C278E" w:rsidRDefault="005C278E" w:rsidP="00A07742">
      <w:pPr>
        <w:pStyle w:val="Nadpis6"/>
        <w:widowControl w:val="0"/>
        <w:numPr>
          <w:ilvl w:val="0"/>
          <w:numId w:val="27"/>
        </w:numPr>
        <w:tabs>
          <w:tab w:val="left" w:pos="851"/>
        </w:tabs>
        <w:spacing w:before="120" w:after="0"/>
        <w:jc w:val="both"/>
        <w:rPr>
          <w:rFonts w:ascii="Verdana" w:hAnsi="Verdana" w:cs="Arial"/>
          <w:b w:val="0"/>
          <w:i/>
          <w:sz w:val="16"/>
          <w:szCs w:val="16"/>
        </w:rPr>
      </w:pPr>
      <w:r>
        <w:rPr>
          <w:rFonts w:ascii="Verdana" w:hAnsi="Verdana" w:cs="Arial"/>
          <w:b w:val="0"/>
          <w:i/>
          <w:sz w:val="16"/>
          <w:szCs w:val="16"/>
        </w:rPr>
        <w:t xml:space="preserve">Zhotovitel se zavazuje </w:t>
      </w:r>
      <w:r w:rsidRPr="005C278E">
        <w:rPr>
          <w:rFonts w:ascii="Verdana" w:hAnsi="Verdana" w:cs="Arial"/>
          <w:b w:val="0"/>
          <w:i/>
          <w:sz w:val="16"/>
          <w:szCs w:val="16"/>
        </w:rPr>
        <w:t>akceptovat ustanovení provozního řádu skládky a bezpečnostní předpisy (dále jen „předpisy). Současně je povinen veškeré své pracovníky případně své poddodavatele s těmito předpisy seznámit před zahájením stavby.</w:t>
      </w:r>
    </w:p>
    <w:p w14:paraId="1B4CDAB9" w14:textId="0B49644E" w:rsidR="00A07742" w:rsidRPr="00A07742" w:rsidRDefault="00A07742" w:rsidP="00A07742">
      <w:pPr>
        <w:pStyle w:val="Nadpis6"/>
        <w:widowControl w:val="0"/>
        <w:numPr>
          <w:ilvl w:val="0"/>
          <w:numId w:val="27"/>
        </w:numPr>
        <w:tabs>
          <w:tab w:val="left" w:pos="851"/>
        </w:tabs>
        <w:spacing w:before="120" w:after="0"/>
        <w:jc w:val="both"/>
        <w:rPr>
          <w:rFonts w:ascii="Verdana" w:hAnsi="Verdana" w:cs="Arial"/>
          <w:b w:val="0"/>
          <w:i/>
          <w:sz w:val="16"/>
          <w:szCs w:val="16"/>
        </w:rPr>
      </w:pPr>
      <w:r>
        <w:rPr>
          <w:rFonts w:ascii="Verdana" w:hAnsi="Verdana" w:cs="Arial"/>
          <w:b w:val="0"/>
          <w:i/>
          <w:sz w:val="16"/>
          <w:szCs w:val="16"/>
        </w:rPr>
        <w:t>R</w:t>
      </w:r>
      <w:r w:rsidRPr="00A07742">
        <w:rPr>
          <w:rFonts w:ascii="Verdana" w:hAnsi="Verdana" w:cs="Arial"/>
          <w:b w:val="0"/>
          <w:i/>
          <w:sz w:val="16"/>
          <w:szCs w:val="16"/>
        </w:rPr>
        <w:t xml:space="preserve">ealizaci </w:t>
      </w:r>
      <w:r>
        <w:rPr>
          <w:rFonts w:ascii="Verdana" w:hAnsi="Verdana" w:cs="Arial"/>
          <w:b w:val="0"/>
          <w:i/>
          <w:sz w:val="16"/>
          <w:szCs w:val="16"/>
        </w:rPr>
        <w:t>díla bude probíhat za provozu skládky, a proto musí Zhotovitel příslušné práce</w:t>
      </w:r>
      <w:r w:rsidRPr="00A07742">
        <w:rPr>
          <w:rFonts w:ascii="Verdana" w:hAnsi="Verdana" w:cs="Arial"/>
          <w:b w:val="0"/>
          <w:i/>
          <w:sz w:val="16"/>
          <w:szCs w:val="16"/>
        </w:rPr>
        <w:t xml:space="preserve"> organizovat tak, aby nedošlo k omezení provozu skládky. </w:t>
      </w:r>
    </w:p>
    <w:p w14:paraId="517D62D9"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IX. Práva a povinnosti Objednatele</w:t>
      </w:r>
    </w:p>
    <w:p w14:paraId="37B8CE34" w14:textId="47DEC27B" w:rsidR="00A13171" w:rsidRPr="002535FB" w:rsidRDefault="00A13171" w:rsidP="0048356F">
      <w:pPr>
        <w:pStyle w:val="Nadpis6"/>
        <w:widowControl w:val="0"/>
        <w:numPr>
          <w:ilvl w:val="0"/>
          <w:numId w:val="28"/>
        </w:numPr>
        <w:tabs>
          <w:tab w:val="left" w:pos="851"/>
        </w:tabs>
        <w:spacing w:before="120" w:after="0"/>
        <w:jc w:val="both"/>
        <w:rPr>
          <w:rFonts w:ascii="Verdana" w:hAnsi="Verdana" w:cs="Arial"/>
          <w:b w:val="0"/>
          <w:i/>
          <w:sz w:val="16"/>
          <w:szCs w:val="16"/>
        </w:rPr>
      </w:pPr>
      <w:r w:rsidRPr="002535FB">
        <w:rPr>
          <w:rFonts w:ascii="Verdana" w:hAnsi="Verdana" w:cs="Arial"/>
          <w:b w:val="0"/>
          <w:i/>
          <w:sz w:val="16"/>
          <w:szCs w:val="16"/>
        </w:rPr>
        <w:t>Oprávněná osoba Objednatele uvedená v záhlaví této smlouvy může pověřit výkony funkce technického dozoru Objednatele dle této smlouvy (</w:t>
      </w:r>
      <w:r w:rsidRPr="002535FB">
        <w:rPr>
          <w:rFonts w:ascii="Verdana" w:hAnsi="Verdana"/>
          <w:b w:val="0"/>
          <w:i/>
          <w:sz w:val="16"/>
          <w:szCs w:val="16"/>
        </w:rPr>
        <w:t>v textu této smlouvy označen jako</w:t>
      </w:r>
      <w:r w:rsidRPr="002535FB">
        <w:rPr>
          <w:rFonts w:ascii="Verdana" w:hAnsi="Verdana" w:cs="Arial"/>
          <w:b w:val="0"/>
          <w:i/>
          <w:sz w:val="16"/>
          <w:szCs w:val="16"/>
        </w:rPr>
        <w:t xml:space="preserve"> TDS), </w:t>
      </w:r>
      <w:r w:rsidRPr="002535FB">
        <w:rPr>
          <w:rFonts w:ascii="Verdana" w:hAnsi="Verdana"/>
          <w:b w:val="0"/>
          <w:i/>
          <w:sz w:val="16"/>
          <w:szCs w:val="16"/>
        </w:rPr>
        <w:t>výkonem autorského dohledu projektanta (v textu této smlouvy označen jako AD) a výkonem fu</w:t>
      </w:r>
      <w:r w:rsidR="00045B46" w:rsidRPr="002535FB">
        <w:rPr>
          <w:rFonts w:ascii="Verdana" w:hAnsi="Verdana"/>
          <w:b w:val="0"/>
          <w:i/>
          <w:sz w:val="16"/>
          <w:szCs w:val="16"/>
        </w:rPr>
        <w:t>nkce koordinátora bezpečnosti a </w:t>
      </w:r>
      <w:r w:rsidRPr="002535FB">
        <w:rPr>
          <w:rFonts w:ascii="Verdana" w:hAnsi="Verdana"/>
          <w:b w:val="0"/>
          <w:i/>
          <w:sz w:val="16"/>
          <w:szCs w:val="16"/>
        </w:rPr>
        <w:t>ochrany zdraví při práci na staveništi (v textu této smlouvy označen jako koordinátor BOZP) třetí osoby.</w:t>
      </w:r>
      <w:r w:rsidR="000720E5" w:rsidRPr="002535FB">
        <w:rPr>
          <w:rFonts w:ascii="Verdana" w:hAnsi="Verdana"/>
          <w:b w:val="0"/>
          <w:i/>
          <w:sz w:val="16"/>
          <w:szCs w:val="16"/>
        </w:rPr>
        <w:t xml:space="preserve"> Objednatel předá Zhotoviteli seznam těchto třetích osob spolu s telefonním a emailovým kontaktem těchto osob ke dni předání a převzetí staveniště.</w:t>
      </w:r>
    </w:p>
    <w:p w14:paraId="7DE8F062" w14:textId="532391A4" w:rsidR="004E6E3E" w:rsidRPr="00AB487D" w:rsidRDefault="004E6E3E" w:rsidP="0048356F">
      <w:pPr>
        <w:pStyle w:val="Nadpis6"/>
        <w:widowControl w:val="0"/>
        <w:numPr>
          <w:ilvl w:val="0"/>
          <w:numId w:val="28"/>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Technický dozor Objednatele nesmí provádět zhotovitel ani osoba s ním propojená</w:t>
      </w:r>
      <w:r w:rsidR="00AB487D">
        <w:rPr>
          <w:rFonts w:ascii="Verdana" w:hAnsi="Verdana" w:cs="Arial"/>
          <w:b w:val="0"/>
          <w:i/>
          <w:sz w:val="16"/>
          <w:szCs w:val="16"/>
        </w:rPr>
        <w:t>.</w:t>
      </w:r>
    </w:p>
    <w:p w14:paraId="6C5ADBAE" w14:textId="61EA223C" w:rsidR="004E6E3E" w:rsidRPr="00AB487D" w:rsidRDefault="004E6E3E" w:rsidP="0048356F">
      <w:pPr>
        <w:pStyle w:val="Nadpis6"/>
        <w:widowControl w:val="0"/>
        <w:numPr>
          <w:ilvl w:val="0"/>
          <w:numId w:val="28"/>
        </w:numPr>
        <w:tabs>
          <w:tab w:val="left" w:pos="851"/>
        </w:tabs>
        <w:spacing w:before="120" w:after="0"/>
        <w:jc w:val="both"/>
        <w:rPr>
          <w:rFonts w:ascii="Verdana" w:hAnsi="Verdana" w:cs="Arial"/>
          <w:b w:val="0"/>
          <w:i/>
          <w:sz w:val="16"/>
          <w:szCs w:val="16"/>
        </w:rPr>
      </w:pPr>
      <w:r w:rsidRPr="002535FB">
        <w:rPr>
          <w:rFonts w:ascii="Verdana" w:hAnsi="Verdana" w:cs="Arial"/>
          <w:b w:val="0"/>
          <w:i/>
          <w:sz w:val="16"/>
          <w:szCs w:val="16"/>
        </w:rPr>
        <w:t xml:space="preserve">Objednatel, </w:t>
      </w:r>
      <w:r w:rsidR="00407625" w:rsidRPr="002535FB">
        <w:rPr>
          <w:rFonts w:ascii="Verdana" w:hAnsi="Verdana" w:cs="Arial"/>
          <w:b w:val="0"/>
          <w:i/>
          <w:sz w:val="16"/>
          <w:szCs w:val="16"/>
        </w:rPr>
        <w:t>TDS</w:t>
      </w:r>
      <w:r w:rsidRPr="002535FB">
        <w:rPr>
          <w:rFonts w:ascii="Verdana" w:hAnsi="Verdana" w:cs="Arial"/>
          <w:b w:val="0"/>
          <w:i/>
          <w:sz w:val="16"/>
          <w:szCs w:val="16"/>
        </w:rPr>
        <w:t xml:space="preserve">, AD a koordinátor BOZP nebo jimi řádně zmocněné osoby budou mít kdykoli právo kontrolovat dílo. Budou-li části díla připravovány na místě jiném, než je místo díla, budou mít Objednatel, </w:t>
      </w:r>
      <w:r w:rsidR="00407625" w:rsidRPr="002535FB">
        <w:rPr>
          <w:rFonts w:ascii="Verdana" w:hAnsi="Verdana" w:cs="Arial"/>
          <w:b w:val="0"/>
          <w:i/>
          <w:sz w:val="16"/>
          <w:szCs w:val="16"/>
        </w:rPr>
        <w:t>TDS</w:t>
      </w:r>
      <w:r w:rsidRPr="002535FB">
        <w:rPr>
          <w:rFonts w:ascii="Verdana" w:hAnsi="Verdana" w:cs="Arial"/>
          <w:b w:val="0"/>
          <w:i/>
          <w:sz w:val="16"/>
          <w:szCs w:val="16"/>
        </w:rPr>
        <w:t>, AD a koordinátor BOZP nebo jimi řádně zmocněné osoby kdykoli</w:t>
      </w:r>
      <w:r w:rsidR="00045B46" w:rsidRPr="002535FB">
        <w:rPr>
          <w:rFonts w:ascii="Verdana" w:hAnsi="Verdana" w:cs="Arial"/>
          <w:b w:val="0"/>
          <w:i/>
          <w:sz w:val="16"/>
          <w:szCs w:val="16"/>
        </w:rPr>
        <w:t xml:space="preserve">v přístup k těmto částem díla </w:t>
      </w:r>
      <w:r w:rsidR="00045B46">
        <w:rPr>
          <w:rFonts w:ascii="Verdana" w:hAnsi="Verdana" w:cs="Arial"/>
          <w:b w:val="0"/>
          <w:i/>
          <w:sz w:val="16"/>
          <w:szCs w:val="16"/>
        </w:rPr>
        <w:t>v </w:t>
      </w:r>
      <w:r w:rsidRPr="00AB487D">
        <w:rPr>
          <w:rFonts w:ascii="Verdana" w:hAnsi="Verdana" w:cs="Arial"/>
          <w:b w:val="0"/>
          <w:i/>
          <w:sz w:val="16"/>
          <w:szCs w:val="16"/>
        </w:rPr>
        <w:t>kterékoliv fázi jejich výroby.</w:t>
      </w:r>
    </w:p>
    <w:p w14:paraId="74AA9A9E" w14:textId="2608EA2A" w:rsidR="004E6E3E" w:rsidRPr="00AB487D" w:rsidRDefault="004E6E3E" w:rsidP="0048356F">
      <w:pPr>
        <w:pStyle w:val="Nadpis6"/>
        <w:widowControl w:val="0"/>
        <w:numPr>
          <w:ilvl w:val="0"/>
          <w:numId w:val="28"/>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Bude-li muset dílo projít podle projektové dokumentace nebo této smlouvy zvláštními zkouškami, kontrolami nebo schvalováním, bude-li to požadovat </w:t>
      </w:r>
      <w:r w:rsidR="00407625">
        <w:rPr>
          <w:rFonts w:ascii="Verdana" w:hAnsi="Verdana" w:cs="Arial"/>
          <w:b w:val="0"/>
          <w:i/>
          <w:sz w:val="16"/>
          <w:szCs w:val="16"/>
        </w:rPr>
        <w:t>TDS</w:t>
      </w:r>
      <w:r w:rsidRPr="00AB487D">
        <w:rPr>
          <w:rFonts w:ascii="Verdana" w:hAnsi="Verdana" w:cs="Arial"/>
          <w:b w:val="0"/>
          <w:i/>
          <w:sz w:val="16"/>
          <w:szCs w:val="16"/>
        </w:rPr>
        <w:t xml:space="preserve"> nebo vyplývá-li takový požadavek ze zákonů, vyhlášek či nařízení platných v místě provádění díla, předá Zhotovitel </w:t>
      </w:r>
      <w:r w:rsidR="00407625">
        <w:rPr>
          <w:rFonts w:ascii="Verdana" w:hAnsi="Verdana" w:cs="Arial"/>
          <w:b w:val="0"/>
          <w:i/>
          <w:sz w:val="16"/>
          <w:szCs w:val="16"/>
        </w:rPr>
        <w:t>TDS</w:t>
      </w:r>
      <w:r w:rsidRPr="00AB487D">
        <w:rPr>
          <w:rFonts w:ascii="Verdana" w:hAnsi="Verdana" w:cs="Arial"/>
          <w:b w:val="0"/>
          <w:i/>
          <w:sz w:val="16"/>
          <w:szCs w:val="16"/>
        </w:rPr>
        <w:t xml:space="preserve"> včas informaci o jejich vykonání. Zhotovitel je povinen zajistit zkoušky, kontrolu nebo schválení příslušnými orgány či úřady a včas písemně </w:t>
      </w:r>
      <w:r w:rsidR="00407625">
        <w:rPr>
          <w:rFonts w:ascii="Verdana" w:hAnsi="Verdana" w:cs="Arial"/>
          <w:b w:val="0"/>
          <w:i/>
          <w:sz w:val="16"/>
          <w:szCs w:val="16"/>
        </w:rPr>
        <w:t>TDS</w:t>
      </w:r>
      <w:r w:rsidRPr="00AB487D">
        <w:rPr>
          <w:rFonts w:ascii="Verdana" w:hAnsi="Verdana" w:cs="Arial"/>
          <w:b w:val="0"/>
          <w:i/>
          <w:sz w:val="16"/>
          <w:szCs w:val="16"/>
        </w:rPr>
        <w:t xml:space="preserve"> vyrozumět o místě a čase jejich konání. </w:t>
      </w:r>
      <w:r w:rsidR="00407625">
        <w:rPr>
          <w:rFonts w:ascii="Verdana" w:hAnsi="Verdana" w:cs="Arial"/>
          <w:b w:val="0"/>
          <w:i/>
          <w:sz w:val="16"/>
          <w:szCs w:val="16"/>
        </w:rPr>
        <w:t>TDS</w:t>
      </w:r>
      <w:r w:rsidRPr="00AB487D">
        <w:rPr>
          <w:rFonts w:ascii="Verdana" w:hAnsi="Verdana" w:cs="Arial"/>
          <w:b w:val="0"/>
          <w:i/>
          <w:sz w:val="16"/>
          <w:szCs w:val="16"/>
        </w:rPr>
        <w:t xml:space="preserve"> průběžně kontroluje provádění prací a uplatňování </w:t>
      </w:r>
      <w:r w:rsidR="00B86C01">
        <w:rPr>
          <w:rFonts w:ascii="Verdana" w:hAnsi="Verdana" w:cs="Arial"/>
          <w:b w:val="0"/>
          <w:i/>
          <w:sz w:val="16"/>
          <w:szCs w:val="16"/>
        </w:rPr>
        <w:t>postupů</w:t>
      </w:r>
      <w:r w:rsidR="00045B46">
        <w:rPr>
          <w:rFonts w:ascii="Verdana" w:hAnsi="Verdana" w:cs="Arial"/>
          <w:b w:val="0"/>
          <w:i/>
          <w:sz w:val="16"/>
          <w:szCs w:val="16"/>
        </w:rPr>
        <w:t>, a to včetně záznamů o nich –</w:t>
      </w:r>
      <w:r w:rsidRPr="00AB487D">
        <w:rPr>
          <w:rFonts w:ascii="Verdana" w:hAnsi="Verdana" w:cs="Arial"/>
          <w:b w:val="0"/>
          <w:i/>
          <w:sz w:val="16"/>
          <w:szCs w:val="16"/>
        </w:rPr>
        <w:t xml:space="preserve"> zejména záznamy Zhotovitele o provádění vstupních, mezioperačních a výstupních kontrol, aniž by byl zodpovědný za plnění jakýchkoli povinností Zhotovitele.</w:t>
      </w:r>
    </w:p>
    <w:p w14:paraId="4FFA9BB4" w14:textId="6122BF0F" w:rsidR="004E6E3E" w:rsidRPr="00AB487D" w:rsidRDefault="004E6E3E" w:rsidP="0048356F">
      <w:pPr>
        <w:pStyle w:val="Nadpis6"/>
        <w:widowControl w:val="0"/>
        <w:numPr>
          <w:ilvl w:val="0"/>
          <w:numId w:val="28"/>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sidR="00407625">
        <w:rPr>
          <w:rFonts w:ascii="Verdana" w:hAnsi="Verdana" w:cs="Arial"/>
          <w:b w:val="0"/>
          <w:i/>
          <w:sz w:val="16"/>
          <w:szCs w:val="16"/>
        </w:rPr>
        <w:t>TDS</w:t>
      </w:r>
      <w:r w:rsidRPr="00AB487D">
        <w:rPr>
          <w:rFonts w:ascii="Verdana" w:hAnsi="Verdana" w:cs="Arial"/>
          <w:b w:val="0"/>
          <w:i/>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5C342F6A" w14:textId="4ADF6E40" w:rsidR="004E6E3E" w:rsidRPr="00AB487D" w:rsidRDefault="004E6E3E" w:rsidP="0048356F">
      <w:pPr>
        <w:pStyle w:val="Nadpis6"/>
        <w:widowControl w:val="0"/>
        <w:numPr>
          <w:ilvl w:val="0"/>
          <w:numId w:val="28"/>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w:t>
      </w:r>
      <w:r w:rsidR="00AB487D">
        <w:rPr>
          <w:rFonts w:ascii="Verdana" w:hAnsi="Verdana" w:cs="Arial"/>
          <w:b w:val="0"/>
          <w:i/>
          <w:sz w:val="16"/>
          <w:szCs w:val="16"/>
        </w:rPr>
        <w:t>ím takovéto zkoušky Objednatel.</w:t>
      </w:r>
    </w:p>
    <w:p w14:paraId="590BEC58" w14:textId="1A330D72" w:rsidR="004E6E3E" w:rsidRPr="00AB487D" w:rsidRDefault="004E6E3E" w:rsidP="0048356F">
      <w:pPr>
        <w:pStyle w:val="Nadpis6"/>
        <w:widowControl w:val="0"/>
        <w:numPr>
          <w:ilvl w:val="0"/>
          <w:numId w:val="29"/>
        </w:numPr>
        <w:tabs>
          <w:tab w:val="left" w:pos="851"/>
        </w:tabs>
        <w:spacing w:before="120" w:after="0"/>
        <w:jc w:val="both"/>
        <w:rPr>
          <w:rFonts w:ascii="Verdana" w:hAnsi="Verdana" w:cs="Arial"/>
          <w:i/>
          <w:sz w:val="16"/>
        </w:rPr>
      </w:pPr>
      <w:r w:rsidRPr="00AB487D">
        <w:rPr>
          <w:rFonts w:ascii="Verdana" w:hAnsi="Verdana" w:cs="Arial"/>
          <w:i/>
          <w:sz w:val="16"/>
        </w:rPr>
        <w:t>PRÁ</w:t>
      </w:r>
      <w:r w:rsidR="003D26D5" w:rsidRPr="00AB487D">
        <w:rPr>
          <w:rFonts w:ascii="Verdana" w:hAnsi="Verdana" w:cs="Arial"/>
          <w:i/>
          <w:sz w:val="16"/>
        </w:rPr>
        <w:t xml:space="preserve">VA A POVINNOSTI </w:t>
      </w:r>
      <w:r w:rsidR="00407625">
        <w:rPr>
          <w:rFonts w:ascii="Verdana" w:hAnsi="Verdana" w:cs="Arial"/>
          <w:i/>
          <w:sz w:val="16"/>
        </w:rPr>
        <w:t>TDS</w:t>
      </w:r>
    </w:p>
    <w:p w14:paraId="3976C8F5" w14:textId="3919308D" w:rsidR="004E6E3E" w:rsidRPr="00CF0C6F" w:rsidRDefault="00407625" w:rsidP="00412FFA">
      <w:pPr>
        <w:pStyle w:val="Zkladntext2"/>
        <w:widowControl w:val="0"/>
        <w:numPr>
          <w:ilvl w:val="2"/>
          <w:numId w:val="44"/>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jménem Objednatele provádí veškeré administrati</w:t>
      </w:r>
      <w:r w:rsidR="00045B46">
        <w:rPr>
          <w:rFonts w:ascii="Verdana" w:hAnsi="Verdana" w:cs="Arial"/>
          <w:i/>
          <w:iCs/>
          <w:snapToGrid w:val="0"/>
          <w:szCs w:val="16"/>
        </w:rPr>
        <w:t>vní úkony spojené s přípravou a </w:t>
      </w:r>
      <w:r w:rsidR="004E6E3E" w:rsidRPr="00CF0C6F">
        <w:rPr>
          <w:rFonts w:ascii="Verdana" w:hAnsi="Verdana" w:cs="Arial"/>
          <w:i/>
          <w:iCs/>
          <w:snapToGrid w:val="0"/>
          <w:szCs w:val="16"/>
        </w:rPr>
        <w:t xml:space="preserve">vyhotovením zakázky a s uskutečněním díla v rozsahu stanoveném PROJEKTEM a touto smlouvou. Za tím účelem bude vydávat v souladu s ustanoveními této smlouvy písemné, výjimečně (jen v případě nutnosti) ústní pokyny a příkazy. Ústní pokyny je </w:t>
      </w:r>
      <w:r>
        <w:rPr>
          <w:rFonts w:ascii="Verdana" w:hAnsi="Verdana" w:cs="Arial"/>
          <w:i/>
          <w:iCs/>
          <w:snapToGrid w:val="0"/>
          <w:szCs w:val="16"/>
        </w:rPr>
        <w:t>TDS</w:t>
      </w:r>
      <w:r w:rsidR="004E6E3E" w:rsidRPr="00CF0C6F">
        <w:rPr>
          <w:rFonts w:ascii="Verdana" w:hAnsi="Verdana" w:cs="Arial"/>
          <w:i/>
          <w:iCs/>
          <w:snapToGrid w:val="0"/>
          <w:szCs w:val="16"/>
        </w:rPr>
        <w:t xml:space="preserve"> povinen na žádost Zhotovitele bez zbytečného odkladu písemně potvrdit (zápisem do stavebního deníku nebo jinak). Zhotovitel je povinen tyto pokyny a příkazy akceptovat.</w:t>
      </w:r>
    </w:p>
    <w:p w14:paraId="1D082271" w14:textId="5637E07F" w:rsidR="004E6E3E" w:rsidRPr="00CF0C6F" w:rsidRDefault="00407625" w:rsidP="00412FFA">
      <w:pPr>
        <w:pStyle w:val="Zkladntext2"/>
        <w:widowControl w:val="0"/>
        <w:numPr>
          <w:ilvl w:val="2"/>
          <w:numId w:val="44"/>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Pr>
          <w:rFonts w:ascii="Verdana" w:hAnsi="Verdana" w:cs="Arial"/>
          <w:i/>
          <w:iCs/>
          <w:snapToGrid w:val="0"/>
          <w:szCs w:val="16"/>
        </w:rPr>
        <w:t>TDS</w:t>
      </w:r>
      <w:r w:rsidR="004E6E3E" w:rsidRPr="00CF0C6F">
        <w:rPr>
          <w:rFonts w:ascii="Verdana" w:hAnsi="Verdana" w:cs="Arial"/>
          <w:i/>
          <w:iCs/>
          <w:snapToGrid w:val="0"/>
          <w:szCs w:val="16"/>
        </w:rPr>
        <w:t xml:space="preserve">. </w:t>
      </w:r>
      <w:r>
        <w:rPr>
          <w:rFonts w:ascii="Verdana" w:hAnsi="Verdana" w:cs="Arial"/>
          <w:i/>
          <w:iCs/>
          <w:snapToGrid w:val="0"/>
          <w:szCs w:val="16"/>
        </w:rPr>
        <w:t>TDS</w:t>
      </w:r>
      <w:r w:rsidR="004E6E3E" w:rsidRPr="00CF0C6F">
        <w:rPr>
          <w:rFonts w:ascii="Verdana" w:hAnsi="Verdana" w:cs="Arial"/>
          <w:i/>
          <w:iCs/>
          <w:snapToGrid w:val="0"/>
          <w:szCs w:val="16"/>
        </w:rPr>
        <w:t xml:space="preserve"> je zmocněn jednat jménem Objednatele pouze v rozsahu PROJEKTU a této smlouvy, nebude-li rozsah zmocnění výslovně písemně upraven jinak.</w:t>
      </w:r>
    </w:p>
    <w:p w14:paraId="5C1E0ECF" w14:textId="42EA8B50" w:rsidR="004E6E3E" w:rsidRPr="00CF0C6F" w:rsidRDefault="00407625" w:rsidP="00412FFA">
      <w:pPr>
        <w:pStyle w:val="Zkladntext2"/>
        <w:widowControl w:val="0"/>
        <w:numPr>
          <w:ilvl w:val="2"/>
          <w:numId w:val="44"/>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dozírat na jakostní a množstevní soulad prováděného díla (jeho navrženého tvarového, materiálového, technologického a barevného řešení) s PROJEKTEM, nebude však zodpovědný za používání stavebních prostředků, metod, technik a technologických postupů, ani je nebude mít na starosti a nebude zodpovědný za dodržování bezpečnosti práce požadované pro danou stavbu příslušnou legislativou a jinými předpisy n</w:t>
      </w:r>
      <w:r w:rsidR="00CF0C6F">
        <w:rPr>
          <w:rFonts w:ascii="Verdana" w:hAnsi="Verdana" w:cs="Arial"/>
          <w:i/>
          <w:iCs/>
          <w:snapToGrid w:val="0"/>
          <w:szCs w:val="16"/>
        </w:rPr>
        <w:t>ebo běžnými stavebními postupy.</w:t>
      </w:r>
    </w:p>
    <w:p w14:paraId="082AF92A" w14:textId="7DA60504" w:rsidR="004E6E3E" w:rsidRPr="00CF0C6F" w:rsidRDefault="00407625" w:rsidP="00412FFA">
      <w:pPr>
        <w:pStyle w:val="Zkladntext2"/>
        <w:widowControl w:val="0"/>
        <w:numPr>
          <w:ilvl w:val="2"/>
          <w:numId w:val="44"/>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je zmocněn k výkladu právního a věcného obsahu a rozsahu PROJEKTU a té</w:t>
      </w:r>
      <w:r w:rsidR="00045B46">
        <w:rPr>
          <w:rFonts w:ascii="Verdana" w:hAnsi="Verdana" w:cs="Arial"/>
          <w:i/>
          <w:iCs/>
          <w:snapToGrid w:val="0"/>
          <w:szCs w:val="16"/>
        </w:rPr>
        <w:t>to smlouvy a k </w:t>
      </w:r>
      <w:r w:rsidR="004E6E3E" w:rsidRPr="00CF0C6F">
        <w:rPr>
          <w:rFonts w:ascii="Verdana" w:hAnsi="Verdana" w:cs="Arial"/>
          <w:i/>
          <w:iCs/>
          <w:snapToGrid w:val="0"/>
          <w:szCs w:val="16"/>
        </w:rPr>
        <w:t xml:space="preserve">vydávání stanovisek k jednáním a výkonům Zhotovitele. Vysvětlení a rozhodnutí </w:t>
      </w:r>
      <w:r>
        <w:rPr>
          <w:rFonts w:ascii="Verdana" w:hAnsi="Verdana" w:cs="Arial"/>
          <w:i/>
          <w:iCs/>
          <w:snapToGrid w:val="0"/>
          <w:szCs w:val="16"/>
        </w:rPr>
        <w:t>TDS</w:t>
      </w:r>
      <w:r w:rsidR="004E6E3E" w:rsidRPr="00CF0C6F">
        <w:rPr>
          <w:rFonts w:ascii="Verdana" w:hAnsi="Verdana" w:cs="Arial"/>
          <w:i/>
          <w:iCs/>
          <w:snapToGrid w:val="0"/>
          <w:szCs w:val="16"/>
        </w:rPr>
        <w:t xml:space="preserve"> musí </w:t>
      </w:r>
      <w:r w:rsidR="00CF0C6F">
        <w:rPr>
          <w:rFonts w:ascii="Verdana" w:hAnsi="Verdana" w:cs="Arial"/>
          <w:i/>
          <w:iCs/>
          <w:snapToGrid w:val="0"/>
          <w:szCs w:val="16"/>
        </w:rPr>
        <w:t>být v souladu s touto smlouvou.</w:t>
      </w:r>
    </w:p>
    <w:p w14:paraId="73A56B30" w14:textId="4F020A80" w:rsidR="004E6E3E" w:rsidRPr="00CF0C6F" w:rsidRDefault="004E6E3E" w:rsidP="00412FFA">
      <w:pPr>
        <w:pStyle w:val="Zkladntext2"/>
        <w:widowControl w:val="0"/>
        <w:numPr>
          <w:ilvl w:val="2"/>
          <w:numId w:val="44"/>
        </w:numPr>
        <w:tabs>
          <w:tab w:val="left" w:pos="1701"/>
        </w:tabs>
        <w:spacing w:before="60"/>
        <w:ind w:left="1701" w:hanging="850"/>
        <w:jc w:val="both"/>
        <w:rPr>
          <w:rFonts w:ascii="Verdana" w:hAnsi="Verdana" w:cs="Arial"/>
          <w:i/>
          <w:iCs/>
          <w:snapToGrid w:val="0"/>
          <w:szCs w:val="16"/>
        </w:rPr>
      </w:pPr>
      <w:r w:rsidRPr="00CF0C6F">
        <w:rPr>
          <w:rFonts w:ascii="Verdana" w:hAnsi="Verdana" w:cs="Arial"/>
          <w:i/>
          <w:iCs/>
          <w:snapToGrid w:val="0"/>
          <w:szCs w:val="16"/>
        </w:rPr>
        <w:lastRenderedPageBreak/>
        <w:t xml:space="preserve">Nároky a případné spory, vztahující se k provádění díla nebo k výkladu PROJEKTU a této smlouvy, budou nejprve písemně předkládány </w:t>
      </w:r>
      <w:r w:rsidR="00407625">
        <w:rPr>
          <w:rFonts w:ascii="Verdana" w:hAnsi="Verdana" w:cs="Arial"/>
          <w:i/>
          <w:iCs/>
          <w:snapToGrid w:val="0"/>
          <w:szCs w:val="16"/>
        </w:rPr>
        <w:t>TDS</w:t>
      </w:r>
      <w:r w:rsidRPr="00CF0C6F">
        <w:rPr>
          <w:rFonts w:ascii="Verdana" w:hAnsi="Verdana" w:cs="Arial"/>
          <w:i/>
          <w:iCs/>
          <w:snapToGrid w:val="0"/>
          <w:szCs w:val="16"/>
        </w:rPr>
        <w:t xml:space="preserve"> k posouzení a </w:t>
      </w:r>
      <w:r w:rsidR="00407625">
        <w:rPr>
          <w:rFonts w:ascii="Verdana" w:hAnsi="Verdana" w:cs="Arial"/>
          <w:i/>
          <w:iCs/>
          <w:snapToGrid w:val="0"/>
          <w:szCs w:val="16"/>
        </w:rPr>
        <w:t>TDS</w:t>
      </w:r>
      <w:r w:rsidRPr="00CF0C6F">
        <w:rPr>
          <w:rFonts w:ascii="Verdana" w:hAnsi="Verdana" w:cs="Arial"/>
          <w:i/>
          <w:iCs/>
          <w:snapToGrid w:val="0"/>
          <w:szCs w:val="16"/>
        </w:rPr>
        <w:t xml:space="preserve"> vydá svá stanoviska písemnou formou bez zbytečného prodlení.</w:t>
      </w:r>
    </w:p>
    <w:p w14:paraId="2C0E13B7" w14:textId="2130F99B" w:rsidR="004E6E3E" w:rsidRPr="00CF0C6F" w:rsidRDefault="00407625" w:rsidP="00412FFA">
      <w:pPr>
        <w:pStyle w:val="Zkladntext2"/>
        <w:widowControl w:val="0"/>
        <w:numPr>
          <w:ilvl w:val="2"/>
          <w:numId w:val="44"/>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mít právo nepřijmout práci či dodávku, která nebude odpovídat PROJEKTU a této smlouvě, popřípadě dát Zhotoviteli pokyn k zastavení takových prací a dodávek v jejich průběhu a upozornit Zhotovitele zápisem ve stavebním deníku, že tyto práce a dodávky nebudou převzaty. </w:t>
      </w:r>
      <w:r>
        <w:rPr>
          <w:rFonts w:ascii="Verdana" w:hAnsi="Verdana" w:cs="Arial"/>
          <w:i/>
          <w:iCs/>
          <w:snapToGrid w:val="0"/>
          <w:szCs w:val="16"/>
        </w:rPr>
        <w:t>TDS</w:t>
      </w:r>
      <w:r w:rsidR="004E6E3E" w:rsidRPr="00CF0C6F">
        <w:rPr>
          <w:rFonts w:ascii="Verdana" w:hAnsi="Verdana" w:cs="Arial"/>
          <w:i/>
          <w:iCs/>
          <w:snapToGrid w:val="0"/>
          <w:szCs w:val="16"/>
        </w:rPr>
        <w:t xml:space="preserve"> má právo, kdykoliv to bude podle jeho názoru nezbytné, zajistit zvláštní kontrolu nebo zkoušku díla třetí stranou, aby se zjistilo dodržování PROJEKTU a této smlouvy, ať bylo zkoušené dílo či jeho část vyrobeno, instalov</w:t>
      </w:r>
      <w:r w:rsidR="00CF0C6F">
        <w:rPr>
          <w:rFonts w:ascii="Verdana" w:hAnsi="Verdana" w:cs="Arial"/>
          <w:i/>
          <w:iCs/>
          <w:snapToGrid w:val="0"/>
          <w:szCs w:val="16"/>
        </w:rPr>
        <w:t>áno nebo dokončeno, či nikoliv.</w:t>
      </w:r>
    </w:p>
    <w:p w14:paraId="33170FF3" w14:textId="1B626D9A" w:rsidR="004E6E3E" w:rsidRPr="00CF0C6F" w:rsidRDefault="004E6E3E" w:rsidP="00412FFA">
      <w:pPr>
        <w:pStyle w:val="Zkladntext2"/>
        <w:widowControl w:val="0"/>
        <w:numPr>
          <w:ilvl w:val="2"/>
          <w:numId w:val="44"/>
        </w:numPr>
        <w:tabs>
          <w:tab w:val="left" w:pos="1701"/>
        </w:tabs>
        <w:spacing w:before="60"/>
        <w:ind w:left="1701" w:hanging="850"/>
        <w:jc w:val="both"/>
        <w:rPr>
          <w:rFonts w:ascii="Verdana" w:hAnsi="Verdana" w:cs="Arial"/>
          <w:i/>
          <w:iCs/>
          <w:snapToGrid w:val="0"/>
          <w:szCs w:val="16"/>
        </w:rPr>
      </w:pPr>
      <w:r w:rsidRPr="00CF0C6F">
        <w:rPr>
          <w:rFonts w:ascii="Verdana" w:hAnsi="Verdana" w:cs="Arial"/>
          <w:i/>
          <w:iCs/>
          <w:snapToGrid w:val="0"/>
          <w:szCs w:val="16"/>
        </w:rPr>
        <w:t>Náklady na kontroly nebo zkoušky ponese Zhotovitel ze svého, pokud:</w:t>
      </w:r>
    </w:p>
    <w:p w14:paraId="16CBA729" w14:textId="7D5DC0DB" w:rsidR="004E6E3E" w:rsidRPr="0008103F" w:rsidRDefault="004E6E3E" w:rsidP="00412FFA">
      <w:pPr>
        <w:widowControl w:val="0"/>
        <w:numPr>
          <w:ilvl w:val="3"/>
          <w:numId w:val="45"/>
        </w:numPr>
        <w:spacing w:before="60"/>
        <w:ind w:left="2552" w:hanging="851"/>
        <w:jc w:val="both"/>
        <w:rPr>
          <w:rFonts w:ascii="Verdana" w:hAnsi="Verdana" w:cs="Arial"/>
          <w:i/>
          <w:sz w:val="16"/>
          <w:szCs w:val="16"/>
        </w:rPr>
      </w:pPr>
      <w:r w:rsidRPr="0008103F">
        <w:rPr>
          <w:rFonts w:ascii="Verdana" w:hAnsi="Verdana" w:cs="Arial"/>
          <w:i/>
          <w:sz w:val="16"/>
          <w:szCs w:val="16"/>
        </w:rPr>
        <w:t>jsou kontroly a zkoušky stanoveny nebo předpokládány přímo v této smlouvě nebo v obecně závazných právních předpisech nebo příslušných technických normách;</w:t>
      </w:r>
    </w:p>
    <w:p w14:paraId="1DD8871E" w14:textId="5EBE30E9" w:rsidR="004E6E3E" w:rsidRDefault="004E6E3E" w:rsidP="00412FFA">
      <w:pPr>
        <w:widowControl w:val="0"/>
        <w:numPr>
          <w:ilvl w:val="3"/>
          <w:numId w:val="45"/>
        </w:numPr>
        <w:spacing w:before="60"/>
        <w:ind w:left="2552" w:hanging="851"/>
        <w:jc w:val="both"/>
        <w:rPr>
          <w:rFonts w:ascii="Verdana" w:hAnsi="Verdana" w:cs="Arial"/>
          <w:i/>
          <w:sz w:val="16"/>
          <w:szCs w:val="16"/>
        </w:rPr>
      </w:pPr>
      <w:r w:rsidRPr="0008103F">
        <w:rPr>
          <w:rFonts w:ascii="Verdana" w:hAnsi="Verdana" w:cs="Arial"/>
          <w:i/>
          <w:sz w:val="16"/>
          <w:szCs w:val="16"/>
        </w:rPr>
        <w:t>se kontrolou nebo zkouškou prokáže jakékoliv vadné plnění Zhotovitele, nebo pokud plnění Zhotovitele je prováděno v rozporu s PROJEKTEM</w:t>
      </w:r>
      <w:r w:rsidRPr="0074757C">
        <w:rPr>
          <w:rFonts w:ascii="Verdana" w:hAnsi="Verdana" w:cs="Arial"/>
          <w:i/>
          <w:sz w:val="16"/>
          <w:szCs w:val="16"/>
        </w:rPr>
        <w:t>, právními předpisy, technickými normami nebo touto smlouvou.</w:t>
      </w:r>
    </w:p>
    <w:p w14:paraId="16C45EB8" w14:textId="057B5154" w:rsidR="004E6E3E" w:rsidRPr="00CF0C6F" w:rsidRDefault="004E6E3E" w:rsidP="00412FFA">
      <w:pPr>
        <w:pStyle w:val="Zkladntext2"/>
        <w:widowControl w:val="0"/>
        <w:numPr>
          <w:ilvl w:val="2"/>
          <w:numId w:val="44"/>
        </w:numPr>
        <w:tabs>
          <w:tab w:val="left" w:pos="1701"/>
        </w:tabs>
        <w:spacing w:before="60"/>
        <w:ind w:left="1701" w:hanging="850"/>
        <w:jc w:val="both"/>
        <w:rPr>
          <w:rFonts w:ascii="Verdana" w:hAnsi="Verdana" w:cs="Arial"/>
          <w:i/>
          <w:iCs/>
          <w:snapToGrid w:val="0"/>
          <w:szCs w:val="16"/>
        </w:rPr>
      </w:pPr>
      <w:r w:rsidRPr="00CF0C6F">
        <w:rPr>
          <w:rFonts w:ascii="Verdana" w:hAnsi="Verdana" w:cs="Arial"/>
          <w:i/>
          <w:iCs/>
          <w:snapToGrid w:val="0"/>
          <w:szCs w:val="16"/>
        </w:rPr>
        <w:t xml:space="preserve">Budou-li prováděny na pokyn </w:t>
      </w:r>
      <w:r w:rsidR="00407625">
        <w:rPr>
          <w:rFonts w:ascii="Verdana" w:hAnsi="Verdana" w:cs="Arial"/>
          <w:i/>
          <w:iCs/>
          <w:snapToGrid w:val="0"/>
          <w:szCs w:val="16"/>
        </w:rPr>
        <w:t>TDS</w:t>
      </w:r>
      <w:r w:rsidRPr="00CF0C6F">
        <w:rPr>
          <w:rFonts w:ascii="Verdana" w:hAnsi="Verdana" w:cs="Arial"/>
          <w:i/>
          <w:iCs/>
          <w:snapToGrid w:val="0"/>
          <w:szCs w:val="16"/>
        </w:rPr>
        <w:t xml:space="preserve"> kontroly a zkoušky, které mají být na žádost </w:t>
      </w:r>
      <w:r w:rsidR="00407625">
        <w:rPr>
          <w:rFonts w:ascii="Verdana" w:hAnsi="Verdana" w:cs="Arial"/>
          <w:i/>
          <w:iCs/>
          <w:snapToGrid w:val="0"/>
          <w:szCs w:val="16"/>
        </w:rPr>
        <w:t>TDS</w:t>
      </w:r>
      <w:r w:rsidRPr="00CF0C6F">
        <w:rPr>
          <w:rFonts w:ascii="Verdana" w:hAnsi="Verdana" w:cs="Arial"/>
          <w:i/>
          <w:iCs/>
          <w:snapToGrid w:val="0"/>
          <w:szCs w:val="16"/>
        </w:rPr>
        <w:t xml:space="preserve"> provedeny jinde než na pracovišti, u výrobce,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w:t>
      </w:r>
      <w:r w:rsidRPr="00CF0C6F">
        <w:rPr>
          <w:rFonts w:ascii="Verdana" w:hAnsi="Verdana" w:cs="Arial"/>
          <w:i/>
          <w:iCs/>
          <w:snapToGrid w:val="0"/>
          <w:szCs w:val="16"/>
        </w:rPr>
        <w:t xml:space="preserve">e nebo zpracovatele, půjdou náklady na tyto zkoušky k tíži Zhotovitele jen tehdy, pokud testované materiály anebo zařízení zkouškám nevyhoví tak, aby je mohl </w:t>
      </w:r>
      <w:r w:rsidR="00407625">
        <w:rPr>
          <w:rFonts w:ascii="Verdana" w:hAnsi="Verdana" w:cs="Arial"/>
          <w:i/>
          <w:iCs/>
          <w:snapToGrid w:val="0"/>
          <w:szCs w:val="16"/>
        </w:rPr>
        <w:t>TDS</w:t>
      </w:r>
      <w:r w:rsidRPr="00CF0C6F">
        <w:rPr>
          <w:rFonts w:ascii="Verdana" w:hAnsi="Verdana" w:cs="Arial"/>
          <w:i/>
          <w:iCs/>
          <w:snapToGrid w:val="0"/>
          <w:szCs w:val="16"/>
        </w:rPr>
        <w:t xml:space="preserve"> schv</w:t>
      </w:r>
      <w:r w:rsidR="00CF0C6F">
        <w:rPr>
          <w:rFonts w:ascii="Verdana" w:hAnsi="Verdana" w:cs="Arial"/>
          <w:i/>
          <w:iCs/>
          <w:snapToGrid w:val="0"/>
          <w:szCs w:val="16"/>
        </w:rPr>
        <w:t>álit k použití nebo zabudování.</w:t>
      </w:r>
    </w:p>
    <w:p w14:paraId="06728400" w14:textId="751C2CC9" w:rsidR="004E6E3E" w:rsidRPr="00CF0C6F" w:rsidRDefault="004E6E3E" w:rsidP="00412FFA">
      <w:pPr>
        <w:pStyle w:val="Zkladntext2"/>
        <w:widowControl w:val="0"/>
        <w:numPr>
          <w:ilvl w:val="2"/>
          <w:numId w:val="44"/>
        </w:numPr>
        <w:tabs>
          <w:tab w:val="left" w:pos="1701"/>
        </w:tabs>
        <w:spacing w:before="60"/>
        <w:ind w:left="1701" w:hanging="850"/>
        <w:jc w:val="both"/>
        <w:rPr>
          <w:rFonts w:ascii="Verdana" w:hAnsi="Verdana" w:cs="Arial"/>
          <w:i/>
          <w:iCs/>
          <w:snapToGrid w:val="0"/>
          <w:szCs w:val="16"/>
        </w:rPr>
      </w:pPr>
      <w:r w:rsidRPr="00CF0C6F">
        <w:rPr>
          <w:rFonts w:ascii="Verdana" w:hAnsi="Verdana" w:cs="Arial"/>
          <w:i/>
          <w:iCs/>
          <w:snapToGrid w:val="0"/>
          <w:szCs w:val="16"/>
        </w:rPr>
        <w:t xml:space="preserve">Ani z práva </w:t>
      </w:r>
      <w:r w:rsidR="00407625">
        <w:rPr>
          <w:rFonts w:ascii="Verdana" w:hAnsi="Verdana" w:cs="Arial"/>
          <w:i/>
          <w:iCs/>
          <w:snapToGrid w:val="0"/>
          <w:szCs w:val="16"/>
        </w:rPr>
        <w:t>TDS</w:t>
      </w:r>
      <w:r w:rsidRPr="00CF0C6F">
        <w:rPr>
          <w:rFonts w:ascii="Verdana" w:hAnsi="Verdana" w:cs="Arial"/>
          <w:i/>
          <w:iCs/>
          <w:snapToGrid w:val="0"/>
          <w:szCs w:val="16"/>
        </w:rPr>
        <w:t xml:space="preserve"> jednat, ani z jakéhokoli jeho rozhodnutí jednat či nejednat nevzniká </w:t>
      </w:r>
      <w:r w:rsidR="00407625">
        <w:rPr>
          <w:rFonts w:ascii="Verdana" w:hAnsi="Verdana" w:cs="Arial"/>
          <w:i/>
          <w:iCs/>
          <w:snapToGrid w:val="0"/>
          <w:szCs w:val="16"/>
        </w:rPr>
        <w:t>TDS</w:t>
      </w:r>
      <w:r w:rsidRPr="00CF0C6F">
        <w:rPr>
          <w:rFonts w:ascii="Verdana" w:hAnsi="Verdana" w:cs="Arial"/>
          <w:i/>
          <w:iCs/>
          <w:snapToGrid w:val="0"/>
          <w:szCs w:val="16"/>
        </w:rPr>
        <w:t xml:space="preserve"> žádná povinnost ani odpovědnost vůči Zhotoviteli, jeho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telů</w:t>
      </w:r>
      <w:r w:rsidRPr="00CF0C6F">
        <w:rPr>
          <w:rFonts w:ascii="Verdana" w:hAnsi="Verdana" w:cs="Arial"/>
          <w:i/>
          <w:iCs/>
          <w:snapToGrid w:val="0"/>
          <w:szCs w:val="16"/>
        </w:rPr>
        <w:t>m, jejich zástupcům a ani žádným jiným osobám vykonávajícím jakoukoli</w:t>
      </w:r>
      <w:r w:rsidR="00CF0C6F">
        <w:rPr>
          <w:rFonts w:ascii="Verdana" w:hAnsi="Verdana" w:cs="Arial"/>
          <w:i/>
          <w:iCs/>
          <w:snapToGrid w:val="0"/>
          <w:szCs w:val="16"/>
        </w:rPr>
        <w:t xml:space="preserve"> činnost v souvislosti s dílem.</w:t>
      </w:r>
    </w:p>
    <w:p w14:paraId="723EAE97" w14:textId="629E6E9B" w:rsidR="004E6E3E" w:rsidRPr="00CF0C6F" w:rsidRDefault="00407625" w:rsidP="00412FFA">
      <w:pPr>
        <w:pStyle w:val="Zkladntext2"/>
        <w:widowControl w:val="0"/>
        <w:numPr>
          <w:ilvl w:val="2"/>
          <w:numId w:val="44"/>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prověří Zhotovitelem předložená data výrobků, materiálů a vzorků v souvislosti s PROJEKTEM a touto smlouvou a vydá podle toho patřičné pokyny.</w:t>
      </w:r>
    </w:p>
    <w:p w14:paraId="69BCD8B4" w14:textId="245EDB36" w:rsidR="004E6E3E" w:rsidRPr="00CF0C6F" w:rsidRDefault="00407625" w:rsidP="00412FFA">
      <w:pPr>
        <w:pStyle w:val="Zkladntext2"/>
        <w:widowControl w:val="0"/>
        <w:numPr>
          <w:ilvl w:val="2"/>
          <w:numId w:val="44"/>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připravovat změny smlouvy ve shodě s příslušn</w:t>
      </w:r>
      <w:r w:rsidR="00471362">
        <w:rPr>
          <w:rFonts w:ascii="Verdana" w:hAnsi="Verdana" w:cs="Arial"/>
          <w:i/>
          <w:iCs/>
          <w:snapToGrid w:val="0"/>
          <w:szCs w:val="16"/>
        </w:rPr>
        <w:t>ými ustanoveními této smlouvy o </w:t>
      </w:r>
      <w:r w:rsidR="004E6E3E" w:rsidRPr="00CF0C6F">
        <w:rPr>
          <w:rFonts w:ascii="Verdana" w:hAnsi="Verdana" w:cs="Arial"/>
          <w:i/>
          <w:iCs/>
          <w:snapToGrid w:val="0"/>
          <w:szCs w:val="16"/>
        </w:rPr>
        <w:t>změnách a doplňcích díla.</w:t>
      </w:r>
    </w:p>
    <w:p w14:paraId="0CD2695B" w14:textId="6594011F" w:rsidR="004E6E3E" w:rsidRPr="00CF0C6F" w:rsidRDefault="00407625" w:rsidP="00412FFA">
      <w:pPr>
        <w:pStyle w:val="Zkladntext2"/>
        <w:widowControl w:val="0"/>
        <w:numPr>
          <w:ilvl w:val="2"/>
          <w:numId w:val="44"/>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provádět kontroly, aby mohl určit data plnění dl</w:t>
      </w:r>
      <w:r w:rsidR="00045B46">
        <w:rPr>
          <w:rFonts w:ascii="Verdana" w:hAnsi="Verdana" w:cs="Arial"/>
          <w:i/>
          <w:iCs/>
          <w:snapToGrid w:val="0"/>
          <w:szCs w:val="16"/>
        </w:rPr>
        <w:t>e harmonogramu a předání díla v </w:t>
      </w:r>
      <w:r w:rsidR="004E6E3E" w:rsidRPr="00CF0C6F">
        <w:rPr>
          <w:rFonts w:ascii="Verdana" w:hAnsi="Verdana" w:cs="Arial"/>
          <w:i/>
          <w:iCs/>
          <w:snapToGrid w:val="0"/>
          <w:szCs w:val="16"/>
        </w:rPr>
        <w:t>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7F20741D" w14:textId="629323D6" w:rsidR="004E6E3E" w:rsidRPr="00CF0C6F" w:rsidRDefault="00407625" w:rsidP="00412FFA">
      <w:pPr>
        <w:pStyle w:val="Zkladntext2"/>
        <w:widowControl w:val="0"/>
        <w:numPr>
          <w:ilvl w:val="2"/>
          <w:numId w:val="44"/>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1B13753F" w14:textId="4A96EA13" w:rsidR="004E6E3E" w:rsidRPr="002535FB" w:rsidRDefault="004E6E3E" w:rsidP="0048356F">
      <w:pPr>
        <w:pStyle w:val="Nadpis6"/>
        <w:widowControl w:val="0"/>
        <w:numPr>
          <w:ilvl w:val="0"/>
          <w:numId w:val="30"/>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Objednatel je oprávněn kontrolovat provádění díla sám nebo prostřednictvím </w:t>
      </w:r>
      <w:r w:rsidR="00407625">
        <w:rPr>
          <w:rFonts w:ascii="Verdana" w:hAnsi="Verdana" w:cs="Arial"/>
          <w:b w:val="0"/>
          <w:i/>
          <w:sz w:val="16"/>
          <w:szCs w:val="16"/>
        </w:rPr>
        <w:t>TDS</w:t>
      </w:r>
      <w:r w:rsidRPr="00AB487D">
        <w:rPr>
          <w:rFonts w:ascii="Verdana" w:hAnsi="Verdana" w:cs="Arial"/>
          <w:b w:val="0"/>
          <w:i/>
          <w:sz w:val="16"/>
          <w:szCs w:val="16"/>
        </w:rPr>
        <w:t xml:space="preserve">. Zjistí-li Objednatel, že Zhotovitel provádí dílo v rozporu se svými povinnostmi stanovenými touto smlouvou, je Objednatel </w:t>
      </w:r>
      <w:r w:rsidRPr="002535FB">
        <w:rPr>
          <w:rFonts w:ascii="Verdana" w:hAnsi="Verdana" w:cs="Arial"/>
          <w:b w:val="0"/>
          <w:i/>
          <w:sz w:val="16"/>
          <w:szCs w:val="16"/>
        </w:rPr>
        <w:t>oprávněn dožadovat se toho, aby Zhotovitel odstranil vady vzniklé vadným prováděním a dílo prováděl řádným způsobem. Jestliže Zhotovitel tak neučiní ani v přiměřené lhůtě k tomu poskytnuté, je Objednatel oprávněn od této smlouvy odstoupit.</w:t>
      </w:r>
    </w:p>
    <w:p w14:paraId="674068E7" w14:textId="05D15384" w:rsidR="004E6E3E" w:rsidRPr="00AB487D" w:rsidRDefault="004E6E3E" w:rsidP="0048356F">
      <w:pPr>
        <w:pStyle w:val="Nadpis6"/>
        <w:widowControl w:val="0"/>
        <w:numPr>
          <w:ilvl w:val="0"/>
          <w:numId w:val="30"/>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Objednatel má právo provádět průběžné kontroly díla v průběhu jeho provádění a rozhodnout o zúžení předmětu díla na základě zjišťovacích protokolů.</w:t>
      </w:r>
    </w:p>
    <w:p w14:paraId="4225F0B4"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 Povinnosti Zhotovitele</w:t>
      </w:r>
    </w:p>
    <w:p w14:paraId="448FFA2A" w14:textId="2A2CF9B6" w:rsidR="00092A40" w:rsidRPr="00023FE2" w:rsidRDefault="00092A40"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 xml:space="preserve">Zhotovitel je povinen umožnit výkon </w:t>
      </w:r>
      <w:r w:rsidR="00407625">
        <w:rPr>
          <w:rFonts w:ascii="Verdana" w:hAnsi="Verdana" w:cs="Arial"/>
          <w:b w:val="0"/>
          <w:i/>
          <w:sz w:val="16"/>
          <w:szCs w:val="16"/>
        </w:rPr>
        <w:t>TDS</w:t>
      </w:r>
      <w:r w:rsidRPr="00023FE2">
        <w:rPr>
          <w:rFonts w:ascii="Verdana" w:hAnsi="Verdana" w:cs="Arial"/>
          <w:b w:val="0"/>
          <w:i/>
          <w:sz w:val="16"/>
          <w:szCs w:val="16"/>
        </w:rPr>
        <w:t xml:space="preserve"> a součinnost osob pověřených výkonem funkce </w:t>
      </w:r>
      <w:r w:rsidR="00407625">
        <w:rPr>
          <w:rFonts w:ascii="Verdana" w:hAnsi="Verdana" w:cs="Arial"/>
          <w:b w:val="0"/>
          <w:i/>
          <w:sz w:val="16"/>
          <w:szCs w:val="16"/>
        </w:rPr>
        <w:t>TDS</w:t>
      </w:r>
      <w:r w:rsidRPr="00023FE2">
        <w:rPr>
          <w:rFonts w:ascii="Verdana" w:hAnsi="Verdana" w:cs="Arial"/>
          <w:b w:val="0"/>
          <w:i/>
          <w:sz w:val="16"/>
          <w:szCs w:val="16"/>
        </w:rPr>
        <w:t xml:space="preserve"> při operativních kontrolách stavby. Stejné povinnosti Zhotovitele platí i pro výkon autorského dozoru projektanta.</w:t>
      </w:r>
    </w:p>
    <w:p w14:paraId="627CEFC1" w14:textId="67DDB175" w:rsidR="00092A40" w:rsidRPr="0074757C" w:rsidRDefault="00092A40"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 xml:space="preserve">Zhotovitel je povinen zajišťovat koordinaci a součinnost </w:t>
      </w:r>
      <w:r w:rsidR="00AB5E2C">
        <w:rPr>
          <w:rFonts w:ascii="Verdana" w:hAnsi="Verdana" w:cs="Arial"/>
          <w:b w:val="0"/>
          <w:i/>
          <w:sz w:val="16"/>
          <w:szCs w:val="16"/>
        </w:rPr>
        <w:t>pod</w:t>
      </w:r>
      <w:r w:rsidR="00471362">
        <w:rPr>
          <w:rFonts w:ascii="Verdana" w:hAnsi="Verdana" w:cs="Arial"/>
          <w:b w:val="0"/>
          <w:i/>
          <w:sz w:val="16"/>
          <w:szCs w:val="16"/>
        </w:rPr>
        <w:t>dodava</w:t>
      </w:r>
      <w:r w:rsidR="00AB5E2C">
        <w:rPr>
          <w:rFonts w:ascii="Verdana" w:hAnsi="Verdana" w:cs="Arial"/>
          <w:b w:val="0"/>
          <w:i/>
          <w:sz w:val="16"/>
          <w:szCs w:val="16"/>
        </w:rPr>
        <w:t>telů</w:t>
      </w:r>
      <w:r w:rsidRPr="00023FE2">
        <w:rPr>
          <w:rFonts w:ascii="Verdana" w:hAnsi="Verdana" w:cs="Arial"/>
          <w:b w:val="0"/>
          <w:i/>
          <w:sz w:val="16"/>
          <w:szCs w:val="16"/>
        </w:rPr>
        <w:t xml:space="preserve"> stavby a dalších účastníků tak, aby nedošlo k narušení plynulého provádění díla.</w:t>
      </w:r>
    </w:p>
    <w:p w14:paraId="6E06986D" w14:textId="2BA1F354" w:rsidR="00092A40" w:rsidRPr="0074757C" w:rsidRDefault="00092A40"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 xml:space="preserve">Zhotovitel je povinen provádět důslednou kontrolu nakupovaných materiálů, hmot, surovin a dalších věcí potřebných pro plnění předmětu této smlouvy a vyžadovat od výrobců a </w:t>
      </w:r>
      <w:r w:rsidR="00045B46">
        <w:rPr>
          <w:rFonts w:ascii="Verdana" w:hAnsi="Verdana" w:cs="Arial"/>
          <w:b w:val="0"/>
          <w:i/>
          <w:sz w:val="16"/>
          <w:szCs w:val="16"/>
        </w:rPr>
        <w:t>dodavatelů atesty, prohlášení o </w:t>
      </w:r>
      <w:r w:rsidRPr="00023FE2">
        <w:rPr>
          <w:rFonts w:ascii="Verdana" w:hAnsi="Verdana" w:cs="Arial"/>
          <w:b w:val="0"/>
          <w:i/>
          <w:sz w:val="16"/>
          <w:szCs w:val="16"/>
        </w:rPr>
        <w:t>shodě, certifikáty, záruční dokumentaci a návody k obsluze podle této smlouvy.</w:t>
      </w:r>
    </w:p>
    <w:p w14:paraId="0E127B39" w14:textId="6AF5A2E2" w:rsidR="00092A40" w:rsidRPr="0074757C" w:rsidRDefault="00092A40"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760DE34A" w14:textId="71667496" w:rsidR="00092A40" w:rsidRPr="0074757C" w:rsidRDefault="00092A40"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Zhotovitel je povinen zajišťovat po celou dobu plnění předmětu této smlouvy okamžité odstraňování odpadů a nečistot vzniklých v souvislosti s prováděním díla.</w:t>
      </w:r>
    </w:p>
    <w:p w14:paraId="0DD586D2" w14:textId="01222FD3" w:rsidR="00092A40" w:rsidRPr="0074757C" w:rsidRDefault="00092A40"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Zhotovitel je povinen zajistit dozor nad prováděním díla odborně způsobilým stavbyvedoucím.</w:t>
      </w:r>
    </w:p>
    <w:p w14:paraId="6B5AD3DD" w14:textId="3F27F97E" w:rsidR="00407625" w:rsidRPr="007D3273" w:rsidRDefault="00407625"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7D3273">
        <w:rPr>
          <w:rFonts w:ascii="Verdana" w:hAnsi="Verdana" w:cs="Arial"/>
          <w:b w:val="0"/>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b w:val="0"/>
          <w:i/>
          <w:sz w:val="16"/>
          <w:szCs w:val="16"/>
        </w:rPr>
        <w:t>TDS</w:t>
      </w:r>
      <w:r w:rsidR="00045B46">
        <w:rPr>
          <w:rFonts w:ascii="Verdana" w:hAnsi="Verdana" w:cs="Arial"/>
          <w:b w:val="0"/>
          <w:i/>
          <w:sz w:val="16"/>
          <w:szCs w:val="16"/>
        </w:rPr>
        <w:t xml:space="preserve"> a AD a </w:t>
      </w:r>
      <w:r w:rsidRPr="007D3273">
        <w:rPr>
          <w:rFonts w:ascii="Verdana" w:hAnsi="Verdana" w:cs="Arial"/>
          <w:b w:val="0"/>
          <w:i/>
          <w:sz w:val="16"/>
          <w:szCs w:val="16"/>
        </w:rPr>
        <w:t>odsouhlasenou dokumentaci předat ve 3 vyhotoveních Objednateli.</w:t>
      </w:r>
    </w:p>
    <w:p w14:paraId="167EA7D2" w14:textId="5EBF612A" w:rsidR="00407625" w:rsidRPr="0034414C" w:rsidRDefault="00407625"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D72815">
        <w:rPr>
          <w:rFonts w:ascii="Verdana" w:hAnsi="Verdana" w:cs="Arial"/>
          <w:b w:val="0"/>
          <w:i/>
          <w:sz w:val="16"/>
          <w:szCs w:val="16"/>
        </w:rPr>
        <w:t xml:space="preserve">Zhotovitel je povinen dodržet veškeré termíny sjednané s Objednatelem v průběhu provádění díla ve stavebním deníku, v zápisech z kontrolních dnů nebo v jiných písemných dokumentech vyhotovených mezi </w:t>
      </w:r>
      <w:r w:rsidRPr="00D72815">
        <w:rPr>
          <w:rFonts w:ascii="Verdana" w:hAnsi="Verdana" w:cs="Arial"/>
          <w:b w:val="0"/>
          <w:i/>
          <w:sz w:val="16"/>
          <w:szCs w:val="16"/>
        </w:rPr>
        <w:lastRenderedPageBreak/>
        <w:t xml:space="preserve">Zhotovitelem a Objednatelem; takto nelze změnit termíny uvedené v této smlouvě a harmonogramu. Jedná se zejména o poskytování podkladů ze strany Zhotovitele Objednateli, provádění zkoušek, zajištění dílčích </w:t>
      </w:r>
      <w:r w:rsidRPr="0034414C">
        <w:rPr>
          <w:rFonts w:ascii="Verdana" w:hAnsi="Verdana" w:cs="Arial"/>
          <w:b w:val="0"/>
          <w:i/>
          <w:sz w:val="16"/>
          <w:szCs w:val="16"/>
        </w:rPr>
        <w:t xml:space="preserve">činností v průběhu realizace stavby apod. Nesplnění takto dohodnutých </w:t>
      </w:r>
      <w:r w:rsidR="00045B46" w:rsidRPr="0034414C">
        <w:rPr>
          <w:rFonts w:ascii="Verdana" w:hAnsi="Verdana" w:cs="Arial"/>
          <w:b w:val="0"/>
          <w:i/>
          <w:sz w:val="16"/>
          <w:szCs w:val="16"/>
        </w:rPr>
        <w:t>termínů mezi Objednatelem a </w:t>
      </w:r>
      <w:r w:rsidRPr="0034414C">
        <w:rPr>
          <w:rFonts w:ascii="Verdana" w:hAnsi="Verdana" w:cs="Arial"/>
          <w:b w:val="0"/>
          <w:i/>
          <w:sz w:val="16"/>
          <w:szCs w:val="16"/>
        </w:rPr>
        <w:t xml:space="preserve">Zhotovitelem podléhá </w:t>
      </w:r>
      <w:r w:rsidR="00B86C01" w:rsidRPr="0034414C">
        <w:rPr>
          <w:rFonts w:ascii="Verdana" w:hAnsi="Verdana" w:cs="Arial"/>
          <w:b w:val="0"/>
          <w:i/>
          <w:sz w:val="16"/>
          <w:szCs w:val="16"/>
        </w:rPr>
        <w:t>smluvní pokutě</w:t>
      </w:r>
      <w:r w:rsidRPr="0034414C">
        <w:rPr>
          <w:rFonts w:ascii="Verdana" w:hAnsi="Verdana" w:cs="Arial"/>
          <w:b w:val="0"/>
          <w:i/>
          <w:sz w:val="16"/>
          <w:szCs w:val="16"/>
        </w:rPr>
        <w:t xml:space="preserve"> ze strany Objednatele podle </w:t>
      </w:r>
      <w:r w:rsidR="00D72815" w:rsidRPr="0034414C">
        <w:rPr>
          <w:rFonts w:ascii="Verdana" w:hAnsi="Verdana" w:cs="Arial"/>
          <w:b w:val="0"/>
          <w:i/>
          <w:sz w:val="16"/>
          <w:szCs w:val="16"/>
        </w:rPr>
        <w:t>odstavce 1</w:t>
      </w:r>
      <w:r w:rsidR="0034414C" w:rsidRPr="0034414C">
        <w:rPr>
          <w:rFonts w:ascii="Verdana" w:hAnsi="Verdana" w:cs="Arial"/>
          <w:b w:val="0"/>
          <w:i/>
          <w:sz w:val="16"/>
          <w:szCs w:val="16"/>
        </w:rPr>
        <w:t>5</w:t>
      </w:r>
      <w:r w:rsidR="00ED4777" w:rsidRPr="0034414C">
        <w:rPr>
          <w:rFonts w:ascii="Verdana" w:hAnsi="Verdana" w:cs="Arial"/>
          <w:b w:val="0"/>
          <w:i/>
          <w:sz w:val="16"/>
          <w:szCs w:val="16"/>
        </w:rPr>
        <w:t>.</w:t>
      </w:r>
      <w:r w:rsidR="0034414C" w:rsidRPr="0034414C">
        <w:rPr>
          <w:rFonts w:ascii="Verdana" w:hAnsi="Verdana" w:cs="Arial"/>
          <w:b w:val="0"/>
          <w:i/>
          <w:sz w:val="16"/>
          <w:szCs w:val="16"/>
        </w:rPr>
        <w:t>8</w:t>
      </w:r>
      <w:r w:rsidRPr="0034414C">
        <w:rPr>
          <w:rFonts w:ascii="Verdana" w:hAnsi="Verdana" w:cs="Arial"/>
          <w:b w:val="0"/>
          <w:i/>
          <w:sz w:val="16"/>
          <w:szCs w:val="16"/>
        </w:rPr>
        <w:t xml:space="preserve">. </w:t>
      </w:r>
      <w:r w:rsidR="00E261E0" w:rsidRPr="0034414C">
        <w:rPr>
          <w:rFonts w:ascii="Verdana" w:hAnsi="Verdana" w:cs="Arial"/>
          <w:b w:val="0"/>
          <w:i/>
          <w:sz w:val="16"/>
          <w:szCs w:val="16"/>
        </w:rPr>
        <w:t xml:space="preserve">článku XV. </w:t>
      </w:r>
      <w:r w:rsidRPr="0034414C">
        <w:rPr>
          <w:rFonts w:ascii="Verdana" w:hAnsi="Verdana" w:cs="Arial"/>
          <w:b w:val="0"/>
          <w:i/>
          <w:sz w:val="16"/>
          <w:szCs w:val="16"/>
        </w:rPr>
        <w:t>této smlouvy.</w:t>
      </w:r>
    </w:p>
    <w:p w14:paraId="4D13FED3" w14:textId="77777777" w:rsidR="00407625" w:rsidRPr="00D72815" w:rsidRDefault="00407625"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D72815">
        <w:rPr>
          <w:rFonts w:ascii="Verdana" w:hAnsi="Verdana" w:cs="Arial"/>
          <w:b w:val="0"/>
          <w:i/>
          <w:sz w:val="16"/>
          <w:szCs w:val="16"/>
        </w:rPr>
        <w:t>Zhotovitel je povinen poskytnout všem subjektům provádějícím kontrolu nezbytné doklady a informace týkající se dodavatelských činností souvisejících s provedením díla.</w:t>
      </w:r>
    </w:p>
    <w:p w14:paraId="1323BC3F" w14:textId="0EC95D71" w:rsidR="00407625" w:rsidRPr="0034414C" w:rsidRDefault="00407625"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34414C">
        <w:rPr>
          <w:rFonts w:ascii="Verdana" w:hAnsi="Verdana" w:cs="Arial"/>
          <w:b w:val="0"/>
          <w:i/>
          <w:sz w:val="16"/>
          <w:szCs w:val="16"/>
        </w:rPr>
        <w:t>Zhotovitel je povinen zajistit na stavbě bezpečnost a ochranu zdraví, resp</w:t>
      </w:r>
      <w:r w:rsidR="00045B46" w:rsidRPr="0034414C">
        <w:rPr>
          <w:rFonts w:ascii="Verdana" w:hAnsi="Verdana" w:cs="Arial"/>
          <w:b w:val="0"/>
          <w:i/>
          <w:sz w:val="16"/>
          <w:szCs w:val="16"/>
        </w:rPr>
        <w:t>ektovat zákon č. 309/2006 Sb. a </w:t>
      </w:r>
      <w:r w:rsidRPr="0034414C">
        <w:rPr>
          <w:rFonts w:ascii="Verdana" w:hAnsi="Verdana" w:cs="Arial"/>
          <w:b w:val="0"/>
          <w:i/>
          <w:sz w:val="16"/>
          <w:szCs w:val="16"/>
        </w:rPr>
        <w:t xml:space="preserve">nařízení vlády č. 591/2006 Sb., umožnit činnost </w:t>
      </w:r>
      <w:r w:rsidR="00434D37" w:rsidRPr="0034414C">
        <w:rPr>
          <w:rFonts w:ascii="Verdana" w:hAnsi="Verdana" w:cs="Arial"/>
          <w:b w:val="0"/>
          <w:i/>
          <w:sz w:val="16"/>
          <w:szCs w:val="16"/>
        </w:rPr>
        <w:t>koordinátora BOZP</w:t>
      </w:r>
      <w:r w:rsidRPr="0034414C">
        <w:rPr>
          <w:rFonts w:ascii="Verdana" w:hAnsi="Verdana" w:cs="Arial"/>
          <w:b w:val="0"/>
          <w:i/>
          <w:sz w:val="16"/>
          <w:szCs w:val="16"/>
        </w:rPr>
        <w:t xml:space="preserve">. Neplnění povinností Zhotovitele s tímto ustanovením spojených podléhá </w:t>
      </w:r>
      <w:r w:rsidR="00B86C01" w:rsidRPr="0034414C">
        <w:rPr>
          <w:rFonts w:ascii="Verdana" w:hAnsi="Verdana" w:cs="Arial"/>
          <w:b w:val="0"/>
          <w:i/>
          <w:sz w:val="16"/>
          <w:szCs w:val="16"/>
        </w:rPr>
        <w:t xml:space="preserve">smluvní pokutě </w:t>
      </w:r>
      <w:r w:rsidRPr="0034414C">
        <w:rPr>
          <w:rFonts w:ascii="Verdana" w:hAnsi="Verdana" w:cs="Arial"/>
          <w:b w:val="0"/>
          <w:i/>
          <w:sz w:val="16"/>
          <w:szCs w:val="16"/>
        </w:rPr>
        <w:t xml:space="preserve">ze strany Objednatele podle </w:t>
      </w:r>
      <w:r w:rsidR="00EF7BF9" w:rsidRPr="0034414C">
        <w:rPr>
          <w:rFonts w:ascii="Verdana" w:hAnsi="Verdana" w:cs="Arial"/>
          <w:b w:val="0"/>
          <w:i/>
          <w:sz w:val="16"/>
          <w:szCs w:val="16"/>
        </w:rPr>
        <w:t>odstavce 15.</w:t>
      </w:r>
      <w:r w:rsidR="0034414C" w:rsidRPr="0034414C">
        <w:rPr>
          <w:rFonts w:ascii="Verdana" w:hAnsi="Verdana" w:cs="Arial"/>
          <w:b w:val="0"/>
          <w:i/>
          <w:sz w:val="16"/>
          <w:szCs w:val="16"/>
        </w:rPr>
        <w:t>7</w:t>
      </w:r>
      <w:r w:rsidR="00EF7BF9" w:rsidRPr="0034414C">
        <w:rPr>
          <w:rFonts w:ascii="Verdana" w:hAnsi="Verdana" w:cs="Arial"/>
          <w:b w:val="0"/>
          <w:i/>
          <w:sz w:val="16"/>
          <w:szCs w:val="16"/>
        </w:rPr>
        <w:t>. článku XV. této smlouvy.</w:t>
      </w:r>
    </w:p>
    <w:p w14:paraId="412AF3BB" w14:textId="77777777" w:rsidR="00F86A48" w:rsidRDefault="00F86A48"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ED4777">
        <w:rPr>
          <w:rFonts w:ascii="Verdana" w:hAnsi="Verdana" w:cs="Arial"/>
          <w:b w:val="0"/>
          <w:i/>
          <w:sz w:val="16"/>
          <w:szCs w:val="16"/>
        </w:rPr>
        <w:t>Zhotovitel je povinen plně odškodnit Objednatele za jakékoliv nároky a náklady, které mu vznikly narušením</w:t>
      </w:r>
      <w:r w:rsidRPr="007D3273">
        <w:rPr>
          <w:rFonts w:ascii="Verdana" w:hAnsi="Verdana" w:cs="Arial"/>
          <w:b w:val="0"/>
          <w:i/>
          <w:sz w:val="16"/>
          <w:szCs w:val="16"/>
        </w:rPr>
        <w:t xml:space="preserve"> práv třetích osob (obtěžování, ohrožení výkonu, zásah) činností Zhotovitele nebo v souvislosti s ním.</w:t>
      </w:r>
    </w:p>
    <w:p w14:paraId="31CF6B65" w14:textId="6658401E" w:rsidR="00F86A48" w:rsidRPr="00ED4777" w:rsidRDefault="00471362" w:rsidP="0048356F">
      <w:pPr>
        <w:pStyle w:val="Nadpis6"/>
        <w:widowControl w:val="0"/>
        <w:numPr>
          <w:ilvl w:val="0"/>
          <w:numId w:val="31"/>
        </w:numPr>
        <w:tabs>
          <w:tab w:val="left" w:pos="851"/>
        </w:tabs>
        <w:spacing w:before="120" w:after="0"/>
        <w:jc w:val="both"/>
        <w:rPr>
          <w:rFonts w:ascii="Verdana" w:hAnsi="Verdana" w:cs="Arial"/>
          <w:b w:val="0"/>
          <w:i/>
          <w:iCs/>
          <w:caps/>
          <w:sz w:val="16"/>
          <w:szCs w:val="16"/>
        </w:rPr>
      </w:pPr>
      <w:r w:rsidRPr="00ED4777">
        <w:rPr>
          <w:rFonts w:ascii="Verdana" w:hAnsi="Verdana" w:cs="Arial"/>
          <w:b w:val="0"/>
          <w:i/>
          <w:sz w:val="16"/>
          <w:szCs w:val="16"/>
        </w:rPr>
        <w:t>Zhotovitel se zavazuje</w:t>
      </w:r>
      <w:r w:rsidR="00F86A48" w:rsidRPr="00ED4777">
        <w:rPr>
          <w:rFonts w:ascii="Verdana" w:hAnsi="Verdana" w:cs="Arial"/>
          <w:b w:val="0"/>
          <w:i/>
          <w:sz w:val="16"/>
          <w:szCs w:val="16"/>
        </w:rPr>
        <w:t xml:space="preserve"> provést dílo vlastním jménem a na v</w:t>
      </w:r>
      <w:r w:rsidR="00045B46" w:rsidRPr="00ED4777">
        <w:rPr>
          <w:rFonts w:ascii="Verdana" w:hAnsi="Verdana" w:cs="Arial"/>
          <w:b w:val="0"/>
          <w:i/>
          <w:sz w:val="16"/>
          <w:szCs w:val="16"/>
        </w:rPr>
        <w:t>lastní nebezpečí. Zhotovitel je </w:t>
      </w:r>
      <w:r w:rsidR="00F86A48" w:rsidRPr="00ED4777">
        <w:rPr>
          <w:rFonts w:ascii="Verdana" w:hAnsi="Verdana" w:cs="Arial"/>
          <w:b w:val="0"/>
          <w:i/>
          <w:sz w:val="16"/>
          <w:szCs w:val="16"/>
        </w:rPr>
        <w:t>oprávněn zajistit provádění částí předmětu díla dle této smlouvy třetími, k tomu odborně způsobilými osobami, není však oprávněn zadat provedení díla takovýmto třetím osobám jako celek.</w:t>
      </w:r>
    </w:p>
    <w:p w14:paraId="29520118" w14:textId="2518FD01" w:rsidR="005C278E" w:rsidRDefault="005C278E" w:rsidP="005C278E">
      <w:pPr>
        <w:pStyle w:val="Nadpis6"/>
        <w:widowControl w:val="0"/>
        <w:numPr>
          <w:ilvl w:val="0"/>
          <w:numId w:val="31"/>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Technický dozor Objednatele nesmí provádět </w:t>
      </w:r>
      <w:r>
        <w:rPr>
          <w:rFonts w:ascii="Verdana" w:hAnsi="Verdana" w:cs="Arial"/>
          <w:b w:val="0"/>
          <w:i/>
          <w:sz w:val="16"/>
          <w:szCs w:val="16"/>
        </w:rPr>
        <w:t>Z</w:t>
      </w:r>
      <w:r w:rsidRPr="00AB487D">
        <w:rPr>
          <w:rFonts w:ascii="Verdana" w:hAnsi="Verdana" w:cs="Arial"/>
          <w:b w:val="0"/>
          <w:i/>
          <w:sz w:val="16"/>
          <w:szCs w:val="16"/>
        </w:rPr>
        <w:t>hotovitel ani osoba s ním propojená</w:t>
      </w:r>
      <w:r>
        <w:rPr>
          <w:rFonts w:ascii="Verdana" w:hAnsi="Verdana" w:cs="Arial"/>
          <w:b w:val="0"/>
          <w:i/>
          <w:sz w:val="16"/>
          <w:szCs w:val="16"/>
        </w:rPr>
        <w:t>. Zhotovitel se touto smlouvou zavazuje, že nastane-li tato skutečnost, neprodleně ji oznámí Objednateli</w:t>
      </w:r>
      <w:r w:rsidR="00B93D81">
        <w:rPr>
          <w:rFonts w:ascii="Verdana" w:hAnsi="Verdana" w:cs="Arial"/>
          <w:b w:val="0"/>
          <w:i/>
          <w:sz w:val="16"/>
          <w:szCs w:val="16"/>
        </w:rPr>
        <w:t>.</w:t>
      </w:r>
    </w:p>
    <w:p w14:paraId="1C3F1ACA" w14:textId="5EFA3D31" w:rsidR="00B93D81" w:rsidRPr="00B93D81" w:rsidRDefault="00B93D81" w:rsidP="00B93D81">
      <w:pPr>
        <w:pStyle w:val="Nadpis6"/>
        <w:widowControl w:val="0"/>
        <w:numPr>
          <w:ilvl w:val="0"/>
          <w:numId w:val="31"/>
        </w:numPr>
        <w:tabs>
          <w:tab w:val="left" w:pos="851"/>
        </w:tabs>
        <w:spacing w:before="120" w:after="0"/>
        <w:jc w:val="both"/>
        <w:rPr>
          <w:rFonts w:ascii="Verdana" w:hAnsi="Verdana" w:cs="Arial"/>
          <w:b w:val="0"/>
          <w:i/>
          <w:sz w:val="16"/>
          <w:szCs w:val="16"/>
        </w:rPr>
      </w:pPr>
      <w:r>
        <w:rPr>
          <w:rFonts w:ascii="Verdana" w:hAnsi="Verdana" w:cs="Arial"/>
          <w:b w:val="0"/>
          <w:i/>
          <w:sz w:val="16"/>
          <w:szCs w:val="16"/>
        </w:rPr>
        <w:t>Objednatel</w:t>
      </w:r>
      <w:r w:rsidRPr="00B93D81">
        <w:rPr>
          <w:rFonts w:ascii="Verdana" w:hAnsi="Verdana" w:cs="Arial"/>
          <w:b w:val="0"/>
          <w:i/>
          <w:sz w:val="16"/>
          <w:szCs w:val="16"/>
        </w:rPr>
        <w:t xml:space="preserve"> má před předáním staveniště zákonné povinnosti vůči Oblastnímu inspektorátu bezpečnosti práce</w:t>
      </w:r>
      <w:r>
        <w:rPr>
          <w:rFonts w:ascii="Verdana" w:hAnsi="Verdana" w:cs="Arial"/>
          <w:b w:val="0"/>
          <w:i/>
          <w:sz w:val="16"/>
          <w:szCs w:val="16"/>
        </w:rPr>
        <w:t>, stavebnímu úřadu apod.</w:t>
      </w:r>
      <w:r w:rsidRPr="00B93D81">
        <w:rPr>
          <w:rFonts w:ascii="Verdana" w:hAnsi="Verdana" w:cs="Arial"/>
          <w:b w:val="0"/>
          <w:i/>
          <w:sz w:val="16"/>
          <w:szCs w:val="16"/>
        </w:rPr>
        <w:t xml:space="preserve"> K jejich splnění nezbytně potřebuje součinnost Zhotovitele. Zhotovitel musí k podpisu této smlouvy poskytnout Objednateli </w:t>
      </w:r>
      <w:r>
        <w:rPr>
          <w:rFonts w:ascii="Verdana" w:hAnsi="Verdana" w:cs="Arial"/>
          <w:b w:val="0"/>
          <w:i/>
          <w:sz w:val="16"/>
          <w:szCs w:val="16"/>
        </w:rPr>
        <w:t xml:space="preserve">potřebnou </w:t>
      </w:r>
      <w:r w:rsidRPr="00B93D81">
        <w:rPr>
          <w:rFonts w:ascii="Verdana" w:hAnsi="Verdana" w:cs="Arial"/>
          <w:b w:val="0"/>
          <w:i/>
          <w:sz w:val="16"/>
          <w:szCs w:val="16"/>
        </w:rPr>
        <w:t>součinnost.</w:t>
      </w:r>
    </w:p>
    <w:p w14:paraId="19C4AAEB"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XI. Vlastnické právo ke zhotovovanému dílu, pojištění díla</w:t>
      </w:r>
    </w:p>
    <w:p w14:paraId="28DDAAFA" w14:textId="77777777" w:rsidR="00092A40" w:rsidRPr="0074757C" w:rsidRDefault="00092A40" w:rsidP="00697DD4">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Verdana" w:hAnsi="Verdana" w:cs="Arial"/>
          <w:i/>
          <w:sz w:val="16"/>
          <w:szCs w:val="16"/>
        </w:rPr>
      </w:pPr>
      <w:r w:rsidRPr="0074757C">
        <w:rPr>
          <w:rFonts w:ascii="Verdana" w:hAnsi="Verdana" w:cs="Arial"/>
          <w:i/>
          <w:sz w:val="16"/>
          <w:szCs w:val="16"/>
        </w:rPr>
        <w:t>Vlastníkem díla, jehož zhotovení je předmětem této smlouvy</w:t>
      </w:r>
      <w:r w:rsidR="007D07DD" w:rsidRPr="0074757C">
        <w:rPr>
          <w:rFonts w:ascii="Verdana" w:hAnsi="Verdana" w:cs="Arial"/>
          <w:i/>
          <w:sz w:val="16"/>
          <w:szCs w:val="16"/>
        </w:rPr>
        <w:t>,</w:t>
      </w:r>
      <w:r w:rsidRPr="0074757C">
        <w:rPr>
          <w:rFonts w:ascii="Verdana" w:hAnsi="Verdana" w:cs="Arial"/>
          <w:i/>
          <w:sz w:val="16"/>
          <w:szCs w:val="16"/>
        </w:rPr>
        <w:t xml:space="preserve">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5AF4F5BC" w14:textId="329F78CC" w:rsidR="00092A40" w:rsidRPr="00BE189E" w:rsidRDefault="00092A40" w:rsidP="0048356F">
      <w:pPr>
        <w:pStyle w:val="Nadpis6"/>
        <w:widowControl w:val="0"/>
        <w:numPr>
          <w:ilvl w:val="0"/>
          <w:numId w:val="32"/>
        </w:numPr>
        <w:tabs>
          <w:tab w:val="left" w:pos="851"/>
        </w:tabs>
        <w:spacing w:before="120" w:after="0"/>
        <w:jc w:val="both"/>
        <w:rPr>
          <w:rFonts w:ascii="Verdana" w:hAnsi="Verdana" w:cs="Arial"/>
          <w:i/>
          <w:sz w:val="16"/>
        </w:rPr>
      </w:pPr>
      <w:r w:rsidRPr="00BE189E">
        <w:rPr>
          <w:rFonts w:ascii="Verdana" w:hAnsi="Verdana" w:cs="Arial"/>
          <w:i/>
          <w:sz w:val="16"/>
        </w:rPr>
        <w:t>POJIŠTĚNÍ</w:t>
      </w:r>
    </w:p>
    <w:p w14:paraId="028420FD" w14:textId="3659882D" w:rsidR="00092A40" w:rsidRPr="00982603" w:rsidRDefault="00092A40" w:rsidP="00434D37">
      <w:pPr>
        <w:pStyle w:val="Zkladntext2"/>
        <w:widowControl w:val="0"/>
        <w:spacing w:before="60"/>
        <w:ind w:left="851"/>
        <w:jc w:val="both"/>
        <w:rPr>
          <w:rFonts w:ascii="Verdana" w:hAnsi="Verdana" w:cs="Arial"/>
          <w:i/>
          <w:iCs/>
          <w:snapToGrid w:val="0"/>
          <w:szCs w:val="16"/>
        </w:rPr>
      </w:pPr>
      <w:r w:rsidRPr="00982603">
        <w:rPr>
          <w:rFonts w:ascii="Verdana" w:hAnsi="Verdana" w:cs="Arial"/>
          <w:i/>
          <w:iCs/>
          <w:snapToGrid w:val="0"/>
          <w:szCs w:val="16"/>
        </w:rPr>
        <w:t xml:space="preserve">Zhotovitel prohlašuje, že má sjednáno v souvislosti s realizací díla </w:t>
      </w:r>
      <w:r w:rsidR="00DF0FC2">
        <w:rPr>
          <w:rFonts w:ascii="Verdana" w:hAnsi="Verdana" w:cs="Arial"/>
          <w:i/>
          <w:iCs/>
          <w:snapToGrid w:val="0"/>
          <w:szCs w:val="16"/>
        </w:rPr>
        <w:t>dle této smlouvy příslušné druh/y</w:t>
      </w:r>
      <w:r w:rsidRPr="00982603">
        <w:rPr>
          <w:rFonts w:ascii="Verdana" w:hAnsi="Verdana" w:cs="Arial"/>
          <w:i/>
          <w:iCs/>
          <w:snapToGrid w:val="0"/>
          <w:szCs w:val="16"/>
        </w:rPr>
        <w:t xml:space="preserve"> pojištění a zavazuje se udržovat je po celou dobu provádění díla a v jednotlivých případech po dobu stanovenou v této smlouvě, jak následuje.</w:t>
      </w:r>
    </w:p>
    <w:p w14:paraId="21F24EC5" w14:textId="6B65726F" w:rsidR="00092A40" w:rsidRDefault="00434D37" w:rsidP="00434D37">
      <w:pPr>
        <w:widowControl w:val="0"/>
        <w:spacing w:before="60"/>
        <w:ind w:left="851"/>
        <w:jc w:val="both"/>
        <w:rPr>
          <w:rFonts w:ascii="Verdana" w:hAnsi="Verdana" w:cs="Arial"/>
          <w:i/>
          <w:sz w:val="16"/>
          <w:szCs w:val="16"/>
        </w:rPr>
      </w:pPr>
      <w:r>
        <w:rPr>
          <w:rFonts w:ascii="Verdana" w:hAnsi="Verdana" w:cs="Arial"/>
          <w:i/>
          <w:sz w:val="16"/>
          <w:szCs w:val="16"/>
        </w:rPr>
        <w:t>P</w:t>
      </w:r>
      <w:r w:rsidR="00092A40" w:rsidRPr="00542624">
        <w:rPr>
          <w:rFonts w:ascii="Verdana" w:hAnsi="Verdana" w:cs="Arial"/>
          <w:i/>
          <w:sz w:val="16"/>
          <w:szCs w:val="16"/>
        </w:rPr>
        <w:t>ojištění odpovědnosti za škody způsobené činností Zhotovitele na prováděném a ukončeném díle nebo vzniklé Objednateli z porušení povinnosti Zhotovitele podle této smlouvy ve výši</w:t>
      </w:r>
      <w:r w:rsidR="00A20BD3">
        <w:rPr>
          <w:rFonts w:ascii="Verdana" w:hAnsi="Verdana" w:cs="Arial"/>
          <w:i/>
          <w:sz w:val="16"/>
          <w:szCs w:val="16"/>
        </w:rPr>
        <w:t xml:space="preserve"> </w:t>
      </w:r>
      <w:r w:rsidR="00CA74C2" w:rsidRPr="00E567E2">
        <w:rPr>
          <w:rFonts w:ascii="Verdana" w:hAnsi="Verdana" w:cs="Arial"/>
          <w:i/>
          <w:sz w:val="16"/>
          <w:szCs w:val="16"/>
        </w:rPr>
        <w:t xml:space="preserve">minimálně však </w:t>
      </w:r>
      <w:r w:rsidR="006764B7">
        <w:rPr>
          <w:rFonts w:ascii="Verdana" w:hAnsi="Verdana" w:cs="Arial"/>
          <w:i/>
          <w:sz w:val="16"/>
          <w:szCs w:val="16"/>
        </w:rPr>
        <w:t>20</w:t>
      </w:r>
      <w:r w:rsidR="00092A40" w:rsidRPr="00E567E2">
        <w:rPr>
          <w:rFonts w:ascii="Verdana" w:hAnsi="Verdana" w:cs="Arial"/>
          <w:i/>
          <w:sz w:val="16"/>
          <w:szCs w:val="16"/>
        </w:rPr>
        <w:t>.000.000 Kč</w:t>
      </w:r>
      <w:r w:rsidR="00A20BD3">
        <w:rPr>
          <w:rFonts w:ascii="Verdana" w:hAnsi="Verdana" w:cs="Arial"/>
          <w:i/>
          <w:sz w:val="16"/>
          <w:szCs w:val="16"/>
        </w:rPr>
        <w:t xml:space="preserve">, </w:t>
      </w:r>
      <w:r w:rsidR="00092A40" w:rsidRPr="00542624">
        <w:rPr>
          <w:rFonts w:ascii="Verdana" w:hAnsi="Verdana" w:cs="Arial"/>
          <w:i/>
          <w:sz w:val="16"/>
          <w:szCs w:val="16"/>
        </w:rPr>
        <w:t>přičemž sjednané pojistné plnění musí být dostatečné k tomu, aby mohlo být dílo v případě poškození opraveno nebo znovu zhotoveno, přičemž pojistné plnění musí krýt i případný kalkulovaný zisk Zhotovitele; odpovídající pojistka bude udržována v platnosti od data zahájení provádění díla až do uplynutí záruční doby</w:t>
      </w:r>
      <w:r w:rsidR="00DF0FC2">
        <w:rPr>
          <w:rFonts w:ascii="Verdana" w:hAnsi="Verdana" w:cs="Arial"/>
          <w:i/>
          <w:sz w:val="16"/>
          <w:szCs w:val="16"/>
        </w:rPr>
        <w:t>.</w:t>
      </w:r>
    </w:p>
    <w:p w14:paraId="7D11EDDE" w14:textId="0DB9F0DB" w:rsidR="00092A40" w:rsidRPr="0074757C" w:rsidRDefault="00092A40" w:rsidP="00434D37">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 xml:space="preserve">Pokud se týče </w:t>
      </w:r>
      <w:r w:rsidR="00AB5E2C">
        <w:rPr>
          <w:rFonts w:ascii="Verdana" w:hAnsi="Verdana" w:cs="Arial"/>
          <w:i/>
          <w:snapToGrid w:val="0"/>
          <w:sz w:val="16"/>
          <w:szCs w:val="16"/>
        </w:rPr>
        <w:t>pod</w:t>
      </w:r>
      <w:r w:rsidR="00471362">
        <w:rPr>
          <w:rFonts w:ascii="Verdana" w:hAnsi="Verdana" w:cs="Arial"/>
          <w:i/>
          <w:snapToGrid w:val="0"/>
          <w:sz w:val="16"/>
          <w:szCs w:val="16"/>
        </w:rPr>
        <w:t>dodava</w:t>
      </w:r>
      <w:r w:rsidR="00AB5E2C">
        <w:rPr>
          <w:rFonts w:ascii="Verdana" w:hAnsi="Verdana" w:cs="Arial"/>
          <w:i/>
          <w:snapToGrid w:val="0"/>
          <w:sz w:val="16"/>
          <w:szCs w:val="16"/>
        </w:rPr>
        <w:t>telů</w:t>
      </w:r>
      <w:r w:rsidRPr="0074757C">
        <w:rPr>
          <w:rFonts w:ascii="Verdana" w:hAnsi="Verdana" w:cs="Arial"/>
          <w:i/>
          <w:snapToGrid w:val="0"/>
          <w:sz w:val="16"/>
          <w:szCs w:val="16"/>
        </w:rPr>
        <w:t xml:space="preserve"> Zhotovitele, je jejich povinnost splněna, p</w:t>
      </w:r>
      <w:r w:rsidR="00045B46">
        <w:rPr>
          <w:rFonts w:ascii="Verdana" w:hAnsi="Verdana" w:cs="Arial"/>
          <w:i/>
          <w:snapToGrid w:val="0"/>
          <w:sz w:val="16"/>
          <w:szCs w:val="16"/>
        </w:rPr>
        <w:t>okud uzavřou podobnou smlouvu v </w:t>
      </w:r>
      <w:r w:rsidRPr="0074757C">
        <w:rPr>
          <w:rFonts w:ascii="Verdana" w:hAnsi="Verdana" w:cs="Arial"/>
          <w:i/>
          <w:snapToGrid w:val="0"/>
          <w:sz w:val="16"/>
          <w:szCs w:val="16"/>
        </w:rPr>
        <w:t>rozsahu přiměřeném jejich plnění.</w:t>
      </w:r>
    </w:p>
    <w:p w14:paraId="33DF6B91" w14:textId="7CD0517D" w:rsidR="00092A40" w:rsidRPr="004C7BA8" w:rsidRDefault="00092A40" w:rsidP="0048356F">
      <w:pPr>
        <w:pStyle w:val="Nadpis6"/>
        <w:widowControl w:val="0"/>
        <w:numPr>
          <w:ilvl w:val="0"/>
          <w:numId w:val="32"/>
        </w:numPr>
        <w:tabs>
          <w:tab w:val="left" w:pos="851"/>
        </w:tabs>
        <w:spacing w:before="120" w:after="0"/>
        <w:jc w:val="both"/>
        <w:rPr>
          <w:rFonts w:ascii="Verdana" w:hAnsi="Verdana" w:cs="Arial"/>
          <w:i/>
          <w:sz w:val="16"/>
        </w:rPr>
      </w:pPr>
      <w:r w:rsidRPr="004C7BA8">
        <w:rPr>
          <w:rFonts w:ascii="Verdana" w:hAnsi="Verdana" w:cs="Arial"/>
          <w:i/>
          <w:sz w:val="16"/>
        </w:rPr>
        <w:t>ŠKODY ZPŮSOBENÉ TŘETÍM OSOBÁM (VČETNĚ MAJETKU OBJEDNATELE)</w:t>
      </w:r>
    </w:p>
    <w:p w14:paraId="1D2E5C24" w14:textId="477DC34A" w:rsidR="00092A40" w:rsidRPr="0074757C" w:rsidRDefault="00092A40" w:rsidP="004C7BA8">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Zhotovitel je povinen uzavřít pojistnou smlouvu, která bude pokrývat odpovědnost za škodu způsobenou na životě, zdraví a majetku třetích osob, včetně majetku Objednatele, činn</w:t>
      </w:r>
      <w:r w:rsidR="00045B46">
        <w:rPr>
          <w:rFonts w:ascii="Verdana" w:hAnsi="Verdana" w:cs="Arial"/>
          <w:i/>
          <w:snapToGrid w:val="0"/>
          <w:sz w:val="16"/>
          <w:szCs w:val="16"/>
        </w:rPr>
        <w:t>ostí prováděnou v souvislosti s </w:t>
      </w:r>
      <w:r w:rsidRPr="0074757C">
        <w:rPr>
          <w:rFonts w:ascii="Verdana" w:hAnsi="Verdana" w:cs="Arial"/>
          <w:i/>
          <w:snapToGrid w:val="0"/>
          <w:sz w:val="16"/>
          <w:szCs w:val="16"/>
        </w:rPr>
        <w:t>prováděním díla a bude zahrnovat též pojištění způsobené krádeží, povodní, vichřicí a jinými nepředvídanými vlivy.</w:t>
      </w:r>
    </w:p>
    <w:p w14:paraId="169188FA" w14:textId="5E88B5EA" w:rsidR="00092A40" w:rsidRPr="00DF0FC2" w:rsidRDefault="00DF0FC2" w:rsidP="0048356F">
      <w:pPr>
        <w:pStyle w:val="Nadpis6"/>
        <w:widowControl w:val="0"/>
        <w:numPr>
          <w:ilvl w:val="0"/>
          <w:numId w:val="33"/>
        </w:numPr>
        <w:tabs>
          <w:tab w:val="left" w:pos="851"/>
        </w:tabs>
        <w:spacing w:before="120" w:after="0"/>
        <w:jc w:val="both"/>
        <w:rPr>
          <w:rFonts w:ascii="Verdana" w:hAnsi="Verdana" w:cs="Arial"/>
          <w:b w:val="0"/>
          <w:i/>
          <w:sz w:val="16"/>
          <w:szCs w:val="16"/>
        </w:rPr>
      </w:pPr>
      <w:r w:rsidRPr="00DF0FC2">
        <w:rPr>
          <w:rFonts w:ascii="Verdana" w:hAnsi="Verdana" w:cs="Arial"/>
          <w:b w:val="0"/>
          <w:i/>
          <w:sz w:val="16"/>
          <w:szCs w:val="16"/>
        </w:rPr>
        <w:t>Zhotovitel předloží Objednateli kopii pojistné smlouvy ke dni uzavření této smlouvy a na vyžádání Objednatele nebo TDS kdykoliv v průběhu provádění díla a trvání smlouvy.</w:t>
      </w:r>
    </w:p>
    <w:p w14:paraId="6840A5A0" w14:textId="26836A73" w:rsidR="00092A40" w:rsidRPr="004C7BA8" w:rsidRDefault="00092A40" w:rsidP="0048356F">
      <w:pPr>
        <w:pStyle w:val="Nadpis6"/>
        <w:widowControl w:val="0"/>
        <w:numPr>
          <w:ilvl w:val="0"/>
          <w:numId w:val="32"/>
        </w:numPr>
        <w:tabs>
          <w:tab w:val="left" w:pos="851"/>
        </w:tabs>
        <w:spacing w:before="120" w:after="0"/>
        <w:jc w:val="both"/>
        <w:rPr>
          <w:rFonts w:ascii="Verdana" w:hAnsi="Verdana" w:cs="Arial"/>
          <w:i/>
          <w:sz w:val="16"/>
        </w:rPr>
      </w:pPr>
      <w:r w:rsidRPr="004C7BA8">
        <w:rPr>
          <w:rFonts w:ascii="Verdana" w:hAnsi="Verdana" w:cs="Arial"/>
          <w:i/>
          <w:sz w:val="16"/>
        </w:rPr>
        <w:t>NÁHRADA ŠKODY</w:t>
      </w:r>
    </w:p>
    <w:p w14:paraId="131EDDEB" w14:textId="2DE19503" w:rsidR="00092A40" w:rsidRPr="0074757C" w:rsidRDefault="00092A40" w:rsidP="004C7BA8">
      <w:pPr>
        <w:pStyle w:val="Zhlav"/>
        <w:widowControl w:val="0"/>
        <w:spacing w:before="60"/>
        <w:ind w:left="851"/>
        <w:jc w:val="both"/>
        <w:rPr>
          <w:rFonts w:ascii="Verdana" w:hAnsi="Verdana" w:cs="Arial"/>
          <w:i/>
          <w:sz w:val="16"/>
          <w:szCs w:val="16"/>
        </w:rPr>
      </w:pPr>
      <w:r w:rsidRPr="0074757C">
        <w:rPr>
          <w:rFonts w:ascii="Verdana" w:hAnsi="Verdana" w:cs="Arial"/>
          <w:i/>
          <w:sz w:val="16"/>
          <w:szCs w:val="16"/>
        </w:rPr>
        <w:t>Uplatňování nároků na náhradu škody se řídí</w:t>
      </w:r>
      <w:r w:rsidR="00846961" w:rsidRPr="0074757C">
        <w:rPr>
          <w:rFonts w:ascii="Verdana" w:hAnsi="Verdana" w:cs="Arial"/>
          <w:i/>
          <w:sz w:val="16"/>
          <w:szCs w:val="16"/>
        </w:rPr>
        <w:t xml:space="preserve"> občanským zákoníkem</w:t>
      </w:r>
      <w:r w:rsidR="006422DF">
        <w:rPr>
          <w:rFonts w:ascii="Verdana" w:hAnsi="Verdana" w:cs="Arial"/>
          <w:i/>
          <w:sz w:val="16"/>
          <w:szCs w:val="16"/>
        </w:rPr>
        <w:t>.</w:t>
      </w:r>
    </w:p>
    <w:p w14:paraId="22343E57"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XII. Předání díla</w:t>
      </w:r>
    </w:p>
    <w:p w14:paraId="49484B66" w14:textId="5C7B8FC8" w:rsidR="00092A40" w:rsidRPr="0074757C" w:rsidRDefault="00092A40" w:rsidP="0048356F">
      <w:pPr>
        <w:pStyle w:val="Nadpis6"/>
        <w:widowControl w:val="0"/>
        <w:numPr>
          <w:ilvl w:val="0"/>
          <w:numId w:val="34"/>
        </w:numPr>
        <w:tabs>
          <w:tab w:val="left" w:pos="851"/>
        </w:tabs>
        <w:spacing w:before="120" w:after="0"/>
        <w:jc w:val="both"/>
        <w:rPr>
          <w:rFonts w:ascii="Verdana" w:hAnsi="Verdana" w:cs="Arial"/>
          <w:b w:val="0"/>
          <w:i/>
          <w:sz w:val="16"/>
          <w:szCs w:val="16"/>
        </w:rPr>
      </w:pPr>
      <w:r w:rsidRPr="00CA1666">
        <w:rPr>
          <w:rFonts w:ascii="Verdana" w:hAnsi="Verdana" w:cs="Arial"/>
          <w:b w:val="0"/>
          <w:i/>
          <w:sz w:val="16"/>
          <w:szCs w:val="16"/>
        </w:rPr>
        <w:t xml:space="preserve">Předání díla </w:t>
      </w:r>
      <w:r w:rsidR="00A20BD3">
        <w:rPr>
          <w:rFonts w:ascii="Verdana" w:hAnsi="Verdana" w:cs="Arial"/>
          <w:b w:val="0"/>
          <w:i/>
          <w:sz w:val="16"/>
          <w:szCs w:val="16"/>
        </w:rPr>
        <w:t xml:space="preserve">(či jeho části) </w:t>
      </w:r>
      <w:r w:rsidRPr="00CA1666">
        <w:rPr>
          <w:rFonts w:ascii="Verdana" w:hAnsi="Verdana" w:cs="Arial"/>
          <w:b w:val="0"/>
          <w:i/>
          <w:sz w:val="16"/>
          <w:szCs w:val="16"/>
        </w:rPr>
        <w:t xml:space="preserve">probíhá jako řízení, jehož předmětem je šetření o skutečném stavu dokončeného díla, případně jeho části, na staveništi za účasti </w:t>
      </w:r>
      <w:r w:rsidR="00407625">
        <w:rPr>
          <w:rFonts w:ascii="Verdana" w:hAnsi="Verdana" w:cs="Arial"/>
          <w:b w:val="0"/>
          <w:i/>
          <w:sz w:val="16"/>
          <w:szCs w:val="16"/>
        </w:rPr>
        <w:t>TDS</w:t>
      </w:r>
      <w:r w:rsidRPr="00CA1666">
        <w:rPr>
          <w:rFonts w:ascii="Verdana" w:hAnsi="Verdana" w:cs="Arial"/>
          <w:b w:val="0"/>
          <w:i/>
          <w:sz w:val="16"/>
          <w:szCs w:val="16"/>
        </w:rPr>
        <w:t>, Objednatele a Zhotovitele či jimi písemně zmocněných osob.</w:t>
      </w:r>
    </w:p>
    <w:p w14:paraId="75815FF1" w14:textId="29002FCD" w:rsidR="00092A40" w:rsidRPr="0074757C" w:rsidRDefault="00092A40" w:rsidP="0048356F">
      <w:pPr>
        <w:pStyle w:val="Nadpis6"/>
        <w:widowControl w:val="0"/>
        <w:numPr>
          <w:ilvl w:val="0"/>
          <w:numId w:val="34"/>
        </w:numPr>
        <w:tabs>
          <w:tab w:val="left" w:pos="851"/>
        </w:tabs>
        <w:spacing w:before="120" w:after="0"/>
        <w:jc w:val="both"/>
        <w:rPr>
          <w:rFonts w:ascii="Verdana" w:hAnsi="Verdana" w:cs="Arial"/>
          <w:b w:val="0"/>
          <w:i/>
          <w:sz w:val="16"/>
          <w:szCs w:val="16"/>
        </w:rPr>
      </w:pPr>
      <w:r w:rsidRPr="00CA1666">
        <w:rPr>
          <w:rFonts w:ascii="Verdana" w:hAnsi="Verdana" w:cs="Arial"/>
          <w:b w:val="0"/>
          <w:i/>
          <w:sz w:val="16"/>
          <w:szCs w:val="16"/>
        </w:rPr>
        <w:t xml:space="preserve">Zhotovitel dílo </w:t>
      </w:r>
      <w:r w:rsidR="005102A3" w:rsidRPr="00CA1666">
        <w:rPr>
          <w:rFonts w:ascii="Verdana" w:hAnsi="Verdana" w:cs="Arial"/>
          <w:b w:val="0"/>
          <w:i/>
          <w:sz w:val="16"/>
          <w:szCs w:val="16"/>
        </w:rPr>
        <w:t xml:space="preserve">(nebo jeho část) </w:t>
      </w:r>
      <w:r w:rsidR="006422DF" w:rsidRPr="00CA1666">
        <w:rPr>
          <w:rFonts w:ascii="Verdana" w:hAnsi="Verdana" w:cs="Arial"/>
          <w:b w:val="0"/>
          <w:i/>
          <w:sz w:val="16"/>
          <w:szCs w:val="16"/>
        </w:rPr>
        <w:t xml:space="preserve">odevzdá a </w:t>
      </w:r>
      <w:r w:rsidRPr="00CA1666">
        <w:rPr>
          <w:rFonts w:ascii="Verdana" w:hAnsi="Verdana" w:cs="Arial"/>
          <w:b w:val="0"/>
          <w:i/>
          <w:sz w:val="16"/>
          <w:szCs w:val="16"/>
        </w:rPr>
        <w:t>Objednatel převezme formou zápisu o předání a převzetí zhotoveného díla</w:t>
      </w:r>
      <w:r w:rsidR="00715B8D" w:rsidRPr="00CA1666">
        <w:rPr>
          <w:rFonts w:ascii="Verdana" w:hAnsi="Verdana" w:cs="Arial"/>
          <w:b w:val="0"/>
          <w:i/>
          <w:sz w:val="16"/>
          <w:szCs w:val="16"/>
        </w:rPr>
        <w:t xml:space="preserve"> (nebo jeho části)</w:t>
      </w:r>
      <w:r w:rsidRPr="00CA1666">
        <w:rPr>
          <w:rFonts w:ascii="Verdana" w:hAnsi="Verdana" w:cs="Arial"/>
          <w:b w:val="0"/>
          <w:i/>
          <w:sz w:val="16"/>
          <w:szCs w:val="16"/>
        </w:rPr>
        <w:t xml:space="preserve">. Zhotovitel nejpozději 7 kalendářních dnů předem oznámí písemně </w:t>
      </w:r>
      <w:r w:rsidR="00407625">
        <w:rPr>
          <w:rFonts w:ascii="Verdana" w:hAnsi="Verdana" w:cs="Arial"/>
          <w:b w:val="0"/>
          <w:i/>
          <w:sz w:val="16"/>
          <w:szCs w:val="16"/>
        </w:rPr>
        <w:t>TDS</w:t>
      </w:r>
      <w:r w:rsidRPr="00CA1666">
        <w:rPr>
          <w:rFonts w:ascii="Verdana" w:hAnsi="Verdana" w:cs="Arial"/>
          <w:b w:val="0"/>
          <w:i/>
          <w:sz w:val="16"/>
          <w:szCs w:val="16"/>
        </w:rPr>
        <w:t xml:space="preserve">, že dílo </w:t>
      </w:r>
      <w:r w:rsidR="00715B8D" w:rsidRPr="00CA1666">
        <w:rPr>
          <w:rFonts w:ascii="Verdana" w:hAnsi="Verdana" w:cs="Arial"/>
          <w:b w:val="0"/>
          <w:i/>
          <w:sz w:val="16"/>
          <w:szCs w:val="16"/>
        </w:rPr>
        <w:t xml:space="preserve">(nebo jeho část) </w:t>
      </w:r>
      <w:r w:rsidRPr="00CA1666">
        <w:rPr>
          <w:rFonts w:ascii="Verdana" w:hAnsi="Verdana" w:cs="Arial"/>
          <w:b w:val="0"/>
          <w:i/>
          <w:sz w:val="16"/>
          <w:szCs w:val="16"/>
        </w:rPr>
        <w:t xml:space="preserve">je připraveno k převzetí. Zhotovitel s </w:t>
      </w:r>
      <w:r w:rsidR="00407625">
        <w:rPr>
          <w:rFonts w:ascii="Verdana" w:hAnsi="Verdana" w:cs="Arial"/>
          <w:b w:val="0"/>
          <w:i/>
          <w:sz w:val="16"/>
          <w:szCs w:val="16"/>
        </w:rPr>
        <w:t>TDS</w:t>
      </w:r>
      <w:r w:rsidRPr="00CA1666">
        <w:rPr>
          <w:rFonts w:ascii="Verdana" w:hAnsi="Verdana" w:cs="Arial"/>
          <w:b w:val="0"/>
          <w:i/>
          <w:sz w:val="16"/>
          <w:szCs w:val="16"/>
        </w:rPr>
        <w:t xml:space="preserve"> do</w:t>
      </w:r>
      <w:r w:rsidR="00045B46">
        <w:rPr>
          <w:rFonts w:ascii="Verdana" w:hAnsi="Verdana" w:cs="Arial"/>
          <w:b w:val="0"/>
          <w:i/>
          <w:sz w:val="16"/>
          <w:szCs w:val="16"/>
        </w:rPr>
        <w:t>hodnou harmonogram přejímky. Na </w:t>
      </w:r>
      <w:r w:rsidRPr="00CA1666">
        <w:rPr>
          <w:rFonts w:ascii="Verdana" w:hAnsi="Verdana" w:cs="Arial"/>
          <w:b w:val="0"/>
          <w:i/>
          <w:sz w:val="16"/>
          <w:szCs w:val="16"/>
        </w:rPr>
        <w:t xml:space="preserve">tomto základě </w:t>
      </w:r>
      <w:r w:rsidR="00407625">
        <w:rPr>
          <w:rFonts w:ascii="Verdana" w:hAnsi="Verdana" w:cs="Arial"/>
          <w:b w:val="0"/>
          <w:i/>
          <w:sz w:val="16"/>
          <w:szCs w:val="16"/>
        </w:rPr>
        <w:t>TDS</w:t>
      </w:r>
      <w:r w:rsidRPr="00CA1666">
        <w:rPr>
          <w:rFonts w:ascii="Verdana" w:hAnsi="Verdana" w:cs="Arial"/>
          <w:b w:val="0"/>
          <w:i/>
          <w:sz w:val="16"/>
          <w:szCs w:val="16"/>
        </w:rPr>
        <w:t xml:space="preserve"> svolá předávací a přejímací řízení.</w:t>
      </w:r>
    </w:p>
    <w:p w14:paraId="7F4AA339" w14:textId="0B0C241A" w:rsidR="00092A40" w:rsidRPr="00CA1666" w:rsidRDefault="00092A40" w:rsidP="0048356F">
      <w:pPr>
        <w:pStyle w:val="Nadpis6"/>
        <w:widowControl w:val="0"/>
        <w:numPr>
          <w:ilvl w:val="0"/>
          <w:numId w:val="34"/>
        </w:numPr>
        <w:tabs>
          <w:tab w:val="left" w:pos="851"/>
        </w:tabs>
        <w:spacing w:before="120" w:after="0"/>
        <w:jc w:val="both"/>
        <w:rPr>
          <w:rFonts w:ascii="Verdana" w:hAnsi="Verdana" w:cs="Arial"/>
          <w:b w:val="0"/>
          <w:i/>
          <w:sz w:val="16"/>
          <w:szCs w:val="16"/>
        </w:rPr>
      </w:pPr>
      <w:r w:rsidRPr="00CA1666">
        <w:rPr>
          <w:rFonts w:ascii="Verdana" w:hAnsi="Verdana" w:cs="Arial"/>
          <w:b w:val="0"/>
          <w:i/>
          <w:sz w:val="16"/>
          <w:szCs w:val="16"/>
        </w:rPr>
        <w:t xml:space="preserve">Zhotovitel je povinen u přejímacího řízení předat Objednateli minimálně ve třech vyhotoveních </w:t>
      </w:r>
      <w:r w:rsidR="00CA74C2" w:rsidRPr="00CA1666">
        <w:rPr>
          <w:rFonts w:ascii="Verdana" w:hAnsi="Verdana" w:cs="Arial"/>
          <w:b w:val="0"/>
          <w:i/>
          <w:sz w:val="16"/>
          <w:szCs w:val="16"/>
        </w:rPr>
        <w:t xml:space="preserve">(originál + 2 kopie) </w:t>
      </w:r>
      <w:r w:rsidRPr="00CA1666">
        <w:rPr>
          <w:rFonts w:ascii="Verdana" w:hAnsi="Verdana" w:cs="Arial"/>
          <w:b w:val="0"/>
          <w:i/>
          <w:sz w:val="16"/>
          <w:szCs w:val="16"/>
        </w:rPr>
        <w:t>veš</w:t>
      </w:r>
      <w:r w:rsidR="006422DF" w:rsidRPr="00CA1666">
        <w:rPr>
          <w:rFonts w:ascii="Verdana" w:hAnsi="Verdana" w:cs="Arial"/>
          <w:b w:val="0"/>
          <w:i/>
          <w:sz w:val="16"/>
          <w:szCs w:val="16"/>
        </w:rPr>
        <w:t>keré nezbytné doklady, zejména:</w:t>
      </w:r>
    </w:p>
    <w:p w14:paraId="3454A42E" w14:textId="77777777" w:rsidR="00DC0423" w:rsidRPr="00592357" w:rsidRDefault="00DC0423" w:rsidP="00DC0423">
      <w:pPr>
        <w:widowControl w:val="0"/>
        <w:numPr>
          <w:ilvl w:val="0"/>
          <w:numId w:val="11"/>
        </w:numPr>
        <w:spacing w:before="60"/>
        <w:ind w:left="1418" w:hanging="567"/>
        <w:jc w:val="both"/>
        <w:rPr>
          <w:rFonts w:ascii="Verdana" w:hAnsi="Verdana" w:cs="Arial"/>
          <w:i/>
          <w:snapToGrid w:val="0"/>
          <w:sz w:val="16"/>
          <w:szCs w:val="16"/>
        </w:rPr>
      </w:pPr>
      <w:r w:rsidRPr="00592357">
        <w:rPr>
          <w:rFonts w:ascii="Verdana" w:hAnsi="Verdana" w:cs="Arial"/>
          <w:i/>
          <w:snapToGrid w:val="0"/>
          <w:sz w:val="16"/>
          <w:szCs w:val="16"/>
        </w:rPr>
        <w:t>bankovní záruku podle odstavce 13.2. článku XIII. této smlouvy;</w:t>
      </w:r>
    </w:p>
    <w:p w14:paraId="4C2DE7E0" w14:textId="77777777" w:rsidR="00092A40" w:rsidRPr="0074757C" w:rsidRDefault="00092A40" w:rsidP="0048356F">
      <w:pPr>
        <w:widowControl w:val="0"/>
        <w:numPr>
          <w:ilvl w:val="0"/>
          <w:numId w:val="11"/>
        </w:numPr>
        <w:spacing w:before="60"/>
        <w:ind w:left="1418" w:hanging="567"/>
        <w:jc w:val="both"/>
        <w:rPr>
          <w:rFonts w:ascii="Verdana" w:hAnsi="Verdana" w:cs="Arial"/>
          <w:i/>
          <w:snapToGrid w:val="0"/>
          <w:sz w:val="16"/>
          <w:szCs w:val="16"/>
        </w:rPr>
      </w:pPr>
      <w:r w:rsidRPr="0074757C">
        <w:rPr>
          <w:rFonts w:ascii="Verdana" w:hAnsi="Verdana" w:cs="Arial"/>
          <w:i/>
          <w:sz w:val="16"/>
          <w:szCs w:val="16"/>
        </w:rPr>
        <w:lastRenderedPageBreak/>
        <w:t>doklady o zajištění likvidace odpadů vzniklých stavebními pracemi na díle v souladu s platným zněním zákona o nakládání s odpady a jeho prováděcími předpisy;</w:t>
      </w:r>
    </w:p>
    <w:p w14:paraId="18255E02" w14:textId="77777777" w:rsidR="00092A40" w:rsidRPr="0074757C" w:rsidRDefault="00092A40" w:rsidP="0048356F">
      <w:pPr>
        <w:pStyle w:val="Import6"/>
        <w:widowControl w:val="0"/>
        <w:numPr>
          <w:ilvl w:val="1"/>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74757C">
        <w:rPr>
          <w:rFonts w:ascii="Verdana" w:hAnsi="Verdana" w:cs="Arial"/>
          <w:i/>
          <w:sz w:val="16"/>
          <w:szCs w:val="16"/>
        </w:rPr>
        <w:t>zápisy a protokoly o provedení předepsaných zkoušek;</w:t>
      </w:r>
    </w:p>
    <w:p w14:paraId="6C944033" w14:textId="77777777" w:rsidR="00092A40" w:rsidRPr="0074757C" w:rsidRDefault="00092A40" w:rsidP="0048356F">
      <w:pPr>
        <w:pStyle w:val="Import6"/>
        <w:widowControl w:val="0"/>
        <w:numPr>
          <w:ilvl w:val="1"/>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74757C">
        <w:rPr>
          <w:rFonts w:ascii="Verdana" w:hAnsi="Verdana" w:cs="Arial"/>
          <w:i/>
          <w:sz w:val="16"/>
          <w:szCs w:val="16"/>
        </w:rPr>
        <w:t>zápisy a osvědčení o zkouškách použitých zařízení a materiálů;</w:t>
      </w:r>
    </w:p>
    <w:p w14:paraId="0E6FDDB1" w14:textId="77777777" w:rsidR="00092A40" w:rsidRPr="0074757C" w:rsidRDefault="00092A40" w:rsidP="0048356F">
      <w:pPr>
        <w:pStyle w:val="Import6"/>
        <w:widowControl w:val="0"/>
        <w:numPr>
          <w:ilvl w:val="1"/>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74757C">
        <w:rPr>
          <w:rFonts w:ascii="Verdana" w:hAnsi="Verdana" w:cs="Arial"/>
          <w:i/>
          <w:sz w:val="16"/>
          <w:szCs w:val="16"/>
        </w:rPr>
        <w:t>zápisy o prověření prací a konstrukcí zakrytých v průběhu prací;</w:t>
      </w:r>
    </w:p>
    <w:p w14:paraId="183A30D9" w14:textId="77777777" w:rsidR="00092A40" w:rsidRPr="0074757C" w:rsidRDefault="00092A40" w:rsidP="0048356F">
      <w:pPr>
        <w:pStyle w:val="Import6"/>
        <w:widowControl w:val="0"/>
        <w:numPr>
          <w:ilvl w:val="1"/>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74757C">
        <w:rPr>
          <w:rFonts w:ascii="Verdana" w:hAnsi="Verdana" w:cs="Arial"/>
          <w:i/>
          <w:sz w:val="16"/>
          <w:szCs w:val="16"/>
        </w:rPr>
        <w:t>záruční listy a návody k obsluze od dodaných zařízení;</w:t>
      </w:r>
    </w:p>
    <w:p w14:paraId="0B70C216" w14:textId="77777777" w:rsidR="00092A40" w:rsidRPr="0074757C" w:rsidRDefault="00092A40" w:rsidP="0048356F">
      <w:pPr>
        <w:pStyle w:val="Zkladntext2"/>
        <w:widowControl w:val="0"/>
        <w:numPr>
          <w:ilvl w:val="1"/>
          <w:numId w:val="12"/>
        </w:numPr>
        <w:spacing w:before="60"/>
        <w:ind w:left="1418" w:hanging="567"/>
        <w:rPr>
          <w:rFonts w:ascii="Verdana" w:hAnsi="Verdana" w:cs="Arial"/>
          <w:i/>
          <w:szCs w:val="16"/>
        </w:rPr>
      </w:pPr>
      <w:r w:rsidRPr="0074757C">
        <w:rPr>
          <w:rFonts w:ascii="Verdana" w:hAnsi="Verdana" w:cs="Arial"/>
          <w:i/>
          <w:szCs w:val="16"/>
        </w:rPr>
        <w:t>doklady o provedení dalších předepsaných zkoušek, atesty, certifikáty, prohlášení o shodě použitých materiálů a výrobků;</w:t>
      </w:r>
    </w:p>
    <w:p w14:paraId="7FD283E1" w14:textId="77777777" w:rsidR="00092A40"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5102A3">
        <w:rPr>
          <w:rFonts w:ascii="Verdana" w:hAnsi="Verdana" w:cs="Arial"/>
          <w:i/>
          <w:sz w:val="16"/>
          <w:szCs w:val="16"/>
        </w:rPr>
        <w:t>předpisy k jednotlivým technickým zařízením a doklady o provedení zaškolení obsluhy;</w:t>
      </w:r>
    </w:p>
    <w:p w14:paraId="28FF984A" w14:textId="71ED90B5" w:rsidR="001A5DCA" w:rsidRPr="00471083" w:rsidRDefault="00471083" w:rsidP="001A5DCA">
      <w:pPr>
        <w:pStyle w:val="Import6"/>
        <w:widowControl w:val="0"/>
        <w:numPr>
          <w:ilvl w:val="1"/>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Pr>
          <w:rFonts w:ascii="Verdana" w:hAnsi="Verdana" w:cs="Arial"/>
          <w:i/>
          <w:sz w:val="16"/>
        </w:rPr>
        <w:t>geodetické</w:t>
      </w:r>
      <w:r w:rsidRPr="00471083">
        <w:rPr>
          <w:rFonts w:ascii="Verdana" w:hAnsi="Verdana" w:cs="Arial"/>
          <w:i/>
          <w:sz w:val="16"/>
        </w:rPr>
        <w:t xml:space="preserve"> zaměření skutečného provedení stavby (včetně podzemních konstrukcí)</w:t>
      </w:r>
      <w:r w:rsidR="001A5DCA" w:rsidRPr="00471083">
        <w:rPr>
          <w:rFonts w:ascii="Verdana" w:hAnsi="Verdana" w:cs="Arial"/>
          <w:i/>
          <w:sz w:val="16"/>
          <w:szCs w:val="16"/>
        </w:rPr>
        <w:t>;</w:t>
      </w:r>
    </w:p>
    <w:p w14:paraId="4A1A504A" w14:textId="42B5D9CD" w:rsidR="00092A40" w:rsidRPr="005102A3"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5102A3">
        <w:rPr>
          <w:rFonts w:ascii="Verdana" w:hAnsi="Verdana" w:cs="Arial"/>
          <w:i/>
          <w:sz w:val="16"/>
          <w:szCs w:val="16"/>
        </w:rPr>
        <w:t>dokumentace skutečného provedení díla ve čtyřech vyhotoveních z toho jedno v datové formě (na CD);</w:t>
      </w:r>
    </w:p>
    <w:p w14:paraId="404F91CE" w14:textId="77777777" w:rsidR="00092A40" w:rsidRPr="0074757C" w:rsidRDefault="00092A40" w:rsidP="00CC4BFC">
      <w:pPr>
        <w:widowControl w:val="0"/>
        <w:spacing w:before="60"/>
        <w:ind w:left="851"/>
        <w:jc w:val="both"/>
        <w:rPr>
          <w:rFonts w:ascii="Verdana" w:hAnsi="Verdana" w:cs="Arial"/>
          <w:i/>
          <w:sz w:val="16"/>
          <w:szCs w:val="16"/>
        </w:rPr>
      </w:pPr>
      <w:r w:rsidRPr="0074757C">
        <w:rPr>
          <w:rFonts w:ascii="Verdana" w:hAnsi="Verdana" w:cs="Arial"/>
          <w:i/>
          <w:sz w:val="16"/>
          <w:szCs w:val="16"/>
        </w:rPr>
        <w:t>pokud tyto doklady nepředal dříve, předává-li se pouze část díla, předá Zhotovitel Objednateli doklady týkající se takové části díla.</w:t>
      </w:r>
    </w:p>
    <w:p w14:paraId="47995378" w14:textId="29FBCFFE" w:rsidR="00092A40" w:rsidRPr="0074757C" w:rsidRDefault="00092A40" w:rsidP="00CC4BFC">
      <w:pPr>
        <w:widowControl w:val="0"/>
        <w:spacing w:before="120"/>
        <w:ind w:left="851"/>
        <w:jc w:val="both"/>
        <w:rPr>
          <w:rFonts w:ascii="Verdana" w:hAnsi="Verdana" w:cs="Arial"/>
          <w:i/>
          <w:sz w:val="16"/>
          <w:szCs w:val="16"/>
        </w:rPr>
      </w:pPr>
      <w:r w:rsidRPr="0074757C">
        <w:rPr>
          <w:rFonts w:ascii="Verdana" w:hAnsi="Verdana" w:cs="Arial"/>
          <w:i/>
          <w:sz w:val="16"/>
          <w:szCs w:val="16"/>
        </w:rPr>
        <w:t>Dále zhotovitel sepíše protokol o předání a převzetí díla, který bude obsahovat</w:t>
      </w:r>
      <w:r w:rsidR="00E87BDE">
        <w:rPr>
          <w:rFonts w:ascii="Verdana" w:hAnsi="Verdana" w:cs="Arial"/>
          <w:i/>
          <w:sz w:val="16"/>
          <w:szCs w:val="16"/>
        </w:rPr>
        <w:t>:</w:t>
      </w:r>
    </w:p>
    <w:p w14:paraId="6023EEF2" w14:textId="26130BB1"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označení díla</w:t>
      </w:r>
      <w:r w:rsidR="00902B13">
        <w:rPr>
          <w:rFonts w:ascii="Verdana" w:hAnsi="Verdana" w:cs="Arial"/>
          <w:i/>
          <w:sz w:val="16"/>
          <w:szCs w:val="16"/>
        </w:rPr>
        <w:t>;</w:t>
      </w:r>
    </w:p>
    <w:p w14:paraId="5D929746" w14:textId="43B4497C"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označení Objednatele a Zhotovitele, číslo a datum uzavření smlouvy o dílo</w:t>
      </w:r>
      <w:r w:rsidR="00902B13">
        <w:rPr>
          <w:rFonts w:ascii="Verdana" w:hAnsi="Verdana" w:cs="Arial"/>
          <w:i/>
          <w:sz w:val="16"/>
          <w:szCs w:val="16"/>
        </w:rPr>
        <w:t>;</w:t>
      </w:r>
    </w:p>
    <w:p w14:paraId="5BC23EB5" w14:textId="7673FF1F"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zahájení a ukončení prací na zhotovovaném díle</w:t>
      </w:r>
      <w:r w:rsidR="00902B13">
        <w:rPr>
          <w:rFonts w:ascii="Verdana" w:hAnsi="Verdana" w:cs="Arial"/>
          <w:i/>
          <w:sz w:val="16"/>
          <w:szCs w:val="16"/>
        </w:rPr>
        <w:t>;</w:t>
      </w:r>
    </w:p>
    <w:p w14:paraId="45EC7D45" w14:textId="5B0F49BD"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prohlášení Objednatele o převzetí díla</w:t>
      </w:r>
      <w:r w:rsidR="00902B13">
        <w:rPr>
          <w:rFonts w:ascii="Verdana" w:hAnsi="Verdana" w:cs="Arial"/>
          <w:i/>
          <w:sz w:val="16"/>
          <w:szCs w:val="16"/>
        </w:rPr>
        <w:t>;</w:t>
      </w:r>
    </w:p>
    <w:p w14:paraId="1C8E9FE7" w14:textId="748CACB3"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datum a místo sepsání protokolu</w:t>
      </w:r>
      <w:r w:rsidR="00902B13">
        <w:rPr>
          <w:rFonts w:ascii="Verdana" w:hAnsi="Verdana" w:cs="Arial"/>
          <w:i/>
          <w:sz w:val="16"/>
          <w:szCs w:val="16"/>
        </w:rPr>
        <w:t>;</w:t>
      </w:r>
    </w:p>
    <w:p w14:paraId="2699209C" w14:textId="53CA5573"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jména a podpisy zástupců Zhotovitele a Objednatele oprávněných dílo předat a převzít</w:t>
      </w:r>
      <w:r w:rsidR="00902B13">
        <w:rPr>
          <w:rFonts w:ascii="Verdana" w:hAnsi="Verdana" w:cs="Arial"/>
          <w:i/>
          <w:sz w:val="16"/>
          <w:szCs w:val="16"/>
        </w:rPr>
        <w:t>;</w:t>
      </w:r>
    </w:p>
    <w:p w14:paraId="5B84C348" w14:textId="143CF186"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seznam předané dokumentace</w:t>
      </w:r>
      <w:r w:rsidR="00902B13">
        <w:rPr>
          <w:rFonts w:ascii="Verdana" w:hAnsi="Verdana" w:cs="Arial"/>
          <w:i/>
          <w:sz w:val="16"/>
          <w:szCs w:val="16"/>
        </w:rPr>
        <w:t>;</w:t>
      </w:r>
    </w:p>
    <w:p w14:paraId="0F448D5B" w14:textId="010A65DE"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soupis nákladů od zahájení po dokončení díla</w:t>
      </w:r>
      <w:r w:rsidR="00902B13">
        <w:rPr>
          <w:rFonts w:ascii="Verdana" w:hAnsi="Verdana" w:cs="Arial"/>
          <w:i/>
          <w:sz w:val="16"/>
          <w:szCs w:val="16"/>
        </w:rPr>
        <w:t>;</w:t>
      </w:r>
    </w:p>
    <w:p w14:paraId="53EF9A9F" w14:textId="06F2B45E"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termín vyklizení staveniště</w:t>
      </w:r>
      <w:r w:rsidR="00902B13">
        <w:rPr>
          <w:rFonts w:ascii="Verdana" w:hAnsi="Verdana" w:cs="Arial"/>
          <w:i/>
          <w:sz w:val="16"/>
          <w:szCs w:val="16"/>
        </w:rPr>
        <w:t>;</w:t>
      </w:r>
    </w:p>
    <w:p w14:paraId="2A0BB94E" w14:textId="27FE2EE7"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datum počátku záruky za dílo a předpokládané datum ukončení záruky za dílo (v případě, že nedojde k reklamaci a přerušení běhu záruční doby)</w:t>
      </w:r>
      <w:r w:rsidR="00902B13">
        <w:rPr>
          <w:rFonts w:ascii="Verdana" w:hAnsi="Verdana" w:cs="Arial"/>
          <w:i/>
          <w:sz w:val="16"/>
          <w:szCs w:val="16"/>
        </w:rPr>
        <w:t>;</w:t>
      </w:r>
    </w:p>
    <w:p w14:paraId="1ED09C43" w14:textId="5D5A0E19"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soupis vad a nedodělků s termínem jejich odstranění</w:t>
      </w:r>
      <w:r w:rsidR="00902B13">
        <w:rPr>
          <w:rFonts w:ascii="Verdana" w:hAnsi="Verdana" w:cs="Arial"/>
          <w:i/>
          <w:sz w:val="16"/>
          <w:szCs w:val="16"/>
        </w:rPr>
        <w:t>.</w:t>
      </w:r>
    </w:p>
    <w:p w14:paraId="44076F49" w14:textId="677E0D61" w:rsidR="00092A40" w:rsidRDefault="009F50D7" w:rsidP="0048356F">
      <w:pPr>
        <w:pStyle w:val="Nadpis6"/>
        <w:widowControl w:val="0"/>
        <w:numPr>
          <w:ilvl w:val="0"/>
          <w:numId w:val="34"/>
        </w:numPr>
        <w:tabs>
          <w:tab w:val="left" w:pos="851"/>
        </w:tabs>
        <w:spacing w:before="120" w:after="0"/>
        <w:jc w:val="both"/>
        <w:rPr>
          <w:rFonts w:ascii="Verdana" w:hAnsi="Verdana" w:cs="Arial"/>
          <w:b w:val="0"/>
          <w:i/>
          <w:sz w:val="16"/>
          <w:szCs w:val="16"/>
        </w:rPr>
      </w:pPr>
      <w:r w:rsidRPr="00E87BDE">
        <w:rPr>
          <w:rFonts w:ascii="Verdana" w:hAnsi="Verdana" w:cs="Arial"/>
          <w:b w:val="0"/>
          <w:i/>
          <w:sz w:val="16"/>
          <w:szCs w:val="16"/>
        </w:rPr>
        <w:t>Objednatel nemá právo odmítnout převzetí stavby pro ojedinělé drobné</w:t>
      </w:r>
      <w:r w:rsidR="00045B46">
        <w:rPr>
          <w:rFonts w:ascii="Verdana" w:hAnsi="Verdana" w:cs="Arial"/>
          <w:b w:val="0"/>
          <w:i/>
          <w:sz w:val="16"/>
          <w:szCs w:val="16"/>
        </w:rPr>
        <w:t xml:space="preserve"> vady, které samy o sobě ani ve </w:t>
      </w:r>
      <w:r w:rsidRPr="00E87BDE">
        <w:rPr>
          <w:rFonts w:ascii="Verdana" w:hAnsi="Verdana" w:cs="Arial"/>
          <w:b w:val="0"/>
          <w:i/>
          <w:sz w:val="16"/>
          <w:szCs w:val="16"/>
        </w:rPr>
        <w:t>spojení s jinými nebrání užívání stavby funkčně nebo esteticky, ani její užívání podstatným způsobem neomezují</w:t>
      </w:r>
      <w:r w:rsidR="00092A40" w:rsidRPr="00E87BDE">
        <w:rPr>
          <w:rFonts w:ascii="Verdana" w:hAnsi="Verdana" w:cs="Arial"/>
          <w:b w:val="0"/>
          <w:i/>
          <w:sz w:val="16"/>
          <w:szCs w:val="16"/>
        </w:rPr>
        <w:t xml:space="preserve">. V takovém případě smluvní strany sjednají v protokolu o předání a převzetí díla termín odstranění vad a nedodělků. Nedodržení takto sjednaného termínu ze strany Zhotovitele podléhá sankci </w:t>
      </w:r>
      <w:r w:rsidR="00092A40" w:rsidRPr="00543050">
        <w:rPr>
          <w:rFonts w:ascii="Verdana" w:hAnsi="Verdana" w:cs="Arial"/>
          <w:b w:val="0"/>
          <w:i/>
          <w:sz w:val="16"/>
          <w:szCs w:val="16"/>
        </w:rPr>
        <w:t>z</w:t>
      </w:r>
      <w:r w:rsidR="00045B46" w:rsidRPr="00543050">
        <w:rPr>
          <w:rFonts w:ascii="Verdana" w:hAnsi="Verdana" w:cs="Arial"/>
          <w:b w:val="0"/>
          <w:i/>
          <w:sz w:val="16"/>
          <w:szCs w:val="16"/>
        </w:rPr>
        <w:t>e </w:t>
      </w:r>
      <w:r w:rsidR="00715B8D" w:rsidRPr="00543050">
        <w:rPr>
          <w:rFonts w:ascii="Verdana" w:hAnsi="Verdana" w:cs="Arial"/>
          <w:b w:val="0"/>
          <w:i/>
          <w:sz w:val="16"/>
          <w:szCs w:val="16"/>
        </w:rPr>
        <w:t>strany Objednatele podle odstavce</w:t>
      </w:r>
      <w:r w:rsidR="00092A40" w:rsidRPr="00543050">
        <w:rPr>
          <w:rFonts w:ascii="Verdana" w:hAnsi="Verdana" w:cs="Arial"/>
          <w:b w:val="0"/>
          <w:i/>
          <w:sz w:val="16"/>
          <w:szCs w:val="16"/>
        </w:rPr>
        <w:t xml:space="preserve"> 1</w:t>
      </w:r>
      <w:r w:rsidR="005240D2">
        <w:rPr>
          <w:rFonts w:ascii="Verdana" w:hAnsi="Verdana" w:cs="Arial"/>
          <w:b w:val="0"/>
          <w:i/>
          <w:sz w:val="16"/>
          <w:szCs w:val="16"/>
        </w:rPr>
        <w:t>5</w:t>
      </w:r>
      <w:r w:rsidR="00471083">
        <w:rPr>
          <w:rFonts w:ascii="Verdana" w:hAnsi="Verdana" w:cs="Arial"/>
          <w:b w:val="0"/>
          <w:i/>
          <w:sz w:val="16"/>
          <w:szCs w:val="16"/>
        </w:rPr>
        <w:t>.</w:t>
      </w:r>
      <w:r w:rsidR="0034414C">
        <w:rPr>
          <w:rFonts w:ascii="Verdana" w:hAnsi="Verdana" w:cs="Arial"/>
          <w:b w:val="0"/>
          <w:i/>
          <w:sz w:val="16"/>
          <w:szCs w:val="16"/>
        </w:rPr>
        <w:t>3</w:t>
      </w:r>
      <w:r w:rsidR="00092A40" w:rsidRPr="00543050">
        <w:rPr>
          <w:rFonts w:ascii="Verdana" w:hAnsi="Verdana" w:cs="Arial"/>
          <w:b w:val="0"/>
          <w:i/>
          <w:sz w:val="16"/>
          <w:szCs w:val="16"/>
        </w:rPr>
        <w:t>.</w:t>
      </w:r>
      <w:r w:rsidR="00F3167F" w:rsidRPr="00543050">
        <w:rPr>
          <w:rFonts w:ascii="Verdana" w:hAnsi="Verdana" w:cs="Arial"/>
          <w:b w:val="0"/>
          <w:i/>
          <w:sz w:val="16"/>
          <w:szCs w:val="16"/>
        </w:rPr>
        <w:t xml:space="preserve"> článku X</w:t>
      </w:r>
      <w:r w:rsidR="005240D2">
        <w:rPr>
          <w:rFonts w:ascii="Verdana" w:hAnsi="Verdana" w:cs="Arial"/>
          <w:b w:val="0"/>
          <w:i/>
          <w:sz w:val="16"/>
          <w:szCs w:val="16"/>
        </w:rPr>
        <w:t>I</w:t>
      </w:r>
      <w:r w:rsidR="00F3167F" w:rsidRPr="00543050">
        <w:rPr>
          <w:rFonts w:ascii="Verdana" w:hAnsi="Verdana" w:cs="Arial"/>
          <w:b w:val="0"/>
          <w:i/>
          <w:sz w:val="16"/>
          <w:szCs w:val="16"/>
        </w:rPr>
        <w:t xml:space="preserve">V. </w:t>
      </w:r>
      <w:r w:rsidR="00092A40" w:rsidRPr="00543050">
        <w:rPr>
          <w:rFonts w:ascii="Verdana" w:hAnsi="Verdana" w:cs="Arial"/>
          <w:b w:val="0"/>
          <w:i/>
          <w:sz w:val="16"/>
          <w:szCs w:val="16"/>
        </w:rPr>
        <w:t>této</w:t>
      </w:r>
      <w:r w:rsidR="006422DF" w:rsidRPr="00543050">
        <w:rPr>
          <w:rFonts w:ascii="Verdana" w:hAnsi="Verdana" w:cs="Arial"/>
          <w:b w:val="0"/>
          <w:i/>
          <w:sz w:val="16"/>
          <w:szCs w:val="16"/>
        </w:rPr>
        <w:t xml:space="preserve"> smlouvy.</w:t>
      </w:r>
    </w:p>
    <w:p w14:paraId="73F71BCF" w14:textId="77777777" w:rsidR="00DC0423" w:rsidRPr="0074757C" w:rsidRDefault="00DC0423" w:rsidP="00DC0423">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XIII. Bankovní záruky</w:t>
      </w:r>
    </w:p>
    <w:p w14:paraId="69F2C0B1" w14:textId="77777777" w:rsidR="00DC0423" w:rsidRPr="00AB75FC" w:rsidRDefault="00DC0423" w:rsidP="00412FFA">
      <w:pPr>
        <w:pStyle w:val="Nadpis6"/>
        <w:widowControl w:val="0"/>
        <w:numPr>
          <w:ilvl w:val="0"/>
          <w:numId w:val="64"/>
        </w:numPr>
        <w:tabs>
          <w:tab w:val="left" w:pos="851"/>
        </w:tabs>
        <w:spacing w:after="0"/>
        <w:jc w:val="both"/>
        <w:rPr>
          <w:rFonts w:ascii="Verdana" w:hAnsi="Verdana" w:cs="Arial"/>
          <w:i/>
          <w:sz w:val="16"/>
        </w:rPr>
      </w:pPr>
      <w:r w:rsidRPr="00AB75FC">
        <w:rPr>
          <w:rFonts w:ascii="Verdana" w:hAnsi="Verdana" w:cs="Arial"/>
          <w:i/>
          <w:sz w:val="16"/>
        </w:rPr>
        <w:t>BANKOVNÍ ZÁRUKA na splnění povinností Zhotovitele PODLE této smlouvy o dílo</w:t>
      </w:r>
    </w:p>
    <w:p w14:paraId="7DCF937F" w14:textId="4652A49C" w:rsidR="00DC0423" w:rsidRPr="00FE52A9" w:rsidRDefault="00DC0423" w:rsidP="00FE52A9">
      <w:pPr>
        <w:pStyle w:val="Zkladntext2"/>
        <w:widowControl w:val="0"/>
        <w:numPr>
          <w:ilvl w:val="2"/>
          <w:numId w:val="65"/>
        </w:numPr>
        <w:spacing w:before="60"/>
        <w:ind w:left="1701" w:hanging="850"/>
        <w:jc w:val="both"/>
        <w:rPr>
          <w:rFonts w:ascii="Verdana" w:hAnsi="Verdana" w:cs="Arial"/>
          <w:i/>
          <w:iCs/>
          <w:snapToGrid w:val="0"/>
          <w:szCs w:val="16"/>
        </w:rPr>
      </w:pPr>
      <w:r w:rsidRPr="00F724B8">
        <w:rPr>
          <w:rFonts w:ascii="Verdana" w:hAnsi="Verdana" w:cs="Arial"/>
          <w:i/>
          <w:iCs/>
          <w:snapToGrid w:val="0"/>
          <w:szCs w:val="16"/>
        </w:rPr>
        <w:t xml:space="preserve">Zhotovitel poskytne Objednateli nejpozději ke dni podpisu této smlouvy </w:t>
      </w:r>
      <w:r w:rsidRPr="001216F7">
        <w:rPr>
          <w:rFonts w:ascii="Verdana" w:hAnsi="Verdana" w:cs="Arial"/>
          <w:i/>
          <w:iCs/>
          <w:snapToGrid w:val="0"/>
          <w:szCs w:val="16"/>
        </w:rPr>
        <w:t xml:space="preserve">jako jistotu na řádné plnění svých povinností dle této smlouvy při realizaci díla bankovní záruku ve výši </w:t>
      </w:r>
      <w:r w:rsidR="00592357" w:rsidRPr="00FE52A9">
        <w:rPr>
          <w:rFonts w:ascii="Verdana" w:hAnsi="Verdana" w:cs="Arial"/>
          <w:i/>
          <w:iCs/>
          <w:snapToGrid w:val="0"/>
          <w:szCs w:val="16"/>
        </w:rPr>
        <w:t>2.000.000</w:t>
      </w:r>
      <w:r w:rsidRPr="00FE52A9">
        <w:rPr>
          <w:rFonts w:ascii="Verdana" w:hAnsi="Verdana" w:cs="Arial"/>
          <w:i/>
          <w:iCs/>
          <w:snapToGrid w:val="0"/>
          <w:szCs w:val="16"/>
        </w:rPr>
        <w:t xml:space="preserve">,- Kč. </w:t>
      </w:r>
    </w:p>
    <w:p w14:paraId="1F5A7449" w14:textId="328CB6D5" w:rsidR="00DC0423" w:rsidRPr="001216F7" w:rsidRDefault="00DC0423" w:rsidP="00DC0423">
      <w:pPr>
        <w:pStyle w:val="Zkladntext2"/>
        <w:widowControl w:val="0"/>
        <w:spacing w:before="60"/>
        <w:ind w:left="1701"/>
        <w:jc w:val="both"/>
        <w:rPr>
          <w:rFonts w:ascii="Verdana" w:hAnsi="Verdana" w:cs="Arial"/>
          <w:i/>
          <w:iCs/>
          <w:snapToGrid w:val="0"/>
          <w:szCs w:val="16"/>
        </w:rPr>
      </w:pPr>
      <w:r w:rsidRPr="001216F7">
        <w:rPr>
          <w:rFonts w:ascii="Verdana" w:hAnsi="Verdana" w:cs="Arial"/>
          <w:i/>
          <w:iCs/>
          <w:snapToGrid w:val="0"/>
          <w:szCs w:val="16"/>
        </w:rPr>
        <w:t xml:space="preserve">Bankovní záruka bude vydána bankou (peněžním ústavem) s příslušným oprávněním. Bankovní záruka bude neodvolatelná, bezpodmínečná a na první vyžádání. Uvedená bankovní záruka bude předložena písemnou formou zástupcem Zhotovitele ve všech věcech </w:t>
      </w:r>
      <w:r w:rsidR="00CC1C50" w:rsidRPr="001216F7">
        <w:rPr>
          <w:rFonts w:ascii="Verdana" w:hAnsi="Verdana" w:cs="Arial"/>
          <w:i/>
          <w:iCs/>
          <w:snapToGrid w:val="0"/>
          <w:szCs w:val="16"/>
        </w:rPr>
        <w:t>uvedený</w:t>
      </w:r>
      <w:r w:rsidR="00CC1C50">
        <w:rPr>
          <w:rFonts w:ascii="Verdana" w:hAnsi="Verdana" w:cs="Arial"/>
          <w:i/>
          <w:iCs/>
          <w:snapToGrid w:val="0"/>
          <w:szCs w:val="16"/>
        </w:rPr>
        <w:t>ch</w:t>
      </w:r>
      <w:r w:rsidR="00CC1C50" w:rsidRPr="001216F7">
        <w:rPr>
          <w:rFonts w:ascii="Verdana" w:hAnsi="Verdana" w:cs="Arial"/>
          <w:i/>
          <w:iCs/>
          <w:snapToGrid w:val="0"/>
          <w:szCs w:val="16"/>
        </w:rPr>
        <w:t xml:space="preserve"> </w:t>
      </w:r>
      <w:r w:rsidRPr="001216F7">
        <w:rPr>
          <w:rFonts w:ascii="Verdana" w:hAnsi="Verdana" w:cs="Arial"/>
          <w:i/>
          <w:iCs/>
          <w:snapToGrid w:val="0"/>
          <w:szCs w:val="16"/>
        </w:rPr>
        <w:t>v záhlaví Smlouvy oprávněnému zástupci Objednatele uvedenému tamtéž, a to v sídle Objednatele rovněž uvedeném v záhlaví Smlouvy. Svá práva z uvedené bankovní záruky je Objednatel oprávněn uplatnit při neplnění jednoho či více závazků Zhotovitele podle této smlouvy.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w:t>
      </w:r>
    </w:p>
    <w:p w14:paraId="6C2BE5D0" w14:textId="77777777" w:rsidR="00DC0423" w:rsidRPr="007E1B0E" w:rsidRDefault="00DC0423" w:rsidP="00412FFA">
      <w:pPr>
        <w:pStyle w:val="Zkladntext2"/>
        <w:widowControl w:val="0"/>
        <w:numPr>
          <w:ilvl w:val="2"/>
          <w:numId w:val="65"/>
        </w:numPr>
        <w:spacing w:before="60"/>
        <w:ind w:left="1701" w:hanging="850"/>
        <w:jc w:val="both"/>
        <w:rPr>
          <w:rFonts w:ascii="Verdana" w:hAnsi="Verdana" w:cs="Arial"/>
          <w:i/>
          <w:iCs/>
          <w:snapToGrid w:val="0"/>
          <w:szCs w:val="16"/>
        </w:rPr>
      </w:pPr>
      <w:r w:rsidRPr="00350AA8">
        <w:rPr>
          <w:rFonts w:ascii="Verdana" w:hAnsi="Verdana" w:cs="Arial"/>
          <w:i/>
          <w:iCs/>
          <w:snapToGrid w:val="0"/>
          <w:szCs w:val="16"/>
        </w:rPr>
        <w:t>Platnost bankovní záruky uvedené v odstavci 13.1.1. tohoto článku bude do 90. dne po</w:t>
      </w:r>
      <w:r w:rsidRPr="007E1B0E">
        <w:rPr>
          <w:rFonts w:ascii="Verdana" w:hAnsi="Verdana" w:cs="Arial"/>
          <w:i/>
          <w:iCs/>
          <w:snapToGrid w:val="0"/>
          <w:szCs w:val="16"/>
        </w:rPr>
        <w:t xml:space="preserve"> sjednaném termínu odstranění veškerých vad a nedodělků. Bankovní záruka bude Objednatelem uvolněna jednorázově po uplynutí této lhůty.</w:t>
      </w:r>
    </w:p>
    <w:p w14:paraId="6B1C5FD6" w14:textId="4D11B71A" w:rsidR="00DC0423" w:rsidRPr="008764D0" w:rsidRDefault="00DC0423" w:rsidP="00412FFA">
      <w:pPr>
        <w:pStyle w:val="Nadpis6"/>
        <w:widowControl w:val="0"/>
        <w:numPr>
          <w:ilvl w:val="0"/>
          <w:numId w:val="64"/>
        </w:numPr>
        <w:tabs>
          <w:tab w:val="left" w:pos="851"/>
        </w:tabs>
        <w:spacing w:after="0"/>
        <w:jc w:val="both"/>
        <w:rPr>
          <w:rFonts w:ascii="Verdana" w:hAnsi="Verdana" w:cs="Arial"/>
          <w:i/>
          <w:sz w:val="16"/>
        </w:rPr>
      </w:pPr>
      <w:r w:rsidRPr="008764D0">
        <w:rPr>
          <w:rFonts w:ascii="Verdana" w:hAnsi="Verdana" w:cs="Arial"/>
          <w:i/>
          <w:sz w:val="16"/>
        </w:rPr>
        <w:t xml:space="preserve">BANKOVNÍ ZÁRUKA na splnění povinností zhotovitele </w:t>
      </w:r>
      <w:r>
        <w:rPr>
          <w:rFonts w:ascii="Verdana" w:hAnsi="Verdana" w:cs="Arial"/>
          <w:i/>
          <w:sz w:val="16"/>
        </w:rPr>
        <w:t>z</w:t>
      </w:r>
      <w:r w:rsidRPr="008764D0">
        <w:rPr>
          <w:rFonts w:ascii="Verdana" w:hAnsi="Verdana" w:cs="Arial"/>
          <w:i/>
          <w:sz w:val="16"/>
        </w:rPr>
        <w:t> jeho odpovědnost</w:t>
      </w:r>
      <w:r>
        <w:rPr>
          <w:rFonts w:ascii="Verdana" w:hAnsi="Verdana" w:cs="Arial"/>
          <w:i/>
          <w:sz w:val="16"/>
        </w:rPr>
        <w:t>i</w:t>
      </w:r>
      <w:r w:rsidRPr="008764D0">
        <w:rPr>
          <w:rFonts w:ascii="Verdana" w:hAnsi="Verdana" w:cs="Arial"/>
          <w:i/>
          <w:sz w:val="16"/>
        </w:rPr>
        <w:t xml:space="preserve"> za vady po celou dobu trvání záruční doby, touto smlouvou sjednané</w:t>
      </w:r>
    </w:p>
    <w:p w14:paraId="13190C5C" w14:textId="1817F1D2" w:rsidR="00DC0423" w:rsidRPr="00FE52A9" w:rsidRDefault="00DC0423" w:rsidP="00550F8D">
      <w:pPr>
        <w:pStyle w:val="Zkladntext2"/>
        <w:widowControl w:val="0"/>
        <w:numPr>
          <w:ilvl w:val="2"/>
          <w:numId w:val="66"/>
        </w:numPr>
        <w:spacing w:before="60"/>
        <w:ind w:left="1701" w:hanging="850"/>
        <w:jc w:val="both"/>
        <w:rPr>
          <w:rFonts w:ascii="Verdana" w:hAnsi="Verdana" w:cs="Arial"/>
          <w:i/>
          <w:iCs/>
          <w:snapToGrid w:val="0"/>
          <w:szCs w:val="16"/>
        </w:rPr>
      </w:pPr>
      <w:r w:rsidRPr="00F724B8">
        <w:rPr>
          <w:rFonts w:ascii="Verdana" w:hAnsi="Verdana" w:cs="Arial"/>
          <w:i/>
          <w:iCs/>
          <w:snapToGrid w:val="0"/>
          <w:szCs w:val="16"/>
        </w:rPr>
        <w:t>Zhotovitel poskytne Objednateli nejpozději ke dni zahájení předávání a přebírání díla (nebo jeho první části)</w:t>
      </w:r>
      <w:r w:rsidRPr="00550F8D">
        <w:rPr>
          <w:rFonts w:ascii="Verdana" w:hAnsi="Verdana" w:cs="Arial"/>
          <w:i/>
          <w:iCs/>
          <w:snapToGrid w:val="0"/>
          <w:szCs w:val="16"/>
        </w:rPr>
        <w:t xml:space="preserve"> </w:t>
      </w:r>
      <w:r w:rsidRPr="00C3449E">
        <w:rPr>
          <w:rFonts w:ascii="Verdana" w:hAnsi="Verdana" w:cs="Arial"/>
          <w:i/>
          <w:iCs/>
          <w:snapToGrid w:val="0"/>
          <w:szCs w:val="16"/>
        </w:rPr>
        <w:t xml:space="preserve">jako jistotu na splnění povinností Zhotovitele z jeho odpovědnosti za </w:t>
      </w:r>
      <w:r w:rsidR="00350AA8">
        <w:rPr>
          <w:rFonts w:ascii="Verdana" w:hAnsi="Verdana" w:cs="Arial"/>
          <w:i/>
          <w:iCs/>
          <w:snapToGrid w:val="0"/>
          <w:szCs w:val="16"/>
        </w:rPr>
        <w:t xml:space="preserve">vady </w:t>
      </w:r>
      <w:r w:rsidRPr="00C3449E">
        <w:rPr>
          <w:rFonts w:ascii="Verdana" w:hAnsi="Verdana" w:cs="Arial"/>
          <w:i/>
          <w:iCs/>
          <w:snapToGrid w:val="0"/>
          <w:szCs w:val="16"/>
        </w:rPr>
        <w:t xml:space="preserve">po celou dobu trvání záruční doby, touto smlouvou sjednané bankovní záruku </w:t>
      </w:r>
      <w:r w:rsidR="00350AA8" w:rsidRPr="001216F7">
        <w:rPr>
          <w:rFonts w:ascii="Verdana" w:hAnsi="Verdana" w:cs="Arial"/>
          <w:i/>
          <w:iCs/>
          <w:snapToGrid w:val="0"/>
          <w:szCs w:val="16"/>
        </w:rPr>
        <w:t xml:space="preserve">ve </w:t>
      </w:r>
      <w:r w:rsidR="00FE52A9" w:rsidRPr="00FE52A9">
        <w:rPr>
          <w:rFonts w:ascii="Verdana" w:hAnsi="Verdana" w:cs="Arial"/>
          <w:i/>
          <w:iCs/>
          <w:snapToGrid w:val="0"/>
          <w:szCs w:val="16"/>
        </w:rPr>
        <w:t>500 000</w:t>
      </w:r>
      <w:r w:rsidR="00350AA8" w:rsidRPr="00FE52A9">
        <w:rPr>
          <w:rFonts w:ascii="Verdana" w:hAnsi="Verdana" w:cs="Arial"/>
          <w:i/>
          <w:iCs/>
          <w:snapToGrid w:val="0"/>
          <w:szCs w:val="16"/>
        </w:rPr>
        <w:t xml:space="preserve">,- Kč. </w:t>
      </w:r>
      <w:r w:rsidRPr="00FE52A9">
        <w:rPr>
          <w:rFonts w:ascii="Verdana" w:hAnsi="Verdana" w:cs="Arial"/>
          <w:i/>
          <w:iCs/>
          <w:snapToGrid w:val="0"/>
          <w:szCs w:val="16"/>
        </w:rPr>
        <w:t xml:space="preserve"> </w:t>
      </w:r>
    </w:p>
    <w:p w14:paraId="42FBE39D" w14:textId="77777777" w:rsidR="00DC0423" w:rsidRPr="00C3449E" w:rsidRDefault="00DC0423" w:rsidP="00550F8D">
      <w:pPr>
        <w:pStyle w:val="Zkladntext2"/>
        <w:widowControl w:val="0"/>
        <w:spacing w:before="60"/>
        <w:ind w:left="1701"/>
        <w:jc w:val="both"/>
        <w:rPr>
          <w:rFonts w:ascii="Verdana" w:hAnsi="Verdana" w:cs="Arial"/>
          <w:i/>
          <w:iCs/>
          <w:snapToGrid w:val="0"/>
          <w:szCs w:val="16"/>
        </w:rPr>
      </w:pPr>
      <w:r w:rsidRPr="00C3449E">
        <w:rPr>
          <w:rFonts w:ascii="Verdana" w:hAnsi="Verdana" w:cs="Arial"/>
          <w:i/>
          <w:iCs/>
          <w:snapToGrid w:val="0"/>
          <w:szCs w:val="16"/>
        </w:rPr>
        <w:t>Bankovní záruka bude vydána bankou (peněžním ústavem) s příslušným oprávněním. Bankovní záruka bude neodvolatelná, bezpodmínečná a na první vyžádání. Uvedená bankovní záruka bude předložena písemnou formou zástupcem Zhot</w:t>
      </w:r>
      <w:r>
        <w:rPr>
          <w:rFonts w:ascii="Verdana" w:hAnsi="Verdana" w:cs="Arial"/>
          <w:i/>
          <w:iCs/>
          <w:snapToGrid w:val="0"/>
          <w:szCs w:val="16"/>
        </w:rPr>
        <w:t>ovitele ve všech věcech uvedených</w:t>
      </w:r>
      <w:r w:rsidRPr="00C3449E">
        <w:rPr>
          <w:rFonts w:ascii="Verdana" w:hAnsi="Verdana" w:cs="Arial"/>
          <w:i/>
          <w:iCs/>
          <w:snapToGrid w:val="0"/>
          <w:szCs w:val="16"/>
        </w:rPr>
        <w:t xml:space="preserve"> v záhlaví Smlouvy oprávněnému zástupci Objednatele uvedenému tamtéž, a to v sídle Objednatele rovněž </w:t>
      </w:r>
      <w:r w:rsidRPr="00C3449E">
        <w:rPr>
          <w:rFonts w:ascii="Verdana" w:hAnsi="Verdana" w:cs="Arial"/>
          <w:i/>
          <w:iCs/>
          <w:snapToGrid w:val="0"/>
          <w:szCs w:val="16"/>
        </w:rPr>
        <w:lastRenderedPageBreak/>
        <w:t>uvedeném v záhlaví Smlouvy. Svá práva z uvedené bankovní záruky je Objednatel oprávněn uplatnit při neplnění závazků Zhotovitele z této smlouvy, jichž se uvedená bankovní záruka týká.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w:t>
      </w:r>
    </w:p>
    <w:p w14:paraId="47A2CDD3" w14:textId="5EE295C0" w:rsidR="00DC0423" w:rsidRPr="00550F8D" w:rsidRDefault="00DC0423" w:rsidP="00550F8D">
      <w:pPr>
        <w:pStyle w:val="Zkladntext2"/>
        <w:widowControl w:val="0"/>
        <w:numPr>
          <w:ilvl w:val="2"/>
          <w:numId w:val="66"/>
        </w:numPr>
        <w:spacing w:before="60"/>
        <w:ind w:left="1701" w:hanging="850"/>
        <w:jc w:val="both"/>
        <w:rPr>
          <w:rFonts w:ascii="Verdana" w:hAnsi="Verdana" w:cs="Arial"/>
          <w:i/>
          <w:iCs/>
          <w:snapToGrid w:val="0"/>
          <w:szCs w:val="16"/>
        </w:rPr>
      </w:pPr>
      <w:r w:rsidRPr="00FF310A">
        <w:rPr>
          <w:rFonts w:ascii="Verdana" w:hAnsi="Verdana" w:cs="Arial"/>
          <w:i/>
          <w:iCs/>
          <w:snapToGrid w:val="0"/>
          <w:szCs w:val="16"/>
        </w:rPr>
        <w:t xml:space="preserve">Platnost </w:t>
      </w:r>
      <w:r w:rsidRPr="00550F8D">
        <w:rPr>
          <w:rFonts w:ascii="Verdana" w:hAnsi="Verdana" w:cs="Arial"/>
          <w:i/>
          <w:iCs/>
          <w:snapToGrid w:val="0"/>
          <w:szCs w:val="16"/>
        </w:rPr>
        <w:t>bankovní záruky uvedené v odstavci 13.2.1. tohoto článku bude do 15. dne po skončení záruční doby sjednané v odstavci 1</w:t>
      </w:r>
      <w:r w:rsidR="00550F8D">
        <w:rPr>
          <w:rFonts w:ascii="Verdana" w:hAnsi="Verdana" w:cs="Arial"/>
          <w:i/>
          <w:iCs/>
          <w:snapToGrid w:val="0"/>
          <w:szCs w:val="16"/>
        </w:rPr>
        <w:t>4</w:t>
      </w:r>
      <w:r w:rsidRPr="00550F8D">
        <w:rPr>
          <w:rFonts w:ascii="Verdana" w:hAnsi="Verdana" w:cs="Arial"/>
          <w:i/>
          <w:iCs/>
          <w:snapToGrid w:val="0"/>
          <w:szCs w:val="16"/>
        </w:rPr>
        <w:t xml:space="preserve">.1. článku XIV. </w:t>
      </w:r>
      <w:r w:rsidRPr="00FF310A">
        <w:rPr>
          <w:rFonts w:ascii="Verdana" w:hAnsi="Verdana" w:cs="Arial"/>
          <w:i/>
          <w:iCs/>
          <w:snapToGrid w:val="0"/>
          <w:szCs w:val="16"/>
        </w:rPr>
        <w:t xml:space="preserve"> této smlouvy. Tato bankovní záruka bude Objednatelem uvolňována po částech</w:t>
      </w:r>
      <w:r w:rsidR="00550F8D">
        <w:rPr>
          <w:rFonts w:ascii="Verdana" w:hAnsi="Verdana" w:cs="Arial"/>
          <w:i/>
          <w:iCs/>
          <w:snapToGrid w:val="0"/>
          <w:szCs w:val="16"/>
        </w:rPr>
        <w:t>,</w:t>
      </w:r>
      <w:r w:rsidRPr="00FF310A">
        <w:rPr>
          <w:rFonts w:ascii="Verdana" w:hAnsi="Verdana" w:cs="Arial"/>
          <w:i/>
          <w:iCs/>
          <w:snapToGrid w:val="0"/>
          <w:szCs w:val="16"/>
        </w:rPr>
        <w:t xml:space="preserve"> </w:t>
      </w:r>
      <w:r w:rsidR="00550F8D">
        <w:rPr>
          <w:rFonts w:ascii="Verdana" w:hAnsi="Verdana" w:cs="Arial"/>
          <w:i/>
          <w:iCs/>
          <w:snapToGrid w:val="0"/>
          <w:szCs w:val="16"/>
        </w:rPr>
        <w:t>a to p</w:t>
      </w:r>
      <w:r w:rsidRPr="00550F8D">
        <w:rPr>
          <w:rFonts w:ascii="Verdana" w:hAnsi="Verdana" w:cs="Arial"/>
          <w:i/>
          <w:szCs w:val="16"/>
        </w:rPr>
        <w:t xml:space="preserve">o uplynutí </w:t>
      </w:r>
      <w:r w:rsidR="00550F8D">
        <w:rPr>
          <w:rFonts w:ascii="Verdana" w:hAnsi="Verdana" w:cs="Arial"/>
          <w:i/>
          <w:szCs w:val="16"/>
        </w:rPr>
        <w:t>každých</w:t>
      </w:r>
      <w:r w:rsidRPr="00550F8D">
        <w:rPr>
          <w:rFonts w:ascii="Verdana" w:hAnsi="Verdana" w:cs="Arial"/>
          <w:i/>
          <w:szCs w:val="16"/>
        </w:rPr>
        <w:t xml:space="preserve"> 12 měsíců záruční lhůty a odstranění reklamovaných vad a nedodělků bude uvolněna </w:t>
      </w:r>
      <w:r w:rsidR="00550F8D">
        <w:rPr>
          <w:rFonts w:ascii="Verdana" w:hAnsi="Verdana" w:cs="Arial"/>
          <w:i/>
          <w:szCs w:val="16"/>
        </w:rPr>
        <w:t xml:space="preserve">vždy </w:t>
      </w:r>
      <w:r w:rsidRPr="00550F8D">
        <w:rPr>
          <w:rFonts w:ascii="Verdana" w:hAnsi="Verdana" w:cs="Arial"/>
          <w:i/>
          <w:szCs w:val="16"/>
        </w:rPr>
        <w:t>část bankovní záruky ve výši 100.000,- Kč.</w:t>
      </w:r>
    </w:p>
    <w:p w14:paraId="4AF2262C" w14:textId="77777777" w:rsidR="00DC0423" w:rsidRPr="00550F8D" w:rsidRDefault="00DC0423" w:rsidP="00412FFA">
      <w:pPr>
        <w:pStyle w:val="Nadpis6"/>
        <w:widowControl w:val="0"/>
        <w:numPr>
          <w:ilvl w:val="0"/>
          <w:numId w:val="64"/>
        </w:numPr>
        <w:tabs>
          <w:tab w:val="left" w:pos="851"/>
        </w:tabs>
        <w:spacing w:before="120" w:after="0"/>
        <w:jc w:val="both"/>
        <w:rPr>
          <w:rFonts w:ascii="Verdana" w:hAnsi="Verdana" w:cs="Arial"/>
          <w:i/>
          <w:sz w:val="16"/>
        </w:rPr>
      </w:pPr>
      <w:r w:rsidRPr="00550F8D">
        <w:rPr>
          <w:rFonts w:ascii="Verdana" w:hAnsi="Verdana" w:cs="Arial"/>
          <w:b w:val="0"/>
          <w:i/>
          <w:sz w:val="16"/>
        </w:rPr>
        <w:t>Pokud je porušení povinnosti ze strany Zhotovitele zajištěno bankovní zárukou a současně smluvní pokutou podle článku XV. této smlouvy, má Objednatel právo rozhodnout, zda uplatní bankovní záruku nebo smluvní pokutu.</w:t>
      </w:r>
    </w:p>
    <w:p w14:paraId="121B601E" w14:textId="239D1E3D" w:rsidR="00A20BD3" w:rsidRPr="0074757C" w:rsidRDefault="00550F8D" w:rsidP="00A20BD3">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Pr>
          <w:rFonts w:ascii="Verdana" w:hAnsi="Verdana" w:cs="Arial"/>
          <w:b/>
          <w:i/>
        </w:rPr>
        <w:t>Článek XIV</w:t>
      </w:r>
      <w:r w:rsidR="00A20BD3" w:rsidRPr="00F22944">
        <w:rPr>
          <w:rFonts w:ascii="Verdana" w:hAnsi="Verdana" w:cs="Arial"/>
          <w:b/>
          <w:i/>
        </w:rPr>
        <w:t>. Odpovědnost za vady</w:t>
      </w:r>
    </w:p>
    <w:p w14:paraId="3F432B40" w14:textId="5771E585" w:rsidR="00A20BD3" w:rsidRPr="00ED4777" w:rsidRDefault="00A20BD3" w:rsidP="00550F8D">
      <w:pPr>
        <w:pStyle w:val="Nadpis6"/>
        <w:widowControl w:val="0"/>
        <w:numPr>
          <w:ilvl w:val="1"/>
          <w:numId w:val="72"/>
        </w:numPr>
        <w:tabs>
          <w:tab w:val="left" w:pos="851"/>
        </w:tabs>
        <w:spacing w:before="120" w:after="0"/>
        <w:ind w:left="851" w:hanging="851"/>
        <w:jc w:val="both"/>
        <w:rPr>
          <w:rFonts w:ascii="Verdana" w:hAnsi="Verdana" w:cs="Arial"/>
          <w:b w:val="0"/>
          <w:i/>
          <w:sz w:val="16"/>
          <w:szCs w:val="16"/>
        </w:rPr>
      </w:pPr>
      <w:r w:rsidRPr="00ED4777">
        <w:rPr>
          <w:rFonts w:ascii="Verdana" w:hAnsi="Verdana" w:cs="Arial"/>
          <w:b w:val="0"/>
          <w:i/>
          <w:sz w:val="16"/>
          <w:szCs w:val="16"/>
        </w:rPr>
        <w:t>Zhotovitel poskytuje Objednateli na dílo záruční dobu v délce trvání 60 měsíců tak,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smlouvy.</w:t>
      </w:r>
      <w:r w:rsidR="00042AE6">
        <w:rPr>
          <w:rFonts w:ascii="Verdana" w:hAnsi="Verdana" w:cs="Arial"/>
          <w:b w:val="0"/>
          <w:i/>
          <w:sz w:val="16"/>
          <w:szCs w:val="16"/>
        </w:rPr>
        <w:t xml:space="preserve"> </w:t>
      </w:r>
    </w:p>
    <w:p w14:paraId="0EDF139D" w14:textId="77777777" w:rsidR="00A20BD3" w:rsidRPr="000F5A4B" w:rsidRDefault="00A20BD3" w:rsidP="00550F8D">
      <w:pPr>
        <w:pStyle w:val="Nadpis6"/>
        <w:widowControl w:val="0"/>
        <w:numPr>
          <w:ilvl w:val="1"/>
          <w:numId w:val="72"/>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 xml:space="preserve">Po dobu záruční doby zodpovídá Zhotovitel za jakost a provozuschopnost díla, a zajišťuje, že dílo bude mít vlastnosti stanovené PROJEKTEM a touto smlouvou. </w:t>
      </w:r>
    </w:p>
    <w:p w14:paraId="1F002DF4" w14:textId="77777777" w:rsidR="00A20BD3" w:rsidRPr="000F5A4B" w:rsidRDefault="00A20BD3" w:rsidP="00550F8D">
      <w:pPr>
        <w:pStyle w:val="Nadpis6"/>
        <w:widowControl w:val="0"/>
        <w:numPr>
          <w:ilvl w:val="1"/>
          <w:numId w:val="72"/>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 xml:space="preserve">Při porušení povinností Zhotovitele, které mu vyplývají z odpovědnosti za vady v záruční době je Objednatel oprávněn uplatnit </w:t>
      </w:r>
      <w:r>
        <w:rPr>
          <w:rFonts w:ascii="Verdana" w:hAnsi="Verdana" w:cs="Arial"/>
          <w:b w:val="0"/>
          <w:i/>
          <w:sz w:val="16"/>
          <w:szCs w:val="16"/>
        </w:rPr>
        <w:t>smluvní pokuty</w:t>
      </w:r>
      <w:r w:rsidRPr="000F5A4B">
        <w:rPr>
          <w:rFonts w:ascii="Verdana" w:hAnsi="Verdana" w:cs="Arial"/>
          <w:b w:val="0"/>
          <w:i/>
          <w:sz w:val="16"/>
          <w:szCs w:val="16"/>
        </w:rPr>
        <w:t xml:space="preserve"> sjednané touto smlouvou </w:t>
      </w:r>
      <w:r>
        <w:rPr>
          <w:rFonts w:ascii="Verdana" w:hAnsi="Verdana" w:cs="Arial"/>
          <w:b w:val="0"/>
          <w:i/>
          <w:sz w:val="16"/>
          <w:szCs w:val="16"/>
        </w:rPr>
        <w:t>případně</w:t>
      </w:r>
      <w:r w:rsidRPr="000F5A4B">
        <w:rPr>
          <w:rFonts w:ascii="Verdana" w:hAnsi="Verdana" w:cs="Arial"/>
          <w:b w:val="0"/>
          <w:i/>
          <w:sz w:val="16"/>
          <w:szCs w:val="16"/>
        </w:rPr>
        <w:t xml:space="preserve"> zajistit plnění těchto povinností třetím subjektem a náklady takto Objednateli vzniklé </w:t>
      </w:r>
      <w:r>
        <w:rPr>
          <w:rFonts w:ascii="Verdana" w:hAnsi="Verdana" w:cs="Arial"/>
          <w:b w:val="0"/>
          <w:i/>
          <w:sz w:val="16"/>
          <w:szCs w:val="16"/>
        </w:rPr>
        <w:t>po zhotoviteli vymáhat</w:t>
      </w:r>
      <w:r w:rsidRPr="000F5A4B">
        <w:rPr>
          <w:rFonts w:ascii="Verdana" w:hAnsi="Verdana" w:cs="Arial"/>
          <w:b w:val="0"/>
          <w:i/>
          <w:sz w:val="16"/>
          <w:szCs w:val="16"/>
        </w:rPr>
        <w:t xml:space="preserve">. </w:t>
      </w:r>
    </w:p>
    <w:p w14:paraId="64EF9ACB" w14:textId="77777777" w:rsidR="00A20BD3" w:rsidRPr="000F5A4B" w:rsidRDefault="00A20BD3" w:rsidP="00550F8D">
      <w:pPr>
        <w:pStyle w:val="Nadpis6"/>
        <w:widowControl w:val="0"/>
        <w:numPr>
          <w:ilvl w:val="1"/>
          <w:numId w:val="72"/>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Náklady na řešení reklamací a odstraňování reklamovaných vad díla nese Zhotovitel.</w:t>
      </w:r>
    </w:p>
    <w:p w14:paraId="57123D94" w14:textId="77777777" w:rsidR="00A20BD3" w:rsidRPr="000F5A4B" w:rsidRDefault="00A20BD3" w:rsidP="00550F8D">
      <w:pPr>
        <w:pStyle w:val="Nadpis6"/>
        <w:widowControl w:val="0"/>
        <w:numPr>
          <w:ilvl w:val="1"/>
          <w:numId w:val="72"/>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Zhotovitel odpovídá za vady díla zjištěné v záruční době.</w:t>
      </w:r>
    </w:p>
    <w:p w14:paraId="71D13CD1" w14:textId="77777777" w:rsidR="00A20BD3" w:rsidRPr="000F5A4B" w:rsidRDefault="00A20BD3" w:rsidP="00550F8D">
      <w:pPr>
        <w:pStyle w:val="Nadpis6"/>
        <w:widowControl w:val="0"/>
        <w:numPr>
          <w:ilvl w:val="1"/>
          <w:numId w:val="72"/>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Zhotovitel neodpovídá za vady díla, jestliže tyto vady byly způsobeny použitím věcí předaných mu k</w:t>
      </w:r>
      <w:r>
        <w:rPr>
          <w:rFonts w:ascii="Verdana" w:hAnsi="Verdana" w:cs="Arial"/>
          <w:b w:val="0"/>
          <w:i/>
          <w:sz w:val="16"/>
          <w:szCs w:val="16"/>
        </w:rPr>
        <w:t>e</w:t>
      </w:r>
      <w:r w:rsidRPr="000F5A4B">
        <w:rPr>
          <w:rFonts w:ascii="Verdana" w:hAnsi="Verdana" w:cs="Arial"/>
          <w:b w:val="0"/>
          <w:i/>
          <w:sz w:val="16"/>
          <w:szCs w:val="16"/>
        </w:rPr>
        <w:t xml:space="preserv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14:paraId="031706E8" w14:textId="6992990E" w:rsidR="00A20BD3" w:rsidRPr="000F5A4B" w:rsidRDefault="00A20BD3" w:rsidP="00550F8D">
      <w:pPr>
        <w:pStyle w:val="Nadpis6"/>
        <w:widowControl w:val="0"/>
        <w:numPr>
          <w:ilvl w:val="1"/>
          <w:numId w:val="72"/>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Záruční doba počíná běžet po dokončení</w:t>
      </w:r>
      <w:r w:rsidR="00042AE6">
        <w:rPr>
          <w:rFonts w:ascii="Verdana" w:hAnsi="Verdana" w:cs="Arial"/>
          <w:b w:val="0"/>
          <w:i/>
          <w:sz w:val="16"/>
          <w:szCs w:val="16"/>
        </w:rPr>
        <w:t>, předání a převzetí kompletní</w:t>
      </w:r>
      <w:r w:rsidR="00AA0E4A">
        <w:rPr>
          <w:rFonts w:ascii="Verdana" w:hAnsi="Verdana" w:cs="Arial"/>
          <w:b w:val="0"/>
          <w:i/>
          <w:sz w:val="16"/>
          <w:szCs w:val="16"/>
        </w:rPr>
        <w:t>ho celého</w:t>
      </w:r>
      <w:r w:rsidR="00042AE6">
        <w:rPr>
          <w:rFonts w:ascii="Verdana" w:hAnsi="Verdana" w:cs="Arial"/>
          <w:b w:val="0"/>
          <w:i/>
          <w:sz w:val="16"/>
          <w:szCs w:val="16"/>
        </w:rPr>
        <w:t xml:space="preserve"> </w:t>
      </w:r>
      <w:r w:rsidRPr="000F5A4B">
        <w:rPr>
          <w:rFonts w:ascii="Verdana" w:hAnsi="Verdana" w:cs="Arial"/>
          <w:b w:val="0"/>
          <w:i/>
          <w:sz w:val="16"/>
          <w:szCs w:val="16"/>
        </w:rPr>
        <w:t>díla a odstraněn</w:t>
      </w:r>
      <w:r>
        <w:rPr>
          <w:rFonts w:ascii="Verdana" w:hAnsi="Verdana" w:cs="Arial"/>
          <w:b w:val="0"/>
          <w:i/>
          <w:sz w:val="16"/>
          <w:szCs w:val="16"/>
        </w:rPr>
        <w:t>í veškerých vad a </w:t>
      </w:r>
      <w:r w:rsidRPr="000F5A4B">
        <w:rPr>
          <w:rFonts w:ascii="Verdana" w:hAnsi="Verdana" w:cs="Arial"/>
          <w:b w:val="0"/>
          <w:i/>
          <w:sz w:val="16"/>
          <w:szCs w:val="16"/>
        </w:rPr>
        <w:t>nedodělků zjištěných při předání a převzetí díla.</w:t>
      </w:r>
    </w:p>
    <w:p w14:paraId="257091D4" w14:textId="77777777" w:rsidR="00A20BD3" w:rsidRPr="000F5A4B" w:rsidRDefault="00A20BD3" w:rsidP="00550F8D">
      <w:pPr>
        <w:pStyle w:val="Nadpis6"/>
        <w:widowControl w:val="0"/>
        <w:numPr>
          <w:ilvl w:val="1"/>
          <w:numId w:val="72"/>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Záruční doba neběží po dobu, po kterou Objednatel nemohl dílo nebo jeho část dle této smlouvy užívat pro vady díla, za které odpovídá Zhotovitel.</w:t>
      </w:r>
    </w:p>
    <w:p w14:paraId="6A97378D" w14:textId="77777777" w:rsidR="00A20BD3" w:rsidRPr="00550F8D" w:rsidRDefault="00A20BD3" w:rsidP="00550F8D">
      <w:pPr>
        <w:pStyle w:val="Nadpis6"/>
        <w:widowControl w:val="0"/>
        <w:numPr>
          <w:ilvl w:val="1"/>
          <w:numId w:val="72"/>
        </w:numPr>
        <w:tabs>
          <w:tab w:val="left" w:pos="851"/>
        </w:tabs>
        <w:spacing w:before="120" w:after="0"/>
        <w:ind w:left="851" w:hanging="851"/>
        <w:jc w:val="both"/>
        <w:rPr>
          <w:rFonts w:ascii="Verdana" w:hAnsi="Verdana" w:cs="Arial"/>
          <w:i/>
          <w:sz w:val="16"/>
          <w:szCs w:val="16"/>
        </w:rPr>
      </w:pPr>
      <w:r w:rsidRPr="00550F8D">
        <w:rPr>
          <w:rFonts w:ascii="Verdana" w:hAnsi="Verdana" w:cs="Arial"/>
          <w:i/>
          <w:sz w:val="16"/>
          <w:szCs w:val="16"/>
        </w:rPr>
        <w:t>ZPŮSOB UPLATNĚNÍ REKLAMACE</w:t>
      </w:r>
    </w:p>
    <w:p w14:paraId="463AFC48" w14:textId="77777777" w:rsidR="00A20BD3" w:rsidRPr="00550F8D" w:rsidRDefault="00A20BD3" w:rsidP="00550F8D">
      <w:pPr>
        <w:pStyle w:val="Nadpis6"/>
        <w:widowControl w:val="0"/>
        <w:numPr>
          <w:ilvl w:val="2"/>
          <w:numId w:val="72"/>
        </w:numPr>
        <w:spacing w:before="120" w:after="0"/>
        <w:ind w:left="1701" w:hanging="850"/>
        <w:jc w:val="both"/>
        <w:rPr>
          <w:rFonts w:ascii="Verdana" w:hAnsi="Verdana" w:cs="Arial"/>
          <w:b w:val="0"/>
          <w:i/>
          <w:sz w:val="16"/>
          <w:szCs w:val="16"/>
        </w:rPr>
      </w:pPr>
      <w:r w:rsidRPr="00550F8D">
        <w:rPr>
          <w:rFonts w:ascii="Verdana" w:hAnsi="Verdana" w:cs="Arial"/>
          <w:b w:val="0"/>
          <w:i/>
          <w:sz w:val="16"/>
          <w:szCs w:val="16"/>
        </w:rPr>
        <w:t>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způsobem požaduje sjednat nápravu.</w:t>
      </w:r>
    </w:p>
    <w:p w14:paraId="5FED2AC0" w14:textId="77777777" w:rsidR="00A20BD3" w:rsidRPr="00F86A48" w:rsidRDefault="00A20BD3" w:rsidP="00550F8D">
      <w:pPr>
        <w:pStyle w:val="Nadpis6"/>
        <w:widowControl w:val="0"/>
        <w:numPr>
          <w:ilvl w:val="2"/>
          <w:numId w:val="72"/>
        </w:numPr>
        <w:spacing w:before="120" w:after="0"/>
        <w:ind w:left="1701" w:hanging="850"/>
        <w:jc w:val="both"/>
        <w:rPr>
          <w:rFonts w:ascii="Verdana" w:hAnsi="Verdana" w:cs="Arial"/>
          <w:b w:val="0"/>
          <w:i/>
          <w:sz w:val="16"/>
          <w:szCs w:val="16"/>
        </w:rPr>
      </w:pPr>
      <w:r w:rsidRPr="00F86A48">
        <w:rPr>
          <w:rFonts w:ascii="Verdana" w:hAnsi="Verdana" w:cs="Arial"/>
          <w:b w:val="0"/>
          <w:i/>
          <w:sz w:val="16"/>
          <w:szCs w:val="16"/>
        </w:rPr>
        <w:t>Kontaktní spojení na Zhotovitele pro hlášení reklamovaných vad je:</w:t>
      </w:r>
    </w:p>
    <w:p w14:paraId="288DE45D" w14:textId="2147D7B3" w:rsidR="00A20BD3" w:rsidRPr="0074757C" w:rsidRDefault="00A20BD3" w:rsidP="00A20BD3">
      <w:pPr>
        <w:widowControl w:val="0"/>
        <w:tabs>
          <w:tab w:val="left" w:pos="3402"/>
        </w:tabs>
        <w:spacing w:before="120"/>
        <w:ind w:left="1701"/>
        <w:jc w:val="both"/>
        <w:rPr>
          <w:rFonts w:ascii="Verdana" w:hAnsi="Verdana"/>
          <w:i/>
          <w:sz w:val="16"/>
          <w:szCs w:val="16"/>
        </w:rPr>
      </w:pPr>
      <w:r>
        <w:rPr>
          <w:rFonts w:ascii="Verdana" w:hAnsi="Verdana"/>
          <w:i/>
          <w:sz w:val="16"/>
          <w:szCs w:val="16"/>
        </w:rPr>
        <w:t>e-mail:</w:t>
      </w:r>
      <w:r>
        <w:rPr>
          <w:rFonts w:ascii="Verdana" w:hAnsi="Verdana"/>
          <w:i/>
          <w:sz w:val="16"/>
          <w:szCs w:val="16"/>
        </w:rPr>
        <w:tab/>
      </w:r>
      <w:r w:rsidR="003375CA">
        <w:rPr>
          <w:rFonts w:ascii="Verdana" w:hAnsi="Verdana"/>
          <w:i/>
          <w:sz w:val="16"/>
          <w:szCs w:val="16"/>
        </w:rPr>
        <w:t>xxxxxxxxxxxxxxxxxx</w:t>
      </w:r>
    </w:p>
    <w:p w14:paraId="667E8ABD" w14:textId="7A2630F3" w:rsidR="00A20BD3" w:rsidRPr="0074757C" w:rsidRDefault="00A20BD3" w:rsidP="00A20BD3">
      <w:pPr>
        <w:widowControl w:val="0"/>
        <w:tabs>
          <w:tab w:val="left" w:pos="3402"/>
        </w:tabs>
        <w:spacing w:before="120"/>
        <w:ind w:left="1701"/>
        <w:jc w:val="both"/>
        <w:rPr>
          <w:rFonts w:ascii="Verdana" w:hAnsi="Verdana"/>
          <w:i/>
          <w:sz w:val="16"/>
          <w:szCs w:val="16"/>
        </w:rPr>
      </w:pPr>
      <w:r>
        <w:rPr>
          <w:rFonts w:ascii="Verdana" w:hAnsi="Verdana"/>
          <w:i/>
          <w:sz w:val="16"/>
          <w:szCs w:val="16"/>
        </w:rPr>
        <w:t>mobilní telefon:</w:t>
      </w:r>
      <w:r>
        <w:rPr>
          <w:rFonts w:ascii="Verdana" w:hAnsi="Verdana"/>
          <w:i/>
          <w:sz w:val="16"/>
          <w:szCs w:val="16"/>
        </w:rPr>
        <w:tab/>
      </w:r>
    </w:p>
    <w:p w14:paraId="1F9D7564" w14:textId="77F8BB38" w:rsidR="00A20BD3" w:rsidRPr="0074757C" w:rsidRDefault="00A20BD3" w:rsidP="00A20BD3">
      <w:pPr>
        <w:widowControl w:val="0"/>
        <w:tabs>
          <w:tab w:val="left" w:pos="3402"/>
        </w:tabs>
        <w:spacing w:before="120"/>
        <w:ind w:left="1701"/>
        <w:jc w:val="both"/>
        <w:rPr>
          <w:rFonts w:ascii="Verdana" w:hAnsi="Verdana"/>
          <w:i/>
          <w:sz w:val="16"/>
          <w:szCs w:val="16"/>
        </w:rPr>
      </w:pPr>
      <w:r>
        <w:rPr>
          <w:rFonts w:ascii="Verdana" w:hAnsi="Verdana"/>
          <w:i/>
          <w:sz w:val="16"/>
          <w:szCs w:val="16"/>
        </w:rPr>
        <w:t>telefon:</w:t>
      </w:r>
      <w:r>
        <w:rPr>
          <w:rFonts w:ascii="Verdana" w:hAnsi="Verdana"/>
          <w:i/>
          <w:sz w:val="16"/>
          <w:szCs w:val="16"/>
        </w:rPr>
        <w:tab/>
      </w:r>
      <w:r w:rsidR="006101CB">
        <w:rPr>
          <w:rFonts w:ascii="Verdana" w:hAnsi="Verdana"/>
          <w:i/>
          <w:sz w:val="16"/>
          <w:szCs w:val="16"/>
        </w:rPr>
        <w:t>xxxxxxxxxxxxxxxx</w:t>
      </w:r>
    </w:p>
    <w:p w14:paraId="76AD330C" w14:textId="15D19F8E" w:rsidR="00A20BD3" w:rsidRPr="0074757C" w:rsidRDefault="00A20BD3" w:rsidP="00A20BD3">
      <w:pPr>
        <w:widowControl w:val="0"/>
        <w:tabs>
          <w:tab w:val="left" w:pos="3402"/>
        </w:tabs>
        <w:spacing w:before="120"/>
        <w:ind w:left="1701"/>
        <w:jc w:val="both"/>
        <w:rPr>
          <w:rFonts w:ascii="Verdana" w:hAnsi="Verdana"/>
          <w:i/>
          <w:sz w:val="16"/>
          <w:szCs w:val="16"/>
        </w:rPr>
      </w:pPr>
      <w:r>
        <w:rPr>
          <w:rFonts w:ascii="Verdana" w:hAnsi="Verdana"/>
          <w:i/>
          <w:sz w:val="16"/>
          <w:szCs w:val="16"/>
        </w:rPr>
        <w:t>fax:</w:t>
      </w:r>
      <w:r>
        <w:rPr>
          <w:rFonts w:ascii="Verdana" w:hAnsi="Verdana"/>
          <w:i/>
          <w:sz w:val="16"/>
          <w:szCs w:val="16"/>
        </w:rPr>
        <w:tab/>
      </w:r>
      <w:r w:rsidR="00A70ED7">
        <w:rPr>
          <w:rFonts w:ascii="Verdana" w:hAnsi="Verdana"/>
          <w:i/>
          <w:sz w:val="16"/>
          <w:szCs w:val="16"/>
        </w:rPr>
        <w:t>-----</w:t>
      </w:r>
    </w:p>
    <w:p w14:paraId="6D8C5CA0" w14:textId="4F4652E2" w:rsidR="00A20BD3" w:rsidRPr="0074757C" w:rsidRDefault="00A20BD3" w:rsidP="00A20BD3">
      <w:pPr>
        <w:widowControl w:val="0"/>
        <w:tabs>
          <w:tab w:val="left" w:pos="3402"/>
        </w:tabs>
        <w:spacing w:before="120"/>
        <w:ind w:left="1701"/>
        <w:jc w:val="both"/>
        <w:rPr>
          <w:rFonts w:ascii="Verdana" w:hAnsi="Verdana"/>
          <w:i/>
          <w:sz w:val="16"/>
          <w:szCs w:val="16"/>
        </w:rPr>
      </w:pPr>
      <w:r>
        <w:rPr>
          <w:rFonts w:ascii="Verdana" w:hAnsi="Verdana"/>
          <w:i/>
          <w:sz w:val="16"/>
          <w:szCs w:val="16"/>
        </w:rPr>
        <w:t>datová schránka:</w:t>
      </w:r>
      <w:r>
        <w:rPr>
          <w:rFonts w:ascii="Verdana" w:hAnsi="Verdana"/>
          <w:i/>
          <w:sz w:val="16"/>
          <w:szCs w:val="16"/>
        </w:rPr>
        <w:tab/>
      </w:r>
      <w:r w:rsidR="00090C17">
        <w:rPr>
          <w:rFonts w:ascii="Verdana" w:hAnsi="Verdana"/>
          <w:i/>
          <w:sz w:val="16"/>
          <w:szCs w:val="16"/>
        </w:rPr>
        <w:t>tdscd9v</w:t>
      </w:r>
    </w:p>
    <w:p w14:paraId="3CCA5D56" w14:textId="77777777" w:rsidR="00A20BD3" w:rsidRPr="0074757C" w:rsidRDefault="00A20BD3" w:rsidP="00A20BD3">
      <w:pPr>
        <w:widowControl w:val="0"/>
        <w:spacing w:before="120"/>
        <w:ind w:left="1701"/>
        <w:jc w:val="both"/>
        <w:rPr>
          <w:rFonts w:ascii="Verdana" w:hAnsi="Verdana"/>
          <w:b/>
          <w:i/>
          <w:sz w:val="16"/>
          <w:szCs w:val="16"/>
        </w:rPr>
      </w:pPr>
      <w:r>
        <w:rPr>
          <w:rFonts w:ascii="Verdana" w:hAnsi="Verdana"/>
          <w:b/>
          <w:i/>
          <w:sz w:val="16"/>
          <w:szCs w:val="16"/>
        </w:rPr>
        <w:t>(</w:t>
      </w:r>
      <w:r w:rsidRPr="0074757C">
        <w:rPr>
          <w:rFonts w:ascii="Verdana" w:hAnsi="Verdana"/>
          <w:b/>
          <w:i/>
          <w:sz w:val="16"/>
          <w:szCs w:val="16"/>
        </w:rPr>
        <w:t xml:space="preserve">doplní </w:t>
      </w:r>
      <w:r>
        <w:rPr>
          <w:rFonts w:ascii="Verdana" w:hAnsi="Verdana"/>
          <w:b/>
          <w:i/>
          <w:sz w:val="16"/>
          <w:szCs w:val="16"/>
        </w:rPr>
        <w:t>účastník</w:t>
      </w:r>
      <w:r w:rsidRPr="0074757C">
        <w:rPr>
          <w:rFonts w:ascii="Verdana" w:hAnsi="Verdana"/>
          <w:b/>
          <w:i/>
          <w:sz w:val="16"/>
          <w:szCs w:val="16"/>
        </w:rPr>
        <w:t>)</w:t>
      </w:r>
    </w:p>
    <w:p w14:paraId="3A6B85C8" w14:textId="77777777" w:rsidR="00A20BD3" w:rsidRPr="008108A7" w:rsidRDefault="00A20BD3" w:rsidP="00550F8D">
      <w:pPr>
        <w:pStyle w:val="Nadpis6"/>
        <w:widowControl w:val="0"/>
        <w:numPr>
          <w:ilvl w:val="2"/>
          <w:numId w:val="72"/>
        </w:numPr>
        <w:spacing w:before="120" w:after="0"/>
        <w:ind w:left="1701" w:hanging="850"/>
        <w:jc w:val="both"/>
        <w:rPr>
          <w:rFonts w:ascii="Verdana" w:hAnsi="Verdana" w:cs="Arial"/>
          <w:b w:val="0"/>
          <w:i/>
          <w:sz w:val="16"/>
          <w:szCs w:val="16"/>
        </w:rPr>
      </w:pPr>
      <w:r w:rsidRPr="008108A7">
        <w:rPr>
          <w:rFonts w:ascii="Verdana" w:hAnsi="Verdana" w:cs="Arial"/>
          <w:b w:val="0"/>
          <w:i/>
          <w:sz w:val="16"/>
          <w:szCs w:val="16"/>
        </w:rPr>
        <w:t>Objednatel je oprávněn požadovat:</w:t>
      </w:r>
    </w:p>
    <w:p w14:paraId="49F825D1" w14:textId="77777777" w:rsidR="00A20BD3" w:rsidRPr="0074757C" w:rsidRDefault="00A20BD3" w:rsidP="0048356F">
      <w:pPr>
        <w:pStyle w:val="Zkladntext"/>
        <w:widowControl w:val="0"/>
        <w:numPr>
          <w:ilvl w:val="0"/>
          <w:numId w:val="13"/>
        </w:numPr>
        <w:spacing w:before="60" w:after="0"/>
        <w:ind w:left="2410" w:hanging="709"/>
        <w:jc w:val="both"/>
        <w:rPr>
          <w:rFonts w:ascii="Verdana" w:hAnsi="Verdana"/>
          <w:i/>
          <w:sz w:val="16"/>
          <w:szCs w:val="16"/>
        </w:rPr>
      </w:pPr>
      <w:r w:rsidRPr="0074757C">
        <w:rPr>
          <w:rFonts w:ascii="Verdana" w:hAnsi="Verdana"/>
          <w:i/>
          <w:sz w:val="16"/>
          <w:szCs w:val="16"/>
        </w:rPr>
        <w:t>odstranění vady dodáním náhradního plnění (u vad materiálů, zařízení, strojů apod.);</w:t>
      </w:r>
    </w:p>
    <w:p w14:paraId="4FCFACCC" w14:textId="77777777" w:rsidR="00A20BD3" w:rsidRPr="0074757C" w:rsidRDefault="00A20BD3" w:rsidP="0048356F">
      <w:pPr>
        <w:pStyle w:val="Zkladntext"/>
        <w:widowControl w:val="0"/>
        <w:numPr>
          <w:ilvl w:val="0"/>
          <w:numId w:val="13"/>
        </w:numPr>
        <w:spacing w:before="60" w:after="0"/>
        <w:ind w:left="2410" w:hanging="709"/>
        <w:jc w:val="both"/>
        <w:rPr>
          <w:rFonts w:ascii="Verdana" w:hAnsi="Verdana"/>
          <w:i/>
          <w:sz w:val="16"/>
          <w:szCs w:val="16"/>
        </w:rPr>
      </w:pPr>
      <w:r w:rsidRPr="0074757C">
        <w:rPr>
          <w:rFonts w:ascii="Verdana" w:hAnsi="Verdana"/>
          <w:i/>
          <w:sz w:val="16"/>
          <w:szCs w:val="16"/>
        </w:rPr>
        <w:lastRenderedPageBreak/>
        <w:t>odstranění vady opravou, je-li vada opravitelná;</w:t>
      </w:r>
    </w:p>
    <w:p w14:paraId="6D250132" w14:textId="77777777" w:rsidR="00A20BD3" w:rsidRPr="0074757C" w:rsidRDefault="00A20BD3" w:rsidP="0048356F">
      <w:pPr>
        <w:pStyle w:val="Zkladntext"/>
        <w:widowControl w:val="0"/>
        <w:numPr>
          <w:ilvl w:val="0"/>
          <w:numId w:val="13"/>
        </w:numPr>
        <w:spacing w:before="60" w:after="0"/>
        <w:ind w:left="2410" w:hanging="709"/>
        <w:jc w:val="both"/>
        <w:rPr>
          <w:rFonts w:ascii="Verdana" w:hAnsi="Verdana"/>
          <w:i/>
          <w:sz w:val="16"/>
          <w:szCs w:val="16"/>
        </w:rPr>
      </w:pPr>
      <w:r w:rsidRPr="0074757C">
        <w:rPr>
          <w:rFonts w:ascii="Verdana" w:hAnsi="Verdana"/>
          <w:i/>
          <w:sz w:val="16"/>
          <w:szCs w:val="16"/>
        </w:rPr>
        <w:t>poskytnutí přiměřené slevy ze sjednané ceny díla dle této smlouvy, pokud je vada odstranitelná pouze při omezení užívání díla k jeho účelu nebo pokud se jedná o vadu neodstranitelnou, která však nebrání a neom</w:t>
      </w:r>
      <w:r>
        <w:rPr>
          <w:rFonts w:ascii="Verdana" w:hAnsi="Verdana"/>
          <w:i/>
          <w:sz w:val="16"/>
          <w:szCs w:val="16"/>
        </w:rPr>
        <w:t>ezuje užívání díla k jeho účelu.</w:t>
      </w:r>
    </w:p>
    <w:p w14:paraId="3FABDB5E" w14:textId="77777777" w:rsidR="00A20BD3" w:rsidRPr="008108A7" w:rsidRDefault="00A20BD3" w:rsidP="00550F8D">
      <w:pPr>
        <w:pStyle w:val="Nadpis6"/>
        <w:widowControl w:val="0"/>
        <w:numPr>
          <w:ilvl w:val="2"/>
          <w:numId w:val="72"/>
        </w:numPr>
        <w:spacing w:before="120" w:after="0"/>
        <w:ind w:left="1701" w:hanging="850"/>
        <w:jc w:val="both"/>
        <w:rPr>
          <w:rFonts w:ascii="Verdana" w:hAnsi="Verdana" w:cs="Arial"/>
          <w:b w:val="0"/>
          <w:i/>
          <w:sz w:val="16"/>
          <w:szCs w:val="16"/>
        </w:rPr>
      </w:pPr>
      <w:r w:rsidRPr="008108A7">
        <w:rPr>
          <w:rFonts w:ascii="Verdana" w:hAnsi="Verdana" w:cs="Arial"/>
          <w:b w:val="0"/>
          <w:i/>
          <w:sz w:val="16"/>
          <w:szCs w:val="16"/>
        </w:rPr>
        <w:t>Způsob vyřízení reklamace je Objednateli dán na výběr s tím, že uvedené způsoby je možné vzájemně kombinovat.</w:t>
      </w:r>
    </w:p>
    <w:p w14:paraId="3F0B76E5" w14:textId="77777777" w:rsidR="00A20BD3" w:rsidRPr="008108A7" w:rsidRDefault="00A20BD3" w:rsidP="00550F8D">
      <w:pPr>
        <w:pStyle w:val="Nadpis6"/>
        <w:widowControl w:val="0"/>
        <w:numPr>
          <w:ilvl w:val="2"/>
          <w:numId w:val="72"/>
        </w:numPr>
        <w:spacing w:before="120" w:after="0"/>
        <w:ind w:left="1701" w:hanging="850"/>
        <w:jc w:val="both"/>
        <w:rPr>
          <w:rFonts w:ascii="Verdana" w:hAnsi="Verdana" w:cs="Arial"/>
          <w:b w:val="0"/>
          <w:i/>
          <w:sz w:val="16"/>
          <w:szCs w:val="16"/>
        </w:rPr>
      </w:pPr>
      <w:r w:rsidRPr="008108A7">
        <w:rPr>
          <w:rFonts w:ascii="Verdana" w:hAnsi="Verdana" w:cs="Arial"/>
          <w:b w:val="0"/>
          <w:i/>
          <w:sz w:val="16"/>
          <w:szCs w:val="16"/>
        </w:rPr>
        <w:t>Za havárii je Objednatel oprávněn označit takovou vadu, která svými následky brání užívání díla k účelu vyplývajícímu z charakteru stavby, nebo dochází-li v důsledku této vady k omezení běžného provozu.</w:t>
      </w:r>
    </w:p>
    <w:p w14:paraId="35DD0F8D" w14:textId="77777777" w:rsidR="00A20BD3" w:rsidRPr="008108A7" w:rsidRDefault="00A20BD3" w:rsidP="00550F8D">
      <w:pPr>
        <w:pStyle w:val="Nadpis6"/>
        <w:widowControl w:val="0"/>
        <w:numPr>
          <w:ilvl w:val="2"/>
          <w:numId w:val="72"/>
        </w:numPr>
        <w:spacing w:before="120" w:after="0"/>
        <w:ind w:left="1701" w:hanging="850"/>
        <w:jc w:val="both"/>
        <w:rPr>
          <w:rFonts w:ascii="Verdana" w:hAnsi="Verdana" w:cs="Arial"/>
          <w:b w:val="0"/>
          <w:i/>
          <w:sz w:val="16"/>
          <w:szCs w:val="16"/>
        </w:rPr>
      </w:pPr>
      <w:r w:rsidRPr="008108A7">
        <w:rPr>
          <w:rFonts w:ascii="Verdana" w:hAnsi="Verdana" w:cs="Arial"/>
          <w:b w:val="0"/>
          <w:i/>
          <w:sz w:val="16"/>
          <w:szCs w:val="16"/>
        </w:rPr>
        <w:t>Reklamaci lze uplatnit nejpozději do posledního dne záruční lhůty, přičemž i reklamace odeslaná Objednatelem v poslední den záruční lhůty se považuje za včas uplatněnou.</w:t>
      </w:r>
    </w:p>
    <w:p w14:paraId="7CAA5E53" w14:textId="77777777" w:rsidR="00A20BD3" w:rsidRPr="008108A7" w:rsidRDefault="00A20BD3" w:rsidP="00550F8D">
      <w:pPr>
        <w:pStyle w:val="Nadpis6"/>
        <w:widowControl w:val="0"/>
        <w:numPr>
          <w:ilvl w:val="2"/>
          <w:numId w:val="72"/>
        </w:numPr>
        <w:spacing w:before="120" w:after="0"/>
        <w:ind w:left="1701" w:hanging="850"/>
        <w:jc w:val="both"/>
        <w:rPr>
          <w:rFonts w:ascii="Verdana" w:hAnsi="Verdana" w:cs="Arial"/>
          <w:b w:val="0"/>
          <w:i/>
          <w:sz w:val="16"/>
          <w:szCs w:val="16"/>
        </w:rPr>
      </w:pPr>
      <w:r w:rsidRPr="008108A7">
        <w:rPr>
          <w:rFonts w:ascii="Verdana" w:hAnsi="Verdana" w:cs="Arial"/>
          <w:b w:val="0"/>
          <w:i/>
          <w:sz w:val="16"/>
          <w:szCs w:val="16"/>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2EF188A5" w14:textId="77777777" w:rsidR="00A20BD3" w:rsidRPr="008108A7" w:rsidRDefault="00A20BD3" w:rsidP="00550F8D">
      <w:pPr>
        <w:pStyle w:val="Nadpis6"/>
        <w:widowControl w:val="0"/>
        <w:numPr>
          <w:ilvl w:val="1"/>
          <w:numId w:val="72"/>
        </w:numPr>
        <w:tabs>
          <w:tab w:val="left" w:pos="851"/>
        </w:tabs>
        <w:spacing w:before="120" w:after="0"/>
        <w:ind w:left="851" w:hanging="851"/>
        <w:jc w:val="both"/>
        <w:rPr>
          <w:rFonts w:ascii="Verdana" w:hAnsi="Verdana" w:cs="Arial"/>
          <w:i/>
          <w:sz w:val="16"/>
          <w:szCs w:val="16"/>
        </w:rPr>
      </w:pPr>
      <w:r w:rsidRPr="008108A7">
        <w:rPr>
          <w:rFonts w:ascii="Verdana" w:hAnsi="Verdana" w:cs="Arial"/>
          <w:i/>
          <w:sz w:val="16"/>
          <w:szCs w:val="16"/>
        </w:rPr>
        <w:t>PODMÍNKY ODSTRANĚNÍ REKLAMOVANÝCH VAD</w:t>
      </w:r>
    </w:p>
    <w:p w14:paraId="0313EA67" w14:textId="77777777" w:rsidR="00A20BD3" w:rsidRPr="00550F8D" w:rsidRDefault="00A20BD3" w:rsidP="00550F8D">
      <w:pPr>
        <w:pStyle w:val="Nadpis6"/>
        <w:widowControl w:val="0"/>
        <w:numPr>
          <w:ilvl w:val="2"/>
          <w:numId w:val="72"/>
        </w:numPr>
        <w:spacing w:before="120" w:after="0"/>
        <w:ind w:left="1701" w:hanging="850"/>
        <w:jc w:val="both"/>
        <w:rPr>
          <w:rFonts w:ascii="Verdana" w:hAnsi="Verdana" w:cs="Arial"/>
          <w:b w:val="0"/>
          <w:i/>
          <w:sz w:val="16"/>
          <w:szCs w:val="16"/>
        </w:rPr>
      </w:pPr>
      <w:r w:rsidRPr="00550F8D">
        <w:rPr>
          <w:rFonts w:ascii="Verdana" w:hAnsi="Verdana" w:cs="Arial"/>
          <w:b w:val="0"/>
          <w:i/>
          <w:sz w:val="16"/>
          <w:szCs w:val="16"/>
        </w:rPr>
        <w:t>Pokud Objednatel požaduje v reklamaci odstranění vady, je Zhotovitel povinen neprodleně po obdržení reklamace Objednatele zahájit práce k odstranění reklamované vady.</w:t>
      </w:r>
    </w:p>
    <w:p w14:paraId="2E141755" w14:textId="77777777" w:rsidR="00A20BD3" w:rsidRPr="005240D2" w:rsidRDefault="00A20BD3" w:rsidP="005240D2">
      <w:pPr>
        <w:pStyle w:val="Nadpis6"/>
        <w:widowControl w:val="0"/>
        <w:numPr>
          <w:ilvl w:val="2"/>
          <w:numId w:val="72"/>
        </w:numPr>
        <w:spacing w:before="120" w:after="0"/>
        <w:ind w:left="1701" w:hanging="850"/>
        <w:jc w:val="both"/>
        <w:rPr>
          <w:rFonts w:ascii="Verdana" w:hAnsi="Verdana" w:cs="Arial"/>
          <w:b w:val="0"/>
          <w:i/>
          <w:sz w:val="16"/>
          <w:szCs w:val="16"/>
        </w:rPr>
      </w:pPr>
      <w:r w:rsidRPr="005240D2">
        <w:rPr>
          <w:rFonts w:ascii="Verdana" w:hAnsi="Verdana" w:cs="Arial"/>
          <w:b w:val="0"/>
          <w:i/>
          <w:sz w:val="16"/>
          <w:szCs w:val="16"/>
        </w:rPr>
        <w:t>Zhotovitel musí vždy písemně sdělit v jakém termínu vadu(y) odstraní.</w:t>
      </w:r>
    </w:p>
    <w:p w14:paraId="53CFEE46" w14:textId="77777777" w:rsidR="00A20BD3" w:rsidRPr="005240D2" w:rsidRDefault="00A20BD3" w:rsidP="005240D2">
      <w:pPr>
        <w:pStyle w:val="Nadpis6"/>
        <w:widowControl w:val="0"/>
        <w:numPr>
          <w:ilvl w:val="2"/>
          <w:numId w:val="72"/>
        </w:numPr>
        <w:spacing w:before="120" w:after="0"/>
        <w:ind w:left="1701" w:hanging="850"/>
        <w:jc w:val="both"/>
        <w:rPr>
          <w:rFonts w:ascii="Verdana" w:hAnsi="Verdana" w:cs="Arial"/>
          <w:b w:val="0"/>
          <w:i/>
          <w:sz w:val="16"/>
          <w:szCs w:val="16"/>
        </w:rPr>
      </w:pPr>
      <w:r w:rsidRPr="005240D2">
        <w:rPr>
          <w:rFonts w:ascii="Verdana" w:hAnsi="Verdana" w:cs="Arial"/>
          <w:b w:val="0"/>
          <w:i/>
          <w:sz w:val="16"/>
          <w:szCs w:val="16"/>
        </w:rPr>
        <w:t>Zhotovitel zahájí práce k odstranění reklamované vady nejpozději do 20 dnů po obdržení reklamace Objednatele,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6AF4CE77" w14:textId="7AE5A155" w:rsidR="00A20BD3" w:rsidRPr="005240D2" w:rsidRDefault="00A20BD3" w:rsidP="005240D2">
      <w:pPr>
        <w:pStyle w:val="Nadpis6"/>
        <w:widowControl w:val="0"/>
        <w:numPr>
          <w:ilvl w:val="2"/>
          <w:numId w:val="72"/>
        </w:numPr>
        <w:spacing w:before="120" w:after="0"/>
        <w:ind w:left="1701" w:hanging="850"/>
        <w:jc w:val="both"/>
        <w:rPr>
          <w:rFonts w:ascii="Verdana" w:hAnsi="Verdana" w:cs="Arial"/>
          <w:b w:val="0"/>
          <w:i/>
          <w:sz w:val="16"/>
          <w:szCs w:val="16"/>
        </w:rPr>
      </w:pPr>
      <w:r w:rsidRPr="005240D2">
        <w:rPr>
          <w:rFonts w:ascii="Verdana" w:hAnsi="Verdana" w:cs="Arial"/>
          <w:b w:val="0"/>
          <w:i/>
          <w:sz w:val="16"/>
          <w:szCs w:val="16"/>
        </w:rPr>
        <w:t xml:space="preserve">Nezahájí-li Zhotovitel práce k odstranění reklamované vady do 20 dnů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za odstranění vad jinou odborně způsobilou osobou podle tohoto odstavce není dotčeno právo Objednatele požadovat na Zhotoviteli zaplacení smluvní pokuty podle </w:t>
      </w:r>
      <w:r w:rsidR="0034414C" w:rsidRPr="005240D2">
        <w:rPr>
          <w:rFonts w:ascii="Verdana" w:hAnsi="Verdana" w:cs="Arial"/>
          <w:b w:val="0"/>
          <w:i/>
          <w:sz w:val="16"/>
          <w:szCs w:val="16"/>
        </w:rPr>
        <w:t xml:space="preserve">odstavce </w:t>
      </w:r>
      <w:r w:rsidR="0034414C" w:rsidRPr="0034414C">
        <w:rPr>
          <w:rFonts w:ascii="Verdana" w:hAnsi="Verdana" w:cs="Arial"/>
          <w:b w:val="0"/>
          <w:i/>
          <w:sz w:val="16"/>
          <w:szCs w:val="16"/>
        </w:rPr>
        <w:t>15.4. článku XV. této smlouvy</w:t>
      </w:r>
      <w:r w:rsidRPr="0034414C">
        <w:rPr>
          <w:rFonts w:ascii="Verdana" w:hAnsi="Verdana" w:cs="Arial"/>
          <w:b w:val="0"/>
          <w:i/>
          <w:sz w:val="16"/>
          <w:szCs w:val="16"/>
        </w:rPr>
        <w:t>.</w:t>
      </w:r>
      <w:r w:rsidRPr="005240D2">
        <w:rPr>
          <w:rFonts w:ascii="Verdana" w:hAnsi="Verdana" w:cs="Arial"/>
          <w:b w:val="0"/>
          <w:i/>
          <w:sz w:val="16"/>
          <w:szCs w:val="16"/>
        </w:rPr>
        <w:t xml:space="preserve"> </w:t>
      </w:r>
    </w:p>
    <w:p w14:paraId="4CA19FAB" w14:textId="77777777" w:rsidR="00A20BD3" w:rsidRPr="005240D2" w:rsidRDefault="00A20BD3" w:rsidP="005240D2">
      <w:pPr>
        <w:pStyle w:val="Nadpis6"/>
        <w:widowControl w:val="0"/>
        <w:numPr>
          <w:ilvl w:val="2"/>
          <w:numId w:val="72"/>
        </w:numPr>
        <w:spacing w:before="120" w:after="0"/>
        <w:ind w:left="1701" w:hanging="850"/>
        <w:jc w:val="both"/>
        <w:rPr>
          <w:rFonts w:ascii="Verdana" w:hAnsi="Verdana" w:cs="Arial"/>
          <w:b w:val="0"/>
          <w:i/>
          <w:sz w:val="16"/>
          <w:szCs w:val="16"/>
        </w:rPr>
      </w:pPr>
      <w:r w:rsidRPr="005240D2">
        <w:rPr>
          <w:rFonts w:ascii="Verdana" w:hAnsi="Verdana" w:cs="Arial"/>
          <w:b w:val="0"/>
          <w:i/>
          <w:sz w:val="16"/>
          <w:szCs w:val="16"/>
        </w:rPr>
        <w:t>Jestliže Objednatel v reklamaci výslovně uvede, že se jedná o havárii, je Zhotovitel povinen zahájit práce na odstraňování havarijní vady nejpozději do 6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6F774773" w14:textId="75C44ECE" w:rsidR="00A20BD3" w:rsidRPr="005240D2" w:rsidRDefault="00A20BD3" w:rsidP="005240D2">
      <w:pPr>
        <w:pStyle w:val="Nadpis6"/>
        <w:widowControl w:val="0"/>
        <w:numPr>
          <w:ilvl w:val="2"/>
          <w:numId w:val="72"/>
        </w:numPr>
        <w:spacing w:before="120" w:after="0"/>
        <w:ind w:left="1701" w:hanging="850"/>
        <w:jc w:val="both"/>
        <w:rPr>
          <w:rFonts w:ascii="Verdana" w:hAnsi="Verdana" w:cs="Arial"/>
          <w:b w:val="0"/>
          <w:i/>
          <w:sz w:val="16"/>
          <w:szCs w:val="16"/>
        </w:rPr>
      </w:pPr>
      <w:r w:rsidRPr="005240D2">
        <w:rPr>
          <w:rFonts w:ascii="Verdana" w:hAnsi="Verdana" w:cs="Arial"/>
          <w:b w:val="0"/>
          <w:i/>
          <w:sz w:val="16"/>
          <w:szCs w:val="16"/>
        </w:rPr>
        <w:t xml:space="preserve">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podle </w:t>
      </w:r>
      <w:r w:rsidR="005240D2" w:rsidRPr="005240D2">
        <w:rPr>
          <w:rFonts w:ascii="Verdana" w:hAnsi="Verdana" w:cs="Arial"/>
          <w:b w:val="0"/>
          <w:i/>
          <w:sz w:val="16"/>
          <w:szCs w:val="16"/>
        </w:rPr>
        <w:t xml:space="preserve">odstavce </w:t>
      </w:r>
      <w:r w:rsidR="0034414C" w:rsidRPr="0034414C">
        <w:rPr>
          <w:rFonts w:ascii="Verdana" w:hAnsi="Verdana" w:cs="Arial"/>
          <w:b w:val="0"/>
          <w:i/>
          <w:sz w:val="16"/>
          <w:szCs w:val="16"/>
        </w:rPr>
        <w:t>15.4. článku XV. této smlouvy.</w:t>
      </w:r>
    </w:p>
    <w:p w14:paraId="4DFCE8EF" w14:textId="77777777" w:rsidR="00A20BD3" w:rsidRPr="005240D2" w:rsidRDefault="00A20BD3" w:rsidP="005240D2">
      <w:pPr>
        <w:pStyle w:val="Nadpis6"/>
        <w:widowControl w:val="0"/>
        <w:numPr>
          <w:ilvl w:val="2"/>
          <w:numId w:val="72"/>
        </w:numPr>
        <w:spacing w:before="120" w:after="0"/>
        <w:ind w:left="1701" w:hanging="850"/>
        <w:jc w:val="both"/>
        <w:rPr>
          <w:rFonts w:ascii="Verdana" w:hAnsi="Verdana" w:cs="Arial"/>
          <w:b w:val="0"/>
          <w:i/>
          <w:sz w:val="16"/>
          <w:szCs w:val="16"/>
        </w:rPr>
      </w:pPr>
      <w:r w:rsidRPr="005240D2">
        <w:rPr>
          <w:rFonts w:ascii="Verdana" w:hAnsi="Verdana" w:cs="Arial"/>
          <w:b w:val="0"/>
          <w:i/>
          <w:sz w:val="16"/>
          <w:szCs w:val="16"/>
        </w:rPr>
        <w:t>Prokáže-li se, že Objednatel reklamoval neoprávněně, tzn. že na jím reklamovanou vadu se nevztahuje záruka Zhotovitele, je Objednatel povinen uhradit Zhotoviteli veškeré jemu vzniklé náklady v souvislosti s odstraněním vady.</w:t>
      </w:r>
    </w:p>
    <w:p w14:paraId="7A80F0DD" w14:textId="77777777" w:rsidR="00A20BD3" w:rsidRPr="005240D2" w:rsidRDefault="00A20BD3" w:rsidP="005240D2">
      <w:pPr>
        <w:pStyle w:val="Nadpis6"/>
        <w:widowControl w:val="0"/>
        <w:numPr>
          <w:ilvl w:val="2"/>
          <w:numId w:val="72"/>
        </w:numPr>
        <w:spacing w:before="120" w:after="0"/>
        <w:ind w:left="1701" w:hanging="850"/>
        <w:jc w:val="both"/>
        <w:rPr>
          <w:rFonts w:ascii="Verdana" w:hAnsi="Verdana" w:cs="Arial"/>
          <w:b w:val="0"/>
          <w:i/>
          <w:sz w:val="16"/>
          <w:szCs w:val="16"/>
        </w:rPr>
      </w:pPr>
      <w:r w:rsidRPr="005240D2">
        <w:rPr>
          <w:rFonts w:ascii="Verdana" w:hAnsi="Verdana" w:cs="Arial"/>
          <w:b w:val="0"/>
          <w:i/>
          <w:sz w:val="16"/>
          <w:szCs w:val="16"/>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14:paraId="3FA53889" w14:textId="77777777" w:rsidR="00A20BD3" w:rsidRPr="00F22944" w:rsidRDefault="00A20BD3" w:rsidP="00550F8D">
      <w:pPr>
        <w:pStyle w:val="Nadpis6"/>
        <w:widowControl w:val="0"/>
        <w:numPr>
          <w:ilvl w:val="1"/>
          <w:numId w:val="72"/>
        </w:numPr>
        <w:tabs>
          <w:tab w:val="left" w:pos="851"/>
        </w:tabs>
        <w:spacing w:before="120" w:after="0"/>
        <w:ind w:left="851" w:hanging="851"/>
        <w:jc w:val="both"/>
        <w:rPr>
          <w:rFonts w:ascii="Verdana" w:hAnsi="Verdana" w:cs="Arial"/>
          <w:i/>
          <w:sz w:val="16"/>
          <w:szCs w:val="16"/>
        </w:rPr>
      </w:pPr>
      <w:r w:rsidRPr="00F22944">
        <w:rPr>
          <w:rFonts w:ascii="Verdana" w:hAnsi="Verdana" w:cs="Arial"/>
          <w:i/>
          <w:sz w:val="16"/>
          <w:szCs w:val="16"/>
        </w:rPr>
        <w:t>LHŮTY PRO ODSTRANĚNÍ REKLAMOVANÝCH VAD</w:t>
      </w:r>
    </w:p>
    <w:p w14:paraId="4076A920" w14:textId="1A5E1D10" w:rsidR="00A20BD3" w:rsidRPr="00F22944" w:rsidRDefault="00A20BD3" w:rsidP="005240D2">
      <w:pPr>
        <w:pStyle w:val="Zkladntext2"/>
        <w:widowControl w:val="0"/>
        <w:numPr>
          <w:ilvl w:val="2"/>
          <w:numId w:val="72"/>
        </w:numPr>
        <w:spacing w:before="60"/>
        <w:ind w:left="1701" w:hanging="850"/>
        <w:jc w:val="both"/>
        <w:rPr>
          <w:rFonts w:ascii="Verdana" w:hAnsi="Verdana" w:cs="Arial"/>
          <w:i/>
          <w:iCs/>
          <w:snapToGrid w:val="0"/>
          <w:szCs w:val="16"/>
        </w:rPr>
      </w:pPr>
      <w:r w:rsidRPr="00F22944">
        <w:rPr>
          <w:rFonts w:ascii="Verdana" w:hAnsi="Verdana" w:cs="Arial"/>
          <w:i/>
          <w:iCs/>
          <w:snapToGrid w:val="0"/>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234303CC" w14:textId="77777777" w:rsidR="00A20BD3" w:rsidRPr="00F22944" w:rsidRDefault="00A20BD3" w:rsidP="005240D2">
      <w:pPr>
        <w:pStyle w:val="Zkladntext2"/>
        <w:widowControl w:val="0"/>
        <w:numPr>
          <w:ilvl w:val="2"/>
          <w:numId w:val="72"/>
        </w:numPr>
        <w:spacing w:before="60"/>
        <w:ind w:left="1701" w:hanging="850"/>
        <w:jc w:val="both"/>
        <w:rPr>
          <w:rFonts w:ascii="Verdana" w:hAnsi="Verdana" w:cs="Arial"/>
          <w:i/>
          <w:iCs/>
          <w:snapToGrid w:val="0"/>
          <w:szCs w:val="16"/>
        </w:rPr>
      </w:pPr>
      <w:r w:rsidRPr="00F22944">
        <w:rPr>
          <w:rFonts w:ascii="Verdana" w:hAnsi="Verdana" w:cs="Arial"/>
          <w:i/>
          <w:iCs/>
          <w:snapToGrid w:val="0"/>
          <w:szCs w:val="16"/>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48 hodin od okamžiku uplatnění reklamace (oznámení) Objednatelem.</w:t>
      </w:r>
    </w:p>
    <w:p w14:paraId="5CF57469" w14:textId="42308591" w:rsidR="00A20BD3" w:rsidRPr="0034414C" w:rsidRDefault="00A20BD3" w:rsidP="005240D2">
      <w:pPr>
        <w:pStyle w:val="Zkladntext2"/>
        <w:widowControl w:val="0"/>
        <w:numPr>
          <w:ilvl w:val="2"/>
          <w:numId w:val="72"/>
        </w:numPr>
        <w:spacing w:before="60"/>
        <w:ind w:left="1701" w:hanging="850"/>
        <w:jc w:val="both"/>
        <w:rPr>
          <w:rFonts w:ascii="Verdana" w:hAnsi="Verdana" w:cs="Arial"/>
          <w:i/>
          <w:iCs/>
          <w:snapToGrid w:val="0"/>
          <w:szCs w:val="16"/>
        </w:rPr>
      </w:pPr>
      <w:r w:rsidRPr="00F22944">
        <w:rPr>
          <w:rFonts w:ascii="Verdana" w:hAnsi="Verdana" w:cs="Arial"/>
          <w:i/>
          <w:iCs/>
          <w:snapToGrid w:val="0"/>
          <w:szCs w:val="16"/>
        </w:rPr>
        <w:t xml:space="preserve">Nedokončí-li Zhotovitel práce k odstranění reklamované vady ve sjednaném termínu, je objednatel oprávněn pověřit odstraněním reklamované vady jinou odborně způsobilou právnickou </w:t>
      </w:r>
      <w:r w:rsidRPr="00F22944">
        <w:rPr>
          <w:rFonts w:ascii="Verdana" w:hAnsi="Verdana" w:cs="Arial"/>
          <w:i/>
          <w:iCs/>
          <w:snapToGrid w:val="0"/>
          <w:szCs w:val="16"/>
        </w:rPr>
        <w:lastRenderedPageBreak/>
        <w:t xml:space="preserve">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w:t>
      </w:r>
      <w:r w:rsidR="005240D2" w:rsidRPr="005240D2">
        <w:rPr>
          <w:rFonts w:ascii="Verdana" w:hAnsi="Verdana" w:cs="Arial"/>
          <w:i/>
          <w:szCs w:val="16"/>
        </w:rPr>
        <w:t xml:space="preserve">odstavce </w:t>
      </w:r>
      <w:r w:rsidR="005240D2" w:rsidRPr="0034414C">
        <w:rPr>
          <w:rFonts w:ascii="Verdana" w:hAnsi="Verdana" w:cs="Arial"/>
          <w:i/>
          <w:szCs w:val="16"/>
        </w:rPr>
        <w:t>15.</w:t>
      </w:r>
      <w:r w:rsidR="00492E67" w:rsidRPr="0034414C">
        <w:rPr>
          <w:rFonts w:ascii="Verdana" w:hAnsi="Verdana" w:cs="Arial"/>
          <w:i/>
          <w:szCs w:val="16"/>
        </w:rPr>
        <w:t>4</w:t>
      </w:r>
      <w:r w:rsidR="005240D2" w:rsidRPr="0034414C">
        <w:rPr>
          <w:rFonts w:ascii="Verdana" w:hAnsi="Verdana" w:cs="Arial"/>
          <w:i/>
          <w:szCs w:val="16"/>
        </w:rPr>
        <w:t>. článku XV. této smlouvy.</w:t>
      </w:r>
    </w:p>
    <w:p w14:paraId="4F7FCF0A" w14:textId="77777777" w:rsidR="00A20BD3" w:rsidRPr="00CE5872" w:rsidRDefault="00A20BD3" w:rsidP="005240D2">
      <w:pPr>
        <w:pStyle w:val="Zkladntext2"/>
        <w:widowControl w:val="0"/>
        <w:numPr>
          <w:ilvl w:val="2"/>
          <w:numId w:val="72"/>
        </w:numPr>
        <w:spacing w:before="60"/>
        <w:ind w:left="1701" w:hanging="850"/>
        <w:jc w:val="both"/>
        <w:rPr>
          <w:rFonts w:ascii="Verdana" w:hAnsi="Verdana" w:cs="Arial"/>
          <w:i/>
          <w:iCs/>
          <w:snapToGrid w:val="0"/>
          <w:szCs w:val="16"/>
        </w:rPr>
      </w:pPr>
      <w:r w:rsidRPr="00CE5872">
        <w:rPr>
          <w:rFonts w:ascii="Verdana" w:hAnsi="Verdana" w:cs="Arial"/>
          <w:i/>
          <w:iCs/>
          <w:snapToGrid w:val="0"/>
          <w:szCs w:val="16"/>
        </w:rPr>
        <w:t>O odstranění reklamované vady sepíše Objednatel protokol, ve kterém potvrdí převzetí dokončených prací na odstranění vady a odstranění vady nebo uvede důvody, pro které odmítá opravu převzít.</w:t>
      </w:r>
    </w:p>
    <w:p w14:paraId="753685E0" w14:textId="77777777" w:rsidR="00A20BD3" w:rsidRPr="008108A7" w:rsidRDefault="00A20BD3" w:rsidP="00550F8D">
      <w:pPr>
        <w:pStyle w:val="Nadpis6"/>
        <w:widowControl w:val="0"/>
        <w:numPr>
          <w:ilvl w:val="1"/>
          <w:numId w:val="72"/>
        </w:numPr>
        <w:tabs>
          <w:tab w:val="left" w:pos="851"/>
        </w:tabs>
        <w:spacing w:before="120" w:after="0"/>
        <w:ind w:left="851" w:hanging="851"/>
        <w:jc w:val="both"/>
        <w:rPr>
          <w:rFonts w:ascii="Verdana" w:hAnsi="Verdana" w:cs="Arial"/>
          <w:i/>
          <w:sz w:val="16"/>
          <w:szCs w:val="16"/>
        </w:rPr>
      </w:pPr>
      <w:r w:rsidRPr="008108A7">
        <w:rPr>
          <w:rFonts w:ascii="Verdana" w:hAnsi="Verdana" w:cs="Arial"/>
          <w:i/>
          <w:sz w:val="16"/>
          <w:szCs w:val="16"/>
        </w:rPr>
        <w:t>POSKYTNUTÍ SLEVY</w:t>
      </w:r>
    </w:p>
    <w:p w14:paraId="47BADB02" w14:textId="77777777" w:rsidR="00A20BD3" w:rsidRPr="0074757C" w:rsidRDefault="00A20BD3" w:rsidP="00A20BD3">
      <w:pPr>
        <w:widowControl w:val="0"/>
        <w:spacing w:before="60"/>
        <w:ind w:left="851"/>
        <w:jc w:val="both"/>
        <w:rPr>
          <w:rFonts w:ascii="Verdana" w:hAnsi="Verdana"/>
          <w:i/>
          <w:sz w:val="16"/>
          <w:szCs w:val="16"/>
        </w:rPr>
      </w:pPr>
      <w:r w:rsidRPr="0074757C">
        <w:rPr>
          <w:rFonts w:ascii="Verdana" w:hAnsi="Verdana"/>
          <w:i/>
          <w:sz w:val="16"/>
          <w:szCs w:val="16"/>
        </w:rPr>
        <w:t>V případě, že v reklamaci Objednatel uplatní požadavek na poskytnutí přiměřené slevy ze sjednané ceny díla, bude tato sleva poskytnuta tak, že zhotovitel poukáže příslušnou částku odpovídající poskytované slevě na účet Objed</w:t>
      </w:r>
      <w:r>
        <w:rPr>
          <w:rFonts w:ascii="Verdana" w:hAnsi="Verdana"/>
          <w:i/>
          <w:sz w:val="16"/>
          <w:szCs w:val="16"/>
        </w:rPr>
        <w:t>natele, a to nejpozději do 14</w:t>
      </w:r>
      <w:r w:rsidRPr="0074757C">
        <w:rPr>
          <w:rFonts w:ascii="Verdana" w:hAnsi="Verdana"/>
          <w:i/>
          <w:sz w:val="16"/>
          <w:szCs w:val="16"/>
        </w:rPr>
        <w:t xml:space="preserve">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w:t>
      </w:r>
      <w:r>
        <w:rPr>
          <w:rFonts w:ascii="Verdana" w:hAnsi="Verdana"/>
          <w:i/>
          <w:sz w:val="16"/>
          <w:szCs w:val="16"/>
        </w:rPr>
        <w:t xml:space="preserve"> nemovitost měla jako bezvadná.</w:t>
      </w:r>
    </w:p>
    <w:p w14:paraId="6670C6A6" w14:textId="77777777" w:rsidR="00A20BD3" w:rsidRPr="00550F8D" w:rsidRDefault="00A20BD3" w:rsidP="00550F8D">
      <w:pPr>
        <w:pStyle w:val="Nadpis6"/>
        <w:widowControl w:val="0"/>
        <w:numPr>
          <w:ilvl w:val="1"/>
          <w:numId w:val="72"/>
        </w:numPr>
        <w:tabs>
          <w:tab w:val="left" w:pos="851"/>
        </w:tabs>
        <w:spacing w:before="120" w:after="0"/>
        <w:ind w:left="851" w:hanging="851"/>
        <w:jc w:val="both"/>
        <w:rPr>
          <w:rFonts w:ascii="Verdana" w:hAnsi="Verdana" w:cs="Arial"/>
          <w:i/>
          <w:sz w:val="16"/>
          <w:szCs w:val="16"/>
        </w:rPr>
      </w:pPr>
      <w:r w:rsidRPr="00550F8D">
        <w:rPr>
          <w:rFonts w:ascii="Verdana" w:hAnsi="Verdana" w:cs="Arial"/>
          <w:b w:val="0"/>
          <w:i/>
          <w:sz w:val="16"/>
          <w:szCs w:val="16"/>
        </w:rPr>
        <w:t>V dalším platí ustanovení §§ 2113–2117 a §§ 2629–2636 občanského zákoníku.</w:t>
      </w:r>
    </w:p>
    <w:p w14:paraId="0F81AFDD" w14:textId="75BF5D3F" w:rsidR="00A20BD3" w:rsidRPr="0074757C" w:rsidRDefault="00A20BD3" w:rsidP="00A20BD3">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XV. Smluvní pokuty</w:t>
      </w:r>
    </w:p>
    <w:p w14:paraId="3BC0313D" w14:textId="481CB26D"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 xml:space="preserve">Při prodlení Zhotovitele se splněním termínů sjednaných smluvními stranami v odstavcích </w:t>
      </w:r>
      <w:r w:rsidR="00492E67" w:rsidRPr="00492E67">
        <w:rPr>
          <w:rFonts w:ascii="Verdana" w:hAnsi="Verdana" w:cs="Arial"/>
          <w:b w:val="0"/>
          <w:i/>
          <w:sz w:val="16"/>
          <w:szCs w:val="16"/>
        </w:rPr>
        <w:t>2</w:t>
      </w:r>
      <w:r w:rsidRPr="00492E67">
        <w:rPr>
          <w:rFonts w:ascii="Verdana" w:hAnsi="Verdana" w:cs="Arial"/>
          <w:b w:val="0"/>
          <w:i/>
          <w:sz w:val="16"/>
          <w:szCs w:val="16"/>
        </w:rPr>
        <w:t>.</w:t>
      </w:r>
      <w:r w:rsidR="00492E67" w:rsidRPr="00492E67">
        <w:rPr>
          <w:rFonts w:ascii="Verdana" w:hAnsi="Verdana" w:cs="Arial"/>
          <w:b w:val="0"/>
          <w:i/>
          <w:sz w:val="16"/>
          <w:szCs w:val="16"/>
        </w:rPr>
        <w:t>2.1. až</w:t>
      </w:r>
      <w:r w:rsidRPr="00492E67">
        <w:rPr>
          <w:rFonts w:ascii="Verdana" w:hAnsi="Verdana" w:cs="Arial"/>
          <w:b w:val="0"/>
          <w:i/>
          <w:sz w:val="16"/>
          <w:szCs w:val="16"/>
        </w:rPr>
        <w:t xml:space="preserve"> </w:t>
      </w:r>
      <w:r w:rsidR="00492E67" w:rsidRPr="00492E67">
        <w:rPr>
          <w:rFonts w:ascii="Verdana" w:hAnsi="Verdana" w:cs="Arial"/>
          <w:b w:val="0"/>
          <w:i/>
          <w:sz w:val="16"/>
          <w:szCs w:val="16"/>
        </w:rPr>
        <w:t>2</w:t>
      </w:r>
      <w:r w:rsidRPr="00492E67">
        <w:rPr>
          <w:rFonts w:ascii="Verdana" w:hAnsi="Verdana" w:cs="Arial"/>
          <w:b w:val="0"/>
          <w:i/>
          <w:sz w:val="16"/>
          <w:szCs w:val="16"/>
        </w:rPr>
        <w:t>.</w:t>
      </w:r>
      <w:r w:rsidR="00492E67" w:rsidRPr="00492E67">
        <w:rPr>
          <w:rFonts w:ascii="Verdana" w:hAnsi="Verdana" w:cs="Arial"/>
          <w:b w:val="0"/>
          <w:i/>
          <w:sz w:val="16"/>
          <w:szCs w:val="16"/>
        </w:rPr>
        <w:t>2</w:t>
      </w:r>
      <w:r w:rsidRPr="00492E67">
        <w:rPr>
          <w:rFonts w:ascii="Verdana" w:hAnsi="Verdana" w:cs="Arial"/>
          <w:b w:val="0"/>
          <w:i/>
          <w:sz w:val="16"/>
          <w:szCs w:val="16"/>
        </w:rPr>
        <w:t>.</w:t>
      </w:r>
      <w:r w:rsidR="00492E67" w:rsidRPr="00492E67">
        <w:rPr>
          <w:rFonts w:ascii="Verdana" w:hAnsi="Verdana" w:cs="Arial"/>
          <w:b w:val="0"/>
          <w:i/>
          <w:sz w:val="16"/>
          <w:szCs w:val="16"/>
        </w:rPr>
        <w:t>3</w:t>
      </w:r>
      <w:r w:rsidRPr="00492E67">
        <w:rPr>
          <w:rFonts w:ascii="Verdana" w:hAnsi="Verdana" w:cs="Arial"/>
          <w:b w:val="0"/>
          <w:i/>
          <w:sz w:val="16"/>
          <w:szCs w:val="16"/>
        </w:rPr>
        <w:t>.</w:t>
      </w:r>
      <w:r w:rsidR="00492E67" w:rsidRPr="00492E67">
        <w:rPr>
          <w:rFonts w:ascii="Verdana" w:hAnsi="Verdana" w:cs="Arial"/>
          <w:b w:val="0"/>
          <w:i/>
          <w:sz w:val="16"/>
          <w:szCs w:val="16"/>
        </w:rPr>
        <w:t xml:space="preserve"> a 2.2.6.</w:t>
      </w:r>
      <w:r w:rsidRPr="00492E67">
        <w:rPr>
          <w:rFonts w:ascii="Verdana" w:hAnsi="Verdana" w:cs="Arial"/>
          <w:b w:val="0"/>
          <w:i/>
          <w:sz w:val="16"/>
          <w:szCs w:val="16"/>
        </w:rPr>
        <w:t xml:space="preserve"> článku </w:t>
      </w:r>
      <w:r w:rsidR="00492E67" w:rsidRPr="00492E67">
        <w:rPr>
          <w:rFonts w:ascii="Verdana" w:hAnsi="Verdana" w:cs="Arial"/>
          <w:b w:val="0"/>
          <w:i/>
          <w:sz w:val="16"/>
          <w:szCs w:val="16"/>
        </w:rPr>
        <w:t>I</w:t>
      </w:r>
      <w:r w:rsidRPr="00492E67">
        <w:rPr>
          <w:rFonts w:ascii="Verdana" w:hAnsi="Verdana" w:cs="Arial"/>
          <w:b w:val="0"/>
          <w:i/>
          <w:sz w:val="16"/>
          <w:szCs w:val="16"/>
        </w:rPr>
        <w:t xml:space="preserve">I. této smlouvy, je Zhotovitel povinen zaplatit Objednateli smluvní pokutu ve výši </w:t>
      </w:r>
      <w:r w:rsidR="00492E67" w:rsidRPr="00492E67">
        <w:rPr>
          <w:rFonts w:ascii="Verdana" w:hAnsi="Verdana" w:cs="Arial"/>
          <w:b w:val="0"/>
          <w:i/>
          <w:sz w:val="16"/>
          <w:szCs w:val="16"/>
        </w:rPr>
        <w:t>10.000,- Kč</w:t>
      </w:r>
      <w:r w:rsidRPr="00492E67">
        <w:rPr>
          <w:rFonts w:ascii="Verdana" w:hAnsi="Verdana" w:cs="Arial"/>
          <w:b w:val="0"/>
          <w:i/>
          <w:sz w:val="16"/>
          <w:szCs w:val="16"/>
        </w:rPr>
        <w:t xml:space="preserve"> za každý i započatý den prodlení.</w:t>
      </w:r>
    </w:p>
    <w:p w14:paraId="572DD7E3" w14:textId="63C1FFB9"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Při prodlení Zhotovitele se splněním termín</w:t>
      </w:r>
      <w:r w:rsidR="00492E67" w:rsidRPr="00492E67">
        <w:rPr>
          <w:rFonts w:ascii="Verdana" w:hAnsi="Verdana" w:cs="Arial"/>
          <w:b w:val="0"/>
          <w:i/>
          <w:sz w:val="16"/>
          <w:szCs w:val="16"/>
        </w:rPr>
        <w:t>u</w:t>
      </w:r>
      <w:r w:rsidRPr="00492E67">
        <w:rPr>
          <w:rFonts w:ascii="Verdana" w:hAnsi="Verdana" w:cs="Arial"/>
          <w:b w:val="0"/>
          <w:i/>
          <w:sz w:val="16"/>
          <w:szCs w:val="16"/>
        </w:rPr>
        <w:t xml:space="preserve"> sjednan</w:t>
      </w:r>
      <w:r w:rsidR="00492E67" w:rsidRPr="00492E67">
        <w:rPr>
          <w:rFonts w:ascii="Verdana" w:hAnsi="Verdana" w:cs="Arial"/>
          <w:b w:val="0"/>
          <w:i/>
          <w:sz w:val="16"/>
          <w:szCs w:val="16"/>
        </w:rPr>
        <w:t>ém smluvními stranami v odstavci</w:t>
      </w:r>
      <w:r w:rsidRPr="00492E67">
        <w:rPr>
          <w:rFonts w:ascii="Verdana" w:hAnsi="Verdana" w:cs="Arial"/>
          <w:b w:val="0"/>
          <w:i/>
          <w:sz w:val="16"/>
          <w:szCs w:val="16"/>
        </w:rPr>
        <w:t xml:space="preserve"> </w:t>
      </w:r>
      <w:r w:rsidR="00492E67" w:rsidRPr="00492E67">
        <w:rPr>
          <w:rFonts w:ascii="Verdana" w:hAnsi="Verdana" w:cs="Arial"/>
          <w:b w:val="0"/>
          <w:i/>
          <w:sz w:val="16"/>
          <w:szCs w:val="16"/>
        </w:rPr>
        <w:t>2</w:t>
      </w:r>
      <w:r w:rsidRPr="00492E67">
        <w:rPr>
          <w:rFonts w:ascii="Verdana" w:hAnsi="Verdana" w:cs="Arial"/>
          <w:b w:val="0"/>
          <w:i/>
          <w:sz w:val="16"/>
          <w:szCs w:val="16"/>
        </w:rPr>
        <w:t>.</w:t>
      </w:r>
      <w:r w:rsidR="00492E67" w:rsidRPr="00492E67">
        <w:rPr>
          <w:rFonts w:ascii="Verdana" w:hAnsi="Verdana" w:cs="Arial"/>
          <w:b w:val="0"/>
          <w:i/>
          <w:sz w:val="16"/>
          <w:szCs w:val="16"/>
        </w:rPr>
        <w:t>2</w:t>
      </w:r>
      <w:r w:rsidRPr="00492E67">
        <w:rPr>
          <w:rFonts w:ascii="Verdana" w:hAnsi="Verdana" w:cs="Arial"/>
          <w:b w:val="0"/>
          <w:i/>
          <w:sz w:val="16"/>
          <w:szCs w:val="16"/>
        </w:rPr>
        <w:t>.</w:t>
      </w:r>
      <w:r w:rsidR="00492E67" w:rsidRPr="00492E67">
        <w:rPr>
          <w:rFonts w:ascii="Verdana" w:hAnsi="Verdana" w:cs="Arial"/>
          <w:b w:val="0"/>
          <w:i/>
          <w:sz w:val="16"/>
          <w:szCs w:val="16"/>
        </w:rPr>
        <w:t>4</w:t>
      </w:r>
      <w:r w:rsidRPr="00492E67">
        <w:rPr>
          <w:rFonts w:ascii="Verdana" w:hAnsi="Verdana" w:cs="Arial"/>
          <w:b w:val="0"/>
          <w:i/>
          <w:sz w:val="16"/>
          <w:szCs w:val="16"/>
        </w:rPr>
        <w:t xml:space="preserve">. </w:t>
      </w:r>
      <w:r w:rsidR="00492E67" w:rsidRPr="00492E67">
        <w:rPr>
          <w:rFonts w:ascii="Verdana" w:hAnsi="Verdana" w:cs="Arial"/>
          <w:b w:val="0"/>
          <w:i/>
          <w:sz w:val="16"/>
          <w:szCs w:val="16"/>
        </w:rPr>
        <w:t>článku I</w:t>
      </w:r>
      <w:r w:rsidRPr="00492E67">
        <w:rPr>
          <w:rFonts w:ascii="Verdana" w:hAnsi="Verdana" w:cs="Arial"/>
          <w:b w:val="0"/>
          <w:i/>
          <w:sz w:val="16"/>
          <w:szCs w:val="16"/>
        </w:rPr>
        <w:t xml:space="preserve">I. této smlouvy, je Zhotovitel povinen zaplatit Objednateli smluvní pokutu ve výši </w:t>
      </w:r>
      <w:r w:rsidR="009A5064">
        <w:rPr>
          <w:rFonts w:ascii="Verdana" w:hAnsi="Verdana" w:cs="Arial"/>
          <w:b w:val="0"/>
          <w:i/>
          <w:sz w:val="16"/>
          <w:szCs w:val="16"/>
        </w:rPr>
        <w:t>20</w:t>
      </w:r>
      <w:r w:rsidR="00492E67" w:rsidRPr="00492E67">
        <w:rPr>
          <w:rFonts w:ascii="Verdana" w:hAnsi="Verdana" w:cs="Arial"/>
          <w:b w:val="0"/>
          <w:i/>
          <w:sz w:val="16"/>
          <w:szCs w:val="16"/>
        </w:rPr>
        <w:t>.000,- Kč</w:t>
      </w:r>
      <w:r w:rsidRPr="00492E67">
        <w:rPr>
          <w:rFonts w:ascii="Verdana" w:hAnsi="Verdana" w:cs="Arial"/>
          <w:b w:val="0"/>
          <w:i/>
          <w:sz w:val="16"/>
          <w:szCs w:val="16"/>
        </w:rPr>
        <w:t xml:space="preserve"> za každý i započatý den prodlení.</w:t>
      </w:r>
    </w:p>
    <w:p w14:paraId="23F71512" w14:textId="22E0600C"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 xml:space="preserve">V případě, neodstranění vad uvedených v zápise o předání a převzetí části díla v termínu sjednaném smluvními stranami nebo neodstranění vad uvedených v zápise o předání a převzetí díla v termínu sjednaném v odstavci </w:t>
      </w:r>
      <w:r w:rsidR="00492E67" w:rsidRPr="00492E67">
        <w:rPr>
          <w:rFonts w:ascii="Verdana" w:hAnsi="Verdana" w:cs="Arial"/>
          <w:b w:val="0"/>
          <w:i/>
          <w:sz w:val="16"/>
          <w:szCs w:val="16"/>
        </w:rPr>
        <w:t>2</w:t>
      </w:r>
      <w:r w:rsidRPr="00492E67">
        <w:rPr>
          <w:rFonts w:ascii="Verdana" w:hAnsi="Verdana" w:cs="Arial"/>
          <w:b w:val="0"/>
          <w:i/>
          <w:sz w:val="16"/>
          <w:szCs w:val="16"/>
        </w:rPr>
        <w:t>.</w:t>
      </w:r>
      <w:r w:rsidR="00492E67" w:rsidRPr="00492E67">
        <w:rPr>
          <w:rFonts w:ascii="Verdana" w:hAnsi="Verdana" w:cs="Arial"/>
          <w:b w:val="0"/>
          <w:i/>
          <w:sz w:val="16"/>
          <w:szCs w:val="16"/>
        </w:rPr>
        <w:t>2</w:t>
      </w:r>
      <w:r w:rsidRPr="00492E67">
        <w:rPr>
          <w:rFonts w:ascii="Verdana" w:hAnsi="Verdana" w:cs="Arial"/>
          <w:b w:val="0"/>
          <w:i/>
          <w:sz w:val="16"/>
          <w:szCs w:val="16"/>
        </w:rPr>
        <w:t xml:space="preserve">.5. článku </w:t>
      </w:r>
      <w:r w:rsidR="00492E67" w:rsidRPr="00492E67">
        <w:rPr>
          <w:rFonts w:ascii="Verdana" w:hAnsi="Verdana" w:cs="Arial"/>
          <w:b w:val="0"/>
          <w:i/>
          <w:sz w:val="16"/>
          <w:szCs w:val="16"/>
        </w:rPr>
        <w:t>I</w:t>
      </w:r>
      <w:r w:rsidRPr="00492E67">
        <w:rPr>
          <w:rFonts w:ascii="Verdana" w:hAnsi="Verdana" w:cs="Arial"/>
          <w:b w:val="0"/>
          <w:i/>
          <w:sz w:val="16"/>
          <w:szCs w:val="16"/>
        </w:rPr>
        <w:t xml:space="preserve">I. této smlouvy, je Zhotovitel povinen zaplatit Objednateli smluvní pokutu ve výši </w:t>
      </w:r>
      <w:r w:rsidR="00492E67" w:rsidRPr="00492E67">
        <w:rPr>
          <w:rFonts w:ascii="Verdana" w:hAnsi="Verdana" w:cs="Arial"/>
          <w:b w:val="0"/>
          <w:i/>
          <w:sz w:val="16"/>
          <w:szCs w:val="16"/>
        </w:rPr>
        <w:t>3</w:t>
      </w:r>
      <w:r w:rsidRPr="00492E67">
        <w:rPr>
          <w:rFonts w:ascii="Verdana" w:hAnsi="Verdana" w:cs="Arial"/>
          <w:b w:val="0"/>
          <w:i/>
          <w:sz w:val="16"/>
          <w:szCs w:val="16"/>
        </w:rPr>
        <w:t>.000,- Kč za každou neodstraněnou vadu za každý i započatý den prodlení.</w:t>
      </w:r>
    </w:p>
    <w:p w14:paraId="58F0157A" w14:textId="42E7EB60"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 xml:space="preserve">V případě prodlení Zhotovitele s nástupem na odstranění reklamovaných vad v záruční době, je Zhotovitel povinen zaplatit Objednateli smluvní pokutu ve výši </w:t>
      </w:r>
      <w:r w:rsidR="00492E67" w:rsidRPr="00492E67">
        <w:rPr>
          <w:rFonts w:ascii="Verdana" w:hAnsi="Verdana" w:cs="Arial"/>
          <w:b w:val="0"/>
          <w:i/>
          <w:sz w:val="16"/>
          <w:szCs w:val="16"/>
        </w:rPr>
        <w:t>5</w:t>
      </w:r>
      <w:r w:rsidRPr="00492E67">
        <w:rPr>
          <w:rFonts w:ascii="Verdana" w:hAnsi="Verdana" w:cs="Arial"/>
          <w:b w:val="0"/>
          <w:i/>
          <w:sz w:val="16"/>
          <w:szCs w:val="16"/>
        </w:rPr>
        <w:t xml:space="preserve">.000,- Kč za každý případ a kalendářní den prodlení. Stejnou výši smluvní pokuty uhradí Zhotovitel při prodlení s plněním sjednaného termínu odstranění reklamovaných vad v záruční době, a to za každý případ a kalendářní den prodlení. Jedná-li se o havárii, tzn. že reklamovaná vada brání řádnému užívání, případně hrozí nebezpečí velkého rozsahu je smluvní pokuta sjednána ve výši 10 000,- Kč. Řešení reklamovaných vad je podrobně upraveno v článku </w:t>
      </w:r>
      <w:r w:rsidR="00492E67" w:rsidRPr="00492E67">
        <w:rPr>
          <w:rFonts w:ascii="Verdana" w:hAnsi="Verdana" w:cs="Arial"/>
          <w:b w:val="0"/>
          <w:i/>
          <w:sz w:val="16"/>
          <w:szCs w:val="16"/>
        </w:rPr>
        <w:t>XIV</w:t>
      </w:r>
      <w:r w:rsidRPr="00492E67">
        <w:rPr>
          <w:rFonts w:ascii="Verdana" w:hAnsi="Verdana" w:cs="Arial"/>
          <w:b w:val="0"/>
          <w:i/>
          <w:sz w:val="16"/>
          <w:szCs w:val="16"/>
        </w:rPr>
        <w:t>. této smlouvy.</w:t>
      </w:r>
    </w:p>
    <w:p w14:paraId="0D74BD2B" w14:textId="16269AA9"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 xml:space="preserve">V případě, že stavební deník nebude přístupný na stavbě v pracovní době Objednateli, zaplatí Zhotovitel Objednateli smluvní pokutu ve výši </w:t>
      </w:r>
      <w:r w:rsidR="00492E67">
        <w:rPr>
          <w:rFonts w:ascii="Verdana" w:hAnsi="Verdana" w:cs="Arial"/>
          <w:b w:val="0"/>
          <w:i/>
          <w:sz w:val="16"/>
          <w:szCs w:val="16"/>
        </w:rPr>
        <w:t>5</w:t>
      </w:r>
      <w:r w:rsidRPr="00492E67">
        <w:rPr>
          <w:rFonts w:ascii="Verdana" w:hAnsi="Verdana" w:cs="Arial"/>
          <w:b w:val="0"/>
          <w:i/>
          <w:sz w:val="16"/>
          <w:szCs w:val="16"/>
        </w:rPr>
        <w:t>.000,- Kč za každý zjištěný případ.</w:t>
      </w:r>
    </w:p>
    <w:p w14:paraId="5289D7E9" w14:textId="6A7E0B2B"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 xml:space="preserve">Poruší-li Zhotovitel podstatně smlouvu a toto porušení není kryto jinou sankcí, zaplatí Zhotovitel Objednateli smluvní pokutu ve výši </w:t>
      </w:r>
      <w:r w:rsidR="00492E67" w:rsidRPr="00492E67">
        <w:rPr>
          <w:rFonts w:ascii="Verdana" w:hAnsi="Verdana" w:cs="Arial"/>
          <w:b w:val="0"/>
          <w:i/>
          <w:sz w:val="16"/>
          <w:szCs w:val="16"/>
        </w:rPr>
        <w:t>5</w:t>
      </w:r>
      <w:r w:rsidRPr="00492E67">
        <w:rPr>
          <w:rFonts w:ascii="Verdana" w:hAnsi="Verdana" w:cs="Arial"/>
          <w:b w:val="0"/>
          <w:i/>
          <w:sz w:val="16"/>
          <w:szCs w:val="16"/>
        </w:rPr>
        <w:t>00.000,- Kč.</w:t>
      </w:r>
    </w:p>
    <w:p w14:paraId="0D2CF5D1" w14:textId="77777777"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V případě, že Zhotovitel poruší bezpečnostní předpisy při realizaci stavby, zaplatí Objednateli smluvní pokutu ve výši 5.000,- Kč za každý zjištěný případ porušení. Smluvní strany mohou sjednat písemnou dohodou ceník smluvních pokut za dílčí porušení bezpečnostních předpisů, pokud však nedojde k dohodě, platí smluvní pokuta sjednaná v tomto odstavci.</w:t>
      </w:r>
    </w:p>
    <w:p w14:paraId="10DF032F" w14:textId="77777777"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V případě, že Zhotovitel bude v prodlení s plněním svých závazků, jejichž termíny byly sjednané s Objednatelem v průběhu provádění díla ve stavebním deníku, v zápisech z kontrolních dnů nebo v jiných písemných dokumentech vyhotovených mezi Zhotovitelem a Objednatelem, zaplatí Objednateli smluvní pokutu ve výši 2.000,- Kč za každý případ a každý den prodlení.</w:t>
      </w:r>
    </w:p>
    <w:p w14:paraId="5689D4A6" w14:textId="77777777"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Úrok z prodlení Objednatele z úhrady úplné a řádně předané faktury ze strany ve výši 0,015 % z dlužné částky za každý den prodlení.</w:t>
      </w:r>
    </w:p>
    <w:p w14:paraId="00AFD573" w14:textId="77777777"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Pokud se na porušení povinnosti Zhotovitele vztahuje smluvní pokuta a zároveň zajištění bankovní zárukou, rozhodne Objednatel, který způsob zajištění povinností Zhotovitele využije.</w:t>
      </w:r>
    </w:p>
    <w:p w14:paraId="749C5AE4" w14:textId="77777777"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Smluvní pokutou není jakkoliv dotčeno právo na náhradu škody z téhož titulu. Smluvní pokuta je splatná prvního dne poté, kdy došlo k porušení jí zajišťované povinnosti.</w:t>
      </w:r>
    </w:p>
    <w:p w14:paraId="2D57CCEC" w14:textId="77777777"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 xml:space="preserve">Pokud závazek provést dílo zanikne řádným ukončením díla, nezaniká nárok na smluvní pokutu, která souvisí s dřívějším porušením povinností. </w:t>
      </w:r>
    </w:p>
    <w:p w14:paraId="1C5D54ED" w14:textId="77777777"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438FBDBF" w14:textId="77777777"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 xml:space="preserve">Objednatel je oprávněn započíst smluvní pokuty proti pohledávce Zhotovitele. Zhotovitel není oprávněn </w:t>
      </w:r>
      <w:r w:rsidRPr="00492E67">
        <w:rPr>
          <w:rFonts w:ascii="Verdana" w:hAnsi="Verdana" w:cs="Arial"/>
          <w:b w:val="0"/>
          <w:i/>
          <w:sz w:val="16"/>
          <w:szCs w:val="16"/>
        </w:rPr>
        <w:lastRenderedPageBreak/>
        <w:t>jednostranně započíst pohledávky proti pohledávkám Objednatele.</w:t>
      </w:r>
    </w:p>
    <w:p w14:paraId="7C6F2452" w14:textId="77777777" w:rsidR="00836326" w:rsidRPr="00492E67" w:rsidRDefault="00836326" w:rsidP="00836326">
      <w:pPr>
        <w:pStyle w:val="Nadpis6"/>
        <w:widowControl w:val="0"/>
        <w:numPr>
          <w:ilvl w:val="1"/>
          <w:numId w:val="73"/>
        </w:numPr>
        <w:tabs>
          <w:tab w:val="left" w:pos="851"/>
        </w:tabs>
        <w:spacing w:before="120" w:after="0"/>
        <w:ind w:left="851" w:hanging="851"/>
        <w:jc w:val="both"/>
        <w:rPr>
          <w:rFonts w:ascii="Verdana" w:hAnsi="Verdana" w:cs="Arial"/>
          <w:b w:val="0"/>
          <w:i/>
          <w:sz w:val="16"/>
          <w:szCs w:val="16"/>
        </w:rPr>
      </w:pPr>
      <w:r w:rsidRPr="00492E67">
        <w:rPr>
          <w:rFonts w:ascii="Verdana" w:hAnsi="Verdana" w:cs="Arial"/>
          <w:b w:val="0"/>
          <w:i/>
          <w:sz w:val="16"/>
          <w:szCs w:val="16"/>
        </w:rPr>
        <w:t>Objednatel je oprávněn v odůvodněných případech moderovat výši smluvní pokuty, která je sjednána touto smlouvou, s přihlédnutím k hodnotě zajišťované povinnosti ve smyslu ustanovení § 2051 OZ. Uplatnění tohoto práva Objednatele nelze ze strany Zhotovitele vynutit.</w:t>
      </w:r>
    </w:p>
    <w:p w14:paraId="5A0D30A5" w14:textId="7916BA81" w:rsidR="00A20BD3" w:rsidRPr="0074757C" w:rsidRDefault="00A20BD3" w:rsidP="00A20BD3">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w:t>
      </w:r>
      <w:r w:rsidR="005240D2">
        <w:rPr>
          <w:rFonts w:ascii="Verdana" w:hAnsi="Verdana" w:cs="Arial"/>
          <w:b/>
          <w:i/>
        </w:rPr>
        <w:t>VI</w:t>
      </w:r>
      <w:r w:rsidRPr="0074757C">
        <w:rPr>
          <w:rFonts w:ascii="Verdana" w:hAnsi="Verdana" w:cs="Arial"/>
          <w:b/>
          <w:i/>
        </w:rPr>
        <w:t>. Odstoupení od smlouvy</w:t>
      </w:r>
    </w:p>
    <w:p w14:paraId="47100760" w14:textId="4E592852" w:rsidR="00A20BD3" w:rsidRPr="00B57F2D" w:rsidRDefault="00A20BD3" w:rsidP="005240D2">
      <w:pPr>
        <w:pStyle w:val="Nadpis6"/>
        <w:widowControl w:val="0"/>
        <w:numPr>
          <w:ilvl w:val="1"/>
          <w:numId w:val="74"/>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14:paraId="4CF7DB1F" w14:textId="77777777" w:rsidR="00A20BD3" w:rsidRPr="00B57F2D" w:rsidRDefault="00A20BD3" w:rsidP="005240D2">
      <w:pPr>
        <w:pStyle w:val="Nadpis6"/>
        <w:widowControl w:val="0"/>
        <w:numPr>
          <w:ilvl w:val="1"/>
          <w:numId w:val="74"/>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Strana může od smlouvy odstoupit bez zbytečného odkladu poté, co z chování druhé strany nepochybně vyplyne, že poruší smlouvu podstatným způsobem, a nedá-li na výzvu oprávněné strany přiměřenou jistotu.</w:t>
      </w:r>
    </w:p>
    <w:p w14:paraId="5B9E07A8" w14:textId="77777777" w:rsidR="00A20BD3" w:rsidRPr="00B57F2D" w:rsidRDefault="00A20BD3" w:rsidP="005240D2">
      <w:pPr>
        <w:pStyle w:val="Nadpis6"/>
        <w:widowControl w:val="0"/>
        <w:numPr>
          <w:ilvl w:val="1"/>
          <w:numId w:val="74"/>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Jakmile strana oprávněná odstoupit od smlouvy oznámí druhé straně, že od smlouvy odstupuje, nebo že na smlouvě setrvává, nemůže volbu již sama změnit.</w:t>
      </w:r>
    </w:p>
    <w:p w14:paraId="5898983D" w14:textId="77777777" w:rsidR="00A20BD3" w:rsidRPr="00B57F2D" w:rsidRDefault="00A20BD3" w:rsidP="005240D2">
      <w:pPr>
        <w:pStyle w:val="Nadpis6"/>
        <w:widowControl w:val="0"/>
        <w:numPr>
          <w:ilvl w:val="1"/>
          <w:numId w:val="74"/>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Mohla-li strana odstoupit od smlouvy pro podstatné porušení smluvní povinnosti a nevyužila své právo, nebrání jí to odstoupit od smlouvy později s odkazem na obdobné jednání druhé strany.</w:t>
      </w:r>
    </w:p>
    <w:p w14:paraId="71153EB0" w14:textId="77777777" w:rsidR="00A20BD3" w:rsidRPr="00B57F2D" w:rsidRDefault="00A20BD3" w:rsidP="005240D2">
      <w:pPr>
        <w:pStyle w:val="Nadpis6"/>
        <w:widowControl w:val="0"/>
        <w:numPr>
          <w:ilvl w:val="1"/>
          <w:numId w:val="74"/>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Odstoupením od smlouvy se závazek zrušuje od počátku.</w:t>
      </w:r>
    </w:p>
    <w:p w14:paraId="5712E0AB" w14:textId="77777777" w:rsidR="00A20BD3" w:rsidRPr="00B57F2D" w:rsidRDefault="00A20BD3" w:rsidP="005240D2">
      <w:pPr>
        <w:pStyle w:val="Nadpis6"/>
        <w:widowControl w:val="0"/>
        <w:numPr>
          <w:ilvl w:val="1"/>
          <w:numId w:val="74"/>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Plnil-li dlužník zčásti, může věřitel od smlouvy odstoupit jen ohledně nesplněného zbytku plnění. Nemá-li však částečné plnění pro věřitele význam, může věřitel od smlouvy odstoupit ohledně celého plnění.</w:t>
      </w:r>
    </w:p>
    <w:p w14:paraId="0A41EE58" w14:textId="77777777" w:rsidR="00A20BD3" w:rsidRPr="00B57F2D" w:rsidRDefault="00A20BD3" w:rsidP="005240D2">
      <w:pPr>
        <w:pStyle w:val="Nadpis6"/>
        <w:widowControl w:val="0"/>
        <w:numPr>
          <w:ilvl w:val="1"/>
          <w:numId w:val="74"/>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 xml:space="preserve">Zavazuje-li smlouva dlužníka k nepřetržité či opakované činnosti nebo k postupnému dílčímu plnění, může věřitel od smlouvy odstoupit jen s účinky do budoucna. To neplatí, nemají-li </w:t>
      </w:r>
      <w:r>
        <w:rPr>
          <w:rFonts w:ascii="Verdana" w:hAnsi="Verdana" w:cs="Arial"/>
          <w:b w:val="0"/>
          <w:i/>
          <w:sz w:val="16"/>
          <w:szCs w:val="16"/>
        </w:rPr>
        <w:t>již přijatá dílčí plnění sama o </w:t>
      </w:r>
      <w:r w:rsidRPr="00B57F2D">
        <w:rPr>
          <w:rFonts w:ascii="Verdana" w:hAnsi="Verdana" w:cs="Arial"/>
          <w:b w:val="0"/>
          <w:i/>
          <w:sz w:val="16"/>
          <w:szCs w:val="16"/>
        </w:rPr>
        <w:t>sobě pro věřitele význam.</w:t>
      </w:r>
    </w:p>
    <w:p w14:paraId="1E6160DD" w14:textId="77777777" w:rsidR="00A20BD3" w:rsidRPr="00B57F2D" w:rsidRDefault="00A20BD3" w:rsidP="005240D2">
      <w:pPr>
        <w:pStyle w:val="Nadpis6"/>
        <w:widowControl w:val="0"/>
        <w:numPr>
          <w:ilvl w:val="1"/>
          <w:numId w:val="74"/>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Odstoupením od smlouvy zanikají v rozsahu jeho účinků práva a povinnosti stran. Tím nejsou dotčena práva třetích osob nabytá v dobré víře.</w:t>
      </w:r>
    </w:p>
    <w:p w14:paraId="18CDCF49" w14:textId="77777777" w:rsidR="00A20BD3" w:rsidRDefault="00A20BD3" w:rsidP="005240D2">
      <w:pPr>
        <w:pStyle w:val="Nadpis6"/>
        <w:widowControl w:val="0"/>
        <w:numPr>
          <w:ilvl w:val="1"/>
          <w:numId w:val="74"/>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2A95E48F" w14:textId="77777777" w:rsidR="00A20BD3" w:rsidRPr="005A7DF3" w:rsidRDefault="00A20BD3" w:rsidP="005240D2">
      <w:pPr>
        <w:pStyle w:val="Nadpis6"/>
        <w:widowControl w:val="0"/>
        <w:numPr>
          <w:ilvl w:val="1"/>
          <w:numId w:val="74"/>
        </w:numPr>
        <w:tabs>
          <w:tab w:val="left" w:pos="851"/>
        </w:tabs>
        <w:spacing w:before="120" w:after="0"/>
        <w:ind w:left="851" w:hanging="851"/>
        <w:jc w:val="both"/>
        <w:rPr>
          <w:rFonts w:ascii="Verdana" w:hAnsi="Verdana" w:cs="Arial"/>
          <w:b w:val="0"/>
          <w:i/>
          <w:sz w:val="16"/>
          <w:szCs w:val="16"/>
        </w:rPr>
      </w:pPr>
      <w:r w:rsidRPr="005A7DF3">
        <w:rPr>
          <w:rFonts w:ascii="Verdana" w:hAnsi="Verdana" w:cs="Arial"/>
          <w:b w:val="0"/>
          <w:i/>
          <w:sz w:val="16"/>
          <w:szCs w:val="16"/>
        </w:rPr>
        <w:t>Objednatel může tuto smlouvu vypovědět nebo od ní odstoupit v případě, že v jejím plnění nelze pokračovat.</w:t>
      </w:r>
    </w:p>
    <w:p w14:paraId="536E0EE6" w14:textId="77777777" w:rsidR="00A20BD3" w:rsidRPr="005A7DF3" w:rsidRDefault="00A20BD3" w:rsidP="005240D2">
      <w:pPr>
        <w:pStyle w:val="Nadpis6"/>
        <w:widowControl w:val="0"/>
        <w:numPr>
          <w:ilvl w:val="1"/>
          <w:numId w:val="74"/>
        </w:numPr>
        <w:tabs>
          <w:tab w:val="left" w:pos="851"/>
        </w:tabs>
        <w:spacing w:before="120" w:after="0"/>
        <w:ind w:left="851" w:hanging="851"/>
        <w:jc w:val="both"/>
        <w:rPr>
          <w:rFonts w:ascii="Verdana" w:hAnsi="Verdana" w:cs="Arial"/>
          <w:b w:val="0"/>
          <w:i/>
          <w:sz w:val="16"/>
          <w:szCs w:val="16"/>
        </w:rPr>
      </w:pPr>
      <w:r w:rsidRPr="005A7DF3">
        <w:rPr>
          <w:rFonts w:ascii="Verdana" w:hAnsi="Verdana" w:cs="Arial"/>
          <w:b w:val="0"/>
          <w:i/>
          <w:sz w:val="16"/>
          <w:szCs w:val="16"/>
        </w:rPr>
        <w:t>Objednatel může tuto smlouvu vypovědět nebo od ní odstoupit, a to bez zbytečného odkladu poté, co zjistí, že tato smlouva neměla být uzavřena, neboť</w:t>
      </w:r>
    </w:p>
    <w:p w14:paraId="403E7C4D" w14:textId="77777777" w:rsidR="00A20BD3" w:rsidRPr="005A7DF3" w:rsidRDefault="00A20BD3" w:rsidP="00412FFA">
      <w:pPr>
        <w:pStyle w:val="Textpsmene"/>
        <w:widowControl w:val="0"/>
        <w:numPr>
          <w:ilvl w:val="0"/>
          <w:numId w:val="53"/>
        </w:numPr>
        <w:adjustRightInd w:val="0"/>
        <w:spacing w:before="60"/>
        <w:ind w:left="1560" w:hanging="709"/>
        <w:rPr>
          <w:rFonts w:ascii="Verdana" w:hAnsi="Verdana"/>
          <w:i/>
          <w:sz w:val="16"/>
          <w:szCs w:val="16"/>
        </w:rPr>
      </w:pPr>
      <w:r w:rsidRPr="005A7DF3">
        <w:rPr>
          <w:rFonts w:ascii="Verdana" w:hAnsi="Verdana"/>
          <w:i/>
          <w:sz w:val="16"/>
          <w:szCs w:val="16"/>
        </w:rPr>
        <w:t>Zhotovitel jako vybraný dodavatel v zadávacím řízení na základě, kterého byla uzavřena tato smlouva, měl být vyloučen z účasti v zadávacím řízení,</w:t>
      </w:r>
    </w:p>
    <w:p w14:paraId="38335B48" w14:textId="77777777" w:rsidR="00A20BD3" w:rsidRPr="005A7DF3" w:rsidRDefault="00A20BD3" w:rsidP="00412FFA">
      <w:pPr>
        <w:pStyle w:val="Textpsmene"/>
        <w:widowControl w:val="0"/>
        <w:numPr>
          <w:ilvl w:val="0"/>
          <w:numId w:val="53"/>
        </w:numPr>
        <w:adjustRightInd w:val="0"/>
        <w:spacing w:before="60"/>
        <w:ind w:left="1560" w:hanging="709"/>
        <w:rPr>
          <w:rFonts w:ascii="Verdana" w:hAnsi="Verdana"/>
          <w:i/>
          <w:sz w:val="16"/>
          <w:szCs w:val="16"/>
        </w:rPr>
      </w:pPr>
      <w:r w:rsidRPr="005A7DF3">
        <w:rPr>
          <w:rFonts w:ascii="Verdana" w:hAnsi="Verdana"/>
          <w:i/>
          <w:sz w:val="16"/>
          <w:szCs w:val="16"/>
        </w:rPr>
        <w:t xml:space="preserve">Zhotovitel jako vybraný dodavatel v zadávacím řízení na základě, kterého byla uzavřena tato smlouva, před zadáním veřejné zakázky předložil údaje, dokumenty, vzorky nebo modely, které neodpovídaly skutečnosti a měly nebo mohly mít vliv na výběr Zhotovitele, </w:t>
      </w:r>
    </w:p>
    <w:p w14:paraId="2541B3AC" w14:textId="77777777" w:rsidR="00A20BD3" w:rsidRPr="005A7DF3" w:rsidRDefault="00A20BD3" w:rsidP="00A20BD3">
      <w:pPr>
        <w:pStyle w:val="Textpsmene"/>
        <w:widowControl w:val="0"/>
        <w:numPr>
          <w:ilvl w:val="0"/>
          <w:numId w:val="0"/>
        </w:numPr>
        <w:adjustRightInd w:val="0"/>
        <w:spacing w:before="60"/>
        <w:ind w:left="851"/>
        <w:rPr>
          <w:rFonts w:ascii="Verdana" w:hAnsi="Verdana"/>
          <w:i/>
          <w:sz w:val="16"/>
          <w:szCs w:val="16"/>
        </w:rPr>
      </w:pPr>
      <w:r w:rsidRPr="005A7DF3">
        <w:rPr>
          <w:rFonts w:ascii="Verdana" w:hAnsi="Verdana"/>
          <w:i/>
          <w:sz w:val="16"/>
          <w:szCs w:val="16"/>
        </w:rPr>
        <w:t>nebo</w:t>
      </w:r>
    </w:p>
    <w:p w14:paraId="64969125" w14:textId="77777777" w:rsidR="00A20BD3" w:rsidRPr="005A7DF3" w:rsidRDefault="00A20BD3" w:rsidP="00412FFA">
      <w:pPr>
        <w:pStyle w:val="Textpsmene"/>
        <w:widowControl w:val="0"/>
        <w:numPr>
          <w:ilvl w:val="0"/>
          <w:numId w:val="53"/>
        </w:numPr>
        <w:adjustRightInd w:val="0"/>
        <w:spacing w:before="60"/>
        <w:ind w:left="1560" w:hanging="709"/>
        <w:rPr>
          <w:rFonts w:ascii="Verdana" w:hAnsi="Verdana"/>
          <w:i/>
          <w:sz w:val="16"/>
          <w:szCs w:val="16"/>
        </w:rPr>
      </w:pPr>
      <w:r w:rsidRPr="005A7DF3">
        <w:rPr>
          <w:rFonts w:ascii="Verdana" w:hAnsi="Verdana"/>
          <w:i/>
          <w:sz w:val="16"/>
          <w:szCs w:val="16"/>
        </w:rPr>
        <w:t>výběr Zhotovitele souvisí se závažným porušením povinnosti členského státu ve smyslu čl. 258 Smlouvy o fungování Evropské unie, o kterém rozhodl Soudní dvůr Evropské unie.</w:t>
      </w:r>
    </w:p>
    <w:p w14:paraId="7F4B131A" w14:textId="77777777" w:rsidR="00A20BD3" w:rsidRPr="00C55ABF" w:rsidRDefault="00A20BD3" w:rsidP="00A20BD3">
      <w:pPr>
        <w:pStyle w:val="Nadpis6"/>
        <w:widowControl w:val="0"/>
        <w:tabs>
          <w:tab w:val="left" w:pos="851"/>
        </w:tabs>
        <w:spacing w:before="120" w:after="0"/>
        <w:ind w:left="851"/>
        <w:jc w:val="both"/>
        <w:rPr>
          <w:rFonts w:ascii="Verdana" w:hAnsi="Verdana" w:cs="Arial"/>
          <w:b w:val="0"/>
          <w:i/>
          <w:sz w:val="16"/>
          <w:szCs w:val="16"/>
        </w:rPr>
      </w:pPr>
      <w:r w:rsidRPr="005A7DF3">
        <w:rPr>
          <w:rFonts w:ascii="Verdana" w:hAnsi="Verdana" w:cs="Arial"/>
          <w:b w:val="0"/>
          <w:i/>
          <w:sz w:val="16"/>
          <w:szCs w:val="16"/>
        </w:rPr>
        <w:t>Právo Objednatele ukončit tuto smlouvu podle jiných právních předpisů není tímto ustanovením dotčeno.</w:t>
      </w:r>
    </w:p>
    <w:p w14:paraId="7E28C467" w14:textId="32A16B6B" w:rsidR="00A20BD3" w:rsidRPr="0074757C" w:rsidRDefault="00A20BD3" w:rsidP="00A20BD3">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Pr>
          <w:rFonts w:ascii="Verdana" w:hAnsi="Verdana" w:cs="Arial"/>
          <w:b/>
          <w:i/>
        </w:rPr>
        <w:t>Článek XV</w:t>
      </w:r>
      <w:r w:rsidRPr="0074757C">
        <w:rPr>
          <w:rFonts w:ascii="Verdana" w:hAnsi="Verdana" w:cs="Arial"/>
          <w:b/>
          <w:i/>
        </w:rPr>
        <w:t>I</w:t>
      </w:r>
      <w:r w:rsidR="005240D2">
        <w:rPr>
          <w:rFonts w:ascii="Verdana" w:hAnsi="Verdana" w:cs="Arial"/>
          <w:b/>
          <w:i/>
        </w:rPr>
        <w:t>I</w:t>
      </w:r>
      <w:r w:rsidRPr="0074757C">
        <w:rPr>
          <w:rFonts w:ascii="Verdana" w:hAnsi="Verdana" w:cs="Arial"/>
          <w:b/>
          <w:i/>
        </w:rPr>
        <w:t>. Ochrana informací</w:t>
      </w:r>
    </w:p>
    <w:p w14:paraId="7D039C46" w14:textId="478264BA" w:rsidR="00A20BD3" w:rsidRPr="005A7DF3" w:rsidRDefault="00A20BD3" w:rsidP="005240D2">
      <w:pPr>
        <w:pStyle w:val="Nadpis6"/>
        <w:widowControl w:val="0"/>
        <w:numPr>
          <w:ilvl w:val="1"/>
          <w:numId w:val="75"/>
        </w:numPr>
        <w:spacing w:before="120" w:after="0"/>
        <w:ind w:left="851" w:hanging="851"/>
        <w:jc w:val="both"/>
        <w:rPr>
          <w:rFonts w:ascii="Verdana" w:hAnsi="Verdana" w:cs="Arial"/>
          <w:b w:val="0"/>
          <w:i/>
          <w:sz w:val="16"/>
          <w:szCs w:val="16"/>
        </w:rPr>
      </w:pPr>
      <w:r w:rsidRPr="005A7DF3">
        <w:rPr>
          <w:rFonts w:ascii="Verdana" w:hAnsi="Verdana" w:cs="Arial"/>
          <w:b w:val="0"/>
          <w:i/>
          <w:sz w:val="16"/>
          <w:szCs w:val="16"/>
        </w:rPr>
        <w:t>Zhotovitel prohlašuje, že je seznámen se skutečností, že má-li Objednatel má v souladu se zákonem číslo 106/1999 Sb., o svobodném přístupu k informacím, v platném znění, a v souladu s ustanovením § 219 zákona č. 134/2016 Sb., o zadávání veřejných zakázkách, v platném znění, povinnost zveřejnit smlouvu vč. jejich změn a dodatků a výši skutečně uhrazené ceny za dílo, tak poskytnutí těchto informací se dle citovaného zákona nepovažuje za porušení obchodního tajemství.</w:t>
      </w:r>
    </w:p>
    <w:p w14:paraId="0E8F2930" w14:textId="772F0FC8" w:rsidR="00A20BD3" w:rsidRPr="0074757C" w:rsidRDefault="00A20BD3" w:rsidP="005240D2">
      <w:pPr>
        <w:pStyle w:val="Nadpis6"/>
        <w:widowControl w:val="0"/>
        <w:numPr>
          <w:ilvl w:val="1"/>
          <w:numId w:val="75"/>
        </w:numPr>
        <w:spacing w:before="120" w:after="0"/>
        <w:ind w:left="851" w:hanging="851"/>
        <w:jc w:val="both"/>
        <w:rPr>
          <w:rFonts w:ascii="Verdana" w:hAnsi="Verdana" w:cs="Arial"/>
          <w:b w:val="0"/>
          <w:i/>
          <w:sz w:val="16"/>
          <w:szCs w:val="16"/>
        </w:rPr>
      </w:pPr>
      <w:r w:rsidRPr="00755CFF">
        <w:rPr>
          <w:rFonts w:ascii="Verdana" w:hAnsi="Verdana" w:cs="Arial"/>
          <w:b w:val="0"/>
          <w:i/>
          <w:sz w:val="16"/>
          <w:szCs w:val="16"/>
        </w:rPr>
        <w:t xml:space="preserve">Objednatel a Zhotovitel se zavazují, že obchodní a stavebně </w:t>
      </w:r>
      <w:r>
        <w:rPr>
          <w:rFonts w:ascii="Verdana" w:hAnsi="Verdana" w:cs="Arial"/>
          <w:b w:val="0"/>
          <w:i/>
          <w:sz w:val="16"/>
          <w:szCs w:val="16"/>
        </w:rPr>
        <w:t>–</w:t>
      </w:r>
      <w:r w:rsidRPr="00755CFF">
        <w:rPr>
          <w:rFonts w:ascii="Verdana" w:hAnsi="Verdana" w:cs="Arial"/>
          <w:b w:val="0"/>
          <w:i/>
          <w:sz w:val="16"/>
          <w:szCs w:val="16"/>
        </w:rPr>
        <w:t xml:space="preserve"> technické informace, které jim byly svěřeny smluvním partnerem, nezpřístupní třetím osobám bez písemného souhlasu druhého smluvního partnera </w:t>
      </w:r>
      <w:r>
        <w:rPr>
          <w:rFonts w:ascii="Verdana" w:hAnsi="Verdana" w:cs="Arial"/>
          <w:b w:val="0"/>
          <w:i/>
          <w:sz w:val="16"/>
          <w:szCs w:val="16"/>
        </w:rPr>
        <w:t>a </w:t>
      </w:r>
      <w:r w:rsidRPr="00755CFF">
        <w:rPr>
          <w:rFonts w:ascii="Verdana" w:hAnsi="Verdana" w:cs="Arial"/>
          <w:b w:val="0"/>
          <w:i/>
          <w:sz w:val="16"/>
          <w:szCs w:val="16"/>
        </w:rPr>
        <w:t xml:space="preserve">neužijí těchto informací pro jiné účely než pro plnění předmětu této smlouvy (mimo informací podle ustanovení </w:t>
      </w:r>
      <w:r w:rsidRPr="005A7DF3">
        <w:rPr>
          <w:rFonts w:ascii="Verdana" w:hAnsi="Verdana" w:cs="Arial"/>
          <w:b w:val="0"/>
          <w:i/>
          <w:sz w:val="16"/>
          <w:szCs w:val="16"/>
        </w:rPr>
        <w:t>odstavce 1</w:t>
      </w:r>
      <w:r w:rsidR="005240D2">
        <w:rPr>
          <w:rFonts w:ascii="Verdana" w:hAnsi="Verdana" w:cs="Arial"/>
          <w:b w:val="0"/>
          <w:i/>
          <w:sz w:val="16"/>
          <w:szCs w:val="16"/>
        </w:rPr>
        <w:t>7</w:t>
      </w:r>
      <w:r w:rsidRPr="005A7DF3">
        <w:rPr>
          <w:rFonts w:ascii="Verdana" w:hAnsi="Verdana" w:cs="Arial"/>
          <w:b w:val="0"/>
          <w:i/>
          <w:sz w:val="16"/>
          <w:szCs w:val="16"/>
        </w:rPr>
        <w:t>.1.</w:t>
      </w:r>
      <w:r>
        <w:rPr>
          <w:rFonts w:ascii="Verdana" w:hAnsi="Verdana" w:cs="Arial"/>
          <w:b w:val="0"/>
          <w:i/>
          <w:sz w:val="16"/>
          <w:szCs w:val="16"/>
        </w:rPr>
        <w:t xml:space="preserve"> článku XVI</w:t>
      </w:r>
      <w:r w:rsidR="005240D2">
        <w:rPr>
          <w:rFonts w:ascii="Verdana" w:hAnsi="Verdana" w:cs="Arial"/>
          <w:b w:val="0"/>
          <w:i/>
          <w:sz w:val="16"/>
          <w:szCs w:val="16"/>
        </w:rPr>
        <w:t>I</w:t>
      </w:r>
      <w:r w:rsidRPr="005A7DF3">
        <w:rPr>
          <w:rFonts w:ascii="Verdana" w:hAnsi="Verdana" w:cs="Arial"/>
          <w:b w:val="0"/>
          <w:i/>
          <w:sz w:val="16"/>
          <w:szCs w:val="16"/>
        </w:rPr>
        <w:t>.</w:t>
      </w:r>
      <w:r>
        <w:rPr>
          <w:rFonts w:ascii="Verdana" w:hAnsi="Verdana" w:cs="Arial"/>
          <w:b w:val="0"/>
          <w:i/>
          <w:sz w:val="16"/>
          <w:szCs w:val="16"/>
        </w:rPr>
        <w:t xml:space="preserve"> této smlouvy</w:t>
      </w:r>
      <w:r w:rsidRPr="00755CFF">
        <w:rPr>
          <w:rFonts w:ascii="Verdana" w:hAnsi="Verdana" w:cs="Arial"/>
          <w:b w:val="0"/>
          <w:i/>
          <w:sz w:val="16"/>
          <w:szCs w:val="16"/>
        </w:rPr>
        <w:t>).</w:t>
      </w:r>
    </w:p>
    <w:p w14:paraId="252BBE60" w14:textId="77777777" w:rsidR="00A20BD3" w:rsidRPr="005240D2" w:rsidRDefault="00A20BD3" w:rsidP="005240D2">
      <w:pPr>
        <w:pStyle w:val="Nadpis6"/>
        <w:widowControl w:val="0"/>
        <w:numPr>
          <w:ilvl w:val="1"/>
          <w:numId w:val="75"/>
        </w:numPr>
        <w:spacing w:before="120" w:after="0"/>
        <w:ind w:left="851" w:hanging="851"/>
        <w:jc w:val="both"/>
        <w:rPr>
          <w:rFonts w:ascii="Verdana" w:hAnsi="Verdana" w:cs="Arial"/>
          <w:i/>
          <w:sz w:val="16"/>
          <w:szCs w:val="16"/>
        </w:rPr>
      </w:pPr>
      <w:r w:rsidRPr="005240D2">
        <w:rPr>
          <w:rFonts w:ascii="Verdana" w:hAnsi="Verdana" w:cs="Arial"/>
          <w:i/>
          <w:sz w:val="16"/>
          <w:szCs w:val="16"/>
        </w:rPr>
        <w:t>OCHRANA PRÁV K PRŮMYSLOVÉMU A DUŠEVNÍMU VLASTNICTVÍ</w:t>
      </w:r>
    </w:p>
    <w:p w14:paraId="1A333B99" w14:textId="77777777" w:rsidR="00A20BD3" w:rsidRPr="0074757C" w:rsidRDefault="00A20BD3" w:rsidP="00A20BD3">
      <w:pPr>
        <w:pStyle w:val="Zhlav"/>
        <w:widowControl w:val="0"/>
        <w:tabs>
          <w:tab w:val="clear" w:pos="4536"/>
          <w:tab w:val="clear" w:pos="9072"/>
        </w:tabs>
        <w:spacing w:before="60"/>
        <w:ind w:left="851"/>
        <w:jc w:val="both"/>
        <w:rPr>
          <w:rFonts w:ascii="Verdana" w:hAnsi="Verdana" w:cs="Arial"/>
          <w:i/>
          <w:sz w:val="16"/>
          <w:szCs w:val="16"/>
        </w:rPr>
      </w:pPr>
      <w:r w:rsidRPr="0074757C">
        <w:rPr>
          <w:rFonts w:ascii="Verdana" w:hAnsi="Verdana" w:cs="Arial"/>
          <w:i/>
          <w:sz w:val="16"/>
          <w:szCs w:val="16"/>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Pr>
          <w:rFonts w:ascii="Verdana" w:hAnsi="Verdana" w:cs="Arial"/>
          <w:i/>
          <w:sz w:val="16"/>
          <w:szCs w:val="16"/>
        </w:rPr>
        <w:t>poddodavatelů</w:t>
      </w:r>
      <w:r w:rsidRPr="0074757C">
        <w:rPr>
          <w:rFonts w:ascii="Verdana" w:hAnsi="Verdana" w:cs="Arial"/>
          <w:i/>
          <w:sz w:val="16"/>
          <w:szCs w:val="16"/>
        </w:rPr>
        <w:t>m.</w:t>
      </w:r>
    </w:p>
    <w:p w14:paraId="3A822470" w14:textId="75A2B006" w:rsidR="00A20BD3" w:rsidRPr="00FA25D9" w:rsidRDefault="00A20BD3" w:rsidP="00A20BD3">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FA25D9">
        <w:rPr>
          <w:rFonts w:ascii="Verdana" w:hAnsi="Verdana" w:cs="Arial"/>
          <w:b/>
          <w:i/>
        </w:rPr>
        <w:lastRenderedPageBreak/>
        <w:t>Článek X</w:t>
      </w:r>
      <w:r>
        <w:rPr>
          <w:rFonts w:ascii="Verdana" w:hAnsi="Verdana" w:cs="Arial"/>
          <w:b/>
          <w:i/>
        </w:rPr>
        <w:t>VII</w:t>
      </w:r>
      <w:r w:rsidR="005240D2">
        <w:rPr>
          <w:rFonts w:ascii="Verdana" w:hAnsi="Verdana" w:cs="Arial"/>
          <w:b/>
          <w:i/>
        </w:rPr>
        <w:t>I</w:t>
      </w:r>
      <w:r w:rsidRPr="00FA25D9">
        <w:rPr>
          <w:rFonts w:ascii="Verdana" w:hAnsi="Verdana" w:cs="Arial"/>
          <w:b/>
          <w:i/>
        </w:rPr>
        <w:t>. Následná nemožnost plnění</w:t>
      </w:r>
    </w:p>
    <w:p w14:paraId="2DBCBDF2" w14:textId="5EEA39DF" w:rsidR="00A20BD3" w:rsidRPr="00707F0A" w:rsidRDefault="00A20BD3" w:rsidP="005240D2">
      <w:pPr>
        <w:pStyle w:val="Nadpis6"/>
        <w:widowControl w:val="0"/>
        <w:numPr>
          <w:ilvl w:val="1"/>
          <w:numId w:val="76"/>
        </w:numPr>
        <w:tabs>
          <w:tab w:val="left" w:pos="851"/>
        </w:tabs>
        <w:spacing w:before="120" w:after="0"/>
        <w:ind w:left="851" w:hanging="851"/>
        <w:jc w:val="both"/>
        <w:rPr>
          <w:rFonts w:ascii="Verdana" w:hAnsi="Verdana" w:cs="Arial"/>
          <w:b w:val="0"/>
          <w:i/>
          <w:sz w:val="16"/>
          <w:szCs w:val="16"/>
        </w:rPr>
      </w:pPr>
      <w:bookmarkStart w:id="0" w:name="_Ref461867882"/>
      <w:r w:rsidRPr="00707F0A">
        <w:rPr>
          <w:rFonts w:ascii="Verdana" w:hAnsi="Verdana" w:cs="Arial"/>
          <w:b w:val="0"/>
          <w:i/>
          <w:sz w:val="16"/>
          <w:szCs w:val="16"/>
        </w:rPr>
        <w:t>Stane-li se dluh po vzniku závazku některé ze</w:t>
      </w:r>
      <w:r w:rsidR="00AA0E4A">
        <w:rPr>
          <w:rFonts w:ascii="Verdana" w:hAnsi="Verdana" w:cs="Arial"/>
          <w:b w:val="0"/>
          <w:i/>
          <w:sz w:val="16"/>
          <w:szCs w:val="16"/>
        </w:rPr>
        <w:t xml:space="preserve"> smluvních stran nesplnitelným, </w:t>
      </w:r>
      <w:r w:rsidRPr="00707F0A">
        <w:rPr>
          <w:rFonts w:ascii="Verdana" w:hAnsi="Verdana" w:cs="Arial"/>
          <w:b w:val="0"/>
          <w:i/>
          <w:sz w:val="16"/>
          <w:szCs w:val="16"/>
        </w:rPr>
        <w:t>zaniká závazek pro nemožnost plnění. Plnění není nemožné, lze-li dluh splnit za ztížených</w:t>
      </w:r>
      <w:r>
        <w:rPr>
          <w:rFonts w:ascii="Verdana" w:hAnsi="Verdana" w:cs="Arial"/>
          <w:b w:val="0"/>
          <w:i/>
          <w:sz w:val="16"/>
          <w:szCs w:val="16"/>
        </w:rPr>
        <w:t xml:space="preserve"> podmínek, s většími náklady, s </w:t>
      </w:r>
      <w:r w:rsidRPr="00707F0A">
        <w:rPr>
          <w:rFonts w:ascii="Verdana" w:hAnsi="Verdana" w:cs="Arial"/>
          <w:b w:val="0"/>
          <w:i/>
          <w:sz w:val="16"/>
          <w:szCs w:val="16"/>
        </w:rPr>
        <w:t>pomocí jiné osoby nebo až po určené době.</w:t>
      </w:r>
    </w:p>
    <w:p w14:paraId="3CCFBDE9" w14:textId="77777777" w:rsidR="00A20BD3" w:rsidRPr="00707F0A" w:rsidRDefault="00A20BD3" w:rsidP="005240D2">
      <w:pPr>
        <w:pStyle w:val="Nadpis6"/>
        <w:widowControl w:val="0"/>
        <w:numPr>
          <w:ilvl w:val="1"/>
          <w:numId w:val="76"/>
        </w:numPr>
        <w:tabs>
          <w:tab w:val="left" w:pos="851"/>
        </w:tabs>
        <w:spacing w:before="120" w:after="0"/>
        <w:ind w:left="851" w:hanging="851"/>
        <w:jc w:val="both"/>
        <w:rPr>
          <w:rFonts w:ascii="Verdana" w:hAnsi="Verdana" w:cs="Arial"/>
          <w:b w:val="0"/>
          <w:i/>
          <w:sz w:val="16"/>
          <w:szCs w:val="16"/>
        </w:rPr>
      </w:pPr>
      <w:r w:rsidRPr="00707F0A">
        <w:rPr>
          <w:rFonts w:ascii="Verdana" w:hAnsi="Verdana" w:cs="Arial"/>
          <w:b w:val="0"/>
          <w:i/>
          <w:sz w:val="16"/>
          <w:szCs w:val="16"/>
        </w:rPr>
        <w:t>Nemožnost plnění prokazuje dlužník.</w:t>
      </w:r>
    </w:p>
    <w:bookmarkEnd w:id="0"/>
    <w:p w14:paraId="08B57B0D" w14:textId="091247DA" w:rsidR="00A20BD3" w:rsidRPr="0074757C" w:rsidRDefault="00A20BD3" w:rsidP="00A20BD3">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w:t>
      </w:r>
      <w:r w:rsidR="005240D2">
        <w:rPr>
          <w:rFonts w:ascii="Verdana" w:hAnsi="Verdana" w:cs="Arial"/>
          <w:b/>
          <w:i/>
        </w:rPr>
        <w:t>IX</w:t>
      </w:r>
      <w:r w:rsidRPr="0074757C">
        <w:rPr>
          <w:rFonts w:ascii="Verdana" w:hAnsi="Verdana" w:cs="Arial"/>
          <w:b/>
          <w:i/>
        </w:rPr>
        <w:t>. Závěrečná ustanovení</w:t>
      </w:r>
    </w:p>
    <w:p w14:paraId="353E4850" w14:textId="4E8B2F72" w:rsidR="00A20BD3" w:rsidRPr="00CE79D6" w:rsidRDefault="00A20BD3" w:rsidP="005240D2">
      <w:pPr>
        <w:pStyle w:val="Nadpis6"/>
        <w:widowControl w:val="0"/>
        <w:numPr>
          <w:ilvl w:val="1"/>
          <w:numId w:val="77"/>
        </w:numPr>
        <w:tabs>
          <w:tab w:val="left" w:pos="851"/>
        </w:tabs>
        <w:spacing w:before="120" w:after="0"/>
        <w:ind w:left="851" w:hanging="851"/>
        <w:jc w:val="both"/>
        <w:rPr>
          <w:rFonts w:ascii="Verdana" w:hAnsi="Verdana" w:cs="Arial"/>
          <w:b w:val="0"/>
          <w:i/>
          <w:sz w:val="16"/>
          <w:szCs w:val="16"/>
        </w:rPr>
      </w:pPr>
      <w:r w:rsidRPr="00CE79D6">
        <w:rPr>
          <w:rFonts w:ascii="Verdana" w:hAnsi="Verdana" w:cs="Arial"/>
          <w:b w:val="0"/>
          <w:i/>
          <w:sz w:val="16"/>
          <w:szCs w:val="16"/>
        </w:rPr>
        <w:t xml:space="preserve">Pokud není v této smlouvě výslovně uvedeno jinak, předkládá Zhotovitel </w:t>
      </w:r>
      <w:r>
        <w:rPr>
          <w:rFonts w:ascii="Verdana" w:hAnsi="Verdana" w:cs="Arial"/>
          <w:b w:val="0"/>
          <w:i/>
          <w:sz w:val="16"/>
          <w:szCs w:val="16"/>
        </w:rPr>
        <w:t>TDS</w:t>
      </w:r>
      <w:r w:rsidRPr="00CE79D6">
        <w:rPr>
          <w:rFonts w:ascii="Verdana" w:hAnsi="Verdana" w:cs="Arial"/>
          <w:b w:val="0"/>
          <w:i/>
          <w:sz w:val="16"/>
          <w:szCs w:val="16"/>
        </w:rPr>
        <w:t xml:space="preserve"> a Objednateli veškeré písemné dokumenty vždy ve třech vyhotoveních, která budou sloužit pro vnitřní potřeby </w:t>
      </w:r>
      <w:r>
        <w:rPr>
          <w:rFonts w:ascii="Verdana" w:hAnsi="Verdana" w:cs="Arial"/>
          <w:b w:val="0"/>
          <w:i/>
          <w:sz w:val="16"/>
          <w:szCs w:val="16"/>
        </w:rPr>
        <w:t>TDS</w:t>
      </w:r>
      <w:r w:rsidRPr="00CE79D6">
        <w:rPr>
          <w:rFonts w:ascii="Verdana" w:hAnsi="Verdana" w:cs="Arial"/>
          <w:b w:val="0"/>
          <w:i/>
          <w:sz w:val="16"/>
          <w:szCs w:val="16"/>
        </w:rPr>
        <w:t xml:space="preserve"> a Objednatele.</w:t>
      </w:r>
    </w:p>
    <w:p w14:paraId="3168ED72" w14:textId="77777777" w:rsidR="00A20BD3" w:rsidRPr="00CE79D6" w:rsidRDefault="00A20BD3" w:rsidP="005240D2">
      <w:pPr>
        <w:pStyle w:val="Nadpis6"/>
        <w:widowControl w:val="0"/>
        <w:numPr>
          <w:ilvl w:val="1"/>
          <w:numId w:val="77"/>
        </w:numPr>
        <w:tabs>
          <w:tab w:val="left" w:pos="851"/>
        </w:tabs>
        <w:spacing w:before="120" w:after="0"/>
        <w:ind w:left="851" w:hanging="851"/>
        <w:jc w:val="both"/>
        <w:rPr>
          <w:rFonts w:ascii="Verdana" w:hAnsi="Verdana" w:cs="Arial"/>
          <w:b w:val="0"/>
          <w:i/>
          <w:sz w:val="16"/>
          <w:szCs w:val="16"/>
        </w:rPr>
      </w:pPr>
      <w:r w:rsidRPr="00CE79D6">
        <w:rPr>
          <w:rFonts w:ascii="Verdana" w:hAnsi="Verdana" w:cs="Arial"/>
          <w:b w:val="0"/>
          <w:i/>
          <w:sz w:val="16"/>
          <w:szCs w:val="16"/>
        </w:rPr>
        <w:t>Změnu oprávněných osob nebo změnu rozsahu oprávnění těchto osob, stejně tak změnu údajů uvedených v záhlaví této smlouvy je nutno oznámit druhé smluvní straně písemně. Účinnost má takováto změna dnem doručení.</w:t>
      </w:r>
    </w:p>
    <w:p w14:paraId="2169F3BA" w14:textId="77777777" w:rsidR="00A20BD3" w:rsidRPr="00CE79D6" w:rsidRDefault="00A20BD3" w:rsidP="005240D2">
      <w:pPr>
        <w:pStyle w:val="Nadpis6"/>
        <w:widowControl w:val="0"/>
        <w:numPr>
          <w:ilvl w:val="1"/>
          <w:numId w:val="77"/>
        </w:numPr>
        <w:tabs>
          <w:tab w:val="left" w:pos="851"/>
        </w:tabs>
        <w:spacing w:before="120" w:after="0"/>
        <w:ind w:left="851" w:hanging="851"/>
        <w:jc w:val="both"/>
        <w:rPr>
          <w:rFonts w:ascii="Verdana" w:hAnsi="Verdana" w:cs="Arial"/>
          <w:b w:val="0"/>
          <w:i/>
          <w:sz w:val="16"/>
          <w:szCs w:val="16"/>
        </w:rPr>
      </w:pPr>
      <w:r w:rsidRPr="00CE79D6">
        <w:rPr>
          <w:rFonts w:ascii="Verdana" w:hAnsi="Verdana" w:cs="Arial"/>
          <w:b w:val="0"/>
          <w:i/>
          <w:sz w:val="16"/>
          <w:szCs w:val="16"/>
        </w:rPr>
        <w:t>Zhotovitel není oprávněn převést bez předchozího písemného souhlasu Objednatele svá práva a závazky, vyplývající z této smlouvy na třetí osobu.</w:t>
      </w:r>
    </w:p>
    <w:p w14:paraId="78B7DAB8" w14:textId="77777777" w:rsidR="00A20BD3" w:rsidRPr="00CE79D6" w:rsidRDefault="00A20BD3" w:rsidP="005240D2">
      <w:pPr>
        <w:pStyle w:val="Nadpis6"/>
        <w:widowControl w:val="0"/>
        <w:numPr>
          <w:ilvl w:val="1"/>
          <w:numId w:val="77"/>
        </w:numPr>
        <w:tabs>
          <w:tab w:val="left" w:pos="851"/>
        </w:tabs>
        <w:spacing w:before="120" w:after="0"/>
        <w:ind w:left="851" w:hanging="851"/>
        <w:jc w:val="both"/>
        <w:rPr>
          <w:rFonts w:ascii="Verdana" w:hAnsi="Verdana" w:cs="Arial"/>
          <w:b w:val="0"/>
          <w:i/>
          <w:sz w:val="16"/>
          <w:szCs w:val="16"/>
        </w:rPr>
      </w:pPr>
      <w:r w:rsidRPr="00CE79D6">
        <w:rPr>
          <w:rFonts w:ascii="Verdana" w:hAnsi="Verdana" w:cs="Arial"/>
          <w:b w:val="0"/>
          <w:i/>
          <w:sz w:val="16"/>
          <w:szCs w:val="16"/>
        </w:rPr>
        <w:t>Tuto smlouvu lze měnit pouze písemnými dodatky, označenými jak</w:t>
      </w:r>
      <w:r>
        <w:rPr>
          <w:rFonts w:ascii="Verdana" w:hAnsi="Verdana" w:cs="Arial"/>
          <w:b w:val="0"/>
          <w:i/>
          <w:sz w:val="16"/>
          <w:szCs w:val="16"/>
        </w:rPr>
        <w:t>o dodatek s pořadovým číslem ke </w:t>
      </w:r>
      <w:r w:rsidRPr="00CE79D6">
        <w:rPr>
          <w:rFonts w:ascii="Verdana" w:hAnsi="Verdana" w:cs="Arial"/>
          <w:b w:val="0"/>
          <w:i/>
          <w:sz w:val="16"/>
          <w:szCs w:val="16"/>
        </w:rPr>
        <w:t>smlouvě o dílo a potvrzenými oprávněnými zástupci obou smluvních stran.</w:t>
      </w:r>
    </w:p>
    <w:p w14:paraId="404EAEDE" w14:textId="77777777" w:rsidR="00A20BD3" w:rsidRPr="009C2198" w:rsidRDefault="00A20BD3" w:rsidP="005240D2">
      <w:pPr>
        <w:pStyle w:val="Nadpis6"/>
        <w:widowControl w:val="0"/>
        <w:numPr>
          <w:ilvl w:val="1"/>
          <w:numId w:val="77"/>
        </w:numPr>
        <w:tabs>
          <w:tab w:val="left" w:pos="851"/>
        </w:tabs>
        <w:spacing w:before="120" w:after="0"/>
        <w:ind w:left="851" w:hanging="851"/>
        <w:jc w:val="both"/>
        <w:rPr>
          <w:rFonts w:ascii="Verdana" w:hAnsi="Verdana" w:cs="Arial"/>
          <w:b w:val="0"/>
          <w:i/>
          <w:sz w:val="16"/>
          <w:szCs w:val="16"/>
        </w:rPr>
      </w:pPr>
      <w:r w:rsidRPr="009C2198">
        <w:rPr>
          <w:rFonts w:ascii="Verdana" w:hAnsi="Verdana" w:cs="Arial"/>
          <w:b w:val="0"/>
          <w:i/>
          <w:sz w:val="16"/>
          <w:szCs w:val="16"/>
        </w:rPr>
        <w:t>Tato smlouva je vyhotovena ve 4 stejnopisech, z nichž 2 obdrží Objednatel a 2 Zhotovitel.</w:t>
      </w:r>
    </w:p>
    <w:p w14:paraId="25975563" w14:textId="77777777" w:rsidR="00A20BD3" w:rsidRPr="00CE79D6" w:rsidRDefault="00A20BD3" w:rsidP="005240D2">
      <w:pPr>
        <w:pStyle w:val="Nadpis6"/>
        <w:widowControl w:val="0"/>
        <w:numPr>
          <w:ilvl w:val="1"/>
          <w:numId w:val="77"/>
        </w:numPr>
        <w:tabs>
          <w:tab w:val="left" w:pos="851"/>
        </w:tabs>
        <w:spacing w:before="120" w:after="0"/>
        <w:ind w:left="851" w:hanging="851"/>
        <w:jc w:val="both"/>
        <w:rPr>
          <w:rFonts w:ascii="Verdana" w:hAnsi="Verdana" w:cs="Arial"/>
          <w:b w:val="0"/>
          <w:i/>
          <w:sz w:val="16"/>
          <w:szCs w:val="16"/>
        </w:rPr>
      </w:pPr>
      <w:r w:rsidRPr="00CE79D6">
        <w:rPr>
          <w:rFonts w:ascii="Verdana" w:hAnsi="Verdana" w:cs="Arial"/>
          <w:b w:val="0"/>
          <w:i/>
          <w:sz w:val="16"/>
          <w:szCs w:val="16"/>
        </w:rPr>
        <w:t>Nedílnou součástí této smlouvy jsou tyto přílohy:</w:t>
      </w:r>
    </w:p>
    <w:p w14:paraId="39B38F88" w14:textId="1C58D4C4" w:rsidR="00A20BD3" w:rsidRPr="005A7DF3" w:rsidRDefault="00A20BD3" w:rsidP="00A20BD3">
      <w:pPr>
        <w:widowControl w:val="0"/>
        <w:tabs>
          <w:tab w:val="left" w:pos="2552"/>
        </w:tabs>
        <w:spacing w:before="60"/>
        <w:ind w:left="851"/>
        <w:jc w:val="both"/>
        <w:rPr>
          <w:rFonts w:ascii="Verdana" w:hAnsi="Verdana" w:cs="Arial"/>
          <w:i/>
          <w:snapToGrid w:val="0"/>
          <w:sz w:val="16"/>
          <w:szCs w:val="16"/>
        </w:rPr>
      </w:pPr>
      <w:r w:rsidRPr="005A7DF3">
        <w:rPr>
          <w:rFonts w:ascii="Verdana" w:hAnsi="Verdana" w:cs="Arial"/>
          <w:i/>
          <w:snapToGrid w:val="0"/>
          <w:sz w:val="16"/>
          <w:szCs w:val="16"/>
        </w:rPr>
        <w:t>příloha číslo I.</w:t>
      </w:r>
      <w:r w:rsidRPr="005A7DF3">
        <w:rPr>
          <w:rFonts w:ascii="Verdana" w:hAnsi="Verdana" w:cs="Arial"/>
          <w:i/>
          <w:snapToGrid w:val="0"/>
          <w:sz w:val="16"/>
          <w:szCs w:val="16"/>
        </w:rPr>
        <w:tab/>
        <w:t xml:space="preserve">PROJEKT, ROZPOČET </w:t>
      </w:r>
    </w:p>
    <w:p w14:paraId="389622B5" w14:textId="77777777" w:rsidR="00A20BD3" w:rsidRPr="005A7DF3" w:rsidRDefault="00A20BD3" w:rsidP="00A20BD3">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2552"/>
        </w:tabs>
        <w:suppressAutoHyphens w:val="0"/>
        <w:spacing w:before="60" w:line="240" w:lineRule="auto"/>
        <w:ind w:left="851"/>
        <w:jc w:val="both"/>
        <w:rPr>
          <w:rFonts w:ascii="Verdana" w:hAnsi="Verdana" w:cs="Arial"/>
          <w:i/>
          <w:sz w:val="16"/>
          <w:szCs w:val="16"/>
        </w:rPr>
      </w:pPr>
      <w:r w:rsidRPr="005A7DF3">
        <w:rPr>
          <w:rFonts w:ascii="Verdana" w:hAnsi="Verdana" w:cs="Arial"/>
          <w:i/>
          <w:snapToGrid w:val="0"/>
          <w:sz w:val="16"/>
          <w:szCs w:val="16"/>
        </w:rPr>
        <w:t>příloha číslo II.</w:t>
      </w:r>
      <w:r w:rsidRPr="005A7DF3">
        <w:rPr>
          <w:rFonts w:ascii="Verdana" w:hAnsi="Verdana" w:cs="Arial"/>
          <w:i/>
          <w:snapToGrid w:val="0"/>
          <w:sz w:val="16"/>
          <w:szCs w:val="16"/>
        </w:rPr>
        <w:tab/>
        <w:t>HARMONOGRAM PLNĚNÍ</w:t>
      </w:r>
    </w:p>
    <w:p w14:paraId="72BE4C79" w14:textId="77777777" w:rsidR="00A20BD3" w:rsidRDefault="00A20BD3" w:rsidP="00A20BD3">
      <w:pPr>
        <w:widowControl w:val="0"/>
        <w:tabs>
          <w:tab w:val="left" w:pos="2552"/>
        </w:tabs>
        <w:spacing w:before="60"/>
        <w:ind w:left="851"/>
        <w:jc w:val="both"/>
        <w:rPr>
          <w:rFonts w:ascii="Verdana" w:hAnsi="Verdana" w:cs="Arial"/>
          <w:i/>
          <w:caps/>
          <w:snapToGrid w:val="0"/>
          <w:sz w:val="16"/>
          <w:szCs w:val="16"/>
        </w:rPr>
      </w:pPr>
      <w:r w:rsidRPr="005A7DF3">
        <w:rPr>
          <w:rFonts w:ascii="Verdana" w:hAnsi="Verdana" w:cs="Arial"/>
          <w:i/>
          <w:snapToGrid w:val="0"/>
          <w:sz w:val="16"/>
          <w:szCs w:val="16"/>
        </w:rPr>
        <w:t>příloha číslo III.</w:t>
      </w:r>
      <w:r w:rsidRPr="005A7DF3">
        <w:rPr>
          <w:rFonts w:ascii="Verdana" w:hAnsi="Verdana" w:cs="Arial"/>
          <w:i/>
          <w:snapToGrid w:val="0"/>
          <w:sz w:val="16"/>
          <w:szCs w:val="16"/>
        </w:rPr>
        <w:tab/>
      </w:r>
      <w:r w:rsidRPr="005A7DF3">
        <w:rPr>
          <w:rFonts w:ascii="Verdana" w:hAnsi="Verdana" w:cs="Arial"/>
          <w:i/>
          <w:caps/>
          <w:snapToGrid w:val="0"/>
          <w:sz w:val="16"/>
          <w:szCs w:val="16"/>
        </w:rPr>
        <w:t xml:space="preserve">DOHODA </w:t>
      </w:r>
      <w:r w:rsidRPr="005A7DF3">
        <w:rPr>
          <w:rFonts w:ascii="Verdana" w:hAnsi="Verdana" w:cs="Arial"/>
          <w:i/>
          <w:caps/>
          <w:sz w:val="16"/>
          <w:szCs w:val="16"/>
        </w:rPr>
        <w:t>o jednotném postupu při odsouhlasování změn</w:t>
      </w:r>
      <w:r w:rsidRPr="005A7DF3">
        <w:rPr>
          <w:rFonts w:ascii="Verdana" w:hAnsi="Verdana" w:cs="Arial"/>
          <w:i/>
          <w:sz w:val="16"/>
          <w:szCs w:val="16"/>
        </w:rPr>
        <w:t xml:space="preserve"> A </w:t>
      </w:r>
      <w:r w:rsidRPr="005A7DF3">
        <w:rPr>
          <w:rFonts w:ascii="Verdana" w:hAnsi="Verdana" w:cs="Arial"/>
          <w:i/>
          <w:caps/>
          <w:snapToGrid w:val="0"/>
          <w:sz w:val="16"/>
          <w:szCs w:val="16"/>
        </w:rPr>
        <w:t>Změnový list</w:t>
      </w:r>
    </w:p>
    <w:p w14:paraId="6C582810" w14:textId="77777777" w:rsidR="000F522C" w:rsidRDefault="000F522C" w:rsidP="000F522C">
      <w:pPr>
        <w:widowControl w:val="0"/>
        <w:tabs>
          <w:tab w:val="left" w:pos="2552"/>
        </w:tabs>
        <w:spacing w:before="60"/>
        <w:ind w:left="851"/>
        <w:jc w:val="both"/>
        <w:rPr>
          <w:rFonts w:ascii="Verdana" w:hAnsi="Verdana" w:cs="Arial"/>
          <w:i/>
          <w:caps/>
          <w:snapToGrid w:val="0"/>
          <w:sz w:val="16"/>
          <w:szCs w:val="16"/>
        </w:rPr>
      </w:pPr>
      <w:r w:rsidRPr="000F62AB">
        <w:rPr>
          <w:rFonts w:ascii="Verdana" w:hAnsi="Verdana" w:cs="Arial"/>
          <w:i/>
          <w:snapToGrid w:val="0"/>
          <w:sz w:val="16"/>
          <w:szCs w:val="16"/>
        </w:rPr>
        <w:t>příloha číslo</w:t>
      </w:r>
      <w:r w:rsidRPr="000F62AB">
        <w:rPr>
          <w:rFonts w:ascii="Verdana" w:hAnsi="Verdana" w:cs="Arial"/>
          <w:i/>
          <w:caps/>
          <w:snapToGrid w:val="0"/>
          <w:sz w:val="16"/>
          <w:szCs w:val="16"/>
        </w:rPr>
        <w:t xml:space="preserve"> IV.</w:t>
      </w:r>
      <w:r w:rsidRPr="000F62AB">
        <w:rPr>
          <w:rFonts w:ascii="Verdana" w:hAnsi="Verdana" w:cs="Arial"/>
          <w:i/>
          <w:caps/>
          <w:snapToGrid w:val="0"/>
          <w:sz w:val="16"/>
          <w:szCs w:val="16"/>
        </w:rPr>
        <w:tab/>
        <w:t>dozor zhotovitele nad provedením díla</w:t>
      </w:r>
    </w:p>
    <w:p w14:paraId="0988AC2E" w14:textId="77777777" w:rsidR="00A20BD3" w:rsidRPr="004D3E96" w:rsidRDefault="00A20BD3" w:rsidP="005240D2">
      <w:pPr>
        <w:pStyle w:val="Nadpis6"/>
        <w:widowControl w:val="0"/>
        <w:numPr>
          <w:ilvl w:val="1"/>
          <w:numId w:val="77"/>
        </w:numPr>
        <w:tabs>
          <w:tab w:val="left" w:pos="851"/>
        </w:tabs>
        <w:spacing w:before="120" w:after="0"/>
        <w:ind w:left="851" w:hanging="851"/>
        <w:jc w:val="both"/>
        <w:rPr>
          <w:rFonts w:ascii="Verdana" w:hAnsi="Verdana" w:cs="Arial"/>
          <w:b w:val="0"/>
          <w:i/>
          <w:sz w:val="16"/>
          <w:szCs w:val="16"/>
        </w:rPr>
      </w:pPr>
      <w:r w:rsidRPr="004D3E96">
        <w:rPr>
          <w:rFonts w:ascii="Verdana" w:hAnsi="Verdana" w:cs="Arial"/>
          <w:b w:val="0"/>
          <w:i/>
          <w:sz w:val="16"/>
          <w:szCs w:val="16"/>
        </w:rPr>
        <w:t>Smluvní strany se dohodly, že jejich vztahy touto smlouvou neupravené se řídí příslušnými ustanoveními občanského zákoníku v platném znění, nevyplývá-li z ujednání v této smlouvě jinak.</w:t>
      </w:r>
    </w:p>
    <w:p w14:paraId="5B421BAE" w14:textId="77777777" w:rsidR="00A20BD3" w:rsidRPr="004D3E96" w:rsidRDefault="00A20BD3" w:rsidP="005240D2">
      <w:pPr>
        <w:pStyle w:val="Nadpis6"/>
        <w:widowControl w:val="0"/>
        <w:numPr>
          <w:ilvl w:val="1"/>
          <w:numId w:val="77"/>
        </w:numPr>
        <w:tabs>
          <w:tab w:val="left" w:pos="851"/>
        </w:tabs>
        <w:spacing w:before="120" w:after="0"/>
        <w:ind w:left="851" w:hanging="851"/>
        <w:jc w:val="both"/>
        <w:rPr>
          <w:rFonts w:ascii="Verdana" w:hAnsi="Verdana" w:cs="Arial"/>
          <w:b w:val="0"/>
          <w:i/>
          <w:sz w:val="16"/>
          <w:szCs w:val="16"/>
        </w:rPr>
      </w:pPr>
      <w:r w:rsidRPr="004D3E96">
        <w:rPr>
          <w:rFonts w:ascii="Verdana" w:hAnsi="Verdana" w:cs="Arial"/>
          <w:b w:val="0"/>
          <w:i/>
          <w:sz w:val="16"/>
          <w:szCs w:val="16"/>
        </w:rPr>
        <w:t>Smluvní strany shodně a výslovně prohlašují, že došlo k dohodě o celém obsahu smlouvy a 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w:t>
      </w:r>
    </w:p>
    <w:p w14:paraId="122CBA2E" w14:textId="77777777" w:rsidR="00A20BD3" w:rsidRPr="004D3E96" w:rsidRDefault="00A20BD3" w:rsidP="005240D2">
      <w:pPr>
        <w:pStyle w:val="Nadpis6"/>
        <w:widowControl w:val="0"/>
        <w:numPr>
          <w:ilvl w:val="1"/>
          <w:numId w:val="77"/>
        </w:numPr>
        <w:tabs>
          <w:tab w:val="left" w:pos="851"/>
        </w:tabs>
        <w:spacing w:before="120" w:after="0"/>
        <w:ind w:left="851" w:hanging="851"/>
        <w:jc w:val="both"/>
        <w:rPr>
          <w:rFonts w:ascii="Verdana" w:hAnsi="Verdana" w:cs="Arial"/>
          <w:b w:val="0"/>
          <w:i/>
          <w:sz w:val="16"/>
          <w:szCs w:val="16"/>
        </w:rPr>
      </w:pPr>
      <w:r w:rsidRPr="004D3E96">
        <w:rPr>
          <w:rFonts w:ascii="Verdana" w:hAnsi="Verdana" w:cs="Arial"/>
          <w:b w:val="0"/>
          <w:i/>
          <w:sz w:val="16"/>
          <w:szCs w:val="16"/>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w:t>
      </w:r>
      <w:r>
        <w:rPr>
          <w:rFonts w:ascii="Verdana" w:hAnsi="Verdana" w:cs="Arial"/>
          <w:b w:val="0"/>
          <w:i/>
          <w:sz w:val="16"/>
          <w:szCs w:val="16"/>
        </w:rPr>
        <w:t>sti (zejména z důvodu rozporu s </w:t>
      </w:r>
      <w:r w:rsidRPr="004D3E96">
        <w:rPr>
          <w:rFonts w:ascii="Verdana" w:hAnsi="Verdana" w:cs="Arial"/>
          <w:b w:val="0"/>
          <w:i/>
          <w:sz w:val="16"/>
          <w:szCs w:val="16"/>
        </w:rPr>
        <w:t>aplikovatelnými zákony a ostatními právními normami), provedou smluvní strany konzultace a dohodnou se na právně přijatelném způsobu provedení záměrů obsažených v té části smlouvy, jež pozbyla platnosti.</w:t>
      </w:r>
    </w:p>
    <w:p w14:paraId="263F9D4C" w14:textId="1744D542" w:rsidR="00B729DD" w:rsidRPr="0074757C" w:rsidRDefault="00B729DD" w:rsidP="00B729DD">
      <w:pPr>
        <w:pStyle w:val="Import0"/>
        <w:widowControl w:val="0"/>
        <w:tabs>
          <w:tab w:val="left" w:pos="5812"/>
        </w:tabs>
        <w:suppressAutoHyphens w:val="0"/>
        <w:spacing w:before="360" w:line="240" w:lineRule="auto"/>
        <w:rPr>
          <w:rFonts w:ascii="Verdana" w:hAnsi="Verdana" w:cs="Arial"/>
          <w:b/>
          <w:i/>
          <w:sz w:val="16"/>
          <w:szCs w:val="16"/>
        </w:rPr>
      </w:pPr>
      <w:r>
        <w:rPr>
          <w:rFonts w:ascii="Verdana" w:hAnsi="Verdana" w:cs="Arial"/>
          <w:b/>
          <w:i/>
          <w:sz w:val="16"/>
          <w:szCs w:val="16"/>
        </w:rPr>
        <w:t>V</w:t>
      </w:r>
      <w:r w:rsidR="005240D2">
        <w:rPr>
          <w:rFonts w:ascii="Verdana" w:hAnsi="Verdana" w:cs="Arial"/>
          <w:b/>
          <w:i/>
          <w:sz w:val="16"/>
          <w:szCs w:val="16"/>
        </w:rPr>
        <w:t xml:space="preserve">e Vyškově </w:t>
      </w:r>
      <w:r w:rsidRPr="0074757C">
        <w:rPr>
          <w:rFonts w:ascii="Verdana" w:hAnsi="Verdana" w:cs="Arial"/>
          <w:b/>
          <w:i/>
          <w:sz w:val="16"/>
          <w:szCs w:val="16"/>
        </w:rPr>
        <w:t>dne …</w:t>
      </w:r>
      <w:r w:rsidR="00C27DEA">
        <w:rPr>
          <w:rFonts w:ascii="Verdana" w:hAnsi="Verdana" w:cs="Arial"/>
          <w:b/>
          <w:i/>
          <w:sz w:val="16"/>
          <w:szCs w:val="16"/>
        </w:rPr>
        <w:t>29.3.2018</w:t>
      </w:r>
      <w:r w:rsidRPr="0074757C">
        <w:rPr>
          <w:rFonts w:ascii="Verdana" w:hAnsi="Verdana" w:cs="Arial"/>
          <w:b/>
          <w:i/>
          <w:sz w:val="16"/>
          <w:szCs w:val="16"/>
        </w:rPr>
        <w:t>………..……</w:t>
      </w:r>
      <w:r w:rsidRPr="0074757C">
        <w:rPr>
          <w:rFonts w:ascii="Verdana" w:hAnsi="Verdana" w:cs="Arial"/>
          <w:b/>
          <w:i/>
          <w:sz w:val="16"/>
          <w:szCs w:val="16"/>
        </w:rPr>
        <w:tab/>
        <w:t>V</w:t>
      </w:r>
      <w:r w:rsidR="00810A11">
        <w:rPr>
          <w:rFonts w:ascii="Verdana" w:hAnsi="Verdana" w:cs="Arial"/>
          <w:b/>
          <w:i/>
          <w:sz w:val="16"/>
          <w:szCs w:val="16"/>
        </w:rPr>
        <w:t xml:space="preserve"> Brně </w:t>
      </w:r>
      <w:r w:rsidRPr="0074757C">
        <w:rPr>
          <w:rFonts w:ascii="Verdana" w:hAnsi="Verdana" w:cs="Arial"/>
          <w:b/>
          <w:i/>
          <w:sz w:val="16"/>
          <w:szCs w:val="16"/>
        </w:rPr>
        <w:t xml:space="preserve">dne </w:t>
      </w:r>
      <w:r w:rsidRPr="007014AE">
        <w:rPr>
          <w:rFonts w:ascii="Verdana" w:hAnsi="Verdana" w:cs="Arial"/>
          <w:b/>
          <w:i/>
          <w:sz w:val="16"/>
          <w:szCs w:val="16"/>
        </w:rPr>
        <w:t>.....</w:t>
      </w:r>
      <w:r w:rsidR="00C27DEA">
        <w:rPr>
          <w:rFonts w:ascii="Verdana" w:hAnsi="Verdana" w:cs="Arial"/>
          <w:b/>
          <w:i/>
          <w:sz w:val="16"/>
          <w:szCs w:val="16"/>
        </w:rPr>
        <w:t>29.3.2018</w:t>
      </w:r>
      <w:r w:rsidRPr="007014AE">
        <w:rPr>
          <w:rFonts w:ascii="Verdana" w:hAnsi="Verdana" w:cs="Arial"/>
          <w:b/>
          <w:i/>
          <w:sz w:val="16"/>
          <w:szCs w:val="16"/>
        </w:rPr>
        <w:t>...................</w:t>
      </w:r>
    </w:p>
    <w:p w14:paraId="7182313E" w14:textId="744DE525" w:rsidR="00B729DD" w:rsidRPr="0074757C" w:rsidRDefault="00B729DD" w:rsidP="00810A11">
      <w:pPr>
        <w:pStyle w:val="Import16"/>
        <w:widowControl w:val="0"/>
        <w:tabs>
          <w:tab w:val="clear" w:pos="5904"/>
          <w:tab w:val="center" w:pos="1560"/>
          <w:tab w:val="left" w:pos="5812"/>
          <w:tab w:val="center" w:pos="7938"/>
        </w:tabs>
        <w:suppressAutoHyphens w:val="0"/>
        <w:spacing w:before="720" w:line="240" w:lineRule="auto"/>
        <w:rPr>
          <w:rFonts w:ascii="Verdana" w:hAnsi="Verdana" w:cs="Arial"/>
          <w:i/>
          <w:sz w:val="16"/>
          <w:szCs w:val="16"/>
        </w:rPr>
      </w:pPr>
      <w:r>
        <w:rPr>
          <w:rFonts w:ascii="Verdana" w:hAnsi="Verdana" w:cs="Arial"/>
          <w:b/>
          <w:i/>
          <w:sz w:val="18"/>
        </w:rPr>
        <w:tab/>
      </w:r>
      <w:r w:rsidRPr="0074757C">
        <w:rPr>
          <w:rFonts w:ascii="Verdana" w:hAnsi="Verdana" w:cs="Arial"/>
          <w:b/>
          <w:i/>
          <w:sz w:val="18"/>
        </w:rPr>
        <w:t>………………………</w:t>
      </w:r>
      <w:r>
        <w:rPr>
          <w:rFonts w:ascii="Verdana" w:hAnsi="Verdana" w:cs="Arial"/>
          <w:b/>
          <w:i/>
          <w:sz w:val="18"/>
        </w:rPr>
        <w:t>.................</w:t>
      </w:r>
      <w:r w:rsidRPr="0074757C">
        <w:rPr>
          <w:rFonts w:ascii="Verdana" w:hAnsi="Verdana" w:cs="Arial"/>
          <w:b/>
          <w:i/>
          <w:sz w:val="18"/>
        </w:rPr>
        <w:t>………</w:t>
      </w:r>
      <w:r>
        <w:rPr>
          <w:rFonts w:ascii="Verdana" w:hAnsi="Verdana" w:cs="Arial"/>
          <w:b/>
          <w:i/>
          <w:sz w:val="18"/>
        </w:rPr>
        <w:tab/>
      </w:r>
      <w:r w:rsidR="00810A11" w:rsidRPr="0074757C">
        <w:rPr>
          <w:rFonts w:ascii="Verdana" w:hAnsi="Verdana" w:cs="Arial"/>
          <w:b/>
          <w:i/>
          <w:sz w:val="18"/>
        </w:rPr>
        <w:t>………………………</w:t>
      </w:r>
      <w:r w:rsidR="00810A11">
        <w:rPr>
          <w:rFonts w:ascii="Verdana" w:hAnsi="Verdana" w:cs="Arial"/>
          <w:b/>
          <w:i/>
          <w:sz w:val="18"/>
        </w:rPr>
        <w:t>.................</w:t>
      </w:r>
      <w:r w:rsidR="00810A11" w:rsidRPr="0074757C">
        <w:rPr>
          <w:rFonts w:ascii="Verdana" w:hAnsi="Verdana" w:cs="Arial"/>
          <w:b/>
          <w:i/>
          <w:sz w:val="18"/>
        </w:rPr>
        <w:t>………</w:t>
      </w:r>
    </w:p>
    <w:p w14:paraId="2AA8000D" w14:textId="26BF68C3" w:rsidR="00B729DD" w:rsidRPr="00A94E5B" w:rsidRDefault="00B729DD" w:rsidP="00810A11">
      <w:pPr>
        <w:pStyle w:val="Import16"/>
        <w:widowControl w:val="0"/>
        <w:tabs>
          <w:tab w:val="clear" w:pos="5904"/>
          <w:tab w:val="center" w:pos="1560"/>
          <w:tab w:val="left" w:pos="5812"/>
        </w:tabs>
        <w:suppressAutoHyphens w:val="0"/>
        <w:spacing w:before="120" w:line="240" w:lineRule="auto"/>
        <w:rPr>
          <w:rFonts w:ascii="Verdana" w:hAnsi="Verdana" w:cs="Arial"/>
          <w:b/>
          <w:i/>
          <w:sz w:val="16"/>
          <w:szCs w:val="16"/>
        </w:rPr>
      </w:pPr>
      <w:r w:rsidRPr="00A94E5B">
        <w:rPr>
          <w:rFonts w:ascii="Verdana" w:hAnsi="Verdana" w:cs="Arial"/>
          <w:b/>
          <w:i/>
          <w:sz w:val="16"/>
          <w:szCs w:val="16"/>
        </w:rPr>
        <w:tab/>
        <w:t>za Objednatele</w:t>
      </w:r>
      <w:r w:rsidRPr="00A94E5B">
        <w:rPr>
          <w:rFonts w:ascii="Verdana" w:hAnsi="Verdana" w:cs="Arial"/>
          <w:b/>
          <w:i/>
          <w:sz w:val="16"/>
          <w:szCs w:val="16"/>
        </w:rPr>
        <w:tab/>
      </w:r>
      <w:r w:rsidR="00810A11">
        <w:rPr>
          <w:rFonts w:ascii="Verdana" w:hAnsi="Verdana" w:cs="Arial"/>
          <w:b/>
          <w:i/>
          <w:sz w:val="16"/>
          <w:szCs w:val="16"/>
        </w:rPr>
        <w:tab/>
        <w:t xml:space="preserve">           </w:t>
      </w:r>
      <w:r w:rsidRPr="00A94E5B">
        <w:rPr>
          <w:rFonts w:ascii="Verdana" w:hAnsi="Verdana" w:cs="Arial"/>
          <w:b/>
          <w:i/>
          <w:sz w:val="16"/>
          <w:szCs w:val="16"/>
        </w:rPr>
        <w:t>za Zhotovitele</w:t>
      </w:r>
    </w:p>
    <w:p w14:paraId="0A16B530" w14:textId="5EC3C2DD" w:rsidR="00B729DD" w:rsidRPr="00093D4F" w:rsidRDefault="000512BD" w:rsidP="00810A11">
      <w:pPr>
        <w:pStyle w:val="Import16"/>
        <w:widowControl w:val="0"/>
        <w:tabs>
          <w:tab w:val="clear" w:pos="5904"/>
          <w:tab w:val="center" w:pos="1560"/>
          <w:tab w:val="left" w:pos="5812"/>
          <w:tab w:val="center" w:pos="7938"/>
        </w:tabs>
        <w:suppressAutoHyphens w:val="0"/>
        <w:spacing w:before="120" w:line="240" w:lineRule="auto"/>
        <w:rPr>
          <w:rFonts w:ascii="Verdana" w:hAnsi="Verdana" w:cs="Arial"/>
          <w:b/>
          <w:i/>
          <w:sz w:val="18"/>
          <w:szCs w:val="18"/>
        </w:rPr>
      </w:pPr>
      <w:r>
        <w:rPr>
          <w:rFonts w:ascii="Verdana" w:hAnsi="Verdana" w:cs="Arial"/>
          <w:b/>
          <w:i/>
          <w:sz w:val="16"/>
          <w:szCs w:val="16"/>
        </w:rPr>
        <w:tab/>
      </w:r>
      <w:r w:rsidRPr="00C621EF">
        <w:rPr>
          <w:rFonts w:ascii="Verdana" w:hAnsi="Verdana" w:cs="Arial"/>
          <w:b/>
          <w:i/>
          <w:sz w:val="16"/>
          <w:szCs w:val="16"/>
        </w:rPr>
        <w:t>Ing. Milan</w:t>
      </w:r>
      <w:r>
        <w:rPr>
          <w:rFonts w:ascii="Verdana" w:hAnsi="Verdana" w:cs="Arial"/>
          <w:b/>
          <w:i/>
          <w:sz w:val="16"/>
          <w:szCs w:val="16"/>
        </w:rPr>
        <w:t xml:space="preserve"> Černošek</w:t>
      </w:r>
      <w:r w:rsidR="00B729DD" w:rsidRPr="00A94E5B">
        <w:rPr>
          <w:rFonts w:ascii="Verdana" w:hAnsi="Verdana" w:cs="Arial"/>
          <w:i/>
          <w:sz w:val="18"/>
        </w:rPr>
        <w:tab/>
      </w:r>
      <w:bookmarkStart w:id="1" w:name="_GoBack"/>
      <w:bookmarkEnd w:id="1"/>
    </w:p>
    <w:p w14:paraId="2431AA56" w14:textId="17177F04" w:rsidR="00B729DD" w:rsidRDefault="00B729DD" w:rsidP="00810A11">
      <w:pPr>
        <w:pStyle w:val="Import16"/>
        <w:widowControl w:val="0"/>
        <w:tabs>
          <w:tab w:val="clear" w:pos="5904"/>
          <w:tab w:val="center" w:pos="1560"/>
          <w:tab w:val="left" w:pos="5812"/>
          <w:tab w:val="center" w:pos="7938"/>
        </w:tabs>
        <w:suppressAutoHyphens w:val="0"/>
        <w:spacing w:before="120" w:line="240" w:lineRule="auto"/>
        <w:rPr>
          <w:rFonts w:ascii="Verdana" w:hAnsi="Verdana" w:cs="Arial"/>
          <w:i/>
          <w:sz w:val="18"/>
        </w:rPr>
      </w:pPr>
      <w:r>
        <w:rPr>
          <w:rFonts w:ascii="Verdana" w:hAnsi="Verdana" w:cs="Arial"/>
          <w:i/>
          <w:sz w:val="18"/>
        </w:rPr>
        <w:tab/>
      </w:r>
      <w:r w:rsidR="000512BD">
        <w:rPr>
          <w:rFonts w:ascii="Verdana" w:hAnsi="Verdana"/>
          <w:bCs/>
          <w:i/>
          <w:sz w:val="16"/>
          <w:szCs w:val="16"/>
        </w:rPr>
        <w:t>m</w:t>
      </w:r>
      <w:r w:rsidR="000512BD" w:rsidRPr="00C621EF">
        <w:rPr>
          <w:rFonts w:ascii="Verdana" w:hAnsi="Verdana"/>
          <w:bCs/>
          <w:i/>
          <w:sz w:val="16"/>
          <w:szCs w:val="16"/>
        </w:rPr>
        <w:t xml:space="preserve">anažer představenstva </w:t>
      </w:r>
      <w:r w:rsidR="000512BD">
        <w:rPr>
          <w:rFonts w:ascii="Verdana" w:hAnsi="Verdana"/>
          <w:bCs/>
          <w:i/>
          <w:sz w:val="16"/>
          <w:szCs w:val="16"/>
        </w:rPr>
        <w:t>akciová společnosti</w:t>
      </w:r>
      <w:r w:rsidR="000512BD" w:rsidRPr="00C621EF">
        <w:rPr>
          <w:rFonts w:ascii="Verdana" w:hAnsi="Verdana"/>
          <w:bCs/>
          <w:i/>
          <w:sz w:val="16"/>
          <w:szCs w:val="16"/>
        </w:rPr>
        <w:t xml:space="preserve"> pro řízení a koordinaci</w:t>
      </w:r>
      <w:r w:rsidRPr="00A94E5B">
        <w:rPr>
          <w:rFonts w:ascii="Verdana" w:hAnsi="Verdana" w:cs="Arial"/>
          <w:i/>
          <w:sz w:val="18"/>
        </w:rPr>
        <w:tab/>
      </w:r>
    </w:p>
    <w:p w14:paraId="20606C0D" w14:textId="635AFC33" w:rsidR="00B729DD" w:rsidRDefault="000512BD" w:rsidP="00B729DD">
      <w:pPr>
        <w:widowControl w:val="0"/>
        <w:tabs>
          <w:tab w:val="left" w:pos="4140"/>
        </w:tabs>
        <w:spacing w:before="60"/>
        <w:rPr>
          <w:rFonts w:ascii="Verdana" w:hAnsi="Verdana"/>
          <w:b/>
          <w:i/>
          <w:sz w:val="16"/>
          <w:szCs w:val="16"/>
        </w:rPr>
      </w:pPr>
      <w:r>
        <w:rPr>
          <w:rFonts w:ascii="Verdana" w:hAnsi="Verdana"/>
          <w:b/>
          <w:i/>
          <w:sz w:val="16"/>
          <w:szCs w:val="16"/>
        </w:rPr>
        <w:t xml:space="preserve">                  RESPONO, a.s.</w:t>
      </w:r>
    </w:p>
    <w:p w14:paraId="416C8B8D" w14:textId="77777777" w:rsidR="000512BD" w:rsidRDefault="000512BD" w:rsidP="000512BD">
      <w:pPr>
        <w:widowControl w:val="0"/>
        <w:tabs>
          <w:tab w:val="left" w:pos="3261"/>
        </w:tabs>
        <w:spacing w:before="120"/>
        <w:jc w:val="both"/>
        <w:rPr>
          <w:rFonts w:ascii="Verdana" w:hAnsi="Verdana" w:cs="Arial"/>
          <w:b/>
          <w:i/>
          <w:sz w:val="18"/>
          <w:szCs w:val="18"/>
        </w:rPr>
      </w:pPr>
    </w:p>
    <w:p w14:paraId="14CD578A" w14:textId="77777777" w:rsidR="000512BD" w:rsidRDefault="000512BD" w:rsidP="000512BD">
      <w:pPr>
        <w:widowControl w:val="0"/>
        <w:tabs>
          <w:tab w:val="left" w:pos="3261"/>
        </w:tabs>
        <w:spacing w:before="120"/>
        <w:jc w:val="both"/>
        <w:rPr>
          <w:rFonts w:ascii="Verdana" w:hAnsi="Verdana" w:cs="Arial"/>
          <w:b/>
          <w:i/>
          <w:sz w:val="18"/>
          <w:szCs w:val="18"/>
        </w:rPr>
      </w:pPr>
    </w:p>
    <w:p w14:paraId="2A8E3102" w14:textId="77777777" w:rsidR="000512BD" w:rsidRPr="0074757C" w:rsidRDefault="000512BD" w:rsidP="0074757C">
      <w:pPr>
        <w:widowControl w:val="0"/>
        <w:ind w:left="2126" w:hanging="2126"/>
        <w:jc w:val="center"/>
        <w:rPr>
          <w:rFonts w:ascii="Verdana" w:hAnsi="Verdana" w:cs="Arial"/>
          <w:b/>
          <w:i/>
          <w:caps/>
          <w:snapToGrid w:val="0"/>
          <w:sz w:val="28"/>
        </w:rPr>
      </w:pPr>
    </w:p>
    <w:p w14:paraId="679F6C2C" w14:textId="4E8102B1" w:rsidR="00092A40" w:rsidRPr="00B729DD" w:rsidRDefault="006A3AD6" w:rsidP="009C2198">
      <w:pPr>
        <w:widowControl w:val="0"/>
        <w:ind w:left="2126" w:hanging="2126"/>
        <w:jc w:val="center"/>
        <w:rPr>
          <w:rFonts w:ascii="Verdana" w:hAnsi="Verdana" w:cs="Arial"/>
          <w:b/>
          <w:i/>
          <w:caps/>
          <w:snapToGrid w:val="0"/>
          <w:sz w:val="28"/>
          <w:szCs w:val="28"/>
        </w:rPr>
      </w:pPr>
      <w:r>
        <w:rPr>
          <w:rFonts w:ascii="Verdana" w:hAnsi="Verdana" w:cs="Arial"/>
          <w:b/>
          <w:i/>
          <w:caps/>
          <w:snapToGrid w:val="0"/>
          <w:sz w:val="28"/>
          <w:szCs w:val="28"/>
        </w:rPr>
        <w:br w:type="page"/>
      </w:r>
      <w:r w:rsidR="00092A40" w:rsidRPr="00B729DD">
        <w:rPr>
          <w:rFonts w:ascii="Verdana" w:hAnsi="Verdana" w:cs="Arial"/>
          <w:b/>
          <w:i/>
          <w:caps/>
          <w:snapToGrid w:val="0"/>
          <w:sz w:val="28"/>
          <w:szCs w:val="28"/>
        </w:rPr>
        <w:lastRenderedPageBreak/>
        <w:t>Přílo</w:t>
      </w:r>
      <w:r w:rsidR="00DB4E9A" w:rsidRPr="00B729DD">
        <w:rPr>
          <w:rFonts w:ascii="Verdana" w:hAnsi="Verdana" w:cs="Arial"/>
          <w:b/>
          <w:i/>
          <w:caps/>
          <w:snapToGrid w:val="0"/>
          <w:sz w:val="28"/>
          <w:szCs w:val="28"/>
        </w:rPr>
        <w:t>ha číslo I.  smlouvy o dílo</w:t>
      </w:r>
    </w:p>
    <w:p w14:paraId="6A05BBE8" w14:textId="3E979747" w:rsidR="00092A40" w:rsidRPr="00B729DD" w:rsidRDefault="00237660" w:rsidP="0074757C">
      <w:pPr>
        <w:widowControl w:val="0"/>
        <w:pBdr>
          <w:bottom w:val="single" w:sz="12" w:space="1" w:color="auto"/>
        </w:pBdr>
        <w:spacing w:before="120"/>
        <w:jc w:val="center"/>
        <w:rPr>
          <w:rFonts w:ascii="Verdana" w:hAnsi="Verdana" w:cs="Arial"/>
          <w:b/>
          <w:i/>
          <w:caps/>
          <w:snapToGrid w:val="0"/>
          <w:sz w:val="28"/>
        </w:rPr>
      </w:pPr>
      <w:r w:rsidRPr="00B729DD">
        <w:rPr>
          <w:rFonts w:ascii="Verdana" w:hAnsi="Verdana" w:cs="Arial"/>
          <w:b/>
          <w:i/>
          <w:snapToGrid w:val="0"/>
          <w:sz w:val="28"/>
        </w:rPr>
        <w:t xml:space="preserve">PROJEKT, </w:t>
      </w:r>
      <w:r w:rsidR="00997480" w:rsidRPr="00B729DD">
        <w:rPr>
          <w:rFonts w:ascii="Verdana" w:hAnsi="Verdana" w:cs="Arial"/>
          <w:b/>
          <w:i/>
          <w:snapToGrid w:val="0"/>
          <w:sz w:val="28"/>
        </w:rPr>
        <w:t>ROZPOČET</w:t>
      </w:r>
    </w:p>
    <w:p w14:paraId="7906B102" w14:textId="77777777" w:rsidR="00092A40" w:rsidRPr="00B729DD" w:rsidRDefault="00092A40" w:rsidP="0074757C">
      <w:pPr>
        <w:widowControl w:val="0"/>
        <w:spacing w:before="120"/>
        <w:ind w:left="709" w:hanging="709"/>
        <w:jc w:val="both"/>
        <w:rPr>
          <w:rFonts w:ascii="Verdana" w:hAnsi="Verdana" w:cs="Arial"/>
          <w:b/>
          <w:i/>
          <w:snapToGrid w:val="0"/>
          <w:sz w:val="18"/>
        </w:rPr>
      </w:pPr>
    </w:p>
    <w:p w14:paraId="10C191FD" w14:textId="77777777" w:rsidR="00092A40" w:rsidRPr="00B729DD" w:rsidRDefault="00092A40" w:rsidP="0074757C">
      <w:pPr>
        <w:widowControl w:val="0"/>
        <w:spacing w:before="120"/>
        <w:ind w:left="709" w:hanging="709"/>
        <w:jc w:val="both"/>
        <w:rPr>
          <w:rFonts w:ascii="Verdana" w:hAnsi="Verdana" w:cs="Arial"/>
          <w:b/>
          <w:i/>
          <w:snapToGrid w:val="0"/>
          <w:sz w:val="16"/>
          <w:szCs w:val="16"/>
        </w:rPr>
      </w:pPr>
      <w:r w:rsidRPr="00B729DD">
        <w:rPr>
          <w:rFonts w:ascii="Verdana" w:hAnsi="Verdana" w:cs="Arial"/>
          <w:b/>
          <w:i/>
          <w:snapToGrid w:val="0"/>
          <w:sz w:val="16"/>
          <w:szCs w:val="16"/>
        </w:rPr>
        <w:t>která se skládá z těchto částí:</w:t>
      </w:r>
    </w:p>
    <w:p w14:paraId="6D0A5EEA" w14:textId="77777777" w:rsidR="00092A40" w:rsidRPr="00B729DD" w:rsidRDefault="00092A40" w:rsidP="0074757C">
      <w:pPr>
        <w:widowControl w:val="0"/>
        <w:spacing w:before="120"/>
        <w:ind w:left="709" w:hanging="709"/>
        <w:jc w:val="both"/>
        <w:rPr>
          <w:rFonts w:ascii="Verdana" w:hAnsi="Verdana" w:cs="Arial"/>
          <w:b/>
          <w:i/>
          <w:snapToGrid w:val="0"/>
          <w:sz w:val="16"/>
          <w:szCs w:val="16"/>
        </w:rPr>
      </w:pPr>
    </w:p>
    <w:p w14:paraId="41E82634" w14:textId="5893575B" w:rsidR="00092A40" w:rsidRPr="00B729DD" w:rsidRDefault="00092A40" w:rsidP="0074757C">
      <w:pPr>
        <w:widowControl w:val="0"/>
        <w:tabs>
          <w:tab w:val="num" w:pos="720"/>
        </w:tabs>
        <w:spacing w:before="60"/>
        <w:ind w:left="720" w:hanging="360"/>
        <w:jc w:val="both"/>
        <w:rPr>
          <w:rFonts w:ascii="Verdana" w:hAnsi="Verdana"/>
          <w:i/>
          <w:iCs/>
          <w:sz w:val="16"/>
        </w:rPr>
      </w:pPr>
      <w:r w:rsidRPr="00B729DD">
        <w:rPr>
          <w:rFonts w:ascii="Verdana" w:hAnsi="Verdana" w:cs="Arial"/>
          <w:b/>
          <w:i/>
          <w:snapToGrid w:val="0"/>
          <w:sz w:val="18"/>
          <w:szCs w:val="18"/>
        </w:rPr>
        <w:t>PROJEKTU</w:t>
      </w:r>
      <w:r w:rsidR="00B729DD">
        <w:rPr>
          <w:rFonts w:ascii="Verdana" w:hAnsi="Verdana" w:cs="Arial"/>
          <w:b/>
          <w:i/>
          <w:snapToGrid w:val="0"/>
          <w:sz w:val="18"/>
          <w:szCs w:val="18"/>
        </w:rPr>
        <w:t xml:space="preserve"> </w:t>
      </w:r>
    </w:p>
    <w:p w14:paraId="020E61A6" w14:textId="2742F92D" w:rsidR="00092A40" w:rsidRPr="00B729DD" w:rsidRDefault="00B729DD" w:rsidP="00B729DD">
      <w:pPr>
        <w:widowControl w:val="0"/>
        <w:spacing w:before="60"/>
        <w:ind w:left="360" w:firstLine="349"/>
        <w:jc w:val="both"/>
        <w:rPr>
          <w:rFonts w:ascii="Verdana" w:hAnsi="Verdana" w:cs="Arial"/>
          <w:b/>
          <w:i/>
          <w:snapToGrid w:val="0"/>
          <w:sz w:val="16"/>
          <w:szCs w:val="16"/>
        </w:rPr>
      </w:pPr>
      <w:r>
        <w:rPr>
          <w:rFonts w:ascii="Verdana" w:hAnsi="Verdana" w:cs="Arial"/>
          <w:b/>
          <w:i/>
          <w:snapToGrid w:val="0"/>
          <w:sz w:val="16"/>
          <w:szCs w:val="16"/>
        </w:rPr>
        <w:t>u</w:t>
      </w:r>
      <w:r w:rsidR="00092A40" w:rsidRPr="00B729DD">
        <w:rPr>
          <w:rFonts w:ascii="Verdana" w:hAnsi="Verdana" w:cs="Arial"/>
          <w:b/>
          <w:i/>
          <w:snapToGrid w:val="0"/>
          <w:sz w:val="16"/>
          <w:szCs w:val="16"/>
        </w:rPr>
        <w:t>ložen</w:t>
      </w:r>
      <w:r>
        <w:rPr>
          <w:rFonts w:ascii="Verdana" w:hAnsi="Verdana" w:cs="Arial"/>
          <w:b/>
          <w:i/>
          <w:snapToGrid w:val="0"/>
          <w:sz w:val="16"/>
          <w:szCs w:val="16"/>
        </w:rPr>
        <w:t>y</w:t>
      </w:r>
      <w:r w:rsidR="00092A40" w:rsidRPr="00B729DD">
        <w:rPr>
          <w:rFonts w:ascii="Verdana" w:hAnsi="Verdana" w:cs="Arial"/>
          <w:b/>
          <w:i/>
          <w:snapToGrid w:val="0"/>
          <w:sz w:val="16"/>
          <w:szCs w:val="16"/>
        </w:rPr>
        <w:t xml:space="preserve"> ja</w:t>
      </w:r>
      <w:r w:rsidR="00DB4E9A" w:rsidRPr="00B729DD">
        <w:rPr>
          <w:rFonts w:ascii="Verdana" w:hAnsi="Verdana" w:cs="Arial"/>
          <w:b/>
          <w:i/>
          <w:snapToGrid w:val="0"/>
          <w:sz w:val="16"/>
          <w:szCs w:val="16"/>
        </w:rPr>
        <w:t>ko samostatná část této smlouvy</w:t>
      </w:r>
    </w:p>
    <w:p w14:paraId="7CC4DF17" w14:textId="77777777" w:rsidR="00092A40" w:rsidRPr="00B729DD" w:rsidRDefault="00092A40" w:rsidP="0074757C">
      <w:pPr>
        <w:widowControl w:val="0"/>
        <w:spacing w:before="240"/>
        <w:jc w:val="center"/>
        <w:rPr>
          <w:rFonts w:ascii="Verdana" w:hAnsi="Verdana" w:cs="Arial"/>
          <w:b/>
          <w:i/>
          <w:snapToGrid w:val="0"/>
          <w:sz w:val="16"/>
          <w:szCs w:val="16"/>
        </w:rPr>
      </w:pPr>
    </w:p>
    <w:p w14:paraId="27AF61A2" w14:textId="77777777" w:rsidR="00092A40" w:rsidRPr="00B729DD" w:rsidRDefault="00092A40" w:rsidP="0074757C">
      <w:pPr>
        <w:widowControl w:val="0"/>
        <w:tabs>
          <w:tab w:val="num" w:pos="720"/>
        </w:tabs>
        <w:spacing w:before="60"/>
        <w:ind w:left="720" w:hanging="360"/>
        <w:jc w:val="both"/>
        <w:rPr>
          <w:rFonts w:ascii="Verdana" w:hAnsi="Verdana" w:cs="Arial"/>
          <w:b/>
          <w:bCs/>
          <w:i/>
          <w:caps/>
          <w:sz w:val="18"/>
          <w:szCs w:val="16"/>
        </w:rPr>
      </w:pPr>
      <w:r w:rsidRPr="00B729DD">
        <w:rPr>
          <w:rFonts w:ascii="Verdana" w:hAnsi="Verdana" w:cs="Arial"/>
          <w:b/>
          <w:bCs/>
          <w:i/>
          <w:caps/>
          <w:sz w:val="18"/>
          <w:szCs w:val="16"/>
        </w:rPr>
        <w:t>Rozpočtu</w:t>
      </w:r>
    </w:p>
    <w:p w14:paraId="775BDE87" w14:textId="0BCD0612" w:rsidR="00237660" w:rsidRPr="00B729DD" w:rsidRDefault="00B729DD" w:rsidP="00B729DD">
      <w:pPr>
        <w:widowControl w:val="0"/>
        <w:tabs>
          <w:tab w:val="num" w:pos="720"/>
        </w:tabs>
        <w:spacing w:before="60"/>
        <w:jc w:val="both"/>
        <w:rPr>
          <w:rFonts w:ascii="Verdana" w:hAnsi="Verdana" w:cs="Arial"/>
          <w:b/>
          <w:bCs/>
          <w:i/>
          <w:caps/>
          <w:sz w:val="18"/>
          <w:szCs w:val="16"/>
        </w:rPr>
      </w:pPr>
      <w:r>
        <w:rPr>
          <w:rFonts w:ascii="Verdana" w:hAnsi="Verdana" w:cs="Arial"/>
          <w:b/>
          <w:i/>
          <w:snapToGrid w:val="0"/>
          <w:sz w:val="16"/>
          <w:szCs w:val="16"/>
        </w:rPr>
        <w:tab/>
      </w:r>
      <w:r w:rsidRPr="0074757C">
        <w:rPr>
          <w:rFonts w:ascii="Verdana" w:hAnsi="Verdana" w:cs="Arial"/>
          <w:b/>
          <w:i/>
          <w:snapToGrid w:val="0"/>
          <w:sz w:val="16"/>
          <w:szCs w:val="16"/>
        </w:rPr>
        <w:t xml:space="preserve">Zhotovitel jako </w:t>
      </w:r>
      <w:r w:rsidR="00B86C01">
        <w:rPr>
          <w:rFonts w:ascii="Verdana" w:hAnsi="Verdana" w:cs="Arial"/>
          <w:b/>
          <w:i/>
          <w:snapToGrid w:val="0"/>
          <w:sz w:val="16"/>
          <w:szCs w:val="16"/>
        </w:rPr>
        <w:t>účastník</w:t>
      </w:r>
      <w:r w:rsidRPr="0074757C">
        <w:rPr>
          <w:rFonts w:ascii="Verdana" w:hAnsi="Verdana" w:cs="Arial"/>
          <w:b/>
          <w:i/>
          <w:snapToGrid w:val="0"/>
          <w:sz w:val="16"/>
          <w:szCs w:val="16"/>
        </w:rPr>
        <w:t xml:space="preserve"> dokládá jako součást své nabídky</w:t>
      </w:r>
    </w:p>
    <w:p w14:paraId="6798F648" w14:textId="46511F4F" w:rsidR="00092A40" w:rsidRPr="0065156E" w:rsidRDefault="00DB4E9A" w:rsidP="009C2198">
      <w:pPr>
        <w:widowControl w:val="0"/>
        <w:spacing w:before="240"/>
        <w:jc w:val="center"/>
        <w:rPr>
          <w:rFonts w:ascii="Verdana" w:hAnsi="Verdana" w:cs="Arial"/>
          <w:b/>
          <w:i/>
          <w:caps/>
          <w:snapToGrid w:val="0"/>
          <w:sz w:val="28"/>
          <w:szCs w:val="28"/>
        </w:rPr>
      </w:pPr>
      <w:r>
        <w:rPr>
          <w:rFonts w:ascii="Verdana" w:hAnsi="Verdana" w:cs="Arial"/>
          <w:b/>
          <w:i/>
          <w:snapToGrid w:val="0"/>
          <w:sz w:val="16"/>
          <w:szCs w:val="16"/>
        </w:rPr>
        <w:br w:type="page"/>
      </w:r>
      <w:r w:rsidR="00092A40" w:rsidRPr="0065156E">
        <w:rPr>
          <w:rFonts w:ascii="Verdana" w:hAnsi="Verdana" w:cs="Arial"/>
          <w:b/>
          <w:i/>
          <w:caps/>
          <w:snapToGrid w:val="0"/>
          <w:sz w:val="28"/>
          <w:szCs w:val="28"/>
        </w:rPr>
        <w:lastRenderedPageBreak/>
        <w:t>Př</w:t>
      </w:r>
      <w:r>
        <w:rPr>
          <w:rFonts w:ascii="Verdana" w:hAnsi="Verdana" w:cs="Arial"/>
          <w:b/>
          <w:i/>
          <w:caps/>
          <w:snapToGrid w:val="0"/>
          <w:sz w:val="28"/>
          <w:szCs w:val="28"/>
        </w:rPr>
        <w:t>íloha číslo II.  smlouvy o dílo</w:t>
      </w:r>
    </w:p>
    <w:p w14:paraId="722D0FC8" w14:textId="5DF9206D" w:rsidR="00092A40" w:rsidRPr="00B749C5" w:rsidRDefault="00DB4E9A" w:rsidP="004E7E35">
      <w:pPr>
        <w:pStyle w:val="Import6"/>
        <w:widowControl w:val="0"/>
        <w:pBdr>
          <w:bottom w:val="single" w:sz="12" w:space="1" w:color="auto"/>
        </w:pBd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0"/>
        <w:jc w:val="center"/>
        <w:rPr>
          <w:rFonts w:ascii="Verdana" w:hAnsi="Verdana" w:cs="Arial"/>
          <w:b/>
          <w:i/>
          <w:snapToGrid w:val="0"/>
          <w:sz w:val="28"/>
        </w:rPr>
      </w:pPr>
      <w:r w:rsidRPr="00B749C5">
        <w:rPr>
          <w:rFonts w:ascii="Verdana" w:hAnsi="Verdana" w:cs="Arial"/>
          <w:b/>
          <w:i/>
          <w:snapToGrid w:val="0"/>
          <w:sz w:val="28"/>
        </w:rPr>
        <w:t>HARMONOGRAM PLNĚNÍ</w:t>
      </w:r>
      <w:r w:rsidR="00B86C01">
        <w:rPr>
          <w:rFonts w:ascii="Verdana" w:hAnsi="Verdana" w:cs="Arial"/>
          <w:b/>
          <w:i/>
          <w:snapToGrid w:val="0"/>
          <w:sz w:val="28"/>
        </w:rPr>
        <w:t xml:space="preserve"> </w:t>
      </w:r>
    </w:p>
    <w:p w14:paraId="45C34D83" w14:textId="77777777" w:rsidR="00092A40" w:rsidRPr="0074757C" w:rsidRDefault="00092A40" w:rsidP="0074757C">
      <w:pPr>
        <w:pStyle w:val="Import6"/>
        <w:widowControl w:val="0"/>
        <w:suppressAutoHyphens w:val="0"/>
        <w:spacing w:before="120" w:line="240" w:lineRule="auto"/>
        <w:ind w:left="0"/>
        <w:jc w:val="center"/>
        <w:rPr>
          <w:rFonts w:ascii="Verdana" w:hAnsi="Verdana" w:cs="Arial"/>
          <w:b/>
          <w:i/>
          <w:sz w:val="34"/>
        </w:rPr>
      </w:pPr>
    </w:p>
    <w:p w14:paraId="32A9E2A2" w14:textId="576D20DF" w:rsidR="00092A40" w:rsidRPr="0074757C" w:rsidRDefault="009C2198" w:rsidP="0074757C">
      <w:pPr>
        <w:widowControl w:val="0"/>
        <w:spacing w:before="240"/>
        <w:jc w:val="center"/>
        <w:rPr>
          <w:rFonts w:ascii="Verdana" w:hAnsi="Verdana" w:cs="Arial"/>
          <w:b/>
          <w:i/>
          <w:snapToGrid w:val="0"/>
          <w:sz w:val="16"/>
          <w:szCs w:val="16"/>
        </w:rPr>
      </w:pPr>
      <w:r w:rsidRPr="0074757C">
        <w:rPr>
          <w:rFonts w:ascii="Verdana" w:hAnsi="Verdana" w:cs="Arial"/>
          <w:b/>
          <w:i/>
          <w:snapToGrid w:val="0"/>
          <w:sz w:val="16"/>
          <w:szCs w:val="16"/>
        </w:rPr>
        <w:t xml:space="preserve"> </w:t>
      </w:r>
      <w:r w:rsidR="00092A40" w:rsidRPr="0074757C">
        <w:rPr>
          <w:rFonts w:ascii="Verdana" w:hAnsi="Verdana" w:cs="Arial"/>
          <w:b/>
          <w:i/>
          <w:snapToGrid w:val="0"/>
          <w:sz w:val="16"/>
          <w:szCs w:val="16"/>
        </w:rPr>
        <w:t xml:space="preserve">(Zhotovitel jako </w:t>
      </w:r>
      <w:r w:rsidR="00B86C01">
        <w:rPr>
          <w:rFonts w:ascii="Verdana" w:hAnsi="Verdana" w:cs="Arial"/>
          <w:b/>
          <w:i/>
          <w:snapToGrid w:val="0"/>
          <w:sz w:val="16"/>
          <w:szCs w:val="16"/>
        </w:rPr>
        <w:t>účastník</w:t>
      </w:r>
      <w:r w:rsidR="00092A40" w:rsidRPr="0074757C">
        <w:rPr>
          <w:rFonts w:ascii="Verdana" w:hAnsi="Verdana" w:cs="Arial"/>
          <w:b/>
          <w:i/>
          <w:snapToGrid w:val="0"/>
          <w:sz w:val="16"/>
          <w:szCs w:val="16"/>
        </w:rPr>
        <w:t xml:space="preserve"> dokládá jako součást své nabídky)</w:t>
      </w:r>
    </w:p>
    <w:p w14:paraId="3A6828B5" w14:textId="77777777" w:rsidR="00092A40" w:rsidRPr="0074757C" w:rsidRDefault="00092A40" w:rsidP="0074757C">
      <w:pPr>
        <w:widowControl w:val="0"/>
        <w:spacing w:before="120"/>
        <w:ind w:left="2127" w:hanging="2127"/>
        <w:jc w:val="center"/>
        <w:rPr>
          <w:rFonts w:ascii="Verdana" w:hAnsi="Verdana" w:cs="Arial"/>
          <w:b/>
          <w:i/>
          <w:caps/>
          <w:snapToGrid w:val="0"/>
          <w:sz w:val="28"/>
        </w:rPr>
      </w:pPr>
    </w:p>
    <w:p w14:paraId="7EBDB66B" w14:textId="709468D6" w:rsidR="00092A40" w:rsidRPr="0065156E" w:rsidRDefault="00DB4E9A" w:rsidP="009C2198">
      <w:pPr>
        <w:widowControl w:val="0"/>
        <w:spacing w:before="120"/>
        <w:ind w:left="2127" w:hanging="2127"/>
        <w:jc w:val="center"/>
        <w:rPr>
          <w:rFonts w:ascii="Verdana" w:hAnsi="Verdana" w:cs="Arial"/>
          <w:b/>
          <w:i/>
          <w:caps/>
          <w:snapToGrid w:val="0"/>
          <w:sz w:val="28"/>
          <w:szCs w:val="28"/>
        </w:rPr>
      </w:pPr>
      <w:r>
        <w:rPr>
          <w:rFonts w:ascii="Verdana" w:hAnsi="Verdana" w:cs="Arial"/>
          <w:b/>
          <w:i/>
          <w:caps/>
          <w:snapToGrid w:val="0"/>
          <w:sz w:val="28"/>
        </w:rPr>
        <w:br w:type="page"/>
      </w:r>
      <w:r w:rsidR="00092A40" w:rsidRPr="0065156E">
        <w:rPr>
          <w:rFonts w:ascii="Verdana" w:hAnsi="Verdana" w:cs="Arial"/>
          <w:b/>
          <w:i/>
          <w:caps/>
          <w:snapToGrid w:val="0"/>
          <w:sz w:val="28"/>
          <w:szCs w:val="28"/>
        </w:rPr>
        <w:lastRenderedPageBreak/>
        <w:t>př</w:t>
      </w:r>
      <w:r>
        <w:rPr>
          <w:rFonts w:ascii="Verdana" w:hAnsi="Verdana" w:cs="Arial"/>
          <w:b/>
          <w:i/>
          <w:caps/>
          <w:snapToGrid w:val="0"/>
          <w:sz w:val="28"/>
          <w:szCs w:val="28"/>
        </w:rPr>
        <w:t>íloha číslo III.  smlouvy o dílo</w:t>
      </w:r>
    </w:p>
    <w:p w14:paraId="4F0C1CA8" w14:textId="1B90DB0E" w:rsidR="00092A40" w:rsidRPr="00B749C5" w:rsidRDefault="00092A40" w:rsidP="0074757C">
      <w:pPr>
        <w:widowControl w:val="0"/>
        <w:pBdr>
          <w:bottom w:val="single" w:sz="12" w:space="1" w:color="auto"/>
        </w:pBdr>
        <w:spacing w:before="120"/>
        <w:jc w:val="center"/>
        <w:rPr>
          <w:rFonts w:ascii="Verdana" w:hAnsi="Verdana" w:cs="Arial"/>
          <w:b/>
          <w:i/>
          <w:caps/>
          <w:sz w:val="28"/>
        </w:rPr>
      </w:pPr>
      <w:r w:rsidRPr="00B749C5">
        <w:rPr>
          <w:rFonts w:ascii="Verdana" w:hAnsi="Verdana" w:cs="Arial"/>
          <w:b/>
          <w:i/>
          <w:caps/>
          <w:snapToGrid w:val="0"/>
          <w:sz w:val="28"/>
        </w:rPr>
        <w:t xml:space="preserve">DOHODA </w:t>
      </w:r>
      <w:r w:rsidR="00DB4E9A" w:rsidRPr="00B749C5">
        <w:rPr>
          <w:rFonts w:ascii="Verdana" w:hAnsi="Verdana" w:cs="Arial"/>
          <w:b/>
          <w:i/>
          <w:caps/>
          <w:sz w:val="28"/>
        </w:rPr>
        <w:t>o jednotném postupu</w:t>
      </w:r>
    </w:p>
    <w:p w14:paraId="1EB4478E" w14:textId="1F307A22" w:rsidR="00092A40" w:rsidRPr="00B749C5" w:rsidRDefault="00092A40" w:rsidP="0074757C">
      <w:pPr>
        <w:widowControl w:val="0"/>
        <w:pBdr>
          <w:bottom w:val="single" w:sz="12" w:space="1" w:color="auto"/>
        </w:pBdr>
        <w:jc w:val="center"/>
        <w:rPr>
          <w:rFonts w:ascii="Verdana" w:hAnsi="Verdana" w:cs="Arial"/>
          <w:b/>
          <w:i/>
          <w:sz w:val="28"/>
        </w:rPr>
      </w:pPr>
      <w:r w:rsidRPr="00B749C5">
        <w:rPr>
          <w:rFonts w:ascii="Verdana" w:hAnsi="Verdana" w:cs="Arial"/>
          <w:b/>
          <w:i/>
          <w:caps/>
          <w:sz w:val="28"/>
        </w:rPr>
        <w:t>při odsouhlasování změn předmětu díla</w:t>
      </w:r>
    </w:p>
    <w:p w14:paraId="0529C2FE" w14:textId="77777777" w:rsidR="00092A40" w:rsidRPr="00B749C5" w:rsidRDefault="00092A40" w:rsidP="0074757C">
      <w:pPr>
        <w:widowControl w:val="0"/>
        <w:pBdr>
          <w:bottom w:val="single" w:sz="12" w:space="1" w:color="auto"/>
        </w:pBdr>
        <w:jc w:val="center"/>
        <w:rPr>
          <w:rFonts w:ascii="Verdana" w:hAnsi="Verdana" w:cs="Arial"/>
          <w:b/>
          <w:i/>
          <w:caps/>
          <w:snapToGrid w:val="0"/>
          <w:sz w:val="28"/>
        </w:rPr>
      </w:pPr>
      <w:r w:rsidRPr="00B749C5">
        <w:rPr>
          <w:rFonts w:ascii="Verdana" w:hAnsi="Verdana" w:cs="Arial"/>
          <w:b/>
          <w:i/>
          <w:sz w:val="28"/>
        </w:rPr>
        <w:t xml:space="preserve">A </w:t>
      </w:r>
      <w:r w:rsidRPr="00B749C5">
        <w:rPr>
          <w:rFonts w:ascii="Verdana" w:hAnsi="Verdana" w:cs="Arial"/>
          <w:b/>
          <w:i/>
          <w:caps/>
          <w:snapToGrid w:val="0"/>
          <w:sz w:val="28"/>
        </w:rPr>
        <w:t>Změnový list</w:t>
      </w:r>
    </w:p>
    <w:p w14:paraId="0AB1C19A" w14:textId="2959E843" w:rsidR="00092A40" w:rsidRPr="00E712F8" w:rsidRDefault="00092A40" w:rsidP="00E712F8">
      <w:pPr>
        <w:widowControl w:val="0"/>
        <w:spacing w:before="360"/>
        <w:jc w:val="center"/>
        <w:rPr>
          <w:rFonts w:ascii="Verdana" w:hAnsi="Verdana" w:cs="Arial"/>
          <w:b/>
          <w:i/>
        </w:rPr>
      </w:pPr>
      <w:r w:rsidRPr="0074757C">
        <w:rPr>
          <w:rFonts w:ascii="Verdana" w:hAnsi="Verdana" w:cs="Arial"/>
          <w:b/>
          <w:i/>
        </w:rPr>
        <w:t>Dohoda</w:t>
      </w:r>
      <w:r w:rsidR="00E712F8">
        <w:rPr>
          <w:rFonts w:ascii="Verdana" w:hAnsi="Verdana" w:cs="Arial"/>
          <w:b/>
          <w:i/>
        </w:rPr>
        <w:t xml:space="preserve"> </w:t>
      </w:r>
      <w:r w:rsidRPr="00E712F8">
        <w:rPr>
          <w:rFonts w:ascii="Verdana" w:hAnsi="Verdana" w:cs="Arial"/>
          <w:b/>
          <w:i/>
        </w:rPr>
        <w:t>o jednotném postupu při odsouh</w:t>
      </w:r>
      <w:r w:rsidR="00DB4E9A" w:rsidRPr="00E712F8">
        <w:rPr>
          <w:rFonts w:ascii="Verdana" w:hAnsi="Verdana" w:cs="Arial"/>
          <w:b/>
          <w:i/>
        </w:rPr>
        <w:t>lasování změn předmětu díla</w:t>
      </w:r>
    </w:p>
    <w:p w14:paraId="3D61B2FA" w14:textId="77777777" w:rsidR="008419E1" w:rsidRDefault="008419E1" w:rsidP="008419E1">
      <w:pPr>
        <w:widowControl w:val="0"/>
        <w:spacing w:before="120"/>
        <w:jc w:val="center"/>
        <w:rPr>
          <w:rFonts w:ascii="Verdana" w:hAnsi="Verdana" w:cs="Arial"/>
          <w:b/>
          <w:i/>
          <w:sz w:val="20"/>
        </w:rPr>
      </w:pPr>
    </w:p>
    <w:p w14:paraId="0DD1997B" w14:textId="77777777" w:rsidR="00092A40" w:rsidRPr="00AA0E4A" w:rsidRDefault="00092A40" w:rsidP="008419E1">
      <w:pPr>
        <w:widowControl w:val="0"/>
        <w:spacing w:before="120"/>
        <w:jc w:val="center"/>
        <w:rPr>
          <w:rFonts w:ascii="Verdana" w:hAnsi="Verdana" w:cs="Arial"/>
          <w:b/>
          <w:i/>
          <w:sz w:val="20"/>
        </w:rPr>
      </w:pPr>
      <w:r w:rsidRPr="00AA0E4A">
        <w:rPr>
          <w:rFonts w:ascii="Verdana" w:hAnsi="Verdana" w:cs="Arial"/>
          <w:b/>
          <w:i/>
          <w:sz w:val="20"/>
        </w:rPr>
        <w:t>Úvodní ustanovení.</w:t>
      </w:r>
    </w:p>
    <w:p w14:paraId="1C089E58" w14:textId="77777777" w:rsidR="00AA0E4A" w:rsidRPr="00AA0E4A" w:rsidRDefault="00AA0E4A" w:rsidP="00AA0E4A">
      <w:pPr>
        <w:widowControl w:val="0"/>
        <w:spacing w:before="120"/>
        <w:jc w:val="both"/>
        <w:rPr>
          <w:rFonts w:ascii="Verdana" w:hAnsi="Verdana" w:cs="Arial"/>
          <w:i/>
          <w:sz w:val="16"/>
          <w:szCs w:val="16"/>
        </w:rPr>
      </w:pPr>
      <w:r w:rsidRPr="00AA0E4A">
        <w:rPr>
          <w:rFonts w:ascii="Verdana" w:hAnsi="Verdana" w:cs="Arial"/>
          <w:i/>
          <w:sz w:val="16"/>
          <w:szCs w:val="16"/>
        </w:rPr>
        <w:t>Dohoda vychází z ustanovení odstavců 1.2.1. a 1.2.2. článku I. této smlouvy a odstavce 4.4. článku IV. této smlouvy a řeší organizační zajištění, uplatnění, projednání a odsouhlasení změn díla, které jsou specifikovány v odstavci 1.2.1. článku I. této smlouvy. Postup smluvních stran podle této dohody umožní ucelenou a jednotnou evidenci všech změn předmětu díla a jejich případných dopadů do ceny díla a termínů realizace díla.</w:t>
      </w:r>
    </w:p>
    <w:p w14:paraId="11AF4E3E" w14:textId="77777777" w:rsidR="00AA0E4A" w:rsidRPr="00AA0E4A" w:rsidRDefault="00AA0E4A" w:rsidP="00AA0E4A">
      <w:pPr>
        <w:jc w:val="both"/>
        <w:rPr>
          <w:rFonts w:ascii="Palatino Linotype" w:hAnsi="Palatino Linotype" w:cs="Arial"/>
          <w:sz w:val="16"/>
          <w:szCs w:val="16"/>
        </w:rPr>
      </w:pPr>
    </w:p>
    <w:p w14:paraId="0D5963D0" w14:textId="77777777" w:rsidR="00AA0E4A" w:rsidRPr="00AA0E4A" w:rsidRDefault="00AA0E4A" w:rsidP="00AA0E4A">
      <w:pPr>
        <w:jc w:val="both"/>
        <w:rPr>
          <w:rFonts w:ascii="Verdana" w:hAnsi="Verdana" w:cs="Arial"/>
          <w:i/>
          <w:sz w:val="16"/>
          <w:szCs w:val="16"/>
        </w:rPr>
      </w:pPr>
      <w:r w:rsidRPr="00AA0E4A">
        <w:rPr>
          <w:rFonts w:ascii="Verdana" w:hAnsi="Verdana" w:cs="Arial"/>
          <w:i/>
          <w:sz w:val="16"/>
          <w:szCs w:val="16"/>
        </w:rPr>
        <w:t xml:space="preserve">Pro účely této dohody se ZMĚNOU dále rozumí změny specifikované v odstavci 1.2.1. článku I. této smlouvy, tj. změny díla, které nejsou podstatnou změnou závazku ze smlouvy na veřejnou zakázku ve smyslu ustanovení § 222 zákona č. 134/2016 Sb.  </w:t>
      </w:r>
    </w:p>
    <w:p w14:paraId="3956DA63" w14:textId="77777777" w:rsidR="00AA0E4A" w:rsidRPr="00AA0E4A" w:rsidRDefault="00AA0E4A" w:rsidP="008419E1">
      <w:pPr>
        <w:widowControl w:val="0"/>
        <w:spacing w:before="120"/>
        <w:jc w:val="center"/>
        <w:rPr>
          <w:rFonts w:ascii="Verdana" w:hAnsi="Verdana" w:cs="Arial"/>
          <w:b/>
          <w:i/>
          <w:sz w:val="20"/>
        </w:rPr>
      </w:pPr>
      <w:r w:rsidRPr="00AA0E4A">
        <w:rPr>
          <w:rFonts w:ascii="Verdana" w:hAnsi="Verdana" w:cs="Arial"/>
          <w:b/>
          <w:i/>
          <w:sz w:val="20"/>
        </w:rPr>
        <w:t>článek I.</w:t>
      </w:r>
    </w:p>
    <w:p w14:paraId="5404C7CE" w14:textId="77777777" w:rsidR="00AA0E4A" w:rsidRPr="00AA0E4A" w:rsidRDefault="00AA0E4A" w:rsidP="00AA0E4A">
      <w:pPr>
        <w:keepLines/>
        <w:jc w:val="both"/>
        <w:rPr>
          <w:rFonts w:ascii="Verdana" w:hAnsi="Verdana" w:cs="Arial"/>
          <w:i/>
          <w:sz w:val="16"/>
          <w:szCs w:val="16"/>
        </w:rPr>
      </w:pPr>
      <w:r w:rsidRPr="00AA0E4A">
        <w:rPr>
          <w:rFonts w:ascii="Verdana" w:hAnsi="Verdana" w:cs="Arial"/>
          <w:i/>
          <w:sz w:val="16"/>
          <w:szCs w:val="16"/>
        </w:rPr>
        <w:t>Požadavek na změnu bude předložen tou smluvní stranou, která řešení změny navrhla či vyvolala neodkladně po zjištění nutnosti změny, a to písemně – zápisem do stavebního deníku, případně do deníku změn. Zápis bude obsahovat popis změny (tj. v návaznosti na použité materiály, změny dílčích technických řešení, úpravy a dodatky projektového řešení apod.) a její odůvodnění (z jakého důvodu je změna požadována). Na základě zápisu smluvní strana, která změnu vyvolala, neodkladně svolá jednání o změně.</w:t>
      </w:r>
    </w:p>
    <w:p w14:paraId="5671FA62" w14:textId="77777777" w:rsidR="00AA0E4A" w:rsidRPr="00AA0E4A" w:rsidRDefault="00AA0E4A" w:rsidP="008419E1">
      <w:pPr>
        <w:widowControl w:val="0"/>
        <w:spacing w:before="120"/>
        <w:jc w:val="center"/>
        <w:rPr>
          <w:rFonts w:ascii="Verdana" w:hAnsi="Verdana" w:cs="Arial"/>
          <w:b/>
          <w:i/>
          <w:sz w:val="20"/>
        </w:rPr>
      </w:pPr>
      <w:r w:rsidRPr="00AA0E4A">
        <w:rPr>
          <w:rFonts w:ascii="Verdana" w:hAnsi="Verdana" w:cs="Arial"/>
          <w:b/>
          <w:i/>
          <w:sz w:val="20"/>
        </w:rPr>
        <w:t>článek II.</w:t>
      </w:r>
    </w:p>
    <w:p w14:paraId="6D9F658E" w14:textId="77777777" w:rsidR="00AA0E4A" w:rsidRPr="00AA0E4A" w:rsidRDefault="00AA0E4A" w:rsidP="00AA0E4A">
      <w:pPr>
        <w:keepLines/>
        <w:jc w:val="both"/>
        <w:rPr>
          <w:rFonts w:ascii="Verdana" w:hAnsi="Verdana" w:cs="Arial"/>
          <w:i/>
          <w:sz w:val="16"/>
          <w:szCs w:val="16"/>
        </w:rPr>
      </w:pPr>
      <w:r w:rsidRPr="00AA0E4A">
        <w:rPr>
          <w:rFonts w:ascii="Verdana" w:hAnsi="Verdana" w:cs="Arial"/>
          <w:i/>
          <w:sz w:val="16"/>
          <w:szCs w:val="16"/>
        </w:rPr>
        <w:t>Na základě zápisu a projednání změny zpracuje Zhotovitel Změnový list podle přílohy této dohody a doloží ho položkovým rozpočtem změny.</w:t>
      </w:r>
      <w:r w:rsidRPr="00AA0E4A">
        <w:rPr>
          <w:rFonts w:ascii="Palatino Linotype" w:hAnsi="Palatino Linotype" w:cs="Arial"/>
          <w:sz w:val="16"/>
          <w:szCs w:val="16"/>
        </w:rPr>
        <w:t xml:space="preserve"> </w:t>
      </w:r>
      <w:r w:rsidRPr="00AA0E4A">
        <w:rPr>
          <w:rFonts w:ascii="Verdana" w:hAnsi="Verdana" w:cs="Arial"/>
          <w:i/>
          <w:sz w:val="16"/>
          <w:szCs w:val="16"/>
        </w:rPr>
        <w:t>V položkovém rozpočtu změny (dále jen ROZPOČET ZMĚNY) musí být dílčí části změny zpracovány tak, aby je bylo možné přiřadit ke změnám podle § 222 odst. 4–7 zákona č. 134/2016 Sb. Zhotovitel se při zpracování ROZPOČTU ZMĚNY bude řídit následujícím pořadím začlenění změn podle § 222 odst. 4–7 zákona č. 134/2016 Sb.:</w:t>
      </w:r>
    </w:p>
    <w:p w14:paraId="1707DE44" w14:textId="77777777" w:rsidR="00AA0E4A" w:rsidRPr="00AA0E4A" w:rsidRDefault="00AA0E4A" w:rsidP="00AA0E4A">
      <w:pPr>
        <w:keepLines/>
        <w:jc w:val="both"/>
        <w:rPr>
          <w:rFonts w:ascii="Verdana" w:hAnsi="Verdana" w:cs="Arial"/>
          <w:i/>
          <w:sz w:val="16"/>
          <w:szCs w:val="16"/>
        </w:rPr>
      </w:pPr>
    </w:p>
    <w:p w14:paraId="23E69CEA" w14:textId="77777777" w:rsidR="00AA0E4A" w:rsidRPr="00AA0E4A" w:rsidRDefault="00AA0E4A" w:rsidP="00412FFA">
      <w:pPr>
        <w:keepLines/>
        <w:numPr>
          <w:ilvl w:val="0"/>
          <w:numId w:val="54"/>
        </w:numPr>
        <w:jc w:val="both"/>
        <w:rPr>
          <w:rFonts w:ascii="Verdana" w:hAnsi="Verdana" w:cs="Arial"/>
          <w:i/>
          <w:sz w:val="16"/>
          <w:szCs w:val="16"/>
        </w:rPr>
      </w:pPr>
      <w:r w:rsidRPr="00AA0E4A">
        <w:rPr>
          <w:rFonts w:ascii="Verdana" w:hAnsi="Verdana" w:cs="Arial"/>
          <w:i/>
          <w:sz w:val="16"/>
          <w:szCs w:val="16"/>
        </w:rPr>
        <w:t xml:space="preserve">Nejprve zohlední a do ROZPOČTU ZMĚNY zapracuje veškeré změny, které lze přiřadit ke změnám podle § 222 odst. 7 zákona č. 134/2016 Sb., neboť tyto změny se nezapočítávají do limitů možného cenového nárůstu ceny díla, a současně doloží odůvodnění těchto změn.  </w:t>
      </w:r>
    </w:p>
    <w:p w14:paraId="611E780D" w14:textId="77777777" w:rsidR="00AA0E4A" w:rsidRPr="00AA0E4A" w:rsidRDefault="00AA0E4A" w:rsidP="00412FFA">
      <w:pPr>
        <w:keepLines/>
        <w:numPr>
          <w:ilvl w:val="0"/>
          <w:numId w:val="54"/>
        </w:numPr>
        <w:jc w:val="both"/>
        <w:rPr>
          <w:rFonts w:ascii="Verdana" w:hAnsi="Verdana" w:cs="Arial"/>
          <w:i/>
          <w:sz w:val="16"/>
          <w:szCs w:val="16"/>
        </w:rPr>
      </w:pPr>
      <w:r w:rsidRPr="00AA0E4A">
        <w:rPr>
          <w:rFonts w:ascii="Verdana" w:hAnsi="Verdana" w:cs="Arial"/>
          <w:i/>
          <w:sz w:val="16"/>
          <w:szCs w:val="16"/>
        </w:rPr>
        <w:t>Následně zohlední a do ROZPOČTU ZMĚNY zapracuje veškeré změny, které lze přiřadit ke změnám podle § 222 odst. 5 zákona č. 134/2016 Sb. a současně doloží odůvodnění těchto změn.</w:t>
      </w:r>
    </w:p>
    <w:p w14:paraId="68F069A8" w14:textId="77777777" w:rsidR="00AA0E4A" w:rsidRPr="00AA0E4A" w:rsidRDefault="00AA0E4A" w:rsidP="00412FFA">
      <w:pPr>
        <w:keepLines/>
        <w:numPr>
          <w:ilvl w:val="0"/>
          <w:numId w:val="54"/>
        </w:numPr>
        <w:jc w:val="both"/>
        <w:rPr>
          <w:rFonts w:ascii="Verdana" w:hAnsi="Verdana" w:cs="Arial"/>
          <w:i/>
          <w:sz w:val="16"/>
          <w:szCs w:val="16"/>
        </w:rPr>
      </w:pPr>
      <w:r w:rsidRPr="00AA0E4A">
        <w:rPr>
          <w:rFonts w:ascii="Verdana" w:hAnsi="Verdana" w:cs="Arial"/>
          <w:i/>
          <w:sz w:val="16"/>
          <w:szCs w:val="16"/>
        </w:rPr>
        <w:t>Následně zohlední a do ROZPOČTU ZMĚNY zapracuje veškeré změny, které lze přiřadit ke změnám podle § 222 odst. 6 zákona č. 134/2016 Sb. a současně doloží odůvodnění těchto změn.</w:t>
      </w:r>
    </w:p>
    <w:p w14:paraId="6A123130" w14:textId="77777777" w:rsidR="00AA0E4A" w:rsidRPr="00AA0E4A" w:rsidRDefault="00AA0E4A" w:rsidP="00AA0E4A">
      <w:pPr>
        <w:keepLines/>
        <w:jc w:val="both"/>
        <w:rPr>
          <w:rFonts w:ascii="Verdana" w:hAnsi="Verdana" w:cs="Arial"/>
          <w:i/>
          <w:sz w:val="16"/>
          <w:szCs w:val="16"/>
        </w:rPr>
      </w:pPr>
    </w:p>
    <w:p w14:paraId="56F5F280" w14:textId="77777777" w:rsidR="00AA0E4A" w:rsidRPr="00AA0E4A" w:rsidRDefault="00AA0E4A" w:rsidP="00AA0E4A">
      <w:pPr>
        <w:keepLines/>
        <w:jc w:val="both"/>
        <w:rPr>
          <w:rFonts w:ascii="Verdana" w:hAnsi="Verdana" w:cs="Arial"/>
          <w:i/>
          <w:sz w:val="16"/>
          <w:szCs w:val="16"/>
        </w:rPr>
      </w:pPr>
      <w:r w:rsidRPr="00AA0E4A">
        <w:rPr>
          <w:rFonts w:ascii="Verdana" w:hAnsi="Verdana" w:cs="Arial"/>
          <w:i/>
          <w:sz w:val="16"/>
          <w:szCs w:val="16"/>
        </w:rPr>
        <w:t xml:space="preserve">Postup podle bodu 2) a 3) lze nahradit zohledněním změn podle § 222 odst. 4 zákona č. 134/2016 Sb., při němž není nutné změny odůvodňovat, avšak pouze v tom případě, že lze s vysokou pravděpodobností očekávat, že další změny již v průběhu realizace díla nebudou realizovány, případně, že následné ZMĚNY včetně změn již realizovaných nepřekročí limity uvedené v § 222 odst. 4 zákona č. 134/2016 Sb. </w:t>
      </w:r>
    </w:p>
    <w:p w14:paraId="34650034" w14:textId="77777777" w:rsidR="00AA0E4A" w:rsidRPr="00AA0E4A" w:rsidRDefault="00AA0E4A" w:rsidP="00AA0E4A">
      <w:pPr>
        <w:widowControl w:val="0"/>
        <w:spacing w:before="120"/>
        <w:jc w:val="both"/>
        <w:rPr>
          <w:rFonts w:ascii="Verdana" w:hAnsi="Verdana" w:cs="Arial"/>
          <w:i/>
          <w:sz w:val="16"/>
          <w:szCs w:val="16"/>
        </w:rPr>
      </w:pPr>
      <w:r w:rsidRPr="00AA0E4A">
        <w:rPr>
          <w:rFonts w:ascii="Verdana" w:hAnsi="Verdana" w:cs="Arial"/>
          <w:i/>
          <w:sz w:val="16"/>
          <w:szCs w:val="16"/>
        </w:rPr>
        <w:t>Změnový list bude odsouhlasen a podepsán Technickým dozorem stavebníka, Projektantem a osobou oprávněnou jednat ve věcech technických za Zhotovitele.</w:t>
      </w:r>
    </w:p>
    <w:p w14:paraId="21C58D5B" w14:textId="69B35017" w:rsidR="00AA0E4A" w:rsidRPr="006A3AD6" w:rsidRDefault="00AA0E4A" w:rsidP="00AA0E4A">
      <w:pPr>
        <w:widowControl w:val="0"/>
        <w:spacing w:before="120"/>
        <w:jc w:val="both"/>
        <w:rPr>
          <w:rFonts w:ascii="Verdana" w:hAnsi="Verdana" w:cs="Arial"/>
          <w:i/>
          <w:sz w:val="16"/>
          <w:szCs w:val="16"/>
        </w:rPr>
      </w:pPr>
      <w:r w:rsidRPr="00AA0E4A">
        <w:rPr>
          <w:rFonts w:ascii="Verdana" w:hAnsi="Verdana" w:cs="Arial"/>
          <w:i/>
          <w:sz w:val="16"/>
          <w:szCs w:val="16"/>
        </w:rPr>
        <w:t xml:space="preserve">Takto připravený změnový list bude předložen Objednateli ke schválení. Po schválení </w:t>
      </w:r>
      <w:r>
        <w:rPr>
          <w:rFonts w:ascii="Verdana" w:hAnsi="Verdana" w:cs="Arial"/>
          <w:i/>
          <w:sz w:val="16"/>
          <w:szCs w:val="16"/>
        </w:rPr>
        <w:t>Objednatelem bude Z</w:t>
      </w:r>
      <w:r w:rsidRPr="006A3AD6">
        <w:rPr>
          <w:rFonts w:ascii="Verdana" w:hAnsi="Verdana" w:cs="Arial"/>
          <w:i/>
          <w:sz w:val="16"/>
          <w:szCs w:val="16"/>
        </w:rPr>
        <w:t>měnový list předložen k podpisu oprávněných zástupců smluvních st</w:t>
      </w:r>
      <w:r>
        <w:rPr>
          <w:rFonts w:ascii="Verdana" w:hAnsi="Verdana" w:cs="Arial"/>
          <w:i/>
          <w:sz w:val="16"/>
          <w:szCs w:val="16"/>
        </w:rPr>
        <w:t>r</w:t>
      </w:r>
      <w:r w:rsidRPr="006A3AD6">
        <w:rPr>
          <w:rFonts w:ascii="Verdana" w:hAnsi="Verdana" w:cs="Arial"/>
          <w:i/>
          <w:sz w:val="16"/>
          <w:szCs w:val="16"/>
        </w:rPr>
        <w:t>an.</w:t>
      </w:r>
    </w:p>
    <w:p w14:paraId="32CC93F5" w14:textId="77777777" w:rsidR="00AA0E4A" w:rsidRPr="0074757C" w:rsidRDefault="00AA0E4A" w:rsidP="008419E1">
      <w:pPr>
        <w:widowControl w:val="0"/>
        <w:spacing w:before="120"/>
        <w:jc w:val="center"/>
        <w:rPr>
          <w:rFonts w:ascii="Verdana" w:hAnsi="Verdana" w:cs="Arial"/>
          <w:b/>
          <w:i/>
          <w:sz w:val="20"/>
        </w:rPr>
      </w:pPr>
      <w:r w:rsidRPr="0074757C">
        <w:rPr>
          <w:rFonts w:ascii="Verdana" w:hAnsi="Verdana" w:cs="Arial"/>
          <w:b/>
          <w:i/>
          <w:sz w:val="20"/>
        </w:rPr>
        <w:t>článek III.</w:t>
      </w:r>
    </w:p>
    <w:p w14:paraId="6D54E4CF" w14:textId="77777777" w:rsidR="00AA0E4A" w:rsidRPr="0074757C" w:rsidRDefault="00AA0E4A" w:rsidP="00AA0E4A">
      <w:pPr>
        <w:widowControl w:val="0"/>
        <w:spacing w:before="120"/>
        <w:jc w:val="both"/>
        <w:rPr>
          <w:rFonts w:ascii="Verdana" w:hAnsi="Verdana" w:cs="Arial"/>
          <w:i/>
          <w:sz w:val="16"/>
          <w:szCs w:val="16"/>
        </w:rPr>
      </w:pPr>
      <w:r w:rsidRPr="0074757C">
        <w:rPr>
          <w:rFonts w:ascii="Verdana" w:hAnsi="Verdana" w:cs="Arial"/>
          <w:i/>
          <w:sz w:val="16"/>
          <w:szCs w:val="16"/>
        </w:rPr>
        <w:t>K projednání změny předmětu díla jsou zmocněni:</w:t>
      </w:r>
    </w:p>
    <w:p w14:paraId="6CDACBFD" w14:textId="3FFF70F0" w:rsidR="00AA0E4A" w:rsidRPr="0074757C" w:rsidRDefault="00AA0E4A" w:rsidP="00AA0E4A">
      <w:pPr>
        <w:widowControl w:val="0"/>
        <w:tabs>
          <w:tab w:val="left" w:pos="2977"/>
          <w:tab w:val="left" w:pos="5954"/>
        </w:tabs>
        <w:spacing w:before="120"/>
        <w:ind w:firstLine="708"/>
        <w:jc w:val="both"/>
        <w:rPr>
          <w:rFonts w:ascii="Verdana" w:hAnsi="Verdana" w:cs="Arial"/>
          <w:b/>
          <w:i/>
          <w:sz w:val="16"/>
          <w:szCs w:val="16"/>
        </w:rPr>
      </w:pPr>
      <w:r w:rsidRPr="0074757C">
        <w:rPr>
          <w:rFonts w:ascii="Verdana" w:hAnsi="Verdana" w:cs="Arial"/>
          <w:b/>
          <w:i/>
          <w:sz w:val="16"/>
          <w:szCs w:val="16"/>
        </w:rPr>
        <w:t>za Objednatele:</w:t>
      </w:r>
      <w:r w:rsidRPr="0074757C">
        <w:rPr>
          <w:rFonts w:ascii="Verdana" w:hAnsi="Verdana" w:cs="Arial"/>
          <w:b/>
          <w:i/>
          <w:sz w:val="16"/>
          <w:szCs w:val="16"/>
        </w:rPr>
        <w:tab/>
      </w:r>
      <w:r>
        <w:rPr>
          <w:rFonts w:ascii="Verdana" w:hAnsi="Verdana" w:cs="Arial"/>
          <w:i/>
          <w:sz w:val="16"/>
          <w:szCs w:val="16"/>
        </w:rPr>
        <w:t>TDS</w:t>
      </w:r>
      <w:r>
        <w:rPr>
          <w:rFonts w:ascii="Verdana" w:hAnsi="Verdana" w:cs="Arial"/>
          <w:i/>
          <w:sz w:val="16"/>
          <w:szCs w:val="16"/>
        </w:rPr>
        <w:tab/>
      </w:r>
    </w:p>
    <w:p w14:paraId="20D08D3E" w14:textId="2095D524" w:rsidR="00AA0E4A" w:rsidRPr="0074757C" w:rsidRDefault="00871E22" w:rsidP="00AA0E4A">
      <w:pPr>
        <w:widowControl w:val="0"/>
        <w:tabs>
          <w:tab w:val="left" w:pos="2977"/>
          <w:tab w:val="left" w:pos="5954"/>
        </w:tabs>
        <w:spacing w:before="120"/>
        <w:ind w:firstLine="708"/>
        <w:jc w:val="both"/>
        <w:rPr>
          <w:rFonts w:ascii="Verdana" w:hAnsi="Verdana" w:cs="Arial"/>
          <w:b/>
          <w:i/>
          <w:sz w:val="16"/>
          <w:szCs w:val="16"/>
        </w:rPr>
      </w:pPr>
      <w:r>
        <w:rPr>
          <w:rFonts w:ascii="Verdana" w:hAnsi="Verdana" w:cs="Arial"/>
          <w:b/>
          <w:i/>
          <w:sz w:val="16"/>
          <w:szCs w:val="16"/>
        </w:rPr>
        <w:t>za Zhotovitele</w:t>
      </w:r>
      <w:r w:rsidR="00AA0E4A">
        <w:rPr>
          <w:rFonts w:ascii="Verdana" w:hAnsi="Verdana" w:cs="Arial"/>
          <w:b/>
          <w:i/>
          <w:sz w:val="16"/>
          <w:szCs w:val="16"/>
        </w:rPr>
        <w:t>:</w:t>
      </w:r>
      <w:r w:rsidR="00AA0E4A" w:rsidRPr="0074757C">
        <w:rPr>
          <w:rFonts w:ascii="Verdana" w:hAnsi="Verdana" w:cs="Arial"/>
          <w:b/>
          <w:i/>
          <w:sz w:val="16"/>
          <w:szCs w:val="16"/>
        </w:rPr>
        <w:tab/>
      </w:r>
      <w:r w:rsidR="00AA0E4A" w:rsidRPr="0074757C">
        <w:rPr>
          <w:rFonts w:ascii="Verdana" w:hAnsi="Verdana" w:cs="Arial"/>
          <w:i/>
          <w:sz w:val="16"/>
          <w:szCs w:val="16"/>
        </w:rPr>
        <w:t>stavbyvedoucí</w:t>
      </w:r>
    </w:p>
    <w:p w14:paraId="7BC73F63" w14:textId="3ED0F244" w:rsidR="00AA0E4A" w:rsidRDefault="00871E22" w:rsidP="00AA0E4A">
      <w:pPr>
        <w:widowControl w:val="0"/>
        <w:tabs>
          <w:tab w:val="left" w:pos="2977"/>
          <w:tab w:val="left" w:pos="5954"/>
        </w:tabs>
        <w:spacing w:before="120"/>
        <w:ind w:firstLine="708"/>
        <w:jc w:val="both"/>
        <w:rPr>
          <w:rFonts w:ascii="Verdana" w:hAnsi="Verdana" w:cs="Arial"/>
          <w:i/>
          <w:sz w:val="16"/>
          <w:szCs w:val="16"/>
        </w:rPr>
      </w:pPr>
      <w:r>
        <w:rPr>
          <w:rFonts w:ascii="Verdana" w:hAnsi="Verdana" w:cs="Arial"/>
          <w:b/>
          <w:i/>
          <w:sz w:val="16"/>
          <w:szCs w:val="16"/>
        </w:rPr>
        <w:t>za Projektanta</w:t>
      </w:r>
      <w:r w:rsidR="00AA0E4A">
        <w:rPr>
          <w:rFonts w:ascii="Verdana" w:hAnsi="Verdana" w:cs="Arial"/>
          <w:b/>
          <w:i/>
          <w:sz w:val="16"/>
          <w:szCs w:val="16"/>
        </w:rPr>
        <w:t>:</w:t>
      </w:r>
      <w:r w:rsidR="00AA0E4A" w:rsidRPr="0074757C">
        <w:rPr>
          <w:rFonts w:ascii="Verdana" w:hAnsi="Verdana" w:cs="Arial"/>
          <w:b/>
          <w:i/>
          <w:sz w:val="16"/>
          <w:szCs w:val="16"/>
        </w:rPr>
        <w:tab/>
      </w:r>
      <w:r w:rsidR="00AA0E4A" w:rsidRPr="0074757C">
        <w:rPr>
          <w:rFonts w:ascii="Verdana" w:hAnsi="Verdana" w:cs="Arial"/>
          <w:i/>
          <w:sz w:val="16"/>
          <w:szCs w:val="16"/>
        </w:rPr>
        <w:t>autorský dozor projektanta</w:t>
      </w:r>
      <w:r w:rsidR="00AA0E4A">
        <w:rPr>
          <w:rFonts w:ascii="Verdana" w:hAnsi="Verdana" w:cs="Arial"/>
          <w:i/>
          <w:sz w:val="16"/>
          <w:szCs w:val="16"/>
        </w:rPr>
        <w:t xml:space="preserve"> </w:t>
      </w:r>
    </w:p>
    <w:p w14:paraId="25D7BE30" w14:textId="77777777" w:rsidR="00AA0E4A" w:rsidRPr="006A3AD6" w:rsidRDefault="00AA0E4A" w:rsidP="00AA0E4A">
      <w:pPr>
        <w:spacing w:before="240"/>
        <w:jc w:val="both"/>
        <w:rPr>
          <w:rFonts w:ascii="Verdana" w:hAnsi="Verdana" w:cs="Arial"/>
          <w:i/>
          <w:sz w:val="16"/>
          <w:szCs w:val="16"/>
        </w:rPr>
      </w:pPr>
      <w:r w:rsidRPr="006A3AD6">
        <w:rPr>
          <w:rFonts w:ascii="Verdana" w:hAnsi="Verdana" w:cs="Arial"/>
          <w:i/>
          <w:sz w:val="16"/>
          <w:szCs w:val="16"/>
        </w:rPr>
        <w:t>Zhotovitel při projedn</w:t>
      </w:r>
      <w:r>
        <w:rPr>
          <w:rFonts w:ascii="Verdana" w:hAnsi="Verdana" w:cs="Arial"/>
          <w:i/>
          <w:sz w:val="16"/>
          <w:szCs w:val="16"/>
        </w:rPr>
        <w:t>ání změny předkládá a zaručuje:</w:t>
      </w:r>
    </w:p>
    <w:p w14:paraId="60A80FC7" w14:textId="77777777" w:rsidR="00AA0E4A" w:rsidRPr="006A3AD6" w:rsidRDefault="00AA0E4A" w:rsidP="00AA0E4A">
      <w:pPr>
        <w:numPr>
          <w:ilvl w:val="0"/>
          <w:numId w:val="16"/>
        </w:numPr>
        <w:spacing w:before="60"/>
        <w:ind w:left="714" w:hanging="357"/>
        <w:jc w:val="both"/>
        <w:rPr>
          <w:rFonts w:ascii="Verdana" w:hAnsi="Verdana" w:cs="Arial"/>
          <w:i/>
          <w:sz w:val="16"/>
          <w:szCs w:val="16"/>
        </w:rPr>
      </w:pPr>
      <w:r w:rsidRPr="006A3AD6">
        <w:rPr>
          <w:rFonts w:ascii="Verdana" w:hAnsi="Verdana" w:cs="Arial"/>
          <w:i/>
          <w:sz w:val="16"/>
          <w:szCs w:val="16"/>
        </w:rPr>
        <w:t>Předkládá technický popis změny a odůvodnění její nezbytnosti, pokud byla změna vyvolaná v důsledku nepředvídatelných skutečností, které nebyly řešeny v PROJEKTU;</w:t>
      </w:r>
    </w:p>
    <w:p w14:paraId="2A72250E" w14:textId="77777777" w:rsidR="00AA0E4A" w:rsidRDefault="00AA0E4A" w:rsidP="00AA0E4A">
      <w:pPr>
        <w:numPr>
          <w:ilvl w:val="0"/>
          <w:numId w:val="16"/>
        </w:numPr>
        <w:spacing w:before="60"/>
        <w:ind w:left="714" w:hanging="357"/>
        <w:jc w:val="both"/>
        <w:rPr>
          <w:rFonts w:ascii="Verdana" w:hAnsi="Verdana" w:cs="Arial"/>
          <w:i/>
          <w:sz w:val="16"/>
          <w:szCs w:val="16"/>
        </w:rPr>
      </w:pPr>
      <w:r w:rsidRPr="006A3AD6">
        <w:rPr>
          <w:rFonts w:ascii="Verdana" w:hAnsi="Verdana" w:cs="Arial"/>
          <w:i/>
          <w:sz w:val="16"/>
          <w:szCs w:val="16"/>
        </w:rPr>
        <w:t>Předkládá technický popis změny, pokud se jedná o změnu vyžádanou Objednatelem;</w:t>
      </w:r>
    </w:p>
    <w:p w14:paraId="681BFE7B" w14:textId="77777777" w:rsidR="008419E1" w:rsidRDefault="008419E1" w:rsidP="008419E1">
      <w:pPr>
        <w:spacing w:before="60"/>
        <w:ind w:left="714"/>
        <w:jc w:val="both"/>
        <w:rPr>
          <w:rFonts w:ascii="Verdana" w:hAnsi="Verdana" w:cs="Arial"/>
          <w:i/>
          <w:sz w:val="16"/>
          <w:szCs w:val="16"/>
        </w:rPr>
      </w:pPr>
    </w:p>
    <w:p w14:paraId="14FE9079" w14:textId="77777777" w:rsidR="008419E1" w:rsidRPr="006A3AD6" w:rsidRDefault="008419E1" w:rsidP="008419E1">
      <w:pPr>
        <w:spacing w:before="60"/>
        <w:ind w:left="714"/>
        <w:jc w:val="both"/>
        <w:rPr>
          <w:rFonts w:ascii="Verdana" w:hAnsi="Verdana" w:cs="Arial"/>
          <w:i/>
          <w:sz w:val="16"/>
          <w:szCs w:val="16"/>
        </w:rPr>
      </w:pPr>
    </w:p>
    <w:p w14:paraId="780442CE" w14:textId="77777777" w:rsidR="00AA0E4A" w:rsidRPr="006A3AD6" w:rsidRDefault="00AA0E4A" w:rsidP="00AA0E4A">
      <w:pPr>
        <w:numPr>
          <w:ilvl w:val="0"/>
          <w:numId w:val="16"/>
        </w:numPr>
        <w:spacing w:before="60"/>
        <w:ind w:left="714" w:hanging="357"/>
        <w:jc w:val="both"/>
        <w:rPr>
          <w:rFonts w:ascii="Verdana" w:hAnsi="Verdana" w:cs="Arial"/>
          <w:i/>
          <w:sz w:val="16"/>
          <w:szCs w:val="16"/>
        </w:rPr>
      </w:pPr>
      <w:r w:rsidRPr="006A3AD6">
        <w:rPr>
          <w:rFonts w:ascii="Verdana" w:hAnsi="Verdana" w:cs="Arial"/>
          <w:i/>
          <w:sz w:val="16"/>
          <w:szCs w:val="16"/>
        </w:rPr>
        <w:lastRenderedPageBreak/>
        <w:t>Zaručuje, že technické řešení změny bylo projednáno s Projektantem;</w:t>
      </w:r>
    </w:p>
    <w:p w14:paraId="5683C5EE" w14:textId="77777777" w:rsidR="00AA0E4A" w:rsidRPr="006A3AD6" w:rsidRDefault="00AA0E4A" w:rsidP="00AA0E4A">
      <w:pPr>
        <w:numPr>
          <w:ilvl w:val="0"/>
          <w:numId w:val="16"/>
        </w:numPr>
        <w:spacing w:before="60"/>
        <w:ind w:left="714" w:hanging="357"/>
        <w:jc w:val="both"/>
        <w:rPr>
          <w:rFonts w:ascii="Verdana" w:hAnsi="Verdana" w:cs="Arial"/>
          <w:i/>
          <w:sz w:val="16"/>
          <w:szCs w:val="16"/>
        </w:rPr>
      </w:pPr>
      <w:r w:rsidRPr="006A3AD6">
        <w:rPr>
          <w:rFonts w:ascii="Verdana" w:hAnsi="Verdana" w:cs="Arial"/>
          <w:i/>
          <w:sz w:val="16"/>
          <w:szCs w:val="16"/>
        </w:rPr>
        <w:t>Zaručuje, že ROZPOČET změny je zpracován v souladu s touto smlouvou;</w:t>
      </w:r>
    </w:p>
    <w:p w14:paraId="184D2749" w14:textId="77777777" w:rsidR="00AA0E4A" w:rsidRPr="00882556" w:rsidRDefault="00AA0E4A" w:rsidP="00AA0E4A">
      <w:pPr>
        <w:numPr>
          <w:ilvl w:val="0"/>
          <w:numId w:val="16"/>
        </w:numPr>
        <w:spacing w:before="60"/>
        <w:ind w:left="714" w:hanging="357"/>
        <w:jc w:val="both"/>
        <w:rPr>
          <w:rFonts w:ascii="Verdana" w:hAnsi="Verdana" w:cs="Arial"/>
          <w:i/>
          <w:sz w:val="16"/>
          <w:szCs w:val="16"/>
        </w:rPr>
      </w:pPr>
      <w:r w:rsidRPr="00882556">
        <w:rPr>
          <w:rFonts w:ascii="Verdana" w:hAnsi="Verdana" w:cs="Arial"/>
          <w:i/>
          <w:sz w:val="16"/>
          <w:szCs w:val="16"/>
        </w:rPr>
        <w:t>Odstraňuje nedostatky a předkládá upravené návrhy řešení změny podle připomínek Projektanta a TDS.</w:t>
      </w:r>
    </w:p>
    <w:p w14:paraId="62E8DD9B" w14:textId="77777777" w:rsidR="00AA0E4A" w:rsidRPr="00AA0E4A" w:rsidRDefault="00AA0E4A" w:rsidP="00AA0E4A">
      <w:pPr>
        <w:jc w:val="both"/>
        <w:rPr>
          <w:rFonts w:ascii="Verdana" w:hAnsi="Verdana" w:cs="Arial"/>
          <w:i/>
          <w:sz w:val="16"/>
          <w:szCs w:val="16"/>
        </w:rPr>
      </w:pPr>
    </w:p>
    <w:p w14:paraId="1A8A6518" w14:textId="77777777" w:rsidR="00AA0E4A" w:rsidRPr="00AA0E4A" w:rsidRDefault="00AA0E4A" w:rsidP="00AA0E4A">
      <w:pPr>
        <w:spacing w:before="60"/>
        <w:jc w:val="both"/>
        <w:rPr>
          <w:rFonts w:ascii="Verdana" w:hAnsi="Verdana" w:cs="Arial"/>
          <w:i/>
          <w:sz w:val="16"/>
          <w:szCs w:val="16"/>
        </w:rPr>
      </w:pPr>
      <w:r w:rsidRPr="00AA0E4A">
        <w:rPr>
          <w:rFonts w:ascii="Verdana" w:hAnsi="Verdana" w:cs="Arial"/>
          <w:i/>
          <w:sz w:val="16"/>
          <w:szCs w:val="16"/>
        </w:rPr>
        <w:t xml:space="preserve">Zhotovitel při projednání ZMĚNY předkládá a zaručuje: </w:t>
      </w:r>
    </w:p>
    <w:p w14:paraId="4A54FEC5" w14:textId="77777777" w:rsidR="00AA0E4A" w:rsidRPr="00AA0E4A" w:rsidRDefault="00AA0E4A" w:rsidP="00AA0E4A">
      <w:pPr>
        <w:numPr>
          <w:ilvl w:val="0"/>
          <w:numId w:val="16"/>
        </w:numPr>
        <w:spacing w:before="60"/>
        <w:jc w:val="both"/>
        <w:rPr>
          <w:rFonts w:ascii="Verdana" w:hAnsi="Verdana" w:cs="Arial"/>
          <w:i/>
          <w:sz w:val="16"/>
          <w:szCs w:val="16"/>
        </w:rPr>
      </w:pPr>
      <w:r w:rsidRPr="00AA0E4A">
        <w:rPr>
          <w:rFonts w:ascii="Verdana" w:hAnsi="Verdana" w:cs="Arial"/>
          <w:i/>
          <w:sz w:val="16"/>
          <w:szCs w:val="16"/>
        </w:rPr>
        <w:t>Předkládá technický popis, odůvodnění a ROZPOČET ZMĚNY;</w:t>
      </w:r>
    </w:p>
    <w:p w14:paraId="39BE961F" w14:textId="77777777" w:rsidR="00AA0E4A" w:rsidRPr="00AA0E4A" w:rsidRDefault="00AA0E4A" w:rsidP="00AA0E4A">
      <w:pPr>
        <w:numPr>
          <w:ilvl w:val="0"/>
          <w:numId w:val="16"/>
        </w:numPr>
        <w:spacing w:before="60"/>
        <w:jc w:val="both"/>
        <w:rPr>
          <w:rFonts w:ascii="Verdana" w:hAnsi="Verdana" w:cs="Arial"/>
          <w:i/>
          <w:sz w:val="16"/>
          <w:szCs w:val="16"/>
        </w:rPr>
      </w:pPr>
      <w:r w:rsidRPr="00AA0E4A">
        <w:rPr>
          <w:rFonts w:ascii="Verdana" w:hAnsi="Verdana" w:cs="Arial"/>
          <w:i/>
          <w:sz w:val="16"/>
          <w:szCs w:val="16"/>
        </w:rPr>
        <w:t>Vyžaduje-li ZMĚNA zpracování PROJEKTU či změny PROJEKTU, zajistí zpracování PROJEKTU ZMĚNY a projedná ji s Projektantem; projektové zpracování ZMĚNY musí vždy zohlednit veškeré návaznosti na jednotlivé dílčí části PROJEKTU;</w:t>
      </w:r>
    </w:p>
    <w:p w14:paraId="5F91F2D5" w14:textId="77777777" w:rsidR="00AA0E4A" w:rsidRPr="00AA0E4A" w:rsidRDefault="00AA0E4A" w:rsidP="00AA0E4A">
      <w:pPr>
        <w:numPr>
          <w:ilvl w:val="0"/>
          <w:numId w:val="16"/>
        </w:numPr>
        <w:spacing w:before="60"/>
        <w:jc w:val="both"/>
        <w:rPr>
          <w:rFonts w:ascii="Verdana" w:hAnsi="Verdana" w:cs="Arial"/>
          <w:i/>
          <w:sz w:val="16"/>
          <w:szCs w:val="16"/>
        </w:rPr>
      </w:pPr>
      <w:r w:rsidRPr="00AA0E4A">
        <w:rPr>
          <w:rFonts w:ascii="Verdana" w:hAnsi="Verdana" w:cs="Arial"/>
          <w:i/>
          <w:sz w:val="16"/>
          <w:szCs w:val="16"/>
        </w:rPr>
        <w:t>Zaručuje, že technické řešení změny bylo projednáno s Projektantem;</w:t>
      </w:r>
    </w:p>
    <w:p w14:paraId="7D1DD1D5" w14:textId="77777777" w:rsidR="00AA0E4A" w:rsidRPr="00AA0E4A" w:rsidRDefault="00AA0E4A" w:rsidP="00AA0E4A">
      <w:pPr>
        <w:numPr>
          <w:ilvl w:val="0"/>
          <w:numId w:val="16"/>
        </w:numPr>
        <w:spacing w:before="60"/>
        <w:jc w:val="both"/>
        <w:rPr>
          <w:rFonts w:ascii="Verdana" w:hAnsi="Verdana" w:cs="Arial"/>
          <w:i/>
          <w:sz w:val="16"/>
          <w:szCs w:val="16"/>
        </w:rPr>
      </w:pPr>
      <w:r w:rsidRPr="00AA0E4A">
        <w:rPr>
          <w:rFonts w:ascii="Verdana" w:hAnsi="Verdana" w:cs="Arial"/>
          <w:i/>
          <w:sz w:val="16"/>
          <w:szCs w:val="16"/>
        </w:rPr>
        <w:t>Zaručuje, že ROZPOČET ZMĚNY je zpracován v souladu s touto smlouvou;</w:t>
      </w:r>
    </w:p>
    <w:p w14:paraId="7C07CD44" w14:textId="77777777" w:rsidR="00AA0E4A" w:rsidRPr="00AA0E4A" w:rsidRDefault="00AA0E4A" w:rsidP="00AA0E4A">
      <w:pPr>
        <w:numPr>
          <w:ilvl w:val="0"/>
          <w:numId w:val="16"/>
        </w:numPr>
        <w:spacing w:before="60"/>
        <w:jc w:val="both"/>
        <w:rPr>
          <w:rFonts w:ascii="Verdana" w:hAnsi="Verdana" w:cs="Arial"/>
          <w:i/>
          <w:sz w:val="16"/>
          <w:szCs w:val="16"/>
        </w:rPr>
      </w:pPr>
      <w:r w:rsidRPr="00AA0E4A">
        <w:rPr>
          <w:rFonts w:ascii="Verdana" w:hAnsi="Verdana" w:cs="Arial"/>
          <w:i/>
          <w:sz w:val="16"/>
          <w:szCs w:val="16"/>
        </w:rPr>
        <w:t>Zaručuje, že násobky a součty použité při výpočtu ceny ZMĚNY jsou matematicky správné;</w:t>
      </w:r>
    </w:p>
    <w:p w14:paraId="525A9154" w14:textId="77777777" w:rsidR="00AA0E4A" w:rsidRPr="00AA0E4A" w:rsidRDefault="00AA0E4A" w:rsidP="00AA0E4A">
      <w:pPr>
        <w:numPr>
          <w:ilvl w:val="0"/>
          <w:numId w:val="16"/>
        </w:numPr>
        <w:spacing w:before="60"/>
        <w:jc w:val="both"/>
        <w:rPr>
          <w:rFonts w:ascii="Verdana" w:hAnsi="Verdana" w:cs="Arial"/>
          <w:i/>
          <w:sz w:val="16"/>
          <w:szCs w:val="16"/>
        </w:rPr>
      </w:pPr>
      <w:r w:rsidRPr="00AA0E4A">
        <w:rPr>
          <w:rFonts w:ascii="Verdana" w:hAnsi="Verdana" w:cs="Arial"/>
          <w:i/>
          <w:sz w:val="16"/>
          <w:szCs w:val="16"/>
        </w:rPr>
        <w:t>Odstraňuje nedostatky a předkládá upravené návrhy řešení ZMĚNY podle připomínek Projektanta a TDS.</w:t>
      </w:r>
    </w:p>
    <w:p w14:paraId="77862572" w14:textId="77777777" w:rsidR="00AA0E4A" w:rsidRPr="00AA0E4A" w:rsidRDefault="00AA0E4A" w:rsidP="00AA0E4A">
      <w:pPr>
        <w:spacing w:before="60"/>
        <w:jc w:val="both"/>
        <w:rPr>
          <w:rFonts w:ascii="Verdana" w:hAnsi="Verdana" w:cs="Arial"/>
          <w:i/>
          <w:sz w:val="16"/>
          <w:szCs w:val="16"/>
        </w:rPr>
      </w:pPr>
      <w:r w:rsidRPr="00AA0E4A">
        <w:rPr>
          <w:rFonts w:ascii="Verdana" w:hAnsi="Verdana" w:cs="Arial"/>
          <w:i/>
          <w:sz w:val="16"/>
          <w:szCs w:val="16"/>
        </w:rPr>
        <w:t xml:space="preserve">Projektant při projednání změny prověřuje: </w:t>
      </w:r>
    </w:p>
    <w:p w14:paraId="70576FC3" w14:textId="77777777" w:rsidR="00AA0E4A" w:rsidRPr="00AA0E4A" w:rsidRDefault="00AA0E4A" w:rsidP="00AA0E4A">
      <w:pPr>
        <w:numPr>
          <w:ilvl w:val="0"/>
          <w:numId w:val="14"/>
        </w:numPr>
        <w:spacing w:before="60"/>
        <w:jc w:val="both"/>
        <w:rPr>
          <w:rFonts w:ascii="Verdana" w:hAnsi="Verdana" w:cs="Arial"/>
          <w:i/>
          <w:sz w:val="16"/>
          <w:szCs w:val="16"/>
        </w:rPr>
      </w:pPr>
      <w:r w:rsidRPr="00AA0E4A">
        <w:rPr>
          <w:rFonts w:ascii="Verdana" w:hAnsi="Verdana" w:cs="Arial"/>
          <w:i/>
          <w:sz w:val="16"/>
          <w:szCs w:val="16"/>
        </w:rPr>
        <w:t>Prověřuje, zda ZMĚNA byla vyvolaná v důsledku skutečností, které jsou uvedeny v odůvodnění ZMĚNY, které zpracoval Zhotovitel, a ověřuje nezbytnost provedení ZMĚNY vzhledem k PROJEKTU a situaci na stavbě při realizaci díla;</w:t>
      </w:r>
    </w:p>
    <w:p w14:paraId="656774AA" w14:textId="77777777" w:rsidR="00AA0E4A" w:rsidRPr="00AA0E4A" w:rsidRDefault="00AA0E4A" w:rsidP="00AA0E4A">
      <w:pPr>
        <w:numPr>
          <w:ilvl w:val="0"/>
          <w:numId w:val="14"/>
        </w:numPr>
        <w:spacing w:before="60"/>
        <w:jc w:val="both"/>
        <w:rPr>
          <w:rFonts w:ascii="Verdana" w:hAnsi="Verdana" w:cs="Arial"/>
          <w:i/>
          <w:sz w:val="16"/>
          <w:szCs w:val="16"/>
        </w:rPr>
      </w:pPr>
      <w:r w:rsidRPr="00AA0E4A">
        <w:rPr>
          <w:rFonts w:ascii="Verdana" w:hAnsi="Verdana" w:cs="Arial"/>
          <w:i/>
          <w:sz w:val="16"/>
          <w:szCs w:val="16"/>
        </w:rPr>
        <w:t xml:space="preserve">Vyžaduje-li ZMĚNA zpracování PROJEKTU či změny PROJEKTU, ověří správnost Zhotovitelem zpracované ZMĚNY PROJEKTU zejména ve vztahu k původnímu PROJEKTU a ve vztahu k návaznostem na jednotlivé dílčí části PROJEKTU; </w:t>
      </w:r>
    </w:p>
    <w:p w14:paraId="4CF37C18" w14:textId="77777777" w:rsidR="00AA0E4A" w:rsidRPr="00AA0E4A" w:rsidRDefault="00AA0E4A" w:rsidP="00AA0E4A">
      <w:pPr>
        <w:numPr>
          <w:ilvl w:val="0"/>
          <w:numId w:val="14"/>
        </w:numPr>
        <w:spacing w:before="60"/>
        <w:jc w:val="both"/>
        <w:rPr>
          <w:rFonts w:ascii="Verdana" w:hAnsi="Verdana" w:cs="Arial"/>
          <w:i/>
          <w:sz w:val="16"/>
          <w:szCs w:val="16"/>
        </w:rPr>
      </w:pPr>
      <w:r w:rsidRPr="00AA0E4A">
        <w:rPr>
          <w:rFonts w:ascii="Verdana" w:hAnsi="Verdana" w:cs="Arial"/>
          <w:i/>
          <w:sz w:val="16"/>
          <w:szCs w:val="16"/>
        </w:rPr>
        <w:t xml:space="preserve">Prověřuje a potvrzuje správnost technického řešení ZMĚNY a jeho soulad s PROJEKTEM; </w:t>
      </w:r>
    </w:p>
    <w:p w14:paraId="33EC727F" w14:textId="77777777" w:rsidR="00AA0E4A" w:rsidRPr="00AA0E4A" w:rsidRDefault="00AA0E4A" w:rsidP="00AA0E4A">
      <w:pPr>
        <w:numPr>
          <w:ilvl w:val="0"/>
          <w:numId w:val="14"/>
        </w:numPr>
        <w:spacing w:before="60"/>
        <w:jc w:val="both"/>
        <w:rPr>
          <w:rFonts w:ascii="Verdana" w:hAnsi="Verdana" w:cs="Arial"/>
          <w:i/>
          <w:sz w:val="16"/>
          <w:szCs w:val="16"/>
        </w:rPr>
      </w:pPr>
      <w:r w:rsidRPr="00AA0E4A">
        <w:rPr>
          <w:rFonts w:ascii="Verdana" w:hAnsi="Verdana" w:cs="Arial"/>
          <w:i/>
          <w:sz w:val="16"/>
          <w:szCs w:val="16"/>
        </w:rPr>
        <w:t>Prověřuje a potvrzuje správnost nasazení položek ROZPOČTU ZMĚNY podle této smlouvy;</w:t>
      </w:r>
    </w:p>
    <w:p w14:paraId="10F13A72" w14:textId="77777777" w:rsidR="00AA0E4A" w:rsidRPr="00AA0E4A" w:rsidRDefault="00AA0E4A" w:rsidP="00AA0E4A">
      <w:pPr>
        <w:numPr>
          <w:ilvl w:val="0"/>
          <w:numId w:val="14"/>
        </w:numPr>
        <w:spacing w:before="60"/>
        <w:jc w:val="both"/>
        <w:rPr>
          <w:rFonts w:ascii="Verdana" w:hAnsi="Verdana" w:cs="Arial"/>
          <w:i/>
          <w:sz w:val="16"/>
          <w:szCs w:val="16"/>
        </w:rPr>
      </w:pPr>
      <w:r w:rsidRPr="00AA0E4A">
        <w:rPr>
          <w:rFonts w:ascii="Verdana" w:hAnsi="Verdana" w:cs="Arial"/>
          <w:i/>
          <w:sz w:val="16"/>
          <w:szCs w:val="16"/>
        </w:rPr>
        <w:t>Potvrzuje, že Zhotovitelem stanovená ceny ZMĚNY odpovídá / neodpovídá cenové kalkulaci, kterou by ZMĚNU ocenil Projektant.</w:t>
      </w:r>
    </w:p>
    <w:p w14:paraId="115BE5C2" w14:textId="77777777" w:rsidR="00AA0E4A" w:rsidRPr="00AA0E4A" w:rsidRDefault="00AA0E4A" w:rsidP="00AA0E4A">
      <w:pPr>
        <w:spacing w:before="60"/>
        <w:jc w:val="both"/>
        <w:rPr>
          <w:rFonts w:ascii="Verdana" w:hAnsi="Verdana" w:cs="Arial"/>
          <w:i/>
          <w:sz w:val="16"/>
          <w:szCs w:val="16"/>
        </w:rPr>
      </w:pPr>
      <w:r w:rsidRPr="00AA0E4A">
        <w:rPr>
          <w:rFonts w:ascii="Verdana" w:hAnsi="Verdana" w:cs="Arial"/>
          <w:i/>
          <w:sz w:val="16"/>
          <w:szCs w:val="16"/>
        </w:rPr>
        <w:t xml:space="preserve">TDS při projednání změny prověřuje: </w:t>
      </w:r>
    </w:p>
    <w:p w14:paraId="0D89FBC0" w14:textId="77777777" w:rsidR="00AA0E4A" w:rsidRPr="00AA0E4A" w:rsidRDefault="00AA0E4A" w:rsidP="00AA0E4A">
      <w:pPr>
        <w:numPr>
          <w:ilvl w:val="0"/>
          <w:numId w:val="15"/>
        </w:numPr>
        <w:spacing w:before="60"/>
        <w:jc w:val="both"/>
        <w:rPr>
          <w:rFonts w:ascii="Verdana" w:hAnsi="Verdana" w:cs="Arial"/>
          <w:i/>
          <w:sz w:val="16"/>
          <w:szCs w:val="16"/>
        </w:rPr>
      </w:pPr>
      <w:r w:rsidRPr="00AA0E4A">
        <w:rPr>
          <w:rFonts w:ascii="Verdana" w:hAnsi="Verdana" w:cs="Arial"/>
          <w:i/>
          <w:sz w:val="16"/>
          <w:szCs w:val="16"/>
        </w:rPr>
        <w:t>Prověřuje správnost nasazení jednotkových cen podle této smlouvy, a správnost výpočtu ceny ZMĚNY v ROZPOČTU ZMĚNY;</w:t>
      </w:r>
    </w:p>
    <w:p w14:paraId="018BB80A" w14:textId="77777777" w:rsidR="00AA0E4A" w:rsidRPr="00AA0E4A" w:rsidRDefault="00AA0E4A" w:rsidP="00AA0E4A">
      <w:pPr>
        <w:numPr>
          <w:ilvl w:val="0"/>
          <w:numId w:val="15"/>
        </w:numPr>
        <w:spacing w:before="60"/>
        <w:jc w:val="both"/>
        <w:rPr>
          <w:rFonts w:ascii="Verdana" w:hAnsi="Verdana" w:cs="Arial"/>
          <w:i/>
          <w:sz w:val="16"/>
          <w:szCs w:val="16"/>
        </w:rPr>
      </w:pPr>
      <w:r w:rsidRPr="00AA0E4A">
        <w:rPr>
          <w:rFonts w:ascii="Verdana" w:hAnsi="Verdana" w:cs="Arial"/>
          <w:i/>
          <w:sz w:val="16"/>
          <w:szCs w:val="16"/>
        </w:rPr>
        <w:t xml:space="preserve">Na základě stanoviska Projektanta ověřuje možnost a potřebnost provedení ZMĚNY vzhledem k situaci na stavbě při realizaci díla. </w:t>
      </w:r>
    </w:p>
    <w:p w14:paraId="68200F74" w14:textId="77777777" w:rsidR="00AA0E4A" w:rsidRPr="00AA0E4A" w:rsidRDefault="00AA0E4A" w:rsidP="00AA0E4A">
      <w:pPr>
        <w:spacing w:before="60"/>
        <w:jc w:val="both"/>
        <w:rPr>
          <w:rFonts w:ascii="Verdana" w:hAnsi="Verdana" w:cs="Arial"/>
          <w:i/>
          <w:sz w:val="16"/>
          <w:szCs w:val="16"/>
        </w:rPr>
      </w:pPr>
      <w:r w:rsidRPr="00AA0E4A">
        <w:rPr>
          <w:rFonts w:ascii="Verdana" w:hAnsi="Verdana" w:cs="Arial"/>
          <w:i/>
          <w:sz w:val="16"/>
          <w:szCs w:val="16"/>
        </w:rPr>
        <w:t>Projednaná ZMĚNA doložená čistopisem (konečným zněním) Změnového listu se předkládá ke schválení.</w:t>
      </w:r>
    </w:p>
    <w:p w14:paraId="30FDBB58" w14:textId="77777777" w:rsidR="00AA0E4A" w:rsidRPr="00882556" w:rsidRDefault="00AA0E4A" w:rsidP="00AA0E4A">
      <w:pPr>
        <w:widowControl w:val="0"/>
        <w:spacing w:before="240"/>
        <w:jc w:val="both"/>
        <w:rPr>
          <w:rFonts w:ascii="Verdana" w:hAnsi="Verdana" w:cs="Arial"/>
          <w:i/>
          <w:sz w:val="16"/>
          <w:szCs w:val="16"/>
        </w:rPr>
      </w:pPr>
      <w:r w:rsidRPr="00882556">
        <w:rPr>
          <w:rFonts w:ascii="Verdana" w:hAnsi="Verdana" w:cs="Arial"/>
          <w:i/>
          <w:sz w:val="16"/>
          <w:szCs w:val="16"/>
        </w:rPr>
        <w:t>Ke schválení změny předmětu díla jsou zmocněni:</w:t>
      </w:r>
    </w:p>
    <w:p w14:paraId="1108FAFC" w14:textId="40A640E8" w:rsidR="00AA0E4A" w:rsidRPr="0074757C" w:rsidRDefault="00AA0E4A" w:rsidP="00E824CF">
      <w:pPr>
        <w:widowControl w:val="0"/>
        <w:tabs>
          <w:tab w:val="left" w:pos="2977"/>
          <w:tab w:val="left" w:pos="5954"/>
        </w:tabs>
        <w:spacing w:before="120"/>
        <w:ind w:left="5954" w:hanging="5246"/>
        <w:jc w:val="both"/>
        <w:rPr>
          <w:rFonts w:ascii="Verdana" w:hAnsi="Verdana" w:cs="Arial"/>
          <w:i/>
          <w:sz w:val="16"/>
          <w:szCs w:val="16"/>
        </w:rPr>
      </w:pPr>
      <w:r>
        <w:rPr>
          <w:rFonts w:ascii="Verdana" w:hAnsi="Verdana" w:cs="Arial"/>
          <w:b/>
          <w:i/>
          <w:sz w:val="16"/>
          <w:szCs w:val="16"/>
        </w:rPr>
        <w:t>za Objednatele:</w:t>
      </w:r>
      <w:r w:rsidRPr="0074757C">
        <w:rPr>
          <w:rFonts w:ascii="Verdana" w:hAnsi="Verdana" w:cs="Arial"/>
          <w:b/>
          <w:i/>
          <w:sz w:val="16"/>
          <w:szCs w:val="16"/>
        </w:rPr>
        <w:tab/>
      </w:r>
      <w:r w:rsidR="00E824CF" w:rsidRPr="00C621EF">
        <w:rPr>
          <w:rFonts w:ascii="Verdana" w:hAnsi="Verdana" w:cs="Arial"/>
          <w:b/>
          <w:i/>
          <w:sz w:val="16"/>
          <w:szCs w:val="16"/>
        </w:rPr>
        <w:t>Ing. Milan</w:t>
      </w:r>
      <w:r w:rsidR="00E824CF">
        <w:rPr>
          <w:rFonts w:ascii="Verdana" w:hAnsi="Verdana" w:cs="Arial"/>
          <w:b/>
          <w:i/>
          <w:sz w:val="16"/>
          <w:szCs w:val="16"/>
        </w:rPr>
        <w:t xml:space="preserve"> Černošek</w:t>
      </w:r>
      <w:r w:rsidR="00E824CF">
        <w:rPr>
          <w:rFonts w:ascii="Verdana" w:hAnsi="Verdana" w:cs="Arial"/>
          <w:b/>
          <w:i/>
          <w:sz w:val="18"/>
          <w:szCs w:val="18"/>
        </w:rPr>
        <w:tab/>
      </w:r>
      <w:r w:rsidR="00E824CF">
        <w:rPr>
          <w:rFonts w:ascii="Verdana" w:hAnsi="Verdana"/>
          <w:bCs/>
          <w:i/>
          <w:sz w:val="16"/>
          <w:szCs w:val="16"/>
        </w:rPr>
        <w:t>m</w:t>
      </w:r>
      <w:r w:rsidR="00E824CF" w:rsidRPr="00C621EF">
        <w:rPr>
          <w:rFonts w:ascii="Verdana" w:hAnsi="Verdana"/>
          <w:bCs/>
          <w:i/>
          <w:sz w:val="16"/>
          <w:szCs w:val="16"/>
        </w:rPr>
        <w:t xml:space="preserve">anažer představenstva </w:t>
      </w:r>
      <w:r w:rsidR="00E824CF">
        <w:rPr>
          <w:rFonts w:ascii="Verdana" w:hAnsi="Verdana"/>
          <w:bCs/>
          <w:i/>
          <w:sz w:val="16"/>
          <w:szCs w:val="16"/>
        </w:rPr>
        <w:t>akciová společnosti</w:t>
      </w:r>
      <w:r w:rsidR="00E824CF" w:rsidRPr="00C621EF">
        <w:rPr>
          <w:rFonts w:ascii="Verdana" w:hAnsi="Verdana"/>
          <w:bCs/>
          <w:i/>
          <w:sz w:val="16"/>
          <w:szCs w:val="16"/>
        </w:rPr>
        <w:t xml:space="preserve"> pro řízení a koordinaci</w:t>
      </w:r>
    </w:p>
    <w:p w14:paraId="20914B1F" w14:textId="35D79BDD" w:rsidR="00AA0E4A" w:rsidRPr="0074757C" w:rsidRDefault="00AA0E4A" w:rsidP="00AA0E4A">
      <w:pPr>
        <w:widowControl w:val="0"/>
        <w:tabs>
          <w:tab w:val="left" w:pos="2977"/>
          <w:tab w:val="left" w:pos="5954"/>
        </w:tabs>
        <w:spacing w:before="120"/>
        <w:ind w:firstLine="708"/>
        <w:jc w:val="both"/>
        <w:rPr>
          <w:rFonts w:ascii="Verdana" w:hAnsi="Verdana" w:cs="Arial"/>
          <w:i/>
          <w:sz w:val="16"/>
          <w:szCs w:val="16"/>
        </w:rPr>
      </w:pPr>
      <w:r>
        <w:rPr>
          <w:rFonts w:ascii="Verdana" w:hAnsi="Verdana" w:cs="Arial"/>
          <w:b/>
          <w:i/>
          <w:sz w:val="16"/>
          <w:szCs w:val="16"/>
        </w:rPr>
        <w:t>za Zhotovitele:</w:t>
      </w:r>
      <w:r w:rsidRPr="0074757C">
        <w:rPr>
          <w:rFonts w:ascii="Verdana" w:hAnsi="Verdana" w:cs="Arial"/>
          <w:b/>
          <w:i/>
          <w:sz w:val="16"/>
          <w:szCs w:val="16"/>
        </w:rPr>
        <w:tab/>
      </w:r>
      <w:r w:rsidR="00880FA6">
        <w:rPr>
          <w:rFonts w:ascii="Verdana" w:hAnsi="Verdana" w:cs="Arial"/>
          <w:b/>
          <w:i/>
          <w:sz w:val="16"/>
          <w:szCs w:val="16"/>
        </w:rPr>
        <w:t xml:space="preserve">Ing. Lukáš Kouřil </w:t>
      </w:r>
      <w:r w:rsidRPr="00880FA6">
        <w:rPr>
          <w:rFonts w:ascii="Verdana" w:hAnsi="Verdana" w:cs="Arial"/>
          <w:b/>
          <w:i/>
          <w:sz w:val="16"/>
          <w:szCs w:val="16"/>
        </w:rPr>
        <w:tab/>
      </w:r>
      <w:r w:rsidR="00880FA6">
        <w:rPr>
          <w:rFonts w:ascii="Verdana" w:hAnsi="Verdana" w:cs="Arial"/>
          <w:i/>
          <w:sz w:val="16"/>
          <w:szCs w:val="16"/>
        </w:rPr>
        <w:t>místopředseda představenstva</w:t>
      </w:r>
    </w:p>
    <w:p w14:paraId="00FBB93C" w14:textId="77777777" w:rsidR="00AA0E4A" w:rsidRPr="00AA0E4A" w:rsidRDefault="00AA0E4A" w:rsidP="00AA0E4A">
      <w:pPr>
        <w:spacing w:before="240"/>
        <w:jc w:val="both"/>
        <w:rPr>
          <w:rFonts w:ascii="Verdana" w:hAnsi="Verdana" w:cs="Arial"/>
          <w:i/>
          <w:sz w:val="16"/>
          <w:szCs w:val="16"/>
        </w:rPr>
      </w:pPr>
      <w:r w:rsidRPr="00AA0E4A">
        <w:rPr>
          <w:rFonts w:ascii="Verdana" w:hAnsi="Verdana" w:cs="Arial"/>
          <w:i/>
          <w:sz w:val="16"/>
          <w:szCs w:val="16"/>
        </w:rPr>
        <w:t>Objednatel schválením změny ověřuje:</w:t>
      </w:r>
    </w:p>
    <w:p w14:paraId="53FDE586" w14:textId="77777777" w:rsidR="00AA0E4A" w:rsidRPr="00AA0E4A" w:rsidRDefault="00AA0E4A" w:rsidP="00AA0E4A">
      <w:pPr>
        <w:numPr>
          <w:ilvl w:val="0"/>
          <w:numId w:val="17"/>
        </w:numPr>
        <w:spacing w:before="60"/>
        <w:ind w:left="714" w:hanging="357"/>
        <w:jc w:val="both"/>
        <w:rPr>
          <w:rFonts w:ascii="Verdana" w:hAnsi="Verdana" w:cs="Arial"/>
          <w:i/>
          <w:sz w:val="16"/>
          <w:szCs w:val="16"/>
        </w:rPr>
      </w:pPr>
      <w:r w:rsidRPr="00AA0E4A">
        <w:rPr>
          <w:rFonts w:ascii="Verdana" w:hAnsi="Verdana" w:cs="Arial"/>
          <w:i/>
          <w:sz w:val="16"/>
          <w:szCs w:val="16"/>
        </w:rPr>
        <w:t>Potvrzuje, že změna předložená ve Změnovém listu vyjadřuje vůli smluvních stran změnu zrealizovat;</w:t>
      </w:r>
    </w:p>
    <w:p w14:paraId="4E5B1E65" w14:textId="77777777" w:rsidR="00AA0E4A" w:rsidRPr="00AA0E4A" w:rsidRDefault="00AA0E4A" w:rsidP="00AA0E4A">
      <w:pPr>
        <w:numPr>
          <w:ilvl w:val="0"/>
          <w:numId w:val="17"/>
        </w:numPr>
        <w:spacing w:before="60"/>
        <w:ind w:left="714" w:hanging="357"/>
        <w:jc w:val="both"/>
        <w:rPr>
          <w:rFonts w:ascii="Verdana" w:hAnsi="Verdana" w:cs="Arial"/>
          <w:i/>
          <w:sz w:val="16"/>
          <w:szCs w:val="16"/>
        </w:rPr>
      </w:pPr>
      <w:r w:rsidRPr="00AA0E4A">
        <w:rPr>
          <w:rFonts w:ascii="Verdana" w:hAnsi="Verdana" w:cs="Arial"/>
          <w:i/>
          <w:sz w:val="16"/>
          <w:szCs w:val="16"/>
        </w:rPr>
        <w:t>Potvrzuje, že ROZPOČET změny odpovídá projektové dokumentaci změny a soupisu prací, který zpracoval (pokud změna vyžadovala projekční zpracování);</w:t>
      </w:r>
    </w:p>
    <w:p w14:paraId="18A9F065" w14:textId="77777777" w:rsidR="00AA0E4A" w:rsidRPr="00AA0E4A" w:rsidRDefault="00AA0E4A" w:rsidP="00AA0E4A">
      <w:pPr>
        <w:numPr>
          <w:ilvl w:val="0"/>
          <w:numId w:val="17"/>
        </w:numPr>
        <w:spacing w:before="60"/>
        <w:ind w:left="714" w:hanging="357"/>
        <w:jc w:val="both"/>
        <w:rPr>
          <w:rFonts w:ascii="Verdana" w:hAnsi="Verdana" w:cs="Arial"/>
          <w:i/>
          <w:sz w:val="16"/>
          <w:szCs w:val="16"/>
        </w:rPr>
      </w:pPr>
      <w:r w:rsidRPr="00AA0E4A">
        <w:rPr>
          <w:rFonts w:ascii="Verdana" w:hAnsi="Verdana" w:cs="Arial"/>
          <w:i/>
          <w:sz w:val="16"/>
          <w:szCs w:val="16"/>
        </w:rPr>
        <w:t>Dává souhlas s provedením změny za cenových podmínek uvedených v ROZPOČTU ZMĚNY a v termínech uvedených ve Změnovém listu.</w:t>
      </w:r>
    </w:p>
    <w:p w14:paraId="4A781527" w14:textId="77777777" w:rsidR="00AA0E4A" w:rsidRPr="00AA0E4A" w:rsidRDefault="00AA0E4A" w:rsidP="00AA0E4A">
      <w:pPr>
        <w:spacing w:before="240"/>
        <w:jc w:val="both"/>
        <w:rPr>
          <w:rFonts w:ascii="Verdana" w:hAnsi="Verdana" w:cs="Arial"/>
          <w:i/>
          <w:sz w:val="16"/>
          <w:szCs w:val="16"/>
        </w:rPr>
      </w:pPr>
      <w:r w:rsidRPr="00AA0E4A">
        <w:rPr>
          <w:rFonts w:ascii="Verdana" w:hAnsi="Verdana" w:cs="Arial"/>
          <w:i/>
          <w:sz w:val="16"/>
          <w:szCs w:val="16"/>
        </w:rPr>
        <w:t>Zhotovitel schválením změny ověřuje:</w:t>
      </w:r>
    </w:p>
    <w:p w14:paraId="7BD0576D" w14:textId="77777777" w:rsidR="00AA0E4A" w:rsidRPr="006A3AD6" w:rsidRDefault="00AA0E4A" w:rsidP="00AA0E4A">
      <w:pPr>
        <w:numPr>
          <w:ilvl w:val="0"/>
          <w:numId w:val="18"/>
        </w:numPr>
        <w:spacing w:before="60"/>
        <w:ind w:left="714" w:hanging="357"/>
        <w:jc w:val="both"/>
        <w:rPr>
          <w:rFonts w:ascii="Verdana" w:hAnsi="Verdana" w:cs="Arial"/>
          <w:i/>
          <w:sz w:val="16"/>
          <w:szCs w:val="16"/>
        </w:rPr>
      </w:pPr>
      <w:r w:rsidRPr="006A3AD6">
        <w:rPr>
          <w:rFonts w:ascii="Verdana" w:hAnsi="Verdana" w:cs="Arial"/>
          <w:i/>
          <w:sz w:val="16"/>
          <w:szCs w:val="16"/>
        </w:rPr>
        <w:t xml:space="preserve">Provedení schválené změny za cenových podmínek uvedených v ROZPOČTU </w:t>
      </w:r>
      <w:r>
        <w:rPr>
          <w:rFonts w:ascii="Verdana" w:hAnsi="Verdana" w:cs="Arial"/>
          <w:i/>
          <w:sz w:val="16"/>
          <w:szCs w:val="16"/>
        </w:rPr>
        <w:t>ZMĚNY a v termínech uvedených ve Z</w:t>
      </w:r>
      <w:r w:rsidRPr="006A3AD6">
        <w:rPr>
          <w:rFonts w:ascii="Verdana" w:hAnsi="Verdana" w:cs="Arial"/>
          <w:i/>
          <w:sz w:val="16"/>
          <w:szCs w:val="16"/>
        </w:rPr>
        <w:t>měnovém listu.</w:t>
      </w:r>
    </w:p>
    <w:p w14:paraId="02B6DDC6" w14:textId="77777777" w:rsidR="00AA0E4A" w:rsidRPr="0074757C" w:rsidRDefault="00AA0E4A" w:rsidP="008419E1">
      <w:pPr>
        <w:widowControl w:val="0"/>
        <w:spacing w:before="120"/>
        <w:jc w:val="center"/>
        <w:rPr>
          <w:rFonts w:ascii="Verdana" w:hAnsi="Verdana" w:cs="Arial"/>
          <w:b/>
          <w:i/>
          <w:sz w:val="20"/>
        </w:rPr>
      </w:pPr>
      <w:r w:rsidRPr="0074757C">
        <w:rPr>
          <w:rFonts w:ascii="Verdana" w:hAnsi="Verdana" w:cs="Arial"/>
          <w:b/>
          <w:i/>
          <w:sz w:val="20"/>
        </w:rPr>
        <w:t>článek IV.</w:t>
      </w:r>
    </w:p>
    <w:p w14:paraId="3C669B12" w14:textId="77777777" w:rsidR="00AA0E4A" w:rsidRPr="0074757C" w:rsidRDefault="00AA0E4A" w:rsidP="00AA0E4A">
      <w:pPr>
        <w:widowControl w:val="0"/>
        <w:spacing w:before="120"/>
        <w:jc w:val="both"/>
        <w:rPr>
          <w:rFonts w:ascii="Verdana" w:hAnsi="Verdana" w:cs="Arial"/>
          <w:i/>
          <w:sz w:val="16"/>
          <w:szCs w:val="16"/>
        </w:rPr>
      </w:pPr>
      <w:r w:rsidRPr="0074757C">
        <w:rPr>
          <w:rFonts w:ascii="Verdana" w:hAnsi="Verdana" w:cs="Arial"/>
          <w:i/>
          <w:caps/>
          <w:sz w:val="16"/>
          <w:szCs w:val="16"/>
        </w:rPr>
        <w:t>Z</w:t>
      </w:r>
      <w:r>
        <w:rPr>
          <w:rFonts w:ascii="Verdana" w:hAnsi="Verdana" w:cs="Arial"/>
          <w:i/>
          <w:caps/>
          <w:sz w:val="16"/>
          <w:szCs w:val="16"/>
        </w:rPr>
        <w:t>měna</w:t>
      </w:r>
      <w:r>
        <w:rPr>
          <w:rFonts w:ascii="Verdana" w:hAnsi="Verdana" w:cs="Arial"/>
          <w:i/>
          <w:sz w:val="16"/>
          <w:szCs w:val="16"/>
        </w:rPr>
        <w:t xml:space="preserve"> je schválena, pokud je Z</w:t>
      </w:r>
      <w:r w:rsidRPr="0074757C">
        <w:rPr>
          <w:rFonts w:ascii="Verdana" w:hAnsi="Verdana" w:cs="Arial"/>
          <w:i/>
          <w:sz w:val="16"/>
          <w:szCs w:val="16"/>
        </w:rPr>
        <w:t>měnový list podepsán oprávněnými zástupci obou smluvních stran. Schválená ZMĚNA musí být zahrnuta jako změna předmětu díla ve smlouvě o dílo, a to formou dodatku smlouvy o dílo, následně může být Zhotovitelem realizována a fakturována vždy samostatnou fakturou doloženou položko</w:t>
      </w:r>
      <w:r>
        <w:rPr>
          <w:rFonts w:ascii="Verdana" w:hAnsi="Verdana" w:cs="Arial"/>
          <w:i/>
          <w:sz w:val="16"/>
          <w:szCs w:val="16"/>
        </w:rPr>
        <w:t>vým soupisem provedených prací.</w:t>
      </w:r>
    </w:p>
    <w:p w14:paraId="0D660500" w14:textId="77777777" w:rsidR="00AA0E4A" w:rsidRPr="0074757C" w:rsidRDefault="00AA0E4A" w:rsidP="008419E1">
      <w:pPr>
        <w:widowControl w:val="0"/>
        <w:spacing w:before="120"/>
        <w:jc w:val="center"/>
        <w:rPr>
          <w:rFonts w:ascii="Verdana" w:hAnsi="Verdana" w:cs="Arial"/>
          <w:b/>
          <w:i/>
          <w:sz w:val="20"/>
        </w:rPr>
      </w:pPr>
      <w:r w:rsidRPr="0074757C">
        <w:rPr>
          <w:rFonts w:ascii="Verdana" w:hAnsi="Verdana" w:cs="Arial"/>
          <w:b/>
          <w:i/>
          <w:sz w:val="20"/>
        </w:rPr>
        <w:t>článek V.</w:t>
      </w:r>
    </w:p>
    <w:p w14:paraId="1DDA79D7" w14:textId="77777777" w:rsidR="00AA0E4A" w:rsidRPr="0074757C" w:rsidRDefault="00AA0E4A" w:rsidP="00AA0E4A">
      <w:pPr>
        <w:widowControl w:val="0"/>
        <w:spacing w:before="120"/>
        <w:jc w:val="both"/>
        <w:rPr>
          <w:rFonts w:ascii="Verdana" w:hAnsi="Verdana" w:cs="Arial"/>
          <w:i/>
          <w:sz w:val="16"/>
          <w:szCs w:val="16"/>
        </w:rPr>
      </w:pPr>
      <w:r w:rsidRPr="0074757C">
        <w:rPr>
          <w:rFonts w:ascii="Verdana" w:hAnsi="Verdana" w:cs="Arial"/>
          <w:i/>
          <w:sz w:val="16"/>
          <w:szCs w:val="16"/>
        </w:rPr>
        <w:t xml:space="preserve">O schválených ZMĚNÁCH (změnových listech) vede zástupce Objednatele evidenci v podobě tabulky, která je přílohou této dohody. Součástí protokolu o předání a převzetí díla bude konečná tabulka evidence změn, ve které budou uvedeny všechny schválené ZMĚNY. Na základě tabulky konečné evidence změn </w:t>
      </w:r>
      <w:r>
        <w:rPr>
          <w:rFonts w:ascii="Verdana" w:hAnsi="Verdana" w:cs="Arial"/>
          <w:i/>
          <w:sz w:val="16"/>
          <w:szCs w:val="16"/>
        </w:rPr>
        <w:t>bude vyčíslena celková cena, za </w:t>
      </w:r>
      <w:r w:rsidRPr="0074757C">
        <w:rPr>
          <w:rFonts w:ascii="Verdana" w:hAnsi="Verdana" w:cs="Arial"/>
          <w:i/>
          <w:sz w:val="16"/>
          <w:szCs w:val="16"/>
        </w:rPr>
        <w:t>kterou bylo dí</w:t>
      </w:r>
      <w:r>
        <w:rPr>
          <w:rFonts w:ascii="Verdana" w:hAnsi="Verdana" w:cs="Arial"/>
          <w:i/>
          <w:sz w:val="16"/>
          <w:szCs w:val="16"/>
        </w:rPr>
        <w:t>lo realizováno.</w:t>
      </w:r>
    </w:p>
    <w:p w14:paraId="04F938FE" w14:textId="77777777" w:rsidR="008419E1" w:rsidRDefault="008419E1" w:rsidP="008419E1">
      <w:pPr>
        <w:widowControl w:val="0"/>
        <w:spacing w:before="120"/>
        <w:jc w:val="center"/>
        <w:rPr>
          <w:rFonts w:ascii="Verdana" w:hAnsi="Verdana" w:cs="Arial"/>
          <w:b/>
          <w:i/>
          <w:sz w:val="20"/>
        </w:rPr>
      </w:pPr>
    </w:p>
    <w:p w14:paraId="680C233D" w14:textId="77777777" w:rsidR="008419E1" w:rsidRDefault="008419E1" w:rsidP="008419E1">
      <w:pPr>
        <w:widowControl w:val="0"/>
        <w:spacing w:before="120"/>
        <w:jc w:val="center"/>
        <w:rPr>
          <w:rFonts w:ascii="Verdana" w:hAnsi="Verdana" w:cs="Arial"/>
          <w:b/>
          <w:i/>
          <w:sz w:val="20"/>
        </w:rPr>
      </w:pPr>
    </w:p>
    <w:p w14:paraId="34B0D97E" w14:textId="77777777" w:rsidR="008419E1" w:rsidRDefault="008419E1" w:rsidP="008419E1">
      <w:pPr>
        <w:widowControl w:val="0"/>
        <w:spacing w:before="120"/>
        <w:jc w:val="center"/>
        <w:rPr>
          <w:rFonts w:ascii="Verdana" w:hAnsi="Verdana" w:cs="Arial"/>
          <w:b/>
          <w:i/>
          <w:sz w:val="20"/>
        </w:rPr>
      </w:pPr>
    </w:p>
    <w:p w14:paraId="6180E05B" w14:textId="77777777" w:rsidR="00AA0E4A" w:rsidRPr="0074757C" w:rsidRDefault="00AA0E4A" w:rsidP="008419E1">
      <w:pPr>
        <w:widowControl w:val="0"/>
        <w:spacing w:before="120"/>
        <w:jc w:val="center"/>
        <w:rPr>
          <w:rFonts w:ascii="Verdana" w:hAnsi="Verdana" w:cs="Arial"/>
          <w:b/>
          <w:i/>
          <w:sz w:val="20"/>
        </w:rPr>
      </w:pPr>
      <w:r w:rsidRPr="0074757C">
        <w:rPr>
          <w:rFonts w:ascii="Verdana" w:hAnsi="Verdana" w:cs="Arial"/>
          <w:b/>
          <w:i/>
          <w:sz w:val="20"/>
        </w:rPr>
        <w:t>článek VI.</w:t>
      </w:r>
    </w:p>
    <w:p w14:paraId="282BE631" w14:textId="77777777" w:rsidR="00AA0E4A" w:rsidRPr="0074757C" w:rsidRDefault="00AA0E4A" w:rsidP="00AA0E4A">
      <w:pPr>
        <w:pStyle w:val="Zkladntext"/>
        <w:widowControl w:val="0"/>
        <w:spacing w:before="120"/>
        <w:ind w:left="709" w:hanging="709"/>
        <w:jc w:val="both"/>
        <w:rPr>
          <w:rFonts w:ascii="Verdana" w:hAnsi="Verdana"/>
          <w:i/>
          <w:sz w:val="16"/>
        </w:rPr>
      </w:pPr>
      <w:r w:rsidRPr="0074757C">
        <w:rPr>
          <w:rFonts w:ascii="Verdana" w:hAnsi="Verdana"/>
          <w:i/>
          <w:sz w:val="16"/>
        </w:rPr>
        <w:t>Nedílnou součástí přílohy č. III. této smlouvy jsou tyto dílčí přílohy:</w:t>
      </w:r>
    </w:p>
    <w:p w14:paraId="372AA531" w14:textId="77777777" w:rsidR="00AA0E4A" w:rsidRDefault="00AA0E4A" w:rsidP="00AA0E4A">
      <w:pPr>
        <w:pStyle w:val="Zkladntext"/>
        <w:widowControl w:val="0"/>
        <w:spacing w:before="120"/>
        <w:ind w:left="709" w:hanging="709"/>
        <w:jc w:val="both"/>
        <w:rPr>
          <w:rFonts w:ascii="Verdana" w:hAnsi="Verdana" w:cs="Arial"/>
          <w:i/>
          <w:caps/>
          <w:sz w:val="16"/>
          <w:szCs w:val="16"/>
        </w:rPr>
      </w:pPr>
      <w:r>
        <w:rPr>
          <w:rFonts w:ascii="Verdana" w:hAnsi="Verdana"/>
          <w:i/>
          <w:sz w:val="16"/>
        </w:rPr>
        <w:tab/>
        <w:t>Příloha č. III.1. –</w:t>
      </w:r>
      <w:r w:rsidRPr="0074757C">
        <w:rPr>
          <w:rFonts w:ascii="Verdana" w:hAnsi="Verdana"/>
          <w:i/>
          <w:sz w:val="16"/>
        </w:rPr>
        <w:t xml:space="preserve"> </w:t>
      </w:r>
      <w:r w:rsidRPr="0074757C">
        <w:rPr>
          <w:rFonts w:ascii="Verdana" w:hAnsi="Verdana" w:cs="Arial"/>
          <w:i/>
          <w:caps/>
          <w:sz w:val="16"/>
          <w:szCs w:val="16"/>
        </w:rPr>
        <w:t>Protokol o změně díla</w:t>
      </w:r>
      <w:r>
        <w:rPr>
          <w:rFonts w:ascii="Verdana" w:hAnsi="Verdana" w:cs="Arial"/>
          <w:i/>
          <w:caps/>
          <w:sz w:val="16"/>
          <w:szCs w:val="16"/>
        </w:rPr>
        <w:t xml:space="preserve"> –</w:t>
      </w:r>
      <w:r w:rsidRPr="0074757C">
        <w:rPr>
          <w:rFonts w:ascii="Verdana" w:hAnsi="Verdana" w:cs="Arial"/>
          <w:i/>
          <w:caps/>
          <w:sz w:val="16"/>
          <w:szCs w:val="16"/>
        </w:rPr>
        <w:t xml:space="preserve"> vzor změnového listu</w:t>
      </w:r>
    </w:p>
    <w:p w14:paraId="7A1015E6" w14:textId="77777777" w:rsidR="00AA0E4A" w:rsidRPr="0074757C" w:rsidRDefault="00AA0E4A" w:rsidP="00AA0E4A">
      <w:pPr>
        <w:pStyle w:val="Zkladntext"/>
        <w:widowControl w:val="0"/>
        <w:spacing w:before="120"/>
        <w:ind w:left="709" w:hanging="709"/>
        <w:jc w:val="both"/>
        <w:rPr>
          <w:rFonts w:ascii="Verdana" w:hAnsi="Verdana"/>
          <w:i/>
          <w:caps/>
          <w:sz w:val="16"/>
        </w:rPr>
      </w:pPr>
      <w:r>
        <w:rPr>
          <w:rFonts w:ascii="Verdana" w:hAnsi="Verdana"/>
          <w:i/>
          <w:sz w:val="16"/>
        </w:rPr>
        <w:tab/>
        <w:t>Příloha č.</w:t>
      </w:r>
      <w:r>
        <w:rPr>
          <w:rFonts w:ascii="Verdana" w:hAnsi="Verdana"/>
          <w:i/>
          <w:caps/>
          <w:sz w:val="16"/>
        </w:rPr>
        <w:t xml:space="preserve"> III.2. – TABULKA EVIDENCE ZMĚN</w:t>
      </w:r>
    </w:p>
    <w:p w14:paraId="0A057FAA" w14:textId="77777777" w:rsidR="000512BD" w:rsidRPr="000E75CE" w:rsidRDefault="000512BD" w:rsidP="000512BD">
      <w:pPr>
        <w:pStyle w:val="Import16"/>
        <w:widowControl w:val="0"/>
        <w:tabs>
          <w:tab w:val="clear" w:pos="5904"/>
          <w:tab w:val="center" w:pos="1560"/>
          <w:tab w:val="center" w:pos="7938"/>
        </w:tabs>
        <w:suppressAutoHyphens w:val="0"/>
        <w:spacing w:before="720" w:line="240" w:lineRule="auto"/>
        <w:rPr>
          <w:rFonts w:ascii="Verdana" w:hAnsi="Verdana" w:cs="Arial"/>
          <w:i/>
          <w:sz w:val="16"/>
          <w:szCs w:val="16"/>
        </w:rPr>
      </w:pPr>
      <w:r w:rsidRPr="000E75CE">
        <w:rPr>
          <w:rFonts w:ascii="Verdana" w:hAnsi="Verdana" w:cs="Arial"/>
          <w:b/>
          <w:i/>
          <w:sz w:val="18"/>
        </w:rPr>
        <w:tab/>
        <w:t>……………………….................………</w:t>
      </w:r>
      <w:r w:rsidRPr="000E75CE">
        <w:rPr>
          <w:rFonts w:ascii="Verdana" w:hAnsi="Verdana" w:cs="Arial"/>
          <w:b/>
          <w:i/>
          <w:sz w:val="18"/>
        </w:rPr>
        <w:tab/>
      </w:r>
      <w:r w:rsidRPr="00880FA6">
        <w:rPr>
          <w:rFonts w:ascii="Verdana" w:hAnsi="Verdana" w:cs="Arial"/>
          <w:b/>
          <w:i/>
          <w:sz w:val="18"/>
        </w:rPr>
        <w:t>……………………….................………</w:t>
      </w:r>
    </w:p>
    <w:p w14:paraId="0FFF4A8B" w14:textId="77777777" w:rsidR="000512BD" w:rsidRPr="000E75CE" w:rsidRDefault="000512BD" w:rsidP="000512BD">
      <w:pPr>
        <w:pStyle w:val="Import16"/>
        <w:widowControl w:val="0"/>
        <w:tabs>
          <w:tab w:val="clear" w:pos="5904"/>
          <w:tab w:val="center" w:pos="1560"/>
          <w:tab w:val="center" w:pos="7938"/>
        </w:tabs>
        <w:suppressAutoHyphens w:val="0"/>
        <w:spacing w:before="120" w:line="240" w:lineRule="auto"/>
        <w:rPr>
          <w:rFonts w:ascii="Verdana" w:hAnsi="Verdana" w:cs="Arial"/>
          <w:b/>
          <w:i/>
          <w:sz w:val="16"/>
          <w:szCs w:val="16"/>
        </w:rPr>
      </w:pPr>
      <w:r w:rsidRPr="000E75CE">
        <w:rPr>
          <w:rFonts w:ascii="Verdana" w:hAnsi="Verdana" w:cs="Arial"/>
          <w:b/>
          <w:i/>
          <w:sz w:val="16"/>
          <w:szCs w:val="16"/>
        </w:rPr>
        <w:tab/>
        <w:t>za Objednatele</w:t>
      </w:r>
      <w:r w:rsidRPr="000E75CE">
        <w:rPr>
          <w:rFonts w:ascii="Verdana" w:hAnsi="Verdana" w:cs="Arial"/>
          <w:b/>
          <w:i/>
          <w:sz w:val="16"/>
          <w:szCs w:val="16"/>
        </w:rPr>
        <w:tab/>
        <w:t>za Zhotovitele</w:t>
      </w:r>
    </w:p>
    <w:p w14:paraId="4FDB694C" w14:textId="2B832FC0" w:rsidR="000512BD" w:rsidRPr="00880FA6" w:rsidRDefault="000512BD" w:rsidP="000512BD">
      <w:pPr>
        <w:pStyle w:val="Import16"/>
        <w:widowControl w:val="0"/>
        <w:tabs>
          <w:tab w:val="clear" w:pos="5904"/>
          <w:tab w:val="center" w:pos="1560"/>
          <w:tab w:val="center" w:pos="7938"/>
        </w:tabs>
        <w:suppressAutoHyphens w:val="0"/>
        <w:spacing w:before="120" w:line="240" w:lineRule="auto"/>
        <w:rPr>
          <w:rFonts w:ascii="Verdana" w:hAnsi="Verdana" w:cs="Arial"/>
          <w:b/>
          <w:i/>
          <w:sz w:val="18"/>
          <w:szCs w:val="18"/>
        </w:rPr>
      </w:pPr>
      <w:r w:rsidRPr="000E75CE">
        <w:rPr>
          <w:rFonts w:ascii="Verdana" w:hAnsi="Verdana" w:cs="Arial"/>
          <w:b/>
          <w:i/>
          <w:sz w:val="16"/>
          <w:szCs w:val="16"/>
        </w:rPr>
        <w:tab/>
        <w:t>Ing. Milan Černošek</w:t>
      </w:r>
      <w:r w:rsidRPr="000E75CE">
        <w:rPr>
          <w:rFonts w:ascii="Verdana" w:hAnsi="Verdana" w:cs="Arial"/>
          <w:i/>
          <w:sz w:val="18"/>
        </w:rPr>
        <w:tab/>
      </w:r>
    </w:p>
    <w:p w14:paraId="2F63684B" w14:textId="62CB90A5" w:rsidR="000512BD" w:rsidRPr="000E75CE" w:rsidRDefault="000512BD" w:rsidP="000512BD">
      <w:pPr>
        <w:pStyle w:val="Import16"/>
        <w:widowControl w:val="0"/>
        <w:tabs>
          <w:tab w:val="clear" w:pos="5904"/>
          <w:tab w:val="center" w:pos="1560"/>
          <w:tab w:val="center" w:pos="7938"/>
        </w:tabs>
        <w:suppressAutoHyphens w:val="0"/>
        <w:spacing w:before="120" w:line="240" w:lineRule="auto"/>
        <w:rPr>
          <w:rFonts w:ascii="Verdana" w:hAnsi="Verdana" w:cs="Arial"/>
          <w:i/>
          <w:sz w:val="18"/>
        </w:rPr>
      </w:pPr>
      <w:r w:rsidRPr="00880FA6">
        <w:rPr>
          <w:rFonts w:ascii="Verdana" w:hAnsi="Verdana" w:cs="Arial"/>
          <w:i/>
          <w:sz w:val="18"/>
        </w:rPr>
        <w:tab/>
      </w:r>
      <w:r w:rsidR="006C43C3" w:rsidRPr="00880FA6">
        <w:rPr>
          <w:rFonts w:ascii="Verdana" w:hAnsi="Verdana"/>
          <w:bCs/>
          <w:i/>
          <w:sz w:val="16"/>
          <w:szCs w:val="16"/>
        </w:rPr>
        <w:t>manažer</w:t>
      </w:r>
      <w:r w:rsidRPr="00880FA6">
        <w:rPr>
          <w:rFonts w:ascii="Verdana" w:hAnsi="Verdana"/>
          <w:bCs/>
          <w:i/>
          <w:sz w:val="16"/>
          <w:szCs w:val="16"/>
        </w:rPr>
        <w:t xml:space="preserve"> představenstva akciová společnosti pro řízení a koordinaci</w:t>
      </w:r>
      <w:r w:rsidRPr="00880FA6">
        <w:rPr>
          <w:rFonts w:ascii="Verdana" w:hAnsi="Verdana" w:cs="Arial"/>
          <w:i/>
          <w:sz w:val="18"/>
        </w:rPr>
        <w:tab/>
      </w:r>
    </w:p>
    <w:p w14:paraId="13A4DD5D" w14:textId="77777777" w:rsidR="000512BD" w:rsidRPr="000E75CE" w:rsidRDefault="000512BD" w:rsidP="000512BD">
      <w:pPr>
        <w:widowControl w:val="0"/>
        <w:tabs>
          <w:tab w:val="left" w:pos="4140"/>
        </w:tabs>
        <w:spacing w:before="60"/>
        <w:rPr>
          <w:rFonts w:ascii="Verdana" w:hAnsi="Verdana"/>
          <w:b/>
          <w:i/>
          <w:sz w:val="16"/>
          <w:szCs w:val="16"/>
        </w:rPr>
      </w:pPr>
      <w:r w:rsidRPr="000E75CE">
        <w:rPr>
          <w:rFonts w:ascii="Verdana" w:hAnsi="Verdana"/>
          <w:b/>
          <w:i/>
          <w:sz w:val="16"/>
          <w:szCs w:val="16"/>
        </w:rPr>
        <w:t xml:space="preserve">                  RESPONO, a.s.</w:t>
      </w:r>
    </w:p>
    <w:p w14:paraId="36CD03A4" w14:textId="77777777" w:rsidR="000512BD" w:rsidRPr="000E75CE" w:rsidRDefault="000512BD" w:rsidP="000512BD">
      <w:pPr>
        <w:widowControl w:val="0"/>
        <w:tabs>
          <w:tab w:val="left" w:pos="3261"/>
        </w:tabs>
        <w:spacing w:before="120"/>
        <w:jc w:val="both"/>
        <w:rPr>
          <w:rFonts w:ascii="Verdana" w:hAnsi="Verdana" w:cs="Arial"/>
          <w:b/>
          <w:i/>
          <w:sz w:val="18"/>
          <w:szCs w:val="18"/>
        </w:rPr>
      </w:pPr>
    </w:p>
    <w:p w14:paraId="72116FA9" w14:textId="77777777" w:rsidR="000512BD" w:rsidRPr="000512BD" w:rsidRDefault="000512BD" w:rsidP="000512BD">
      <w:pPr>
        <w:widowControl w:val="0"/>
        <w:tabs>
          <w:tab w:val="left" w:pos="3261"/>
        </w:tabs>
        <w:spacing w:before="120"/>
        <w:jc w:val="both"/>
        <w:rPr>
          <w:rFonts w:ascii="Verdana" w:hAnsi="Verdana" w:cs="Arial"/>
          <w:b/>
          <w:i/>
          <w:color w:val="FF0000"/>
          <w:sz w:val="18"/>
          <w:szCs w:val="18"/>
        </w:rPr>
      </w:pPr>
    </w:p>
    <w:p w14:paraId="6DEC3AC4" w14:textId="493EC2D2" w:rsidR="00880FA6" w:rsidRDefault="00880FA6" w:rsidP="00880FA6">
      <w:pPr>
        <w:pStyle w:val="Import16"/>
        <w:widowControl w:val="0"/>
        <w:tabs>
          <w:tab w:val="clear" w:pos="5904"/>
          <w:tab w:val="left" w:pos="7335"/>
        </w:tabs>
        <w:suppressAutoHyphens w:val="0"/>
        <w:spacing w:before="120" w:line="240" w:lineRule="auto"/>
        <w:rPr>
          <w:rFonts w:ascii="Verdana" w:hAnsi="Verdana" w:cs="Verdana"/>
          <w:b/>
          <w:bCs/>
          <w:i/>
          <w:iCs/>
          <w:sz w:val="26"/>
          <w:szCs w:val="26"/>
        </w:rPr>
      </w:pPr>
      <w:r>
        <w:rPr>
          <w:rFonts w:ascii="Verdana" w:hAnsi="Verdana" w:cs="Verdana"/>
          <w:b/>
          <w:bCs/>
          <w:i/>
          <w:iCs/>
          <w:sz w:val="26"/>
          <w:szCs w:val="26"/>
        </w:rPr>
        <w:tab/>
      </w:r>
    </w:p>
    <w:p w14:paraId="6FECA2DE" w14:textId="1ABBCF18" w:rsidR="000F522C" w:rsidRDefault="000E75CE" w:rsidP="003375CA">
      <w:pPr>
        <w:pStyle w:val="Import16"/>
        <w:widowControl w:val="0"/>
        <w:tabs>
          <w:tab w:val="clear" w:pos="5904"/>
          <w:tab w:val="center" w:pos="1560"/>
          <w:tab w:val="left" w:pos="7335"/>
        </w:tabs>
        <w:suppressAutoHyphens w:val="0"/>
        <w:spacing w:before="120" w:line="240" w:lineRule="auto"/>
        <w:rPr>
          <w:rFonts w:ascii="Verdana" w:hAnsi="Verdana" w:cs="Arial"/>
          <w:b/>
          <w:i/>
          <w:caps/>
          <w:snapToGrid w:val="0"/>
          <w:sz w:val="28"/>
          <w:szCs w:val="28"/>
        </w:rPr>
      </w:pPr>
      <w:r w:rsidRPr="00880FA6">
        <w:br w:type="page"/>
      </w:r>
    </w:p>
    <w:p w14:paraId="28C86E5E" w14:textId="55BA877D" w:rsidR="000F522C" w:rsidRPr="00D96323" w:rsidRDefault="000F522C" w:rsidP="000F522C">
      <w:pPr>
        <w:widowControl w:val="0"/>
        <w:ind w:left="2126" w:hanging="2126"/>
        <w:jc w:val="center"/>
        <w:rPr>
          <w:rFonts w:ascii="Verdana" w:hAnsi="Verdana" w:cs="Arial"/>
          <w:b/>
          <w:i/>
          <w:caps/>
          <w:snapToGrid w:val="0"/>
          <w:sz w:val="28"/>
          <w:szCs w:val="28"/>
        </w:rPr>
      </w:pPr>
      <w:r w:rsidRPr="00D00DF5">
        <w:rPr>
          <w:rFonts w:ascii="Verdana" w:hAnsi="Verdana" w:cs="Arial"/>
          <w:b/>
          <w:i/>
          <w:caps/>
          <w:snapToGrid w:val="0"/>
          <w:sz w:val="28"/>
          <w:szCs w:val="28"/>
        </w:rPr>
        <w:lastRenderedPageBreak/>
        <w:t>Příloha číslo IV.  smlouvy o dílo</w:t>
      </w:r>
    </w:p>
    <w:p w14:paraId="2C3ED295" w14:textId="77777777" w:rsidR="000F522C" w:rsidRPr="00D96323" w:rsidRDefault="000F522C" w:rsidP="000F522C">
      <w:pPr>
        <w:pStyle w:val="Import6"/>
        <w:widowControl w:val="0"/>
        <w:pBdr>
          <w:bottom w:val="single" w:sz="12" w:space="1" w:color="auto"/>
        </w:pBd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0"/>
        <w:jc w:val="center"/>
        <w:rPr>
          <w:rFonts w:ascii="Verdana" w:hAnsi="Verdana" w:cs="Arial"/>
          <w:b/>
          <w:i/>
          <w:caps/>
          <w:snapToGrid w:val="0"/>
          <w:sz w:val="28"/>
        </w:rPr>
      </w:pPr>
      <w:r w:rsidRPr="00D96323">
        <w:rPr>
          <w:rFonts w:ascii="Verdana" w:hAnsi="Verdana" w:cs="Arial"/>
          <w:b/>
          <w:i/>
          <w:caps/>
          <w:snapToGrid w:val="0"/>
          <w:sz w:val="28"/>
        </w:rPr>
        <w:t xml:space="preserve">dozor zhotovitele nad provedením díla </w:t>
      </w:r>
    </w:p>
    <w:p w14:paraId="01216E15" w14:textId="77777777" w:rsidR="000F522C" w:rsidRPr="0074757C" w:rsidRDefault="000F522C" w:rsidP="000F522C">
      <w:pPr>
        <w:widowControl w:val="0"/>
        <w:spacing w:before="240"/>
        <w:jc w:val="center"/>
        <w:rPr>
          <w:rFonts w:ascii="Verdana" w:hAnsi="Verdana" w:cs="Arial"/>
          <w:b/>
          <w:i/>
          <w:snapToGrid w:val="0"/>
          <w:color w:val="FF0000"/>
          <w:sz w:val="16"/>
          <w:szCs w:val="16"/>
        </w:rPr>
      </w:pPr>
    </w:p>
    <w:p w14:paraId="7A88C7D5" w14:textId="77777777" w:rsidR="000F522C" w:rsidRPr="0044221E" w:rsidRDefault="000F522C" w:rsidP="000F522C">
      <w:pPr>
        <w:widowControl w:val="0"/>
        <w:spacing w:before="240"/>
        <w:jc w:val="center"/>
        <w:rPr>
          <w:rFonts w:ascii="Verdana" w:hAnsi="Verdana" w:cs="Arial"/>
          <w:b/>
          <w:i/>
          <w:snapToGrid w:val="0"/>
          <w:sz w:val="16"/>
          <w:szCs w:val="16"/>
        </w:rPr>
      </w:pPr>
      <w:r w:rsidRPr="0044221E">
        <w:rPr>
          <w:rFonts w:ascii="Verdana" w:hAnsi="Verdana" w:cs="Arial"/>
          <w:b/>
          <w:i/>
          <w:snapToGrid w:val="0"/>
          <w:sz w:val="16"/>
          <w:szCs w:val="16"/>
        </w:rPr>
        <w:t xml:space="preserve">(Zhotovitel jako </w:t>
      </w:r>
      <w:r w:rsidRPr="00E13EA2">
        <w:rPr>
          <w:rFonts w:ascii="Verdana" w:hAnsi="Verdana" w:cs="Arial"/>
          <w:b/>
          <w:i/>
          <w:snapToGrid w:val="0"/>
          <w:sz w:val="16"/>
          <w:szCs w:val="16"/>
        </w:rPr>
        <w:t xml:space="preserve">účastník zadávacího řízení </w:t>
      </w:r>
      <w:r w:rsidRPr="00E13EA2">
        <w:rPr>
          <w:rFonts w:ascii="Verdana" w:hAnsi="Verdana" w:cs="Arial"/>
          <w:b/>
          <w:i/>
          <w:snapToGrid w:val="0"/>
          <w:sz w:val="16"/>
          <w:szCs w:val="16"/>
          <w:u w:val="single"/>
        </w:rPr>
        <w:t>dokládá</w:t>
      </w:r>
      <w:r w:rsidRPr="0044221E">
        <w:rPr>
          <w:rFonts w:ascii="Verdana" w:hAnsi="Verdana" w:cs="Arial"/>
          <w:b/>
          <w:i/>
          <w:snapToGrid w:val="0"/>
          <w:sz w:val="16"/>
          <w:szCs w:val="16"/>
        </w:rPr>
        <w:t xml:space="preserve"> jako součást své nabídky vyplněnou tabulku s názvem „Realizační tým“)</w:t>
      </w:r>
    </w:p>
    <w:p w14:paraId="6C673D06" w14:textId="77777777" w:rsidR="000F522C" w:rsidRPr="0074757C" w:rsidRDefault="000F522C" w:rsidP="000F522C">
      <w:pPr>
        <w:pStyle w:val="Import16"/>
        <w:widowControl w:val="0"/>
        <w:tabs>
          <w:tab w:val="clear" w:pos="5904"/>
        </w:tabs>
        <w:suppressAutoHyphens w:val="0"/>
        <w:spacing w:line="240" w:lineRule="auto"/>
        <w:rPr>
          <w:rFonts w:ascii="Verdana" w:hAnsi="Verdana"/>
          <w:i/>
          <w:color w:val="FF0000"/>
        </w:rPr>
      </w:pPr>
    </w:p>
    <w:p w14:paraId="4879D2CB" w14:textId="5995EC57" w:rsidR="00E6009A" w:rsidRPr="0074757C" w:rsidRDefault="00E6009A" w:rsidP="00AA0E4A">
      <w:pPr>
        <w:widowControl w:val="0"/>
        <w:spacing w:before="120"/>
        <w:jc w:val="both"/>
        <w:rPr>
          <w:rFonts w:ascii="Verdana" w:hAnsi="Verdana" w:cs="Arial"/>
          <w:b/>
          <w:i/>
          <w:color w:val="FF0000"/>
          <w:sz w:val="16"/>
          <w:szCs w:val="20"/>
        </w:rPr>
      </w:pPr>
    </w:p>
    <w:sectPr w:rsidR="00E6009A" w:rsidRPr="0074757C" w:rsidSect="008419E1">
      <w:pgSz w:w="11906" w:h="16838" w:code="9"/>
      <w:pgMar w:top="1436" w:right="1134" w:bottom="1134" w:left="1134" w:header="709" w:footer="54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49B5C" w14:textId="77777777" w:rsidR="006101CB" w:rsidRDefault="006101CB">
      <w:r>
        <w:separator/>
      </w:r>
    </w:p>
  </w:endnote>
  <w:endnote w:type="continuationSeparator" w:id="0">
    <w:p w14:paraId="41747110" w14:textId="77777777" w:rsidR="006101CB" w:rsidRDefault="0061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Arial MT CE Black">
    <w:charset w:val="00"/>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75769" w14:textId="77777777" w:rsidR="006101CB" w:rsidRDefault="006101CB">
      <w:r>
        <w:separator/>
      </w:r>
    </w:p>
  </w:footnote>
  <w:footnote w:type="continuationSeparator" w:id="0">
    <w:p w14:paraId="548F5404" w14:textId="77777777" w:rsidR="006101CB" w:rsidRDefault="00610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712"/>
    <w:multiLevelType w:val="multilevel"/>
    <w:tmpl w:val="C7243BDC"/>
    <w:lvl w:ilvl="0">
      <w:start w:val="17"/>
      <w:numFmt w:val="decimal"/>
      <w:lvlText w:val="%1."/>
      <w:lvlJc w:val="left"/>
      <w:pPr>
        <w:ind w:left="420" w:hanging="42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F7227E"/>
    <w:multiLevelType w:val="hybridMultilevel"/>
    <w:tmpl w:val="F0E29CCA"/>
    <w:lvl w:ilvl="0" w:tplc="28F47114">
      <w:start w:val="1"/>
      <w:numFmt w:val="decimal"/>
      <w:lvlText w:val="7.%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F109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DE7EFC"/>
    <w:multiLevelType w:val="multilevel"/>
    <w:tmpl w:val="8FF427F6"/>
    <w:lvl w:ilvl="0">
      <w:start w:val="4"/>
      <w:numFmt w:val="decimal"/>
      <w:lvlText w:val="%1."/>
      <w:lvlJc w:val="left"/>
      <w:pPr>
        <w:ind w:left="480" w:hanging="480"/>
      </w:pPr>
      <w:rPr>
        <w:rFonts w:hint="default"/>
      </w:rPr>
    </w:lvl>
    <w:lvl w:ilvl="1">
      <w:start w:val="6"/>
      <w:numFmt w:val="decimal"/>
      <w:lvlText w:val="%1.%2."/>
      <w:lvlJc w:val="left"/>
      <w:pPr>
        <w:ind w:left="1145" w:hanging="72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15:restartNumberingAfterBreak="0">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4B39CC"/>
    <w:multiLevelType w:val="multilevel"/>
    <w:tmpl w:val="C05AB6E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A11C0A"/>
    <w:multiLevelType w:val="hybridMultilevel"/>
    <w:tmpl w:val="D25E0690"/>
    <w:lvl w:ilvl="0" w:tplc="E012D5D2">
      <w:start w:val="1"/>
      <w:numFmt w:val="decimal"/>
      <w:lvlText w:val="13.%1."/>
      <w:lvlJc w:val="left"/>
      <w:pPr>
        <w:tabs>
          <w:tab w:val="num" w:pos="0"/>
        </w:tabs>
        <w:ind w:left="851" w:hanging="851"/>
      </w:pPr>
      <w:rPr>
        <w:rFonts w:ascii="Verdana" w:hAnsi="Verdana" w:hint="default"/>
        <w:b/>
        <w:bCs/>
        <w:i/>
        <w:iCs/>
        <w:sz w:val="1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25095"/>
    <w:multiLevelType w:val="multilevel"/>
    <w:tmpl w:val="9EE65854"/>
    <w:lvl w:ilvl="0">
      <w:start w:val="9"/>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9F2CE3"/>
    <w:multiLevelType w:val="hybridMultilevel"/>
    <w:tmpl w:val="7AF21976"/>
    <w:lvl w:ilvl="0" w:tplc="0405000B">
      <w:start w:val="1"/>
      <w:numFmt w:val="bullet"/>
      <w:lvlText w:val=""/>
      <w:lvlJc w:val="left"/>
      <w:pPr>
        <w:tabs>
          <w:tab w:val="num" w:pos="720"/>
        </w:tabs>
        <w:ind w:left="720" w:hanging="360"/>
      </w:pPr>
      <w:rPr>
        <w:rFonts w:ascii="Wingdings" w:hAnsi="Wingdings" w:hint="default"/>
      </w:rPr>
    </w:lvl>
    <w:lvl w:ilvl="1" w:tplc="0405000B">
      <w:start w:val="1"/>
      <w:numFmt w:val="bullet"/>
      <w:lvlText w:val=""/>
      <w:lvlJc w:val="left"/>
      <w:pPr>
        <w:ind w:left="72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DE1369"/>
    <w:multiLevelType w:val="multilevel"/>
    <w:tmpl w:val="EF54219A"/>
    <w:lvl w:ilvl="0">
      <w:start w:val="4"/>
      <w:numFmt w:val="decimal"/>
      <w:lvlText w:val="%1."/>
      <w:lvlJc w:val="left"/>
      <w:pPr>
        <w:ind w:left="480" w:hanging="480"/>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25C7C42"/>
    <w:multiLevelType w:val="hybridMultilevel"/>
    <w:tmpl w:val="ABD6B02C"/>
    <w:lvl w:ilvl="0" w:tplc="6BBC7D7A">
      <w:start w:val="9"/>
      <w:numFmt w:val="decimal"/>
      <w:lvlText w:val="8.%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B54FBB"/>
    <w:multiLevelType w:val="multilevel"/>
    <w:tmpl w:val="8B0A9F8C"/>
    <w:lvl w:ilvl="0">
      <w:start w:val="8"/>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0430D1"/>
    <w:multiLevelType w:val="multilevel"/>
    <w:tmpl w:val="C9F677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B36656"/>
    <w:multiLevelType w:val="multilevel"/>
    <w:tmpl w:val="727217B4"/>
    <w:lvl w:ilvl="0">
      <w:start w:val="4"/>
      <w:numFmt w:val="decimal"/>
      <w:lvlText w:val="%1."/>
      <w:lvlJc w:val="left"/>
      <w:pPr>
        <w:ind w:left="460" w:hanging="460"/>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17D44830"/>
    <w:multiLevelType w:val="multilevel"/>
    <w:tmpl w:val="CB806286"/>
    <w:lvl w:ilvl="0">
      <w:start w:val="4"/>
      <w:numFmt w:val="decimal"/>
      <w:lvlText w:val="%1."/>
      <w:lvlJc w:val="left"/>
      <w:pPr>
        <w:ind w:left="460" w:hanging="460"/>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1A1F5373"/>
    <w:multiLevelType w:val="hybridMultilevel"/>
    <w:tmpl w:val="390CE686"/>
    <w:lvl w:ilvl="0" w:tplc="0405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1C121F7C"/>
    <w:multiLevelType w:val="hybridMultilevel"/>
    <w:tmpl w:val="4594BEA2"/>
    <w:lvl w:ilvl="0" w:tplc="FFFFFFFF">
      <w:start w:val="1"/>
      <w:numFmt w:val="bullet"/>
      <w:lvlText w:val=""/>
      <w:lvlJc w:val="left"/>
      <w:pPr>
        <w:tabs>
          <w:tab w:val="num" w:pos="3196"/>
        </w:tabs>
        <w:ind w:left="3196" w:firstLine="0"/>
      </w:pPr>
      <w:rPr>
        <w:rFonts w:ascii="Wingdings" w:hAnsi="Wingdings" w:hint="default"/>
        <w:b w:val="0"/>
        <w:i/>
        <w:sz w:val="16"/>
        <w:szCs w:val="16"/>
      </w:rPr>
    </w:lvl>
    <w:lvl w:ilvl="1" w:tplc="04050003">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8" w15:restartNumberingAfterBreak="0">
    <w:nsid w:val="1C3265DC"/>
    <w:multiLevelType w:val="multilevel"/>
    <w:tmpl w:val="1B5E51E4"/>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C56568C"/>
    <w:multiLevelType w:val="hybridMultilevel"/>
    <w:tmpl w:val="E4DA4074"/>
    <w:lvl w:ilvl="0" w:tplc="E6E47C3C">
      <w:start w:val="1"/>
      <w:numFmt w:val="decimal"/>
      <w:lvlText w:val="9.%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D609F4"/>
    <w:multiLevelType w:val="multilevel"/>
    <w:tmpl w:val="08EA36E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F35D84"/>
    <w:multiLevelType w:val="hybridMultilevel"/>
    <w:tmpl w:val="0880907C"/>
    <w:lvl w:ilvl="0" w:tplc="3F087874">
      <w:start w:val="1"/>
      <w:numFmt w:val="decimal"/>
      <w:lvlText w:val="6.%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592661"/>
    <w:multiLevelType w:val="hybridMultilevel"/>
    <w:tmpl w:val="0B540668"/>
    <w:lvl w:ilvl="0" w:tplc="0B8C51B4">
      <w:start w:val="3"/>
      <w:numFmt w:val="decimal"/>
      <w:lvlText w:val="11.%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AB6BEF"/>
    <w:multiLevelType w:val="hybridMultilevel"/>
    <w:tmpl w:val="ABA2EB0E"/>
    <w:lvl w:ilvl="0" w:tplc="F55C88C0">
      <w:start w:val="1"/>
      <w:numFmt w:val="decimal"/>
      <w:lvlText w:val="10.%1."/>
      <w:lvlJc w:val="left"/>
      <w:pPr>
        <w:tabs>
          <w:tab w:val="num" w:pos="0"/>
        </w:tabs>
        <w:ind w:left="851" w:hanging="851"/>
      </w:pPr>
      <w:rPr>
        <w:rFonts w:ascii="Verdana" w:hAnsi="Verdana" w:hint="default"/>
        <w:b/>
        <w:bCs/>
        <w:i/>
        <w:iCs/>
        <w:sz w:val="1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9567E9"/>
    <w:multiLevelType w:val="multilevel"/>
    <w:tmpl w:val="494E9A6C"/>
    <w:lvl w:ilvl="0">
      <w:start w:val="13"/>
      <w:numFmt w:val="decimal"/>
      <w:lvlText w:val="%1."/>
      <w:lvlJc w:val="left"/>
      <w:pPr>
        <w:ind w:left="620" w:hanging="62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26BC2A03"/>
    <w:multiLevelType w:val="multilevel"/>
    <w:tmpl w:val="48D467A2"/>
    <w:lvl w:ilvl="0">
      <w:start w:val="14"/>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D149DE"/>
    <w:multiLevelType w:val="multilevel"/>
    <w:tmpl w:val="FA94C11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C05681F"/>
    <w:multiLevelType w:val="hybridMultilevel"/>
    <w:tmpl w:val="7F207D64"/>
    <w:lvl w:ilvl="0" w:tplc="8E689F1A">
      <w:start w:val="1"/>
      <w:numFmt w:val="decimal"/>
      <w:lvlText w:val="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DB6656B"/>
    <w:multiLevelType w:val="hybridMultilevel"/>
    <w:tmpl w:val="31282F92"/>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F2438A6"/>
    <w:multiLevelType w:val="hybridMultilevel"/>
    <w:tmpl w:val="E7ECF5CA"/>
    <w:lvl w:ilvl="0" w:tplc="8C2E351A">
      <w:start w:val="1"/>
      <w:numFmt w:val="decimal"/>
      <w:lvlText w:val="11.%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1C056E"/>
    <w:multiLevelType w:val="multilevel"/>
    <w:tmpl w:val="9BE41FE8"/>
    <w:lvl w:ilvl="0">
      <w:start w:val="17"/>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E33372"/>
    <w:multiLevelType w:val="hybridMultilevel"/>
    <w:tmpl w:val="7D6041B4"/>
    <w:lvl w:ilvl="0" w:tplc="0405000B">
      <w:start w:val="1"/>
      <w:numFmt w:val="bullet"/>
      <w:lvlText w:val=""/>
      <w:lvlJc w:val="left"/>
      <w:pPr>
        <w:tabs>
          <w:tab w:val="num" w:pos="720"/>
        </w:tabs>
        <w:ind w:left="720" w:hanging="360"/>
      </w:pPr>
      <w:rPr>
        <w:rFonts w:ascii="Wingdings" w:hAnsi="Wingdings" w:hint="default"/>
      </w:rPr>
    </w:lvl>
    <w:lvl w:ilvl="1" w:tplc="F8546F4E">
      <w:numFmt w:val="bullet"/>
      <w:lvlText w:val="-"/>
      <w:lvlJc w:val="left"/>
      <w:pPr>
        <w:ind w:left="1440" w:hanging="360"/>
      </w:pPr>
      <w:rPr>
        <w:rFonts w:ascii="Verdana" w:eastAsia="Times New Roman" w:hAnsi="Verdana"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51A5409"/>
    <w:multiLevelType w:val="multilevel"/>
    <w:tmpl w:val="2F74C25E"/>
    <w:lvl w:ilvl="0">
      <w:start w:val="16"/>
      <w:numFmt w:val="decimal"/>
      <w:lvlText w:val="%1."/>
      <w:lvlJc w:val="left"/>
      <w:pPr>
        <w:ind w:left="420" w:hanging="420"/>
      </w:pPr>
      <w:rPr>
        <w:rFonts w:hint="default"/>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35" w15:restartNumberingAfterBreak="0">
    <w:nsid w:val="35361B30"/>
    <w:multiLevelType w:val="multilevel"/>
    <w:tmpl w:val="A44EB14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71A1F53"/>
    <w:multiLevelType w:val="hybridMultilevel"/>
    <w:tmpl w:val="14A2D8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38" w15:restartNumberingAfterBreak="0">
    <w:nsid w:val="3A405735"/>
    <w:multiLevelType w:val="hybridMultilevel"/>
    <w:tmpl w:val="8CE6C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15:restartNumberingAfterBreak="0">
    <w:nsid w:val="3B211774"/>
    <w:multiLevelType w:val="multilevel"/>
    <w:tmpl w:val="931C31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B24106B"/>
    <w:multiLevelType w:val="hybridMultilevel"/>
    <w:tmpl w:val="F5CAEEF0"/>
    <w:lvl w:ilvl="0" w:tplc="3B48B010">
      <w:start w:val="1"/>
      <w:numFmt w:val="decimal"/>
      <w:lvlText w:val="8.%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FF167F"/>
    <w:multiLevelType w:val="hybridMultilevel"/>
    <w:tmpl w:val="707001E6"/>
    <w:lvl w:ilvl="0" w:tplc="6CC42626">
      <w:start w:val="10"/>
      <w:numFmt w:val="decimal"/>
      <w:lvlText w:val="8.%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0F21DE"/>
    <w:multiLevelType w:val="hybridMultilevel"/>
    <w:tmpl w:val="2CBEFE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5A2294F"/>
    <w:multiLevelType w:val="hybridMultilevel"/>
    <w:tmpl w:val="0F743AEC"/>
    <w:lvl w:ilvl="0" w:tplc="DA1E6FB2">
      <w:start w:val="6"/>
      <w:numFmt w:val="decimal"/>
      <w:lvlText w:val="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7E6F53"/>
    <w:multiLevelType w:val="multilevel"/>
    <w:tmpl w:val="A0266D4C"/>
    <w:lvl w:ilvl="0">
      <w:start w:val="14"/>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szCs w:val="16"/>
      </w:rPr>
    </w:lvl>
    <w:lvl w:ilvl="1" w:tplc="04050003" w:tentative="1">
      <w:start w:val="1"/>
      <w:numFmt w:val="bullet"/>
      <w:lvlText w:val="o"/>
      <w:lvlJc w:val="left"/>
      <w:pPr>
        <w:ind w:left="4286" w:hanging="360"/>
      </w:pPr>
      <w:rPr>
        <w:rFonts w:ascii="Courier New" w:hAnsi="Courier New" w:cs="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cs="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cs="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46" w15:restartNumberingAfterBreak="0">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A69678B"/>
    <w:multiLevelType w:val="multilevel"/>
    <w:tmpl w:val="17E6519C"/>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A767DF"/>
    <w:multiLevelType w:val="multilevel"/>
    <w:tmpl w:val="9110B586"/>
    <w:lvl w:ilvl="0">
      <w:start w:val="19"/>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D6C5C51"/>
    <w:multiLevelType w:val="multilevel"/>
    <w:tmpl w:val="AECC4220"/>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0FB640A"/>
    <w:multiLevelType w:val="hybridMultilevel"/>
    <w:tmpl w:val="5B264F06"/>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98598D"/>
    <w:multiLevelType w:val="hybridMultilevel"/>
    <w:tmpl w:val="90F69E52"/>
    <w:lvl w:ilvl="0" w:tplc="1D907E94">
      <w:start w:val="1"/>
      <w:numFmt w:val="decimal"/>
      <w:lvlText w:val="4.%1."/>
      <w:lvlJc w:val="left"/>
      <w:pPr>
        <w:tabs>
          <w:tab w:val="num" w:pos="0"/>
        </w:tabs>
        <w:ind w:left="851" w:hanging="851"/>
      </w:pPr>
      <w:rPr>
        <w:rFonts w:ascii="Verdana" w:hAnsi="Verdana" w:hint="default"/>
        <w:b/>
        <w:bCs/>
        <w:i/>
        <w:iCs/>
        <w:sz w:val="1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FB14CD"/>
    <w:multiLevelType w:val="multilevel"/>
    <w:tmpl w:val="56E60FAA"/>
    <w:lvl w:ilvl="0">
      <w:start w:val="1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5D400DC"/>
    <w:multiLevelType w:val="multilevel"/>
    <w:tmpl w:val="1516412A"/>
    <w:lvl w:ilvl="0">
      <w:start w:val="8"/>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71635AC"/>
    <w:multiLevelType w:val="hybridMultilevel"/>
    <w:tmpl w:val="70A038AC"/>
    <w:lvl w:ilvl="0" w:tplc="B302D61A">
      <w:start w:val="2"/>
      <w:numFmt w:val="decimal"/>
      <w:lvlText w:val="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BA520C"/>
    <w:multiLevelType w:val="multilevel"/>
    <w:tmpl w:val="FE3E1F6C"/>
    <w:lvl w:ilvl="0">
      <w:start w:val="18"/>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A4A5BE2"/>
    <w:multiLevelType w:val="hybridMultilevel"/>
    <w:tmpl w:val="0DD60B56"/>
    <w:lvl w:ilvl="0" w:tplc="04050017">
      <w:numFmt w:val="bullet"/>
      <w:lvlText w:val="-"/>
      <w:lvlJc w:val="left"/>
      <w:pPr>
        <w:tabs>
          <w:tab w:val="num" w:pos="720"/>
        </w:tabs>
        <w:ind w:left="720" w:hanging="360"/>
      </w:pPr>
      <w:rPr>
        <w:rFonts w:ascii="Times New Roman" w:eastAsia="Times New Roman" w:hAnsi="Times New Roman" w:cs="Times New Roman" w:hint="default"/>
      </w:rPr>
    </w:lvl>
    <w:lvl w:ilvl="1" w:tplc="2BEEB23A">
      <w:start w:val="1"/>
      <w:numFmt w:val="bullet"/>
      <w:pStyle w:val="Obsah1"/>
      <w:lvlText w:val=""/>
      <w:lvlJc w:val="left"/>
      <w:pPr>
        <w:tabs>
          <w:tab w:val="num" w:pos="1440"/>
        </w:tabs>
        <w:ind w:left="1440" w:hanging="360"/>
      </w:pPr>
      <w:rPr>
        <w:rFonts w:ascii="Symbol" w:hAnsi="Symbol"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AAF1A1F"/>
    <w:multiLevelType w:val="multilevel"/>
    <w:tmpl w:val="BC1053E8"/>
    <w:lvl w:ilvl="0">
      <w:start w:val="1"/>
      <w:numFmt w:val="decimal"/>
      <w:pStyle w:val="Textodstavce"/>
      <w:isLgl/>
      <w:lvlText w:val="(%1)"/>
      <w:lvlJc w:val="left"/>
      <w:pPr>
        <w:tabs>
          <w:tab w:val="num" w:pos="782"/>
        </w:tabs>
        <w:ind w:left="0" w:firstLine="425"/>
      </w:pPr>
      <w:rPr>
        <w:i/>
        <w:sz w:val="16"/>
      </w:r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9" w15:restartNumberingAfterBreak="0">
    <w:nsid w:val="6AE515F7"/>
    <w:multiLevelType w:val="hybridMultilevel"/>
    <w:tmpl w:val="90AA2C82"/>
    <w:lvl w:ilvl="0" w:tplc="888E560C">
      <w:start w:val="1"/>
      <w:numFmt w:val="decimal"/>
      <w:lvlText w:val="12.%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0C0146"/>
    <w:multiLevelType w:val="hybridMultilevel"/>
    <w:tmpl w:val="25C6711A"/>
    <w:lvl w:ilvl="0" w:tplc="ADAC22D0">
      <w:start w:val="9"/>
      <w:numFmt w:val="decimal"/>
      <w:lvlText w:val="9.%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62" w15:restartNumberingAfterBreak="0">
    <w:nsid w:val="6CDA23E4"/>
    <w:multiLevelType w:val="multilevel"/>
    <w:tmpl w:val="105E6BEA"/>
    <w:lvl w:ilvl="0">
      <w:start w:val="9"/>
      <w:numFmt w:val="decimal"/>
      <w:lvlText w:val="%1."/>
      <w:lvlJc w:val="left"/>
      <w:pPr>
        <w:ind w:left="525" w:hanging="525"/>
      </w:pPr>
      <w:rPr>
        <w:rFonts w:hint="default"/>
      </w:rPr>
    </w:lvl>
    <w:lvl w:ilvl="1">
      <w:start w:val="8"/>
      <w:numFmt w:val="decimal"/>
      <w:lvlText w:val="%1.%2."/>
      <w:lvlJc w:val="left"/>
      <w:pPr>
        <w:ind w:left="1234" w:hanging="525"/>
      </w:pPr>
      <w:rPr>
        <w:rFonts w:hint="default"/>
      </w:rPr>
    </w:lvl>
    <w:lvl w:ilvl="2">
      <w:start w:val="7"/>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63" w15:restartNumberingAfterBreak="0">
    <w:nsid w:val="6F1D0C55"/>
    <w:multiLevelType w:val="multilevel"/>
    <w:tmpl w:val="9BCA018C"/>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05E082D"/>
    <w:multiLevelType w:val="multilevel"/>
    <w:tmpl w:val="F92EDD42"/>
    <w:lvl w:ilvl="0">
      <w:start w:val="17"/>
      <w:numFmt w:val="decimal"/>
      <w:lvlText w:val="%1."/>
      <w:lvlJc w:val="left"/>
      <w:pPr>
        <w:ind w:left="420" w:hanging="42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15C1E11"/>
    <w:multiLevelType w:val="hybridMultilevel"/>
    <w:tmpl w:val="44F02036"/>
    <w:lvl w:ilvl="0" w:tplc="AC68A588">
      <w:start w:val="8"/>
      <w:numFmt w:val="decimal"/>
      <w:lvlText w:val="9.%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8E3568"/>
    <w:multiLevelType w:val="multilevel"/>
    <w:tmpl w:val="EBA80D0C"/>
    <w:lvl w:ilvl="0">
      <w:start w:val="18"/>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270145F"/>
    <w:multiLevelType w:val="multilevel"/>
    <w:tmpl w:val="77FEB698"/>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3BD6889"/>
    <w:multiLevelType w:val="multilevel"/>
    <w:tmpl w:val="869480DC"/>
    <w:lvl w:ilvl="0">
      <w:start w:val="13"/>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2"/>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69" w15:restartNumberingAfterBreak="0">
    <w:nsid w:val="757A1539"/>
    <w:multiLevelType w:val="multilevel"/>
    <w:tmpl w:val="CCCA0C08"/>
    <w:lvl w:ilvl="0">
      <w:start w:val="5"/>
      <w:numFmt w:val="decimal"/>
      <w:lvlText w:val="%1."/>
      <w:lvlJc w:val="left"/>
      <w:pPr>
        <w:ind w:left="480" w:hanging="480"/>
      </w:pPr>
      <w:rPr>
        <w:rFonts w:hint="default"/>
      </w:rPr>
    </w:lvl>
    <w:lvl w:ilvl="1">
      <w:start w:val="6"/>
      <w:numFmt w:val="decimal"/>
      <w:lvlText w:val="%1.%2."/>
      <w:lvlJc w:val="left"/>
      <w:pPr>
        <w:ind w:left="1145" w:hanging="72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0" w15:restartNumberingAfterBreak="0">
    <w:nsid w:val="761546E0"/>
    <w:multiLevelType w:val="multilevel"/>
    <w:tmpl w:val="6EFA0CE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bCs/>
        <w:i/>
        <w:iCs/>
        <w:color w:val="auto"/>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7356DB5"/>
    <w:multiLevelType w:val="hybridMultilevel"/>
    <w:tmpl w:val="6278157E"/>
    <w:lvl w:ilvl="0" w:tplc="FFFFFFFF">
      <w:start w:val="1"/>
      <w:numFmt w:val="bullet"/>
      <w:lvlText w:val=""/>
      <w:lvlJc w:val="left"/>
      <w:pPr>
        <w:tabs>
          <w:tab w:val="num" w:pos="2487"/>
        </w:tabs>
        <w:ind w:left="2487" w:firstLine="0"/>
      </w:pPr>
      <w:rPr>
        <w:rFonts w:ascii="Wingdings" w:hAnsi="Wingdings"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72" w15:restartNumberingAfterBreak="0">
    <w:nsid w:val="77AD0ABC"/>
    <w:multiLevelType w:val="multilevel"/>
    <w:tmpl w:val="1BC6D9B6"/>
    <w:lvl w:ilvl="0">
      <w:start w:val="5"/>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4"/>
  </w:num>
  <w:num w:numId="2">
    <w:abstractNumId w:val="33"/>
  </w:num>
  <w:num w:numId="3">
    <w:abstractNumId w:val="61"/>
  </w:num>
  <w:num w:numId="4">
    <w:abstractNumId w:val="17"/>
  </w:num>
  <w:num w:numId="5">
    <w:abstractNumId w:val="37"/>
  </w:num>
  <w:num w:numId="6">
    <w:abstractNumId w:val="57"/>
  </w:num>
  <w:num w:numId="7">
    <w:abstractNumId w:val="71"/>
  </w:num>
  <w:num w:numId="8">
    <w:abstractNumId w:val="45"/>
  </w:num>
  <w:num w:numId="9">
    <w:abstractNumId w:val="73"/>
  </w:num>
  <w:num w:numId="10">
    <w:abstractNumId w:val="9"/>
  </w:num>
  <w:num w:numId="11">
    <w:abstractNumId w:val="50"/>
  </w:num>
  <w:num w:numId="12">
    <w:abstractNumId w:val="29"/>
  </w:num>
  <w:num w:numId="13">
    <w:abstractNumId w:val="16"/>
  </w:num>
  <w:num w:numId="14">
    <w:abstractNumId w:val="30"/>
  </w:num>
  <w:num w:numId="15">
    <w:abstractNumId w:val="5"/>
  </w:num>
  <w:num w:numId="16">
    <w:abstractNumId w:val="46"/>
  </w:num>
  <w:num w:numId="17">
    <w:abstractNumId w:val="56"/>
  </w:num>
  <w:num w:numId="18">
    <w:abstractNumId w:val="28"/>
  </w:num>
  <w:num w:numId="19">
    <w:abstractNumId w:val="51"/>
  </w:num>
  <w:num w:numId="20">
    <w:abstractNumId w:val="27"/>
  </w:num>
  <w:num w:numId="21">
    <w:abstractNumId w:val="54"/>
  </w:num>
  <w:num w:numId="22">
    <w:abstractNumId w:val="43"/>
  </w:num>
  <w:num w:numId="23">
    <w:abstractNumId w:val="21"/>
  </w:num>
  <w:num w:numId="24">
    <w:abstractNumId w:val="1"/>
  </w:num>
  <w:num w:numId="25">
    <w:abstractNumId w:val="40"/>
  </w:num>
  <w:num w:numId="26">
    <w:abstractNumId w:val="11"/>
  </w:num>
  <w:num w:numId="27">
    <w:abstractNumId w:val="41"/>
  </w:num>
  <w:num w:numId="28">
    <w:abstractNumId w:val="19"/>
  </w:num>
  <w:num w:numId="29">
    <w:abstractNumId w:val="65"/>
  </w:num>
  <w:num w:numId="30">
    <w:abstractNumId w:val="60"/>
  </w:num>
  <w:num w:numId="31">
    <w:abstractNumId w:val="23"/>
  </w:num>
  <w:num w:numId="32">
    <w:abstractNumId w:val="31"/>
  </w:num>
  <w:num w:numId="33">
    <w:abstractNumId w:val="22"/>
  </w:num>
  <w:num w:numId="34">
    <w:abstractNumId w:val="59"/>
  </w:num>
  <w:num w:numId="35">
    <w:abstractNumId w:val="70"/>
  </w:num>
  <w:num w:numId="36">
    <w:abstractNumId w:val="13"/>
  </w:num>
  <w:num w:numId="37">
    <w:abstractNumId w:val="39"/>
  </w:num>
  <w:num w:numId="38">
    <w:abstractNumId w:val="72"/>
  </w:num>
  <w:num w:numId="39">
    <w:abstractNumId w:val="35"/>
  </w:num>
  <w:num w:numId="40">
    <w:abstractNumId w:val="18"/>
  </w:num>
  <w:num w:numId="41">
    <w:abstractNumId w:val="63"/>
  </w:num>
  <w:num w:numId="42">
    <w:abstractNumId w:val="12"/>
  </w:num>
  <w:num w:numId="43">
    <w:abstractNumId w:val="53"/>
  </w:num>
  <w:num w:numId="44">
    <w:abstractNumId w:val="8"/>
  </w:num>
  <w:num w:numId="45">
    <w:abstractNumId w:val="62"/>
  </w:num>
  <w:num w:numId="46">
    <w:abstractNumId w:val="26"/>
  </w:num>
  <w:num w:numId="47">
    <w:abstractNumId w:val="2"/>
  </w:num>
  <w:num w:numId="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num>
  <w:num w:numId="50">
    <w:abstractNumId w:val="58"/>
    <w:lvlOverride w:ilvl="0">
      <w:startOverride w:val="1"/>
    </w:lvlOverride>
    <w:lvlOverride w:ilvl="1">
      <w:startOverride w:val="1"/>
    </w:lvlOverride>
  </w:num>
  <w:num w:numId="51">
    <w:abstractNumId w:val="58"/>
    <w:lvlOverride w:ilvl="0">
      <w:startOverride w:val="1"/>
    </w:lvlOverride>
    <w:lvlOverride w:ilvl="1">
      <w:startOverride w:val="1"/>
    </w:lvlOverride>
  </w:num>
  <w:num w:numId="52">
    <w:abstractNumId w:val="58"/>
    <w:lvlOverride w:ilvl="0">
      <w:startOverride w:val="1"/>
    </w:lvlOverride>
    <w:lvlOverride w:ilvl="1">
      <w:startOverride w:val="1"/>
    </w:lvlOverride>
  </w:num>
  <w:num w:numId="53">
    <w:abstractNumId w:val="42"/>
  </w:num>
  <w:num w:numId="54">
    <w:abstractNumId w:val="36"/>
  </w:num>
  <w:num w:numId="55">
    <w:abstractNumId w:val="67"/>
  </w:num>
  <w:num w:numId="56">
    <w:abstractNumId w:val="25"/>
  </w:num>
  <w:num w:numId="57">
    <w:abstractNumId w:val="20"/>
  </w:num>
  <w:num w:numId="58">
    <w:abstractNumId w:val="34"/>
  </w:num>
  <w:num w:numId="59">
    <w:abstractNumId w:val="32"/>
  </w:num>
  <w:num w:numId="60">
    <w:abstractNumId w:val="66"/>
  </w:num>
  <w:num w:numId="61">
    <w:abstractNumId w:val="10"/>
  </w:num>
  <w:num w:numId="62">
    <w:abstractNumId w:val="3"/>
  </w:num>
  <w:num w:numId="63">
    <w:abstractNumId w:val="38"/>
  </w:num>
  <w:num w:numId="64">
    <w:abstractNumId w:val="7"/>
  </w:num>
  <w:num w:numId="65">
    <w:abstractNumId w:val="6"/>
  </w:num>
  <w:num w:numId="66">
    <w:abstractNumId w:val="52"/>
  </w:num>
  <w:num w:numId="67">
    <w:abstractNumId w:val="68"/>
  </w:num>
  <w:num w:numId="68">
    <w:abstractNumId w:val="24"/>
  </w:num>
  <w:num w:numId="69">
    <w:abstractNumId w:val="15"/>
  </w:num>
  <w:num w:numId="70">
    <w:abstractNumId w:val="14"/>
  </w:num>
  <w:num w:numId="71">
    <w:abstractNumId w:val="69"/>
  </w:num>
  <w:num w:numId="72">
    <w:abstractNumId w:val="44"/>
  </w:num>
  <w:num w:numId="73">
    <w:abstractNumId w:val="47"/>
  </w:num>
  <w:num w:numId="74">
    <w:abstractNumId w:val="49"/>
  </w:num>
  <w:num w:numId="75">
    <w:abstractNumId w:val="64"/>
  </w:num>
  <w:num w:numId="76">
    <w:abstractNumId w:val="55"/>
  </w:num>
  <w:num w:numId="77">
    <w:abstractNumId w:val="48"/>
  </w:num>
  <w:num w:numId="78">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activeWritingStyle w:appName="MSWord" w:lang="en-US" w:vendorID="64" w:dllVersion="6" w:nlCheck="1" w:checkStyle="0"/>
  <w:activeWritingStyle w:appName="MSWord" w:lang="en-GB" w:vendorID="64" w:dllVersion="6" w:nlCheck="1" w:checkStyle="0"/>
  <w:activeWritingStyle w:appName="MSWord" w:lang="cs-CZ"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0"/>
    <w:rsid w:val="00000CD9"/>
    <w:rsid w:val="00002172"/>
    <w:rsid w:val="000022CE"/>
    <w:rsid w:val="0000696D"/>
    <w:rsid w:val="0001088E"/>
    <w:rsid w:val="00010DF4"/>
    <w:rsid w:val="00011DD1"/>
    <w:rsid w:val="0001370C"/>
    <w:rsid w:val="00016A59"/>
    <w:rsid w:val="000170B3"/>
    <w:rsid w:val="000175A8"/>
    <w:rsid w:val="00020D04"/>
    <w:rsid w:val="00021309"/>
    <w:rsid w:val="00022482"/>
    <w:rsid w:val="00023115"/>
    <w:rsid w:val="00023FE2"/>
    <w:rsid w:val="000265FD"/>
    <w:rsid w:val="0003032F"/>
    <w:rsid w:val="00032371"/>
    <w:rsid w:val="00032FFC"/>
    <w:rsid w:val="000347C3"/>
    <w:rsid w:val="00034A96"/>
    <w:rsid w:val="00034BFE"/>
    <w:rsid w:val="000354EA"/>
    <w:rsid w:val="000357C5"/>
    <w:rsid w:val="0003605B"/>
    <w:rsid w:val="000364FA"/>
    <w:rsid w:val="0004135C"/>
    <w:rsid w:val="00041B29"/>
    <w:rsid w:val="00042348"/>
    <w:rsid w:val="00042565"/>
    <w:rsid w:val="00042AE6"/>
    <w:rsid w:val="0004389B"/>
    <w:rsid w:val="00043B06"/>
    <w:rsid w:val="00044DD4"/>
    <w:rsid w:val="000455BE"/>
    <w:rsid w:val="00045B46"/>
    <w:rsid w:val="00047171"/>
    <w:rsid w:val="00047EBC"/>
    <w:rsid w:val="00050AB5"/>
    <w:rsid w:val="000512BD"/>
    <w:rsid w:val="00054364"/>
    <w:rsid w:val="0005447D"/>
    <w:rsid w:val="0005469C"/>
    <w:rsid w:val="00054F56"/>
    <w:rsid w:val="00062764"/>
    <w:rsid w:val="0006346B"/>
    <w:rsid w:val="000651A7"/>
    <w:rsid w:val="0006529E"/>
    <w:rsid w:val="00065FC9"/>
    <w:rsid w:val="000666F2"/>
    <w:rsid w:val="000678B7"/>
    <w:rsid w:val="000707B2"/>
    <w:rsid w:val="000711EF"/>
    <w:rsid w:val="000720E5"/>
    <w:rsid w:val="000736DF"/>
    <w:rsid w:val="0007507E"/>
    <w:rsid w:val="0007563B"/>
    <w:rsid w:val="000762AA"/>
    <w:rsid w:val="00077FE6"/>
    <w:rsid w:val="00080C3E"/>
    <w:rsid w:val="00080FE3"/>
    <w:rsid w:val="0008103F"/>
    <w:rsid w:val="00081206"/>
    <w:rsid w:val="00081607"/>
    <w:rsid w:val="00083240"/>
    <w:rsid w:val="00083ADB"/>
    <w:rsid w:val="00083F30"/>
    <w:rsid w:val="00085AA2"/>
    <w:rsid w:val="000865A3"/>
    <w:rsid w:val="00087EF8"/>
    <w:rsid w:val="00090C17"/>
    <w:rsid w:val="00090FC1"/>
    <w:rsid w:val="0009157B"/>
    <w:rsid w:val="000919B9"/>
    <w:rsid w:val="00092A40"/>
    <w:rsid w:val="0009356A"/>
    <w:rsid w:val="00094A31"/>
    <w:rsid w:val="0009608A"/>
    <w:rsid w:val="00097FE1"/>
    <w:rsid w:val="000A210A"/>
    <w:rsid w:val="000A2FE6"/>
    <w:rsid w:val="000A3483"/>
    <w:rsid w:val="000A35FE"/>
    <w:rsid w:val="000A4333"/>
    <w:rsid w:val="000A4E24"/>
    <w:rsid w:val="000A4F41"/>
    <w:rsid w:val="000A5E87"/>
    <w:rsid w:val="000A7F09"/>
    <w:rsid w:val="000B7FCB"/>
    <w:rsid w:val="000C1B83"/>
    <w:rsid w:val="000C239E"/>
    <w:rsid w:val="000C2C12"/>
    <w:rsid w:val="000C3305"/>
    <w:rsid w:val="000C3BE7"/>
    <w:rsid w:val="000D0895"/>
    <w:rsid w:val="000D0C2F"/>
    <w:rsid w:val="000D12F9"/>
    <w:rsid w:val="000D4208"/>
    <w:rsid w:val="000D4633"/>
    <w:rsid w:val="000D5D07"/>
    <w:rsid w:val="000E01FD"/>
    <w:rsid w:val="000E047B"/>
    <w:rsid w:val="000E0C22"/>
    <w:rsid w:val="000E106E"/>
    <w:rsid w:val="000E1FE6"/>
    <w:rsid w:val="000E4655"/>
    <w:rsid w:val="000E46EB"/>
    <w:rsid w:val="000E75CE"/>
    <w:rsid w:val="000E7999"/>
    <w:rsid w:val="000E7DA1"/>
    <w:rsid w:val="000F145F"/>
    <w:rsid w:val="000F19F8"/>
    <w:rsid w:val="000F2A01"/>
    <w:rsid w:val="000F3595"/>
    <w:rsid w:val="000F522C"/>
    <w:rsid w:val="000F56B1"/>
    <w:rsid w:val="000F5A4B"/>
    <w:rsid w:val="000F5FA3"/>
    <w:rsid w:val="000F6650"/>
    <w:rsid w:val="00100746"/>
    <w:rsid w:val="0010140B"/>
    <w:rsid w:val="00103296"/>
    <w:rsid w:val="00103F80"/>
    <w:rsid w:val="00105A14"/>
    <w:rsid w:val="00106655"/>
    <w:rsid w:val="00106992"/>
    <w:rsid w:val="00106BAA"/>
    <w:rsid w:val="00107B11"/>
    <w:rsid w:val="001155E9"/>
    <w:rsid w:val="001170A5"/>
    <w:rsid w:val="00117971"/>
    <w:rsid w:val="00120764"/>
    <w:rsid w:val="001216F7"/>
    <w:rsid w:val="00122760"/>
    <w:rsid w:val="001244AD"/>
    <w:rsid w:val="001249CC"/>
    <w:rsid w:val="00124E65"/>
    <w:rsid w:val="00125D09"/>
    <w:rsid w:val="001265BC"/>
    <w:rsid w:val="0012664E"/>
    <w:rsid w:val="0012782B"/>
    <w:rsid w:val="0013027B"/>
    <w:rsid w:val="00130C5B"/>
    <w:rsid w:val="001330FD"/>
    <w:rsid w:val="00133526"/>
    <w:rsid w:val="00133E97"/>
    <w:rsid w:val="001411E7"/>
    <w:rsid w:val="00143FA5"/>
    <w:rsid w:val="00146DCE"/>
    <w:rsid w:val="00152B30"/>
    <w:rsid w:val="00152BF3"/>
    <w:rsid w:val="00152C5A"/>
    <w:rsid w:val="00152D8E"/>
    <w:rsid w:val="00153670"/>
    <w:rsid w:val="0015547D"/>
    <w:rsid w:val="00155CD7"/>
    <w:rsid w:val="00155D9C"/>
    <w:rsid w:val="001572AB"/>
    <w:rsid w:val="0016346B"/>
    <w:rsid w:val="0016685A"/>
    <w:rsid w:val="00170A37"/>
    <w:rsid w:val="00170EF4"/>
    <w:rsid w:val="00174385"/>
    <w:rsid w:val="00175340"/>
    <w:rsid w:val="00175CEA"/>
    <w:rsid w:val="00176507"/>
    <w:rsid w:val="00177D5A"/>
    <w:rsid w:val="001800EF"/>
    <w:rsid w:val="00180199"/>
    <w:rsid w:val="0018282A"/>
    <w:rsid w:val="00183CBE"/>
    <w:rsid w:val="00184025"/>
    <w:rsid w:val="00185A73"/>
    <w:rsid w:val="0019061C"/>
    <w:rsid w:val="001916FB"/>
    <w:rsid w:val="0019179A"/>
    <w:rsid w:val="00191CC6"/>
    <w:rsid w:val="001920DE"/>
    <w:rsid w:val="00192792"/>
    <w:rsid w:val="00193393"/>
    <w:rsid w:val="001936D2"/>
    <w:rsid w:val="00194D93"/>
    <w:rsid w:val="001A0016"/>
    <w:rsid w:val="001A1B28"/>
    <w:rsid w:val="001A5DCA"/>
    <w:rsid w:val="001A6625"/>
    <w:rsid w:val="001B306A"/>
    <w:rsid w:val="001B52A7"/>
    <w:rsid w:val="001B6C0C"/>
    <w:rsid w:val="001B7385"/>
    <w:rsid w:val="001C0891"/>
    <w:rsid w:val="001C285F"/>
    <w:rsid w:val="001C2E19"/>
    <w:rsid w:val="001C434B"/>
    <w:rsid w:val="001C6534"/>
    <w:rsid w:val="001C67AA"/>
    <w:rsid w:val="001C7403"/>
    <w:rsid w:val="001D029C"/>
    <w:rsid w:val="001D0CFF"/>
    <w:rsid w:val="001D1D6F"/>
    <w:rsid w:val="001D3A8E"/>
    <w:rsid w:val="001D440F"/>
    <w:rsid w:val="001E17E2"/>
    <w:rsid w:val="001E2C05"/>
    <w:rsid w:val="001E39A0"/>
    <w:rsid w:val="001E461F"/>
    <w:rsid w:val="001E501D"/>
    <w:rsid w:val="001F06E7"/>
    <w:rsid w:val="001F2455"/>
    <w:rsid w:val="001F245A"/>
    <w:rsid w:val="001F2959"/>
    <w:rsid w:val="001F2A96"/>
    <w:rsid w:val="001F6F0E"/>
    <w:rsid w:val="00202BCA"/>
    <w:rsid w:val="0020404E"/>
    <w:rsid w:val="002045BF"/>
    <w:rsid w:val="00204706"/>
    <w:rsid w:val="00206865"/>
    <w:rsid w:val="00207EAB"/>
    <w:rsid w:val="00210898"/>
    <w:rsid w:val="00211DDE"/>
    <w:rsid w:val="00212B22"/>
    <w:rsid w:val="00214105"/>
    <w:rsid w:val="00214353"/>
    <w:rsid w:val="0021528C"/>
    <w:rsid w:val="0021785F"/>
    <w:rsid w:val="00217C4B"/>
    <w:rsid w:val="00217EB8"/>
    <w:rsid w:val="00220BD9"/>
    <w:rsid w:val="0022344E"/>
    <w:rsid w:val="00223C04"/>
    <w:rsid w:val="002300F3"/>
    <w:rsid w:val="00230E71"/>
    <w:rsid w:val="00232C27"/>
    <w:rsid w:val="00232F76"/>
    <w:rsid w:val="00234810"/>
    <w:rsid w:val="00235624"/>
    <w:rsid w:val="0023617D"/>
    <w:rsid w:val="00237660"/>
    <w:rsid w:val="00240046"/>
    <w:rsid w:val="00240F02"/>
    <w:rsid w:val="00241FE3"/>
    <w:rsid w:val="002425A8"/>
    <w:rsid w:val="002435F6"/>
    <w:rsid w:val="00244280"/>
    <w:rsid w:val="0024474C"/>
    <w:rsid w:val="00244C13"/>
    <w:rsid w:val="00247A63"/>
    <w:rsid w:val="00251106"/>
    <w:rsid w:val="002511CF"/>
    <w:rsid w:val="002535FB"/>
    <w:rsid w:val="0025449D"/>
    <w:rsid w:val="0026017E"/>
    <w:rsid w:val="0026125B"/>
    <w:rsid w:val="00263C95"/>
    <w:rsid w:val="00264E74"/>
    <w:rsid w:val="00265517"/>
    <w:rsid w:val="00265DF3"/>
    <w:rsid w:val="00266947"/>
    <w:rsid w:val="0026725A"/>
    <w:rsid w:val="00267268"/>
    <w:rsid w:val="00270C24"/>
    <w:rsid w:val="00270F54"/>
    <w:rsid w:val="00271837"/>
    <w:rsid w:val="00273879"/>
    <w:rsid w:val="002755D2"/>
    <w:rsid w:val="00276061"/>
    <w:rsid w:val="0027677E"/>
    <w:rsid w:val="002808A8"/>
    <w:rsid w:val="00280EF2"/>
    <w:rsid w:val="002828FC"/>
    <w:rsid w:val="00282C69"/>
    <w:rsid w:val="00282FD8"/>
    <w:rsid w:val="00283DAC"/>
    <w:rsid w:val="0028516B"/>
    <w:rsid w:val="00286441"/>
    <w:rsid w:val="00290A2A"/>
    <w:rsid w:val="00291911"/>
    <w:rsid w:val="002929FA"/>
    <w:rsid w:val="00292DEC"/>
    <w:rsid w:val="00293749"/>
    <w:rsid w:val="00293C9F"/>
    <w:rsid w:val="0029423A"/>
    <w:rsid w:val="00296239"/>
    <w:rsid w:val="00297BE7"/>
    <w:rsid w:val="002A0409"/>
    <w:rsid w:val="002A3455"/>
    <w:rsid w:val="002A488E"/>
    <w:rsid w:val="002A5D34"/>
    <w:rsid w:val="002A70D7"/>
    <w:rsid w:val="002B005C"/>
    <w:rsid w:val="002B0E7A"/>
    <w:rsid w:val="002B288D"/>
    <w:rsid w:val="002B3C4C"/>
    <w:rsid w:val="002B47DF"/>
    <w:rsid w:val="002C2C50"/>
    <w:rsid w:val="002C4C7A"/>
    <w:rsid w:val="002C5958"/>
    <w:rsid w:val="002C5B01"/>
    <w:rsid w:val="002C61E3"/>
    <w:rsid w:val="002C6F79"/>
    <w:rsid w:val="002D031A"/>
    <w:rsid w:val="002D1FDF"/>
    <w:rsid w:val="002D388C"/>
    <w:rsid w:val="002D4BDC"/>
    <w:rsid w:val="002D5A42"/>
    <w:rsid w:val="002D6F8D"/>
    <w:rsid w:val="002E17C6"/>
    <w:rsid w:val="002E1C6A"/>
    <w:rsid w:val="002E3DDA"/>
    <w:rsid w:val="002E53AC"/>
    <w:rsid w:val="002E6EC3"/>
    <w:rsid w:val="002E7138"/>
    <w:rsid w:val="002F1A48"/>
    <w:rsid w:val="002F3FC4"/>
    <w:rsid w:val="002F4280"/>
    <w:rsid w:val="002F500C"/>
    <w:rsid w:val="002F57AA"/>
    <w:rsid w:val="002F7797"/>
    <w:rsid w:val="00300186"/>
    <w:rsid w:val="00300287"/>
    <w:rsid w:val="00301C0B"/>
    <w:rsid w:val="00304C1F"/>
    <w:rsid w:val="00305327"/>
    <w:rsid w:val="00305D08"/>
    <w:rsid w:val="00307AD8"/>
    <w:rsid w:val="00311D8F"/>
    <w:rsid w:val="00312297"/>
    <w:rsid w:val="00312354"/>
    <w:rsid w:val="00313FB9"/>
    <w:rsid w:val="0031432B"/>
    <w:rsid w:val="00316294"/>
    <w:rsid w:val="0031690B"/>
    <w:rsid w:val="00317152"/>
    <w:rsid w:val="003219D1"/>
    <w:rsid w:val="0032292B"/>
    <w:rsid w:val="00323658"/>
    <w:rsid w:val="00326D02"/>
    <w:rsid w:val="00330693"/>
    <w:rsid w:val="00331E78"/>
    <w:rsid w:val="00332BEB"/>
    <w:rsid w:val="00332D17"/>
    <w:rsid w:val="00334BAB"/>
    <w:rsid w:val="003353C4"/>
    <w:rsid w:val="003375CA"/>
    <w:rsid w:val="0034414C"/>
    <w:rsid w:val="003467EB"/>
    <w:rsid w:val="00347D77"/>
    <w:rsid w:val="00350AA8"/>
    <w:rsid w:val="00351383"/>
    <w:rsid w:val="0035273D"/>
    <w:rsid w:val="00354787"/>
    <w:rsid w:val="00354E61"/>
    <w:rsid w:val="00355015"/>
    <w:rsid w:val="0035670F"/>
    <w:rsid w:val="00357EF6"/>
    <w:rsid w:val="00360590"/>
    <w:rsid w:val="003606C8"/>
    <w:rsid w:val="00360F50"/>
    <w:rsid w:val="00361E28"/>
    <w:rsid w:val="00361FD9"/>
    <w:rsid w:val="003626CA"/>
    <w:rsid w:val="0036578F"/>
    <w:rsid w:val="00365DCD"/>
    <w:rsid w:val="00366C13"/>
    <w:rsid w:val="0036778C"/>
    <w:rsid w:val="00367ACE"/>
    <w:rsid w:val="003720FA"/>
    <w:rsid w:val="003734C1"/>
    <w:rsid w:val="00373FB0"/>
    <w:rsid w:val="003844AE"/>
    <w:rsid w:val="00384D13"/>
    <w:rsid w:val="00385D00"/>
    <w:rsid w:val="003863F7"/>
    <w:rsid w:val="00390026"/>
    <w:rsid w:val="00391389"/>
    <w:rsid w:val="00392B97"/>
    <w:rsid w:val="00392FE1"/>
    <w:rsid w:val="0039506A"/>
    <w:rsid w:val="0039597C"/>
    <w:rsid w:val="003A0612"/>
    <w:rsid w:val="003A3CF9"/>
    <w:rsid w:val="003A648C"/>
    <w:rsid w:val="003A6732"/>
    <w:rsid w:val="003A6D50"/>
    <w:rsid w:val="003A711D"/>
    <w:rsid w:val="003B0435"/>
    <w:rsid w:val="003B0472"/>
    <w:rsid w:val="003B4BC6"/>
    <w:rsid w:val="003B6C89"/>
    <w:rsid w:val="003B7260"/>
    <w:rsid w:val="003B7914"/>
    <w:rsid w:val="003C0B13"/>
    <w:rsid w:val="003C43F2"/>
    <w:rsid w:val="003C68F4"/>
    <w:rsid w:val="003C6B47"/>
    <w:rsid w:val="003C7689"/>
    <w:rsid w:val="003D045B"/>
    <w:rsid w:val="003D12A8"/>
    <w:rsid w:val="003D26D5"/>
    <w:rsid w:val="003D2A82"/>
    <w:rsid w:val="003D4311"/>
    <w:rsid w:val="003D4A65"/>
    <w:rsid w:val="003E03B9"/>
    <w:rsid w:val="003E1B20"/>
    <w:rsid w:val="003E206C"/>
    <w:rsid w:val="003E2DFE"/>
    <w:rsid w:val="003E3A35"/>
    <w:rsid w:val="003E4847"/>
    <w:rsid w:val="003E517D"/>
    <w:rsid w:val="003E5682"/>
    <w:rsid w:val="003E5ECA"/>
    <w:rsid w:val="003E74F8"/>
    <w:rsid w:val="003F1704"/>
    <w:rsid w:val="003F1F82"/>
    <w:rsid w:val="003F35B2"/>
    <w:rsid w:val="003F37F2"/>
    <w:rsid w:val="003F75BA"/>
    <w:rsid w:val="004006D2"/>
    <w:rsid w:val="00400A67"/>
    <w:rsid w:val="00400CD2"/>
    <w:rsid w:val="00401964"/>
    <w:rsid w:val="00402E9E"/>
    <w:rsid w:val="0040527C"/>
    <w:rsid w:val="00406238"/>
    <w:rsid w:val="00407625"/>
    <w:rsid w:val="0041053B"/>
    <w:rsid w:val="004109CD"/>
    <w:rsid w:val="0041129F"/>
    <w:rsid w:val="00411519"/>
    <w:rsid w:val="00412FFA"/>
    <w:rsid w:val="0041316E"/>
    <w:rsid w:val="0041350F"/>
    <w:rsid w:val="00414053"/>
    <w:rsid w:val="00416A5F"/>
    <w:rsid w:val="00416BB6"/>
    <w:rsid w:val="00416DD0"/>
    <w:rsid w:val="004175C1"/>
    <w:rsid w:val="004222B1"/>
    <w:rsid w:val="0042513E"/>
    <w:rsid w:val="00425406"/>
    <w:rsid w:val="0042548A"/>
    <w:rsid w:val="00425826"/>
    <w:rsid w:val="00426EAD"/>
    <w:rsid w:val="0042724C"/>
    <w:rsid w:val="00427666"/>
    <w:rsid w:val="0043022F"/>
    <w:rsid w:val="00431026"/>
    <w:rsid w:val="00431686"/>
    <w:rsid w:val="00434A6B"/>
    <w:rsid w:val="00434D37"/>
    <w:rsid w:val="0043721A"/>
    <w:rsid w:val="00437E55"/>
    <w:rsid w:val="00443E60"/>
    <w:rsid w:val="00446D25"/>
    <w:rsid w:val="0044719E"/>
    <w:rsid w:val="00447469"/>
    <w:rsid w:val="00450365"/>
    <w:rsid w:val="00450B1A"/>
    <w:rsid w:val="004516B5"/>
    <w:rsid w:val="00451EE1"/>
    <w:rsid w:val="004529BF"/>
    <w:rsid w:val="004532FD"/>
    <w:rsid w:val="00454EE3"/>
    <w:rsid w:val="00455254"/>
    <w:rsid w:val="00461685"/>
    <w:rsid w:val="00461A25"/>
    <w:rsid w:val="0046585D"/>
    <w:rsid w:val="00470EAD"/>
    <w:rsid w:val="00471083"/>
    <w:rsid w:val="00471362"/>
    <w:rsid w:val="004800FF"/>
    <w:rsid w:val="00480F13"/>
    <w:rsid w:val="0048121F"/>
    <w:rsid w:val="0048356F"/>
    <w:rsid w:val="004840A8"/>
    <w:rsid w:val="00484256"/>
    <w:rsid w:val="0048435C"/>
    <w:rsid w:val="00484716"/>
    <w:rsid w:val="004853C6"/>
    <w:rsid w:val="00485BEC"/>
    <w:rsid w:val="00485EDB"/>
    <w:rsid w:val="00486794"/>
    <w:rsid w:val="004874F1"/>
    <w:rsid w:val="00487D96"/>
    <w:rsid w:val="00492E67"/>
    <w:rsid w:val="004967CF"/>
    <w:rsid w:val="004A2F4B"/>
    <w:rsid w:val="004A5939"/>
    <w:rsid w:val="004A5DA2"/>
    <w:rsid w:val="004A5E14"/>
    <w:rsid w:val="004B2176"/>
    <w:rsid w:val="004B27A7"/>
    <w:rsid w:val="004B35A0"/>
    <w:rsid w:val="004B3F02"/>
    <w:rsid w:val="004B4604"/>
    <w:rsid w:val="004B6267"/>
    <w:rsid w:val="004B6B31"/>
    <w:rsid w:val="004B6D15"/>
    <w:rsid w:val="004B6E03"/>
    <w:rsid w:val="004B7C74"/>
    <w:rsid w:val="004C3516"/>
    <w:rsid w:val="004C3719"/>
    <w:rsid w:val="004C3E20"/>
    <w:rsid w:val="004C4F58"/>
    <w:rsid w:val="004C5404"/>
    <w:rsid w:val="004C6206"/>
    <w:rsid w:val="004C6EB1"/>
    <w:rsid w:val="004C7551"/>
    <w:rsid w:val="004C7BA8"/>
    <w:rsid w:val="004D0F6B"/>
    <w:rsid w:val="004D371C"/>
    <w:rsid w:val="004D3E96"/>
    <w:rsid w:val="004D42B3"/>
    <w:rsid w:val="004D4C89"/>
    <w:rsid w:val="004D68CC"/>
    <w:rsid w:val="004D73D7"/>
    <w:rsid w:val="004D76D4"/>
    <w:rsid w:val="004E1176"/>
    <w:rsid w:val="004E1A02"/>
    <w:rsid w:val="004E209B"/>
    <w:rsid w:val="004E44A9"/>
    <w:rsid w:val="004E5617"/>
    <w:rsid w:val="004E6E3E"/>
    <w:rsid w:val="004E6FDD"/>
    <w:rsid w:val="004E7E35"/>
    <w:rsid w:val="004F0C03"/>
    <w:rsid w:val="004F16B4"/>
    <w:rsid w:val="004F194E"/>
    <w:rsid w:val="004F25A6"/>
    <w:rsid w:val="004F4E2B"/>
    <w:rsid w:val="004F645D"/>
    <w:rsid w:val="00504222"/>
    <w:rsid w:val="00504255"/>
    <w:rsid w:val="005058E2"/>
    <w:rsid w:val="00506E9D"/>
    <w:rsid w:val="00507886"/>
    <w:rsid w:val="00507A3A"/>
    <w:rsid w:val="005102A3"/>
    <w:rsid w:val="00510625"/>
    <w:rsid w:val="00510C4A"/>
    <w:rsid w:val="005130DF"/>
    <w:rsid w:val="005143F9"/>
    <w:rsid w:val="0051740A"/>
    <w:rsid w:val="00517742"/>
    <w:rsid w:val="00520C0A"/>
    <w:rsid w:val="005240D2"/>
    <w:rsid w:val="00524E89"/>
    <w:rsid w:val="005258AA"/>
    <w:rsid w:val="005267FB"/>
    <w:rsid w:val="0053182E"/>
    <w:rsid w:val="00532416"/>
    <w:rsid w:val="00532786"/>
    <w:rsid w:val="00533ED5"/>
    <w:rsid w:val="00535147"/>
    <w:rsid w:val="00535449"/>
    <w:rsid w:val="0053581D"/>
    <w:rsid w:val="00536B84"/>
    <w:rsid w:val="005407C8"/>
    <w:rsid w:val="00540D84"/>
    <w:rsid w:val="005411CC"/>
    <w:rsid w:val="0054219E"/>
    <w:rsid w:val="0054230C"/>
    <w:rsid w:val="00542570"/>
    <w:rsid w:val="00542624"/>
    <w:rsid w:val="00543050"/>
    <w:rsid w:val="00543080"/>
    <w:rsid w:val="0054369D"/>
    <w:rsid w:val="0054433C"/>
    <w:rsid w:val="00546B3D"/>
    <w:rsid w:val="00550F8D"/>
    <w:rsid w:val="005512AE"/>
    <w:rsid w:val="005528A6"/>
    <w:rsid w:val="00552EDB"/>
    <w:rsid w:val="00554576"/>
    <w:rsid w:val="005548C8"/>
    <w:rsid w:val="00555256"/>
    <w:rsid w:val="00556D69"/>
    <w:rsid w:val="0055755B"/>
    <w:rsid w:val="00557D64"/>
    <w:rsid w:val="005601AF"/>
    <w:rsid w:val="0056066D"/>
    <w:rsid w:val="00560CFA"/>
    <w:rsid w:val="005617FA"/>
    <w:rsid w:val="00566DEE"/>
    <w:rsid w:val="00566F25"/>
    <w:rsid w:val="00567DE3"/>
    <w:rsid w:val="00570D09"/>
    <w:rsid w:val="00570FA0"/>
    <w:rsid w:val="00571F2E"/>
    <w:rsid w:val="005725D3"/>
    <w:rsid w:val="00572E21"/>
    <w:rsid w:val="005731E8"/>
    <w:rsid w:val="005751B6"/>
    <w:rsid w:val="00575E64"/>
    <w:rsid w:val="00577595"/>
    <w:rsid w:val="0057796B"/>
    <w:rsid w:val="00577D6D"/>
    <w:rsid w:val="005815A6"/>
    <w:rsid w:val="005834B6"/>
    <w:rsid w:val="00583AFD"/>
    <w:rsid w:val="00583E20"/>
    <w:rsid w:val="005843C3"/>
    <w:rsid w:val="00584DF3"/>
    <w:rsid w:val="00590DE7"/>
    <w:rsid w:val="00592357"/>
    <w:rsid w:val="00592F12"/>
    <w:rsid w:val="00593F5C"/>
    <w:rsid w:val="005958B4"/>
    <w:rsid w:val="00597996"/>
    <w:rsid w:val="005A10BB"/>
    <w:rsid w:val="005A1908"/>
    <w:rsid w:val="005A21EF"/>
    <w:rsid w:val="005A3D11"/>
    <w:rsid w:val="005A6B8F"/>
    <w:rsid w:val="005A6F2A"/>
    <w:rsid w:val="005B115F"/>
    <w:rsid w:val="005B15D4"/>
    <w:rsid w:val="005B2BAD"/>
    <w:rsid w:val="005B2FF2"/>
    <w:rsid w:val="005B41D8"/>
    <w:rsid w:val="005B4530"/>
    <w:rsid w:val="005B57CC"/>
    <w:rsid w:val="005B72D5"/>
    <w:rsid w:val="005C0FE5"/>
    <w:rsid w:val="005C21F9"/>
    <w:rsid w:val="005C22A3"/>
    <w:rsid w:val="005C278E"/>
    <w:rsid w:val="005C2FB1"/>
    <w:rsid w:val="005C4BE9"/>
    <w:rsid w:val="005D0848"/>
    <w:rsid w:val="005D0A37"/>
    <w:rsid w:val="005D18CC"/>
    <w:rsid w:val="005D2A61"/>
    <w:rsid w:val="005D329F"/>
    <w:rsid w:val="005D399F"/>
    <w:rsid w:val="005D3C0B"/>
    <w:rsid w:val="005D44DD"/>
    <w:rsid w:val="005D4E9C"/>
    <w:rsid w:val="005D5515"/>
    <w:rsid w:val="005D593D"/>
    <w:rsid w:val="005D626C"/>
    <w:rsid w:val="005D68A8"/>
    <w:rsid w:val="005E1716"/>
    <w:rsid w:val="005E5AD1"/>
    <w:rsid w:val="005E5B10"/>
    <w:rsid w:val="005E6B22"/>
    <w:rsid w:val="005E6C22"/>
    <w:rsid w:val="005E6C54"/>
    <w:rsid w:val="005F0F67"/>
    <w:rsid w:val="005F1771"/>
    <w:rsid w:val="005F1BE7"/>
    <w:rsid w:val="005F245A"/>
    <w:rsid w:val="005F413C"/>
    <w:rsid w:val="005F459A"/>
    <w:rsid w:val="005F75CE"/>
    <w:rsid w:val="00600C5D"/>
    <w:rsid w:val="00603B5A"/>
    <w:rsid w:val="00604205"/>
    <w:rsid w:val="00604CF0"/>
    <w:rsid w:val="00605D00"/>
    <w:rsid w:val="00606C71"/>
    <w:rsid w:val="006071E4"/>
    <w:rsid w:val="006101CB"/>
    <w:rsid w:val="0061051E"/>
    <w:rsid w:val="006107D4"/>
    <w:rsid w:val="00610FA9"/>
    <w:rsid w:val="00611F7B"/>
    <w:rsid w:val="006120CF"/>
    <w:rsid w:val="006167B7"/>
    <w:rsid w:val="00617369"/>
    <w:rsid w:val="00617836"/>
    <w:rsid w:val="00620DC0"/>
    <w:rsid w:val="00621727"/>
    <w:rsid w:val="006231BD"/>
    <w:rsid w:val="00623647"/>
    <w:rsid w:val="00623B66"/>
    <w:rsid w:val="00624884"/>
    <w:rsid w:val="00625844"/>
    <w:rsid w:val="006356D3"/>
    <w:rsid w:val="006359D7"/>
    <w:rsid w:val="00636C94"/>
    <w:rsid w:val="00637892"/>
    <w:rsid w:val="006422DF"/>
    <w:rsid w:val="0064305C"/>
    <w:rsid w:val="00643855"/>
    <w:rsid w:val="006451A0"/>
    <w:rsid w:val="00645A23"/>
    <w:rsid w:val="0065156E"/>
    <w:rsid w:val="00652015"/>
    <w:rsid w:val="00652A48"/>
    <w:rsid w:val="006539F0"/>
    <w:rsid w:val="00655944"/>
    <w:rsid w:val="006578B8"/>
    <w:rsid w:val="006607A3"/>
    <w:rsid w:val="00660DD9"/>
    <w:rsid w:val="00661674"/>
    <w:rsid w:val="00661A18"/>
    <w:rsid w:val="00663108"/>
    <w:rsid w:val="006657E1"/>
    <w:rsid w:val="00666002"/>
    <w:rsid w:val="00670F4D"/>
    <w:rsid w:val="006731F0"/>
    <w:rsid w:val="00674EE6"/>
    <w:rsid w:val="006764B7"/>
    <w:rsid w:val="0067734A"/>
    <w:rsid w:val="006819B9"/>
    <w:rsid w:val="00682888"/>
    <w:rsid w:val="006836E2"/>
    <w:rsid w:val="00683A2B"/>
    <w:rsid w:val="006847C1"/>
    <w:rsid w:val="00685BA0"/>
    <w:rsid w:val="00686218"/>
    <w:rsid w:val="00691ABF"/>
    <w:rsid w:val="006921C2"/>
    <w:rsid w:val="006940C6"/>
    <w:rsid w:val="006942FD"/>
    <w:rsid w:val="00694D38"/>
    <w:rsid w:val="00697DD4"/>
    <w:rsid w:val="006A0C35"/>
    <w:rsid w:val="006A10EF"/>
    <w:rsid w:val="006A120E"/>
    <w:rsid w:val="006A3AD6"/>
    <w:rsid w:val="006A459F"/>
    <w:rsid w:val="006A5E2B"/>
    <w:rsid w:val="006A743C"/>
    <w:rsid w:val="006B0FDA"/>
    <w:rsid w:val="006B1AC8"/>
    <w:rsid w:val="006B1FCB"/>
    <w:rsid w:val="006B67E8"/>
    <w:rsid w:val="006B7660"/>
    <w:rsid w:val="006B7FE3"/>
    <w:rsid w:val="006C045C"/>
    <w:rsid w:val="006C1136"/>
    <w:rsid w:val="006C2D06"/>
    <w:rsid w:val="006C3503"/>
    <w:rsid w:val="006C4220"/>
    <w:rsid w:val="006C43C3"/>
    <w:rsid w:val="006C58CF"/>
    <w:rsid w:val="006D15A6"/>
    <w:rsid w:val="006D21E0"/>
    <w:rsid w:val="006D2483"/>
    <w:rsid w:val="006D3A7C"/>
    <w:rsid w:val="006D688E"/>
    <w:rsid w:val="006D70D8"/>
    <w:rsid w:val="006D71C0"/>
    <w:rsid w:val="006E022B"/>
    <w:rsid w:val="006E197A"/>
    <w:rsid w:val="006E240E"/>
    <w:rsid w:val="006E29A1"/>
    <w:rsid w:val="006E43F7"/>
    <w:rsid w:val="006E4C61"/>
    <w:rsid w:val="006E5F3D"/>
    <w:rsid w:val="006E62FA"/>
    <w:rsid w:val="006E6E86"/>
    <w:rsid w:val="006E7396"/>
    <w:rsid w:val="006E753A"/>
    <w:rsid w:val="006E7C91"/>
    <w:rsid w:val="006F1770"/>
    <w:rsid w:val="006F1F4D"/>
    <w:rsid w:val="006F2BD7"/>
    <w:rsid w:val="006F4B0D"/>
    <w:rsid w:val="006F712A"/>
    <w:rsid w:val="007014AE"/>
    <w:rsid w:val="00705056"/>
    <w:rsid w:val="007052A5"/>
    <w:rsid w:val="00707C12"/>
    <w:rsid w:val="00707F0A"/>
    <w:rsid w:val="00711830"/>
    <w:rsid w:val="00711D0F"/>
    <w:rsid w:val="00712C5D"/>
    <w:rsid w:val="00713288"/>
    <w:rsid w:val="00715328"/>
    <w:rsid w:val="00715B8D"/>
    <w:rsid w:val="007233B1"/>
    <w:rsid w:val="00723E30"/>
    <w:rsid w:val="00727BD9"/>
    <w:rsid w:val="007309C7"/>
    <w:rsid w:val="00731A0A"/>
    <w:rsid w:val="0073420C"/>
    <w:rsid w:val="00736778"/>
    <w:rsid w:val="00737692"/>
    <w:rsid w:val="00737966"/>
    <w:rsid w:val="00743538"/>
    <w:rsid w:val="00744246"/>
    <w:rsid w:val="007443AF"/>
    <w:rsid w:val="0074757C"/>
    <w:rsid w:val="007476A9"/>
    <w:rsid w:val="0075104C"/>
    <w:rsid w:val="00751699"/>
    <w:rsid w:val="00752A16"/>
    <w:rsid w:val="007545A8"/>
    <w:rsid w:val="00755CFF"/>
    <w:rsid w:val="007572DB"/>
    <w:rsid w:val="00760430"/>
    <w:rsid w:val="00761554"/>
    <w:rsid w:val="0076185C"/>
    <w:rsid w:val="007633D6"/>
    <w:rsid w:val="00764BA7"/>
    <w:rsid w:val="00765681"/>
    <w:rsid w:val="00771462"/>
    <w:rsid w:val="00771882"/>
    <w:rsid w:val="00774C60"/>
    <w:rsid w:val="00776258"/>
    <w:rsid w:val="00777E3A"/>
    <w:rsid w:val="0078051E"/>
    <w:rsid w:val="007807E3"/>
    <w:rsid w:val="007812C0"/>
    <w:rsid w:val="00781F36"/>
    <w:rsid w:val="0078328A"/>
    <w:rsid w:val="007850D6"/>
    <w:rsid w:val="00791765"/>
    <w:rsid w:val="007929C4"/>
    <w:rsid w:val="007948F5"/>
    <w:rsid w:val="00794FD4"/>
    <w:rsid w:val="007950F2"/>
    <w:rsid w:val="00796315"/>
    <w:rsid w:val="00796742"/>
    <w:rsid w:val="007A2326"/>
    <w:rsid w:val="007A2CEC"/>
    <w:rsid w:val="007A363F"/>
    <w:rsid w:val="007A45F2"/>
    <w:rsid w:val="007B010C"/>
    <w:rsid w:val="007B1562"/>
    <w:rsid w:val="007B4B97"/>
    <w:rsid w:val="007B549E"/>
    <w:rsid w:val="007B76E6"/>
    <w:rsid w:val="007B7E93"/>
    <w:rsid w:val="007C028A"/>
    <w:rsid w:val="007C079B"/>
    <w:rsid w:val="007C2633"/>
    <w:rsid w:val="007C4492"/>
    <w:rsid w:val="007C7372"/>
    <w:rsid w:val="007C73B1"/>
    <w:rsid w:val="007C7B4F"/>
    <w:rsid w:val="007C7FC0"/>
    <w:rsid w:val="007D0232"/>
    <w:rsid w:val="007D07DD"/>
    <w:rsid w:val="007D3273"/>
    <w:rsid w:val="007D5078"/>
    <w:rsid w:val="007D5B8D"/>
    <w:rsid w:val="007D7439"/>
    <w:rsid w:val="007E1B0E"/>
    <w:rsid w:val="007E41AE"/>
    <w:rsid w:val="007E4645"/>
    <w:rsid w:val="007E4767"/>
    <w:rsid w:val="007E75BC"/>
    <w:rsid w:val="007F1333"/>
    <w:rsid w:val="007F31C1"/>
    <w:rsid w:val="007F3E7A"/>
    <w:rsid w:val="007F4E45"/>
    <w:rsid w:val="00800930"/>
    <w:rsid w:val="00802943"/>
    <w:rsid w:val="00802B1D"/>
    <w:rsid w:val="00805681"/>
    <w:rsid w:val="0081070F"/>
    <w:rsid w:val="008108A7"/>
    <w:rsid w:val="00810A11"/>
    <w:rsid w:val="00810ABE"/>
    <w:rsid w:val="00812334"/>
    <w:rsid w:val="008148C7"/>
    <w:rsid w:val="0081660B"/>
    <w:rsid w:val="00817A1F"/>
    <w:rsid w:val="00820F94"/>
    <w:rsid w:val="00822B70"/>
    <w:rsid w:val="0082366B"/>
    <w:rsid w:val="00823FC7"/>
    <w:rsid w:val="00825311"/>
    <w:rsid w:val="00826C04"/>
    <w:rsid w:val="00826CC5"/>
    <w:rsid w:val="008271E7"/>
    <w:rsid w:val="00834B6B"/>
    <w:rsid w:val="00836326"/>
    <w:rsid w:val="008368CF"/>
    <w:rsid w:val="00837233"/>
    <w:rsid w:val="008375A2"/>
    <w:rsid w:val="008411A2"/>
    <w:rsid w:val="008419E1"/>
    <w:rsid w:val="00842560"/>
    <w:rsid w:val="00842D1B"/>
    <w:rsid w:val="008454D5"/>
    <w:rsid w:val="00846492"/>
    <w:rsid w:val="00846961"/>
    <w:rsid w:val="0084787D"/>
    <w:rsid w:val="00851B18"/>
    <w:rsid w:val="008537C0"/>
    <w:rsid w:val="00853E97"/>
    <w:rsid w:val="00855C26"/>
    <w:rsid w:val="0085723C"/>
    <w:rsid w:val="00857B42"/>
    <w:rsid w:val="0086091E"/>
    <w:rsid w:val="00860F08"/>
    <w:rsid w:val="00865104"/>
    <w:rsid w:val="00865CFD"/>
    <w:rsid w:val="00866B7B"/>
    <w:rsid w:val="00870BB1"/>
    <w:rsid w:val="00871E22"/>
    <w:rsid w:val="008727CD"/>
    <w:rsid w:val="00873908"/>
    <w:rsid w:val="008764D0"/>
    <w:rsid w:val="0087687F"/>
    <w:rsid w:val="00880FA6"/>
    <w:rsid w:val="00881185"/>
    <w:rsid w:val="0088173F"/>
    <w:rsid w:val="00882556"/>
    <w:rsid w:val="00885114"/>
    <w:rsid w:val="00887208"/>
    <w:rsid w:val="00887F17"/>
    <w:rsid w:val="00887FB5"/>
    <w:rsid w:val="008936A8"/>
    <w:rsid w:val="00896B11"/>
    <w:rsid w:val="008A0A88"/>
    <w:rsid w:val="008A131C"/>
    <w:rsid w:val="008A288D"/>
    <w:rsid w:val="008A3710"/>
    <w:rsid w:val="008A4918"/>
    <w:rsid w:val="008A4E2A"/>
    <w:rsid w:val="008A5267"/>
    <w:rsid w:val="008A5D39"/>
    <w:rsid w:val="008A6D01"/>
    <w:rsid w:val="008B221C"/>
    <w:rsid w:val="008B5B0C"/>
    <w:rsid w:val="008B632E"/>
    <w:rsid w:val="008C1D02"/>
    <w:rsid w:val="008C211B"/>
    <w:rsid w:val="008C39A7"/>
    <w:rsid w:val="008C4EDA"/>
    <w:rsid w:val="008C5F42"/>
    <w:rsid w:val="008C6ABE"/>
    <w:rsid w:val="008C6C2A"/>
    <w:rsid w:val="008C6F46"/>
    <w:rsid w:val="008D13B5"/>
    <w:rsid w:val="008D13BE"/>
    <w:rsid w:val="008D1D18"/>
    <w:rsid w:val="008D21C2"/>
    <w:rsid w:val="008D52A4"/>
    <w:rsid w:val="008D553E"/>
    <w:rsid w:val="008D5C6B"/>
    <w:rsid w:val="008D7518"/>
    <w:rsid w:val="008E1AA2"/>
    <w:rsid w:val="008E2D8E"/>
    <w:rsid w:val="008E75FC"/>
    <w:rsid w:val="008F1A33"/>
    <w:rsid w:val="008F386E"/>
    <w:rsid w:val="008F4B9A"/>
    <w:rsid w:val="008F687C"/>
    <w:rsid w:val="008F7DA2"/>
    <w:rsid w:val="009018ED"/>
    <w:rsid w:val="00902253"/>
    <w:rsid w:val="00902AE3"/>
    <w:rsid w:val="00902B13"/>
    <w:rsid w:val="0090358B"/>
    <w:rsid w:val="009035D1"/>
    <w:rsid w:val="009037CC"/>
    <w:rsid w:val="0090415F"/>
    <w:rsid w:val="00905080"/>
    <w:rsid w:val="00913E1C"/>
    <w:rsid w:val="009161BF"/>
    <w:rsid w:val="00916C1A"/>
    <w:rsid w:val="00920CCA"/>
    <w:rsid w:val="00921FCD"/>
    <w:rsid w:val="00924A87"/>
    <w:rsid w:val="00926256"/>
    <w:rsid w:val="0092661F"/>
    <w:rsid w:val="00927DAE"/>
    <w:rsid w:val="00930E39"/>
    <w:rsid w:val="009311D6"/>
    <w:rsid w:val="00931DEE"/>
    <w:rsid w:val="00932432"/>
    <w:rsid w:val="00933E1F"/>
    <w:rsid w:val="00935A97"/>
    <w:rsid w:val="00936740"/>
    <w:rsid w:val="0093706A"/>
    <w:rsid w:val="009418A4"/>
    <w:rsid w:val="00942830"/>
    <w:rsid w:val="00950761"/>
    <w:rsid w:val="00952064"/>
    <w:rsid w:val="00952A5D"/>
    <w:rsid w:val="00953189"/>
    <w:rsid w:val="00961517"/>
    <w:rsid w:val="009633E2"/>
    <w:rsid w:val="0096384D"/>
    <w:rsid w:val="00966501"/>
    <w:rsid w:val="00967DE3"/>
    <w:rsid w:val="00970528"/>
    <w:rsid w:val="0097176E"/>
    <w:rsid w:val="009733A6"/>
    <w:rsid w:val="009733F5"/>
    <w:rsid w:val="00973960"/>
    <w:rsid w:val="00976372"/>
    <w:rsid w:val="00976627"/>
    <w:rsid w:val="0097778A"/>
    <w:rsid w:val="00977ED4"/>
    <w:rsid w:val="0098021A"/>
    <w:rsid w:val="00980900"/>
    <w:rsid w:val="0098137C"/>
    <w:rsid w:val="00982603"/>
    <w:rsid w:val="00982646"/>
    <w:rsid w:val="009836CF"/>
    <w:rsid w:val="0098386D"/>
    <w:rsid w:val="009840E0"/>
    <w:rsid w:val="00985F49"/>
    <w:rsid w:val="009929FE"/>
    <w:rsid w:val="00992B28"/>
    <w:rsid w:val="00993D89"/>
    <w:rsid w:val="00993DFC"/>
    <w:rsid w:val="0099481F"/>
    <w:rsid w:val="00995786"/>
    <w:rsid w:val="00995A65"/>
    <w:rsid w:val="009961CF"/>
    <w:rsid w:val="00996322"/>
    <w:rsid w:val="00997480"/>
    <w:rsid w:val="009A0609"/>
    <w:rsid w:val="009A1B0B"/>
    <w:rsid w:val="009A4A7F"/>
    <w:rsid w:val="009A4E52"/>
    <w:rsid w:val="009A5064"/>
    <w:rsid w:val="009A6C92"/>
    <w:rsid w:val="009B0E2D"/>
    <w:rsid w:val="009B136F"/>
    <w:rsid w:val="009B4865"/>
    <w:rsid w:val="009C2198"/>
    <w:rsid w:val="009C402F"/>
    <w:rsid w:val="009C4BEF"/>
    <w:rsid w:val="009C530B"/>
    <w:rsid w:val="009C5440"/>
    <w:rsid w:val="009C6F35"/>
    <w:rsid w:val="009D058D"/>
    <w:rsid w:val="009D2784"/>
    <w:rsid w:val="009D3CA7"/>
    <w:rsid w:val="009D400B"/>
    <w:rsid w:val="009D5A5C"/>
    <w:rsid w:val="009D5F13"/>
    <w:rsid w:val="009D7D82"/>
    <w:rsid w:val="009E0A8B"/>
    <w:rsid w:val="009E1E46"/>
    <w:rsid w:val="009E2110"/>
    <w:rsid w:val="009E4195"/>
    <w:rsid w:val="009E640A"/>
    <w:rsid w:val="009F1D79"/>
    <w:rsid w:val="009F3A33"/>
    <w:rsid w:val="009F3C6B"/>
    <w:rsid w:val="009F50D7"/>
    <w:rsid w:val="009F7573"/>
    <w:rsid w:val="00A00A6C"/>
    <w:rsid w:val="00A037C2"/>
    <w:rsid w:val="00A07742"/>
    <w:rsid w:val="00A12448"/>
    <w:rsid w:val="00A13171"/>
    <w:rsid w:val="00A15CCF"/>
    <w:rsid w:val="00A16313"/>
    <w:rsid w:val="00A176BA"/>
    <w:rsid w:val="00A206FB"/>
    <w:rsid w:val="00A20BD3"/>
    <w:rsid w:val="00A20DEC"/>
    <w:rsid w:val="00A233FF"/>
    <w:rsid w:val="00A24033"/>
    <w:rsid w:val="00A24650"/>
    <w:rsid w:val="00A24E48"/>
    <w:rsid w:val="00A255AB"/>
    <w:rsid w:val="00A26F5F"/>
    <w:rsid w:val="00A30E0C"/>
    <w:rsid w:val="00A326DA"/>
    <w:rsid w:val="00A3504E"/>
    <w:rsid w:val="00A3524C"/>
    <w:rsid w:val="00A360A5"/>
    <w:rsid w:val="00A37089"/>
    <w:rsid w:val="00A42861"/>
    <w:rsid w:val="00A42CA1"/>
    <w:rsid w:val="00A43F4A"/>
    <w:rsid w:val="00A44291"/>
    <w:rsid w:val="00A459F7"/>
    <w:rsid w:val="00A4663F"/>
    <w:rsid w:val="00A468D1"/>
    <w:rsid w:val="00A46EBA"/>
    <w:rsid w:val="00A471F1"/>
    <w:rsid w:val="00A47B08"/>
    <w:rsid w:val="00A47D2B"/>
    <w:rsid w:val="00A50294"/>
    <w:rsid w:val="00A509B5"/>
    <w:rsid w:val="00A548BB"/>
    <w:rsid w:val="00A54D1E"/>
    <w:rsid w:val="00A56C30"/>
    <w:rsid w:val="00A60928"/>
    <w:rsid w:val="00A61055"/>
    <w:rsid w:val="00A6275E"/>
    <w:rsid w:val="00A6309B"/>
    <w:rsid w:val="00A64F72"/>
    <w:rsid w:val="00A66459"/>
    <w:rsid w:val="00A672D4"/>
    <w:rsid w:val="00A70ED7"/>
    <w:rsid w:val="00A72419"/>
    <w:rsid w:val="00A7421D"/>
    <w:rsid w:val="00A7547F"/>
    <w:rsid w:val="00A7565F"/>
    <w:rsid w:val="00A76854"/>
    <w:rsid w:val="00A80021"/>
    <w:rsid w:val="00A81580"/>
    <w:rsid w:val="00A822B5"/>
    <w:rsid w:val="00A82F82"/>
    <w:rsid w:val="00A83F3B"/>
    <w:rsid w:val="00A83FE3"/>
    <w:rsid w:val="00A8557D"/>
    <w:rsid w:val="00A85628"/>
    <w:rsid w:val="00A85B5C"/>
    <w:rsid w:val="00A86119"/>
    <w:rsid w:val="00A86126"/>
    <w:rsid w:val="00A87395"/>
    <w:rsid w:val="00A87F56"/>
    <w:rsid w:val="00A903CC"/>
    <w:rsid w:val="00A90FCA"/>
    <w:rsid w:val="00A91540"/>
    <w:rsid w:val="00A9164F"/>
    <w:rsid w:val="00A94E5B"/>
    <w:rsid w:val="00A97E3B"/>
    <w:rsid w:val="00AA0E4A"/>
    <w:rsid w:val="00AA2CF9"/>
    <w:rsid w:val="00AA3D5E"/>
    <w:rsid w:val="00AA3DBE"/>
    <w:rsid w:val="00AA7F5B"/>
    <w:rsid w:val="00AB0905"/>
    <w:rsid w:val="00AB141F"/>
    <w:rsid w:val="00AB203B"/>
    <w:rsid w:val="00AB344C"/>
    <w:rsid w:val="00AB41E8"/>
    <w:rsid w:val="00AB423C"/>
    <w:rsid w:val="00AB487D"/>
    <w:rsid w:val="00AB5714"/>
    <w:rsid w:val="00AB5A85"/>
    <w:rsid w:val="00AB5E2C"/>
    <w:rsid w:val="00AB75FC"/>
    <w:rsid w:val="00AB7672"/>
    <w:rsid w:val="00AB7C0E"/>
    <w:rsid w:val="00AB7FF0"/>
    <w:rsid w:val="00AC0085"/>
    <w:rsid w:val="00AC1241"/>
    <w:rsid w:val="00AC26D4"/>
    <w:rsid w:val="00AC3882"/>
    <w:rsid w:val="00AC54F2"/>
    <w:rsid w:val="00AC758D"/>
    <w:rsid w:val="00AC7E90"/>
    <w:rsid w:val="00AD10EB"/>
    <w:rsid w:val="00AD1394"/>
    <w:rsid w:val="00AD163B"/>
    <w:rsid w:val="00AD168C"/>
    <w:rsid w:val="00AD1DAD"/>
    <w:rsid w:val="00AD21BB"/>
    <w:rsid w:val="00AD2C8E"/>
    <w:rsid w:val="00AD3C0D"/>
    <w:rsid w:val="00AD4515"/>
    <w:rsid w:val="00AD545D"/>
    <w:rsid w:val="00AD5B84"/>
    <w:rsid w:val="00AD77A0"/>
    <w:rsid w:val="00AE57FB"/>
    <w:rsid w:val="00AF00D5"/>
    <w:rsid w:val="00AF0D2B"/>
    <w:rsid w:val="00AF1519"/>
    <w:rsid w:val="00AF30E7"/>
    <w:rsid w:val="00AF67E9"/>
    <w:rsid w:val="00B00206"/>
    <w:rsid w:val="00B04BC2"/>
    <w:rsid w:val="00B04FB1"/>
    <w:rsid w:val="00B054DB"/>
    <w:rsid w:val="00B073A7"/>
    <w:rsid w:val="00B11F43"/>
    <w:rsid w:val="00B1202E"/>
    <w:rsid w:val="00B13028"/>
    <w:rsid w:val="00B14B0B"/>
    <w:rsid w:val="00B15717"/>
    <w:rsid w:val="00B15786"/>
    <w:rsid w:val="00B15C7F"/>
    <w:rsid w:val="00B16C41"/>
    <w:rsid w:val="00B17584"/>
    <w:rsid w:val="00B203C9"/>
    <w:rsid w:val="00B20AB9"/>
    <w:rsid w:val="00B22CD5"/>
    <w:rsid w:val="00B24361"/>
    <w:rsid w:val="00B27644"/>
    <w:rsid w:val="00B276D3"/>
    <w:rsid w:val="00B27EA4"/>
    <w:rsid w:val="00B30426"/>
    <w:rsid w:val="00B30658"/>
    <w:rsid w:val="00B315EA"/>
    <w:rsid w:val="00B33E1A"/>
    <w:rsid w:val="00B34794"/>
    <w:rsid w:val="00B34AEC"/>
    <w:rsid w:val="00B3600A"/>
    <w:rsid w:val="00B36C1A"/>
    <w:rsid w:val="00B432F2"/>
    <w:rsid w:val="00B437A9"/>
    <w:rsid w:val="00B43BED"/>
    <w:rsid w:val="00B43EE8"/>
    <w:rsid w:val="00B44BA8"/>
    <w:rsid w:val="00B44F81"/>
    <w:rsid w:val="00B45F70"/>
    <w:rsid w:val="00B47D68"/>
    <w:rsid w:val="00B47DDE"/>
    <w:rsid w:val="00B504CC"/>
    <w:rsid w:val="00B50689"/>
    <w:rsid w:val="00B50C92"/>
    <w:rsid w:val="00B50D6F"/>
    <w:rsid w:val="00B51337"/>
    <w:rsid w:val="00B515B9"/>
    <w:rsid w:val="00B52A44"/>
    <w:rsid w:val="00B5522E"/>
    <w:rsid w:val="00B57F2D"/>
    <w:rsid w:val="00B60CC4"/>
    <w:rsid w:val="00B671E0"/>
    <w:rsid w:val="00B72416"/>
    <w:rsid w:val="00B729DD"/>
    <w:rsid w:val="00B749C5"/>
    <w:rsid w:val="00B76863"/>
    <w:rsid w:val="00B779A8"/>
    <w:rsid w:val="00B81A07"/>
    <w:rsid w:val="00B8239C"/>
    <w:rsid w:val="00B83721"/>
    <w:rsid w:val="00B866C2"/>
    <w:rsid w:val="00B86C01"/>
    <w:rsid w:val="00B87E26"/>
    <w:rsid w:val="00B9219B"/>
    <w:rsid w:val="00B93D81"/>
    <w:rsid w:val="00B96ED6"/>
    <w:rsid w:val="00BA0320"/>
    <w:rsid w:val="00BA3CED"/>
    <w:rsid w:val="00BA3FB7"/>
    <w:rsid w:val="00BA574C"/>
    <w:rsid w:val="00BB31BD"/>
    <w:rsid w:val="00BB5524"/>
    <w:rsid w:val="00BB552A"/>
    <w:rsid w:val="00BB69F2"/>
    <w:rsid w:val="00BB7A50"/>
    <w:rsid w:val="00BC1848"/>
    <w:rsid w:val="00BC2426"/>
    <w:rsid w:val="00BC3019"/>
    <w:rsid w:val="00BC3EDB"/>
    <w:rsid w:val="00BC5A7F"/>
    <w:rsid w:val="00BC5D81"/>
    <w:rsid w:val="00BC6615"/>
    <w:rsid w:val="00BC66B4"/>
    <w:rsid w:val="00BC7BF4"/>
    <w:rsid w:val="00BC7ED0"/>
    <w:rsid w:val="00BD13BB"/>
    <w:rsid w:val="00BD16F5"/>
    <w:rsid w:val="00BD2BFE"/>
    <w:rsid w:val="00BD4867"/>
    <w:rsid w:val="00BD5ACC"/>
    <w:rsid w:val="00BE1528"/>
    <w:rsid w:val="00BE189E"/>
    <w:rsid w:val="00BE3EF1"/>
    <w:rsid w:val="00BE520F"/>
    <w:rsid w:val="00BE5738"/>
    <w:rsid w:val="00BE7CB1"/>
    <w:rsid w:val="00BF0F3D"/>
    <w:rsid w:val="00BF0FC7"/>
    <w:rsid w:val="00BF20C7"/>
    <w:rsid w:val="00BF3909"/>
    <w:rsid w:val="00BF4F15"/>
    <w:rsid w:val="00BF6990"/>
    <w:rsid w:val="00C00A66"/>
    <w:rsid w:val="00C01FA3"/>
    <w:rsid w:val="00C05D8A"/>
    <w:rsid w:val="00C06629"/>
    <w:rsid w:val="00C06BAE"/>
    <w:rsid w:val="00C07526"/>
    <w:rsid w:val="00C101F2"/>
    <w:rsid w:val="00C114A7"/>
    <w:rsid w:val="00C12074"/>
    <w:rsid w:val="00C12A88"/>
    <w:rsid w:val="00C14513"/>
    <w:rsid w:val="00C146DC"/>
    <w:rsid w:val="00C15288"/>
    <w:rsid w:val="00C153DC"/>
    <w:rsid w:val="00C1783C"/>
    <w:rsid w:val="00C178BF"/>
    <w:rsid w:val="00C202BD"/>
    <w:rsid w:val="00C21D83"/>
    <w:rsid w:val="00C21EB5"/>
    <w:rsid w:val="00C22928"/>
    <w:rsid w:val="00C251B9"/>
    <w:rsid w:val="00C261E1"/>
    <w:rsid w:val="00C26287"/>
    <w:rsid w:val="00C278A4"/>
    <w:rsid w:val="00C27A3A"/>
    <w:rsid w:val="00C27DEA"/>
    <w:rsid w:val="00C30BE5"/>
    <w:rsid w:val="00C3449E"/>
    <w:rsid w:val="00C420CA"/>
    <w:rsid w:val="00C42258"/>
    <w:rsid w:val="00C431C5"/>
    <w:rsid w:val="00C43D48"/>
    <w:rsid w:val="00C44085"/>
    <w:rsid w:val="00C45163"/>
    <w:rsid w:val="00C45B9A"/>
    <w:rsid w:val="00C45EE5"/>
    <w:rsid w:val="00C46801"/>
    <w:rsid w:val="00C51514"/>
    <w:rsid w:val="00C51844"/>
    <w:rsid w:val="00C5451D"/>
    <w:rsid w:val="00C55ABF"/>
    <w:rsid w:val="00C560A0"/>
    <w:rsid w:val="00C564D7"/>
    <w:rsid w:val="00C617E1"/>
    <w:rsid w:val="00C6435F"/>
    <w:rsid w:val="00C65418"/>
    <w:rsid w:val="00C65494"/>
    <w:rsid w:val="00C65656"/>
    <w:rsid w:val="00C665FC"/>
    <w:rsid w:val="00C66EC1"/>
    <w:rsid w:val="00C670E6"/>
    <w:rsid w:val="00C75E8C"/>
    <w:rsid w:val="00C77F1E"/>
    <w:rsid w:val="00C80611"/>
    <w:rsid w:val="00C8074C"/>
    <w:rsid w:val="00C8355B"/>
    <w:rsid w:val="00C84625"/>
    <w:rsid w:val="00C847D1"/>
    <w:rsid w:val="00C84BAB"/>
    <w:rsid w:val="00C8507A"/>
    <w:rsid w:val="00C85324"/>
    <w:rsid w:val="00C86607"/>
    <w:rsid w:val="00C86D02"/>
    <w:rsid w:val="00C87675"/>
    <w:rsid w:val="00C907F9"/>
    <w:rsid w:val="00C90AA8"/>
    <w:rsid w:val="00C90C41"/>
    <w:rsid w:val="00C9137F"/>
    <w:rsid w:val="00C91BEB"/>
    <w:rsid w:val="00C92B74"/>
    <w:rsid w:val="00C93457"/>
    <w:rsid w:val="00C93D35"/>
    <w:rsid w:val="00C9529E"/>
    <w:rsid w:val="00C966EB"/>
    <w:rsid w:val="00C97001"/>
    <w:rsid w:val="00CA1666"/>
    <w:rsid w:val="00CA228F"/>
    <w:rsid w:val="00CA2401"/>
    <w:rsid w:val="00CA3BDE"/>
    <w:rsid w:val="00CA3FCD"/>
    <w:rsid w:val="00CA408E"/>
    <w:rsid w:val="00CA4F0A"/>
    <w:rsid w:val="00CA4F9A"/>
    <w:rsid w:val="00CA59C3"/>
    <w:rsid w:val="00CA5FF0"/>
    <w:rsid w:val="00CA7162"/>
    <w:rsid w:val="00CA74C2"/>
    <w:rsid w:val="00CA7A7A"/>
    <w:rsid w:val="00CB0303"/>
    <w:rsid w:val="00CB1B91"/>
    <w:rsid w:val="00CB2028"/>
    <w:rsid w:val="00CB3DA3"/>
    <w:rsid w:val="00CB4797"/>
    <w:rsid w:val="00CB4879"/>
    <w:rsid w:val="00CB5D7E"/>
    <w:rsid w:val="00CB68B5"/>
    <w:rsid w:val="00CC0AA9"/>
    <w:rsid w:val="00CC1681"/>
    <w:rsid w:val="00CC170E"/>
    <w:rsid w:val="00CC1C50"/>
    <w:rsid w:val="00CC420B"/>
    <w:rsid w:val="00CC4BFC"/>
    <w:rsid w:val="00CC5EAD"/>
    <w:rsid w:val="00CC6F2E"/>
    <w:rsid w:val="00CD0439"/>
    <w:rsid w:val="00CD08F5"/>
    <w:rsid w:val="00CD466E"/>
    <w:rsid w:val="00CD541E"/>
    <w:rsid w:val="00CD652D"/>
    <w:rsid w:val="00CE11BD"/>
    <w:rsid w:val="00CE3C4A"/>
    <w:rsid w:val="00CE4298"/>
    <w:rsid w:val="00CE4A5A"/>
    <w:rsid w:val="00CE5872"/>
    <w:rsid w:val="00CE7763"/>
    <w:rsid w:val="00CE79D6"/>
    <w:rsid w:val="00CF0C6F"/>
    <w:rsid w:val="00CF0DCB"/>
    <w:rsid w:val="00CF12D4"/>
    <w:rsid w:val="00CF62AB"/>
    <w:rsid w:val="00CF6954"/>
    <w:rsid w:val="00CF730F"/>
    <w:rsid w:val="00D00B4B"/>
    <w:rsid w:val="00D05921"/>
    <w:rsid w:val="00D06BCD"/>
    <w:rsid w:val="00D117B6"/>
    <w:rsid w:val="00D14249"/>
    <w:rsid w:val="00D144EA"/>
    <w:rsid w:val="00D1535D"/>
    <w:rsid w:val="00D17189"/>
    <w:rsid w:val="00D2134F"/>
    <w:rsid w:val="00D23C0D"/>
    <w:rsid w:val="00D3244F"/>
    <w:rsid w:val="00D35494"/>
    <w:rsid w:val="00D354C4"/>
    <w:rsid w:val="00D43618"/>
    <w:rsid w:val="00D436DC"/>
    <w:rsid w:val="00D47A65"/>
    <w:rsid w:val="00D5209C"/>
    <w:rsid w:val="00D522DB"/>
    <w:rsid w:val="00D5339B"/>
    <w:rsid w:val="00D53CFC"/>
    <w:rsid w:val="00D57B23"/>
    <w:rsid w:val="00D60050"/>
    <w:rsid w:val="00D61CFD"/>
    <w:rsid w:val="00D62DF8"/>
    <w:rsid w:val="00D63695"/>
    <w:rsid w:val="00D64A67"/>
    <w:rsid w:val="00D65E7F"/>
    <w:rsid w:val="00D6754C"/>
    <w:rsid w:val="00D705C0"/>
    <w:rsid w:val="00D70E69"/>
    <w:rsid w:val="00D72815"/>
    <w:rsid w:val="00D72FD8"/>
    <w:rsid w:val="00D746F9"/>
    <w:rsid w:val="00D8143B"/>
    <w:rsid w:val="00D81F18"/>
    <w:rsid w:val="00D821D5"/>
    <w:rsid w:val="00D82546"/>
    <w:rsid w:val="00D8353A"/>
    <w:rsid w:val="00D83E61"/>
    <w:rsid w:val="00D84356"/>
    <w:rsid w:val="00D84650"/>
    <w:rsid w:val="00D94A4D"/>
    <w:rsid w:val="00D9629E"/>
    <w:rsid w:val="00D96BA6"/>
    <w:rsid w:val="00DA019F"/>
    <w:rsid w:val="00DA03C4"/>
    <w:rsid w:val="00DA07B2"/>
    <w:rsid w:val="00DA13C5"/>
    <w:rsid w:val="00DA1508"/>
    <w:rsid w:val="00DA1D47"/>
    <w:rsid w:val="00DA2FE1"/>
    <w:rsid w:val="00DA3B1A"/>
    <w:rsid w:val="00DA3B37"/>
    <w:rsid w:val="00DA49F8"/>
    <w:rsid w:val="00DA5FCB"/>
    <w:rsid w:val="00DA6DEB"/>
    <w:rsid w:val="00DA7439"/>
    <w:rsid w:val="00DB0374"/>
    <w:rsid w:val="00DB1262"/>
    <w:rsid w:val="00DB1FD4"/>
    <w:rsid w:val="00DB23F7"/>
    <w:rsid w:val="00DB282F"/>
    <w:rsid w:val="00DB4E9A"/>
    <w:rsid w:val="00DB539B"/>
    <w:rsid w:val="00DB6BA5"/>
    <w:rsid w:val="00DC0007"/>
    <w:rsid w:val="00DC0423"/>
    <w:rsid w:val="00DC2237"/>
    <w:rsid w:val="00DC3130"/>
    <w:rsid w:val="00DC3858"/>
    <w:rsid w:val="00DC4B4B"/>
    <w:rsid w:val="00DC6E11"/>
    <w:rsid w:val="00DC72B8"/>
    <w:rsid w:val="00DC7C80"/>
    <w:rsid w:val="00DD13AF"/>
    <w:rsid w:val="00DD1537"/>
    <w:rsid w:val="00DD15D0"/>
    <w:rsid w:val="00DD2201"/>
    <w:rsid w:val="00DD412F"/>
    <w:rsid w:val="00DE4F92"/>
    <w:rsid w:val="00DE732E"/>
    <w:rsid w:val="00DE7AE3"/>
    <w:rsid w:val="00DF0B8A"/>
    <w:rsid w:val="00DF0FC2"/>
    <w:rsid w:val="00DF2147"/>
    <w:rsid w:val="00DF38DB"/>
    <w:rsid w:val="00DF4460"/>
    <w:rsid w:val="00E015E4"/>
    <w:rsid w:val="00E03838"/>
    <w:rsid w:val="00E06B8B"/>
    <w:rsid w:val="00E13BC2"/>
    <w:rsid w:val="00E1422E"/>
    <w:rsid w:val="00E1530D"/>
    <w:rsid w:val="00E244BC"/>
    <w:rsid w:val="00E261E0"/>
    <w:rsid w:val="00E2633D"/>
    <w:rsid w:val="00E26F01"/>
    <w:rsid w:val="00E27247"/>
    <w:rsid w:val="00E27656"/>
    <w:rsid w:val="00E31A5A"/>
    <w:rsid w:val="00E33731"/>
    <w:rsid w:val="00E37092"/>
    <w:rsid w:val="00E40C11"/>
    <w:rsid w:val="00E44C09"/>
    <w:rsid w:val="00E46072"/>
    <w:rsid w:val="00E4715B"/>
    <w:rsid w:val="00E50087"/>
    <w:rsid w:val="00E5111B"/>
    <w:rsid w:val="00E51553"/>
    <w:rsid w:val="00E53C41"/>
    <w:rsid w:val="00E546D5"/>
    <w:rsid w:val="00E567E2"/>
    <w:rsid w:val="00E6009A"/>
    <w:rsid w:val="00E613E5"/>
    <w:rsid w:val="00E62218"/>
    <w:rsid w:val="00E649F6"/>
    <w:rsid w:val="00E65F8E"/>
    <w:rsid w:val="00E669D0"/>
    <w:rsid w:val="00E66A31"/>
    <w:rsid w:val="00E66CC6"/>
    <w:rsid w:val="00E67F36"/>
    <w:rsid w:val="00E70D0C"/>
    <w:rsid w:val="00E712F8"/>
    <w:rsid w:val="00E7343C"/>
    <w:rsid w:val="00E73EE2"/>
    <w:rsid w:val="00E73FA2"/>
    <w:rsid w:val="00E74211"/>
    <w:rsid w:val="00E761C7"/>
    <w:rsid w:val="00E770E1"/>
    <w:rsid w:val="00E77213"/>
    <w:rsid w:val="00E77CFE"/>
    <w:rsid w:val="00E802C3"/>
    <w:rsid w:val="00E811EC"/>
    <w:rsid w:val="00E8128F"/>
    <w:rsid w:val="00E81F24"/>
    <w:rsid w:val="00E824CF"/>
    <w:rsid w:val="00E84723"/>
    <w:rsid w:val="00E84DED"/>
    <w:rsid w:val="00E856CA"/>
    <w:rsid w:val="00E85902"/>
    <w:rsid w:val="00E861BE"/>
    <w:rsid w:val="00E87BDE"/>
    <w:rsid w:val="00E91E3E"/>
    <w:rsid w:val="00E9324B"/>
    <w:rsid w:val="00E96142"/>
    <w:rsid w:val="00E97851"/>
    <w:rsid w:val="00EA049E"/>
    <w:rsid w:val="00EA460A"/>
    <w:rsid w:val="00EB01E0"/>
    <w:rsid w:val="00EB0569"/>
    <w:rsid w:val="00EB05F8"/>
    <w:rsid w:val="00EB1CD7"/>
    <w:rsid w:val="00EB1F06"/>
    <w:rsid w:val="00EB356C"/>
    <w:rsid w:val="00EB3680"/>
    <w:rsid w:val="00EB5D3E"/>
    <w:rsid w:val="00EB75FF"/>
    <w:rsid w:val="00EB7B01"/>
    <w:rsid w:val="00EB7D5E"/>
    <w:rsid w:val="00EC06DA"/>
    <w:rsid w:val="00EC0C1E"/>
    <w:rsid w:val="00EC2CA9"/>
    <w:rsid w:val="00EC3261"/>
    <w:rsid w:val="00EC7491"/>
    <w:rsid w:val="00ED02F6"/>
    <w:rsid w:val="00ED2ED2"/>
    <w:rsid w:val="00ED3D57"/>
    <w:rsid w:val="00ED4777"/>
    <w:rsid w:val="00ED48C9"/>
    <w:rsid w:val="00ED4A45"/>
    <w:rsid w:val="00ED65F9"/>
    <w:rsid w:val="00ED6F19"/>
    <w:rsid w:val="00ED768B"/>
    <w:rsid w:val="00ED7987"/>
    <w:rsid w:val="00ED7F75"/>
    <w:rsid w:val="00EE02EC"/>
    <w:rsid w:val="00EE1C18"/>
    <w:rsid w:val="00EE2086"/>
    <w:rsid w:val="00EE3AB0"/>
    <w:rsid w:val="00EE5785"/>
    <w:rsid w:val="00EE68BA"/>
    <w:rsid w:val="00EE72CF"/>
    <w:rsid w:val="00EF0558"/>
    <w:rsid w:val="00EF06C6"/>
    <w:rsid w:val="00EF0FD3"/>
    <w:rsid w:val="00EF3B75"/>
    <w:rsid w:val="00EF5BFC"/>
    <w:rsid w:val="00EF7BF9"/>
    <w:rsid w:val="00EF7D53"/>
    <w:rsid w:val="00F01024"/>
    <w:rsid w:val="00F02082"/>
    <w:rsid w:val="00F04631"/>
    <w:rsid w:val="00F0589D"/>
    <w:rsid w:val="00F11AE4"/>
    <w:rsid w:val="00F12C8F"/>
    <w:rsid w:val="00F1317C"/>
    <w:rsid w:val="00F14BF5"/>
    <w:rsid w:val="00F15EC4"/>
    <w:rsid w:val="00F1602B"/>
    <w:rsid w:val="00F2179C"/>
    <w:rsid w:val="00F2323F"/>
    <w:rsid w:val="00F23625"/>
    <w:rsid w:val="00F253BA"/>
    <w:rsid w:val="00F266F5"/>
    <w:rsid w:val="00F26EE0"/>
    <w:rsid w:val="00F27772"/>
    <w:rsid w:val="00F3167F"/>
    <w:rsid w:val="00F31FA6"/>
    <w:rsid w:val="00F34C21"/>
    <w:rsid w:val="00F35561"/>
    <w:rsid w:val="00F36564"/>
    <w:rsid w:val="00F40FA3"/>
    <w:rsid w:val="00F42651"/>
    <w:rsid w:val="00F46948"/>
    <w:rsid w:val="00F513DC"/>
    <w:rsid w:val="00F53835"/>
    <w:rsid w:val="00F54710"/>
    <w:rsid w:val="00F5601D"/>
    <w:rsid w:val="00F568EC"/>
    <w:rsid w:val="00F57097"/>
    <w:rsid w:val="00F60AC6"/>
    <w:rsid w:val="00F60D11"/>
    <w:rsid w:val="00F62361"/>
    <w:rsid w:val="00F64A04"/>
    <w:rsid w:val="00F6695C"/>
    <w:rsid w:val="00F717A6"/>
    <w:rsid w:val="00F71F93"/>
    <w:rsid w:val="00F724B8"/>
    <w:rsid w:val="00F75078"/>
    <w:rsid w:val="00F76103"/>
    <w:rsid w:val="00F769EC"/>
    <w:rsid w:val="00F77B9A"/>
    <w:rsid w:val="00F81F3D"/>
    <w:rsid w:val="00F83C12"/>
    <w:rsid w:val="00F8432B"/>
    <w:rsid w:val="00F86A48"/>
    <w:rsid w:val="00F8777C"/>
    <w:rsid w:val="00F911FF"/>
    <w:rsid w:val="00FA01EA"/>
    <w:rsid w:val="00FA1DA7"/>
    <w:rsid w:val="00FA25D9"/>
    <w:rsid w:val="00FA609F"/>
    <w:rsid w:val="00FA6A1A"/>
    <w:rsid w:val="00FB13F6"/>
    <w:rsid w:val="00FB15A1"/>
    <w:rsid w:val="00FC138F"/>
    <w:rsid w:val="00FC3AB4"/>
    <w:rsid w:val="00FC46A3"/>
    <w:rsid w:val="00FC4827"/>
    <w:rsid w:val="00FC6234"/>
    <w:rsid w:val="00FC6FD9"/>
    <w:rsid w:val="00FD13DD"/>
    <w:rsid w:val="00FD3137"/>
    <w:rsid w:val="00FD69AC"/>
    <w:rsid w:val="00FD75E4"/>
    <w:rsid w:val="00FE1681"/>
    <w:rsid w:val="00FE52A9"/>
    <w:rsid w:val="00FE57DE"/>
    <w:rsid w:val="00FE63B9"/>
    <w:rsid w:val="00FE66E2"/>
    <w:rsid w:val="00FE7416"/>
    <w:rsid w:val="00FF0232"/>
    <w:rsid w:val="00FF05D3"/>
    <w:rsid w:val="00FF2026"/>
    <w:rsid w:val="00FF310A"/>
    <w:rsid w:val="00FF6C0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F6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cs-CZ"/>
    </w:rPr>
  </w:style>
  <w:style w:type="paragraph" w:styleId="Nadpis1">
    <w:name w:val="heading 1"/>
    <w:basedOn w:val="Normln"/>
    <w:next w:val="Normln"/>
    <w:link w:val="Nadpis1Char"/>
    <w:qFormat/>
    <w:rsid w:val="00092A40"/>
    <w:pPr>
      <w:keepNext/>
      <w:jc w:val="center"/>
      <w:outlineLvl w:val="0"/>
    </w:pPr>
    <w:rPr>
      <w:rFonts w:ascii="Arial" w:hAnsi="Arial"/>
      <w:b/>
      <w:sz w:val="52"/>
      <w:szCs w:val="20"/>
    </w:rPr>
  </w:style>
  <w:style w:type="paragraph" w:styleId="Nadpis2">
    <w:name w:val="heading 2"/>
    <w:basedOn w:val="Normln"/>
    <w:next w:val="Normln"/>
    <w:link w:val="Nadpis2Char"/>
    <w:qFormat/>
    <w:rsid w:val="00092A40"/>
    <w:pPr>
      <w:keepNext/>
      <w:jc w:val="center"/>
      <w:outlineLvl w:val="1"/>
    </w:pPr>
    <w:rPr>
      <w:rFonts w:ascii="Arial Black" w:hAnsi="Arial Black"/>
      <w:b/>
      <w:sz w:val="20"/>
      <w:szCs w:val="20"/>
    </w:rPr>
  </w:style>
  <w:style w:type="paragraph" w:styleId="Nadpis3">
    <w:name w:val="heading 3"/>
    <w:basedOn w:val="Normln"/>
    <w:next w:val="Normln"/>
    <w:link w:val="Nadpis3Char"/>
    <w:qFormat/>
    <w:rsid w:val="00092A40"/>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092A40"/>
    <w:pPr>
      <w:keepNext/>
      <w:ind w:left="397" w:hanging="397"/>
      <w:jc w:val="both"/>
      <w:outlineLvl w:val="3"/>
    </w:pPr>
    <w:rPr>
      <w:rFonts w:ascii="Arial" w:hAnsi="Arial"/>
      <w:b/>
      <w:szCs w:val="20"/>
    </w:rPr>
  </w:style>
  <w:style w:type="paragraph" w:styleId="Nadpis5">
    <w:name w:val="heading 5"/>
    <w:basedOn w:val="Normln"/>
    <w:next w:val="Normln"/>
    <w:link w:val="Nadpis5Char"/>
    <w:qFormat/>
    <w:rsid w:val="00092A40"/>
    <w:pPr>
      <w:spacing w:before="240" w:after="60"/>
      <w:outlineLvl w:val="4"/>
    </w:pPr>
    <w:rPr>
      <w:rFonts w:ascii="Arial" w:hAnsi="Arial"/>
      <w:b/>
      <w:bCs/>
      <w:i/>
      <w:iCs/>
      <w:sz w:val="26"/>
      <w:szCs w:val="26"/>
    </w:rPr>
  </w:style>
  <w:style w:type="paragraph" w:styleId="Nadpis6">
    <w:name w:val="heading 6"/>
    <w:basedOn w:val="Normln"/>
    <w:next w:val="Normln"/>
    <w:link w:val="Nadpis6Char"/>
    <w:qFormat/>
    <w:rsid w:val="00092A40"/>
    <w:pPr>
      <w:spacing w:before="240" w:after="60"/>
      <w:outlineLvl w:val="5"/>
    </w:pPr>
    <w:rPr>
      <w:b/>
      <w:bCs/>
      <w:sz w:val="22"/>
      <w:szCs w:val="22"/>
    </w:rPr>
  </w:style>
  <w:style w:type="paragraph" w:styleId="Nadpis7">
    <w:name w:val="heading 7"/>
    <w:basedOn w:val="Normln"/>
    <w:next w:val="Normln"/>
    <w:link w:val="Nadpis7Char"/>
    <w:qFormat/>
    <w:rsid w:val="00092A40"/>
    <w:pPr>
      <w:spacing w:before="240" w:after="60"/>
      <w:outlineLvl w:val="6"/>
    </w:pPr>
  </w:style>
  <w:style w:type="paragraph" w:styleId="Nadpis8">
    <w:name w:val="heading 8"/>
    <w:basedOn w:val="Normln"/>
    <w:next w:val="Normln"/>
    <w:link w:val="Nadpis8Char"/>
    <w:qFormat/>
    <w:rsid w:val="00092A40"/>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02F6"/>
    <w:pPr>
      <w:tabs>
        <w:tab w:val="center" w:pos="4536"/>
        <w:tab w:val="right" w:pos="9072"/>
      </w:tabs>
    </w:pPr>
  </w:style>
  <w:style w:type="paragraph" w:styleId="Zpat">
    <w:name w:val="footer"/>
    <w:basedOn w:val="Normln"/>
    <w:link w:val="ZpatChar"/>
    <w:rsid w:val="00ED02F6"/>
    <w:pPr>
      <w:tabs>
        <w:tab w:val="center" w:pos="4536"/>
        <w:tab w:val="right" w:pos="9072"/>
      </w:tabs>
    </w:pPr>
  </w:style>
  <w:style w:type="paragraph" w:styleId="Zkladntext2">
    <w:name w:val="Body Text 2"/>
    <w:basedOn w:val="Normln"/>
    <w:link w:val="Zkladntext2Char"/>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link w:val="Zkladntextodsazen2Char"/>
    <w:rsid w:val="005C21F9"/>
    <w:pPr>
      <w:spacing w:after="120" w:line="480" w:lineRule="auto"/>
      <w:ind w:left="283"/>
    </w:pPr>
  </w:style>
  <w:style w:type="character" w:styleId="slostrnky">
    <w:name w:val="page number"/>
    <w:basedOn w:val="Standardnpsmoodstavce"/>
    <w:rsid w:val="001E17E2"/>
  </w:style>
  <w:style w:type="paragraph" w:customStyle="1" w:styleId="Odrka1">
    <w:name w:val="Odrážka 1"/>
    <w:basedOn w:val="Normln"/>
    <w:rsid w:val="00DA3B37"/>
    <w:pPr>
      <w:numPr>
        <w:numId w:val="1"/>
      </w:numPr>
    </w:pPr>
  </w:style>
  <w:style w:type="paragraph" w:styleId="Zkladntext">
    <w:name w:val="Body Text"/>
    <w:basedOn w:val="Normln"/>
    <w:link w:val="ZkladntextChar"/>
    <w:rsid w:val="003844AE"/>
    <w:pPr>
      <w:spacing w:after="120"/>
    </w:pPr>
  </w:style>
  <w:style w:type="character" w:styleId="Hypertextovodkaz">
    <w:name w:val="Hyperlink"/>
    <w:rsid w:val="00124E65"/>
    <w:rPr>
      <w:color w:val="0000FF"/>
      <w:u w:val="single"/>
    </w:rPr>
  </w:style>
  <w:style w:type="paragraph" w:styleId="Rozloendokumentu">
    <w:name w:val="Document Map"/>
    <w:basedOn w:val="Normln"/>
    <w:link w:val="RozloendokumentuChar"/>
    <w:semiHidden/>
    <w:rsid w:val="005E5B10"/>
    <w:pPr>
      <w:shd w:val="clear" w:color="auto" w:fill="000080"/>
    </w:pPr>
    <w:rPr>
      <w:rFonts w:ascii="Tahoma" w:hAnsi="Tahoma" w:cs="Tahoma"/>
      <w:sz w:val="20"/>
      <w:szCs w:val="20"/>
    </w:rPr>
  </w:style>
  <w:style w:type="paragraph" w:customStyle="1" w:styleId="Normalleader">
    <w:name w:val="Normal leader"/>
    <w:basedOn w:val="Normln"/>
    <w:rsid w:val="00751699"/>
    <w:rPr>
      <w:szCs w:val="20"/>
    </w:rPr>
  </w:style>
  <w:style w:type="paragraph" w:styleId="Textbubliny">
    <w:name w:val="Balloon Text"/>
    <w:basedOn w:val="Normln"/>
    <w:link w:val="TextbublinyChar"/>
    <w:rsid w:val="002D031A"/>
    <w:rPr>
      <w:rFonts w:ascii="Tahoma" w:hAnsi="Tahoma" w:cs="Tahoma"/>
      <w:sz w:val="16"/>
      <w:szCs w:val="16"/>
    </w:rPr>
  </w:style>
  <w:style w:type="character" w:customStyle="1" w:styleId="ZkladntextChar">
    <w:name w:val="Základní text Char"/>
    <w:link w:val="Zkladntext"/>
    <w:rsid w:val="003E5682"/>
    <w:rPr>
      <w:sz w:val="24"/>
      <w:szCs w:val="24"/>
    </w:rPr>
  </w:style>
  <w:style w:type="character" w:customStyle="1" w:styleId="ZkladntextodsazenChar">
    <w:name w:val="Základní text odsazený Char"/>
    <w:link w:val="Zkladntextodsazen"/>
    <w:rsid w:val="008A3710"/>
    <w:rPr>
      <w:rFonts w:ascii="Arial" w:hAnsi="Arial"/>
      <w:sz w:val="22"/>
    </w:rPr>
  </w:style>
  <w:style w:type="paragraph" w:styleId="Nzev">
    <w:name w:val="Title"/>
    <w:basedOn w:val="Normln"/>
    <w:link w:val="NzevChar"/>
    <w:qFormat/>
    <w:rsid w:val="00FE66E2"/>
    <w:pPr>
      <w:jc w:val="center"/>
    </w:pPr>
    <w:rPr>
      <w:rFonts w:ascii="Arial" w:hAnsi="Arial" w:cs="Arial"/>
      <w:b/>
      <w:bCs/>
    </w:rPr>
  </w:style>
  <w:style w:type="character" w:customStyle="1" w:styleId="NzevChar">
    <w:name w:val="Název Char"/>
    <w:link w:val="Nzev"/>
    <w:rsid w:val="00FE66E2"/>
    <w:rPr>
      <w:rFonts w:ascii="Arial" w:hAnsi="Arial" w:cs="Arial"/>
      <w:b/>
      <w:bCs/>
      <w:sz w:val="24"/>
      <w:szCs w:val="24"/>
    </w:rPr>
  </w:style>
  <w:style w:type="paragraph" w:styleId="Zkladntext3">
    <w:name w:val="Body Text 3"/>
    <w:basedOn w:val="Normln"/>
    <w:link w:val="Zkladntext3Char"/>
    <w:rsid w:val="00092A40"/>
    <w:pPr>
      <w:spacing w:after="120"/>
    </w:pPr>
    <w:rPr>
      <w:sz w:val="16"/>
      <w:szCs w:val="16"/>
    </w:rPr>
  </w:style>
  <w:style w:type="character" w:customStyle="1" w:styleId="Zkladntext3Char">
    <w:name w:val="Základní text 3 Char"/>
    <w:link w:val="Zkladntext3"/>
    <w:rsid w:val="00092A40"/>
    <w:rPr>
      <w:sz w:val="16"/>
      <w:szCs w:val="16"/>
    </w:rPr>
  </w:style>
  <w:style w:type="paragraph" w:styleId="Zkladntextodsazen3">
    <w:name w:val="Body Text Indent 3"/>
    <w:basedOn w:val="Normln"/>
    <w:link w:val="Zkladntextodsazen3Char"/>
    <w:rsid w:val="00092A40"/>
    <w:pPr>
      <w:spacing w:after="120"/>
      <w:ind w:left="283"/>
    </w:pPr>
    <w:rPr>
      <w:sz w:val="16"/>
      <w:szCs w:val="16"/>
    </w:rPr>
  </w:style>
  <w:style w:type="character" w:customStyle="1" w:styleId="Zkladntextodsazen3Char">
    <w:name w:val="Základní text odsazený 3 Char"/>
    <w:link w:val="Zkladntextodsazen3"/>
    <w:rsid w:val="00092A40"/>
    <w:rPr>
      <w:sz w:val="16"/>
      <w:szCs w:val="16"/>
    </w:rPr>
  </w:style>
  <w:style w:type="character" w:customStyle="1" w:styleId="Nadpis1Char">
    <w:name w:val="Nadpis 1 Char"/>
    <w:link w:val="Nadpis1"/>
    <w:rsid w:val="00092A40"/>
    <w:rPr>
      <w:rFonts w:ascii="Arial" w:hAnsi="Arial"/>
      <w:b/>
      <w:sz w:val="52"/>
    </w:rPr>
  </w:style>
  <w:style w:type="character" w:customStyle="1" w:styleId="Nadpis2Char">
    <w:name w:val="Nadpis 2 Char"/>
    <w:link w:val="Nadpis2"/>
    <w:rsid w:val="00092A40"/>
    <w:rPr>
      <w:rFonts w:ascii="Arial Black" w:hAnsi="Arial Black"/>
      <w:b/>
    </w:rPr>
  </w:style>
  <w:style w:type="character" w:customStyle="1" w:styleId="Nadpis3Char">
    <w:name w:val="Nadpis 3 Char"/>
    <w:link w:val="Nadpis3"/>
    <w:rsid w:val="00092A40"/>
    <w:rPr>
      <w:rFonts w:ascii="Arial" w:hAnsi="Arial" w:cs="Arial"/>
      <w:b/>
      <w:bCs/>
      <w:sz w:val="26"/>
      <w:szCs w:val="26"/>
    </w:rPr>
  </w:style>
  <w:style w:type="character" w:customStyle="1" w:styleId="Nadpis4Char">
    <w:name w:val="Nadpis 4 Char"/>
    <w:link w:val="Nadpis4"/>
    <w:rsid w:val="00092A40"/>
    <w:rPr>
      <w:rFonts w:ascii="Arial" w:hAnsi="Arial"/>
      <w:b/>
      <w:sz w:val="24"/>
    </w:rPr>
  </w:style>
  <w:style w:type="character" w:customStyle="1" w:styleId="Nadpis5Char">
    <w:name w:val="Nadpis 5 Char"/>
    <w:link w:val="Nadpis5"/>
    <w:rsid w:val="00092A40"/>
    <w:rPr>
      <w:rFonts w:ascii="Arial" w:hAnsi="Arial"/>
      <w:b/>
      <w:bCs/>
      <w:i/>
      <w:iCs/>
      <w:sz w:val="26"/>
      <w:szCs w:val="26"/>
    </w:rPr>
  </w:style>
  <w:style w:type="character" w:customStyle="1" w:styleId="Nadpis6Char">
    <w:name w:val="Nadpis 6 Char"/>
    <w:link w:val="Nadpis6"/>
    <w:rsid w:val="00092A40"/>
    <w:rPr>
      <w:b/>
      <w:bCs/>
      <w:sz w:val="22"/>
      <w:szCs w:val="22"/>
    </w:rPr>
  </w:style>
  <w:style w:type="character" w:customStyle="1" w:styleId="Nadpis7Char">
    <w:name w:val="Nadpis 7 Char"/>
    <w:link w:val="Nadpis7"/>
    <w:rsid w:val="00092A40"/>
    <w:rPr>
      <w:sz w:val="24"/>
      <w:szCs w:val="24"/>
    </w:rPr>
  </w:style>
  <w:style w:type="character" w:customStyle="1" w:styleId="Nadpis8Char">
    <w:name w:val="Nadpis 8 Char"/>
    <w:link w:val="Nadpis8"/>
    <w:rsid w:val="00092A40"/>
    <w:rPr>
      <w:i/>
      <w:iCs/>
      <w:sz w:val="24"/>
      <w:szCs w:val="24"/>
    </w:rPr>
  </w:style>
  <w:style w:type="paragraph" w:customStyle="1" w:styleId="Import6">
    <w:name w:val="Import 6"/>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customStyle="1" w:styleId="Import3">
    <w:name w:val="Import 3"/>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Prosttext">
    <w:name w:val="Plain Text"/>
    <w:basedOn w:val="Normln"/>
    <w:link w:val="ProsttextChar"/>
    <w:rsid w:val="00092A40"/>
    <w:rPr>
      <w:rFonts w:ascii="Courier New" w:hAnsi="Courier New"/>
      <w:sz w:val="20"/>
      <w:szCs w:val="20"/>
    </w:rPr>
  </w:style>
  <w:style w:type="character" w:customStyle="1" w:styleId="ProsttextChar">
    <w:name w:val="Prostý text Char"/>
    <w:link w:val="Prosttext"/>
    <w:rsid w:val="00092A40"/>
    <w:rPr>
      <w:rFonts w:ascii="Courier New" w:hAnsi="Courier New"/>
    </w:rPr>
  </w:style>
  <w:style w:type="paragraph" w:customStyle="1" w:styleId="Import1">
    <w:name w:val="Import 1"/>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092A40"/>
    <w:pPr>
      <w:suppressAutoHyphens/>
      <w:spacing w:line="276" w:lineRule="auto"/>
    </w:pPr>
    <w:rPr>
      <w:rFonts w:ascii="Courier New" w:hAnsi="Courier New"/>
      <w:szCs w:val="20"/>
    </w:rPr>
  </w:style>
  <w:style w:type="paragraph" w:customStyle="1" w:styleId="Import4">
    <w:name w:val="Import 4"/>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092A40"/>
    <w:pPr>
      <w:ind w:left="709"/>
    </w:pPr>
    <w:rPr>
      <w:szCs w:val="20"/>
    </w:rPr>
  </w:style>
  <w:style w:type="paragraph" w:customStyle="1" w:styleId="Import16">
    <w:name w:val="Import 16"/>
    <w:basedOn w:val="Import0"/>
    <w:rsid w:val="00092A40"/>
    <w:pPr>
      <w:tabs>
        <w:tab w:val="left" w:pos="5904"/>
      </w:tabs>
      <w:spacing w:line="230" w:lineRule="auto"/>
    </w:pPr>
  </w:style>
  <w:style w:type="character" w:styleId="Odkaznakoment">
    <w:name w:val="annotation reference"/>
    <w:rsid w:val="00092A40"/>
    <w:rPr>
      <w:sz w:val="16"/>
      <w:szCs w:val="16"/>
    </w:rPr>
  </w:style>
  <w:style w:type="paragraph" w:styleId="Textkomente">
    <w:name w:val="annotation text"/>
    <w:basedOn w:val="Normln"/>
    <w:link w:val="TextkomenteChar"/>
    <w:rsid w:val="00092A40"/>
    <w:rPr>
      <w:rFonts w:ascii="Arial" w:hAnsi="Arial"/>
      <w:sz w:val="20"/>
      <w:szCs w:val="20"/>
    </w:rPr>
  </w:style>
  <w:style w:type="character" w:customStyle="1" w:styleId="TextkomenteChar">
    <w:name w:val="Text komentáře Char"/>
    <w:link w:val="Textkomente"/>
    <w:rsid w:val="00092A40"/>
    <w:rPr>
      <w:rFonts w:ascii="Arial" w:hAnsi="Arial"/>
    </w:rPr>
  </w:style>
  <w:style w:type="paragraph" w:styleId="Pedmtkomente">
    <w:name w:val="annotation subject"/>
    <w:basedOn w:val="Textkomente"/>
    <w:next w:val="Textkomente"/>
    <w:link w:val="PedmtkomenteChar"/>
    <w:rsid w:val="00092A40"/>
    <w:rPr>
      <w:b/>
      <w:bCs/>
    </w:rPr>
  </w:style>
  <w:style w:type="character" w:customStyle="1" w:styleId="PedmtkomenteChar">
    <w:name w:val="Předmět komentáře Char"/>
    <w:link w:val="Pedmtkomente"/>
    <w:rsid w:val="00092A40"/>
    <w:rPr>
      <w:rFonts w:ascii="Arial" w:hAnsi="Arial"/>
      <w:b/>
      <w:bCs/>
    </w:rPr>
  </w:style>
  <w:style w:type="paragraph" w:customStyle="1" w:styleId="tun">
    <w:name w:val="tučný"/>
    <w:basedOn w:val="Normln"/>
    <w:rsid w:val="00092A40"/>
    <w:pPr>
      <w:ind w:left="705" w:hanging="705"/>
    </w:pPr>
    <w:rPr>
      <w:rFonts w:ascii="Arial" w:hAnsi="Arial"/>
      <w:sz w:val="20"/>
      <w:szCs w:val="20"/>
    </w:rPr>
  </w:style>
  <w:style w:type="paragraph" w:customStyle="1" w:styleId="SODodstavec">
    <w:name w:val="SOD odstavec"/>
    <w:basedOn w:val="Zkladntext"/>
    <w:autoRedefine/>
    <w:rsid w:val="00092A40"/>
    <w:pPr>
      <w:numPr>
        <w:ilvl w:val="1"/>
        <w:numId w:val="5"/>
      </w:numPr>
      <w:spacing w:before="120"/>
      <w:ind w:hanging="539"/>
      <w:jc w:val="both"/>
    </w:pPr>
    <w:rPr>
      <w:sz w:val="22"/>
    </w:rPr>
  </w:style>
  <w:style w:type="paragraph" w:styleId="Zkladntext-prvnodsazen">
    <w:name w:val="Body Text First Indent"/>
    <w:basedOn w:val="Zkladntext"/>
    <w:link w:val="Zkladntext-prvnodsazenChar"/>
    <w:rsid w:val="00092A40"/>
    <w:pPr>
      <w:ind w:firstLine="210"/>
    </w:pPr>
    <w:rPr>
      <w:rFonts w:ascii="Arial" w:hAnsi="Arial"/>
      <w:szCs w:val="20"/>
    </w:rPr>
  </w:style>
  <w:style w:type="character" w:customStyle="1" w:styleId="Zkladntext-prvnodsazenChar">
    <w:name w:val="Základní text - první odsazený Char"/>
    <w:link w:val="Zkladntext-prvnodsazen"/>
    <w:rsid w:val="00092A40"/>
    <w:rPr>
      <w:rFonts w:ascii="Arial" w:hAnsi="Arial"/>
      <w:sz w:val="24"/>
      <w:szCs w:val="24"/>
    </w:rPr>
  </w:style>
  <w:style w:type="paragraph" w:styleId="Obsah1">
    <w:name w:val="toc 1"/>
    <w:basedOn w:val="Normln"/>
    <w:next w:val="Normln"/>
    <w:autoRedefine/>
    <w:rsid w:val="00092A40"/>
    <w:pPr>
      <w:numPr>
        <w:ilvl w:val="1"/>
        <w:numId w:val="6"/>
      </w:numPr>
      <w:jc w:val="both"/>
    </w:pPr>
    <w:rPr>
      <w:snapToGrid w:val="0"/>
      <w:color w:val="0000FF"/>
      <w:szCs w:val="20"/>
    </w:rPr>
  </w:style>
  <w:style w:type="character" w:customStyle="1" w:styleId="ZhlavChar">
    <w:name w:val="Záhlaví Char"/>
    <w:link w:val="Zhlav"/>
    <w:uiPriority w:val="99"/>
    <w:locked/>
    <w:rsid w:val="00092A40"/>
    <w:rPr>
      <w:sz w:val="24"/>
      <w:szCs w:val="24"/>
    </w:rPr>
  </w:style>
  <w:style w:type="paragraph" w:styleId="Revize">
    <w:name w:val="Revision"/>
    <w:hidden/>
    <w:uiPriority w:val="99"/>
    <w:semiHidden/>
    <w:rsid w:val="00092A40"/>
    <w:rPr>
      <w:rFonts w:ascii="Arial" w:hAnsi="Arial"/>
      <w:sz w:val="24"/>
      <w:szCs w:val="24"/>
      <w:lang w:eastAsia="cs-CZ"/>
    </w:rPr>
  </w:style>
  <w:style w:type="paragraph" w:styleId="Odstavecseseznamem">
    <w:name w:val="List Paragraph"/>
    <w:aliases w:val="Odstavec se seznamem a odrážkou,1 úroveň Odstavec se seznamem,List Paragraph (Czech Tourism),Barevný seznam – zvýraznění 11"/>
    <w:basedOn w:val="Normln"/>
    <w:link w:val="OdstavecseseznamemChar"/>
    <w:uiPriority w:val="99"/>
    <w:qFormat/>
    <w:rsid w:val="00092A40"/>
    <w:pPr>
      <w:ind w:left="720"/>
      <w:contextualSpacing/>
    </w:pPr>
    <w:rPr>
      <w:rFonts w:ascii="Arial" w:hAnsi="Arial"/>
      <w:szCs w:val="20"/>
    </w:rPr>
  </w:style>
  <w:style w:type="character" w:customStyle="1" w:styleId="CharChar14">
    <w:name w:val="Char Char14"/>
    <w:rsid w:val="00092A40"/>
  </w:style>
  <w:style w:type="paragraph" w:styleId="Normlnweb">
    <w:name w:val="Normal (Web)"/>
    <w:basedOn w:val="Normln"/>
    <w:uiPriority w:val="99"/>
    <w:unhideWhenUsed/>
    <w:rsid w:val="00092A40"/>
    <w:pPr>
      <w:spacing w:before="100" w:beforeAutospacing="1" w:after="100" w:afterAutospacing="1"/>
    </w:pPr>
  </w:style>
  <w:style w:type="character" w:customStyle="1" w:styleId="CharChar6">
    <w:name w:val="Char Char6"/>
    <w:rsid w:val="00092A40"/>
    <w:rPr>
      <w:rFonts w:ascii="Times New Roman" w:eastAsia="Times New Roman" w:hAnsi="Times New Roman"/>
    </w:rPr>
  </w:style>
  <w:style w:type="paragraph" w:customStyle="1" w:styleId="import00">
    <w:name w:val="import0"/>
    <w:basedOn w:val="Normln"/>
    <w:rsid w:val="00092A40"/>
    <w:pPr>
      <w:spacing w:before="100" w:beforeAutospacing="1" w:after="100" w:afterAutospacing="1"/>
    </w:pPr>
    <w:rPr>
      <w:rFonts w:eastAsia="Calibri"/>
    </w:rPr>
  </w:style>
  <w:style w:type="character" w:customStyle="1" w:styleId="ZpatChar">
    <w:name w:val="Zápatí Char"/>
    <w:link w:val="Zpat"/>
    <w:rsid w:val="00092A40"/>
    <w:rPr>
      <w:sz w:val="24"/>
      <w:szCs w:val="24"/>
    </w:rPr>
  </w:style>
  <w:style w:type="character" w:customStyle="1" w:styleId="TextbublinyChar">
    <w:name w:val="Text bubliny Char"/>
    <w:link w:val="Textbubliny"/>
    <w:rsid w:val="00092A40"/>
    <w:rPr>
      <w:rFonts w:ascii="Tahoma" w:hAnsi="Tahoma" w:cs="Tahoma"/>
      <w:sz w:val="16"/>
      <w:szCs w:val="16"/>
    </w:rPr>
  </w:style>
  <w:style w:type="character" w:customStyle="1" w:styleId="Zkladntextodsazen2Char">
    <w:name w:val="Základní text odsazený 2 Char"/>
    <w:link w:val="Zkladntextodsazen2"/>
    <w:rsid w:val="00092A40"/>
    <w:rPr>
      <w:sz w:val="24"/>
      <w:szCs w:val="24"/>
    </w:rPr>
  </w:style>
  <w:style w:type="character" w:customStyle="1" w:styleId="Zkladntext2Char">
    <w:name w:val="Základní text 2 Char"/>
    <w:link w:val="Zkladntext2"/>
    <w:rsid w:val="00092A40"/>
    <w:rPr>
      <w:rFonts w:ascii="Arial MT CE Black" w:hAnsi="Arial MT CE Black"/>
      <w:sz w:val="16"/>
    </w:rPr>
  </w:style>
  <w:style w:type="character" w:customStyle="1" w:styleId="RozloendokumentuChar">
    <w:name w:val="Rozložení dokumentu Char"/>
    <w:link w:val="Rozloendokumentu"/>
    <w:semiHidden/>
    <w:rsid w:val="00092A40"/>
    <w:rPr>
      <w:rFonts w:ascii="Tahoma" w:hAnsi="Tahoma" w:cs="Tahoma"/>
      <w:shd w:val="clear" w:color="auto" w:fill="000080"/>
    </w:rPr>
  </w:style>
  <w:style w:type="paragraph" w:customStyle="1" w:styleId="Zkladntextodsazen22">
    <w:name w:val="Základní text odsazený 22"/>
    <w:basedOn w:val="Normln"/>
    <w:rsid w:val="00092A40"/>
    <w:pPr>
      <w:ind w:left="709"/>
    </w:pPr>
    <w:rPr>
      <w:szCs w:val="20"/>
    </w:rPr>
  </w:style>
  <w:style w:type="paragraph" w:styleId="Seznam">
    <w:name w:val="List"/>
    <w:basedOn w:val="Normln"/>
    <w:rsid w:val="00092A40"/>
    <w:pPr>
      <w:widowControl w:val="0"/>
      <w:ind w:left="283" w:hanging="283"/>
    </w:pPr>
    <w:rPr>
      <w:sz w:val="20"/>
      <w:szCs w:val="20"/>
    </w:rPr>
  </w:style>
  <w:style w:type="character" w:customStyle="1" w:styleId="odst1">
    <w:name w:val="odst1"/>
    <w:rsid w:val="009F50D7"/>
    <w:rPr>
      <w:b/>
      <w:bCs/>
      <w:color w:val="1060B8"/>
    </w:rPr>
  </w:style>
  <w:style w:type="paragraph" w:customStyle="1" w:styleId="ParagraphText1">
    <w:name w:val="Paragraph Text 1"/>
    <w:basedOn w:val="Normln"/>
    <w:rsid w:val="005D44DD"/>
    <w:pPr>
      <w:tabs>
        <w:tab w:val="num" w:pos="360"/>
      </w:tabs>
      <w:suppressAutoHyphens/>
      <w:spacing w:after="120"/>
      <w:jc w:val="both"/>
    </w:pPr>
    <w:rPr>
      <w:sz w:val="22"/>
      <w:szCs w:val="20"/>
      <w:lang w:eastAsia="zh-CN"/>
    </w:rPr>
  </w:style>
  <w:style w:type="numbering" w:styleId="111111">
    <w:name w:val="Outline List 2"/>
    <w:basedOn w:val="Bezseznamu"/>
    <w:rsid w:val="008108A7"/>
    <w:pPr>
      <w:numPr>
        <w:numId w:val="47"/>
      </w:numPr>
    </w:pPr>
  </w:style>
  <w:style w:type="paragraph" w:customStyle="1" w:styleId="Textbodu">
    <w:name w:val="Text bodu"/>
    <w:basedOn w:val="Normln"/>
    <w:rsid w:val="00434D37"/>
    <w:pPr>
      <w:numPr>
        <w:ilvl w:val="2"/>
        <w:numId w:val="48"/>
      </w:numPr>
      <w:jc w:val="both"/>
      <w:outlineLvl w:val="8"/>
    </w:pPr>
    <w:rPr>
      <w:szCs w:val="20"/>
    </w:rPr>
  </w:style>
  <w:style w:type="paragraph" w:customStyle="1" w:styleId="Textpsmene">
    <w:name w:val="Text písmene"/>
    <w:basedOn w:val="Normln"/>
    <w:rsid w:val="00434D37"/>
    <w:pPr>
      <w:numPr>
        <w:ilvl w:val="1"/>
        <w:numId w:val="48"/>
      </w:numPr>
      <w:jc w:val="both"/>
      <w:outlineLvl w:val="7"/>
    </w:pPr>
    <w:rPr>
      <w:szCs w:val="20"/>
    </w:rPr>
  </w:style>
  <w:style w:type="paragraph" w:customStyle="1" w:styleId="Textodstavce">
    <w:name w:val="Text odstavce"/>
    <w:basedOn w:val="Normln"/>
    <w:rsid w:val="00434D37"/>
    <w:pPr>
      <w:numPr>
        <w:numId w:val="48"/>
      </w:numPr>
      <w:tabs>
        <w:tab w:val="left" w:pos="851"/>
      </w:tabs>
      <w:spacing w:before="120" w:after="120"/>
      <w:jc w:val="both"/>
      <w:outlineLvl w:val="6"/>
    </w:pPr>
    <w:rPr>
      <w:szCs w:val="20"/>
    </w:rPr>
  </w:style>
  <w:style w:type="paragraph" w:customStyle="1" w:styleId="paragraf">
    <w:name w:val="paragraf"/>
    <w:basedOn w:val="Normln"/>
    <w:next w:val="Normln"/>
    <w:rsid w:val="00434D37"/>
    <w:pPr>
      <w:keepNext/>
      <w:spacing w:before="240"/>
      <w:jc w:val="center"/>
    </w:pPr>
    <w:rPr>
      <w:szCs w:val="20"/>
    </w:rPr>
  </w:style>
  <w:style w:type="character" w:customStyle="1" w:styleId="tituleknadpisu">
    <w:name w:val="titulek nadpisu"/>
    <w:rsid w:val="00434D37"/>
    <w:rPr>
      <w:b/>
    </w:rPr>
  </w:style>
  <w:style w:type="paragraph" w:customStyle="1" w:styleId="odsazentext0">
    <w:name w:val="odsazený text 0"/>
    <w:basedOn w:val="Normln"/>
    <w:next w:val="Normln"/>
    <w:rsid w:val="00434D37"/>
    <w:pPr>
      <w:spacing w:before="120"/>
      <w:jc w:val="both"/>
    </w:pPr>
    <w:rPr>
      <w:szCs w:val="20"/>
    </w:rPr>
  </w:style>
  <w:style w:type="paragraph" w:customStyle="1" w:styleId="p1">
    <w:name w:val="p1"/>
    <w:basedOn w:val="Normln"/>
    <w:rsid w:val="00244C13"/>
    <w:rPr>
      <w:rFonts w:ascii="Helvetica" w:hAnsi="Helvetica"/>
      <w:sz w:val="18"/>
      <w:szCs w:val="18"/>
    </w:rPr>
  </w:style>
  <w:style w:type="character" w:customStyle="1" w:styleId="OdstavecseseznamemChar">
    <w:name w:val="Odstavec se seznamem Char"/>
    <w:aliases w:val="Odstavec se seznamem a odrážkou Char,1 úroveň Odstavec se seznamem Char,List Paragraph (Czech Tourism) Char,Barevný seznam – zvýraznění 11 Char"/>
    <w:basedOn w:val="Standardnpsmoodstavce"/>
    <w:link w:val="Odstavecseseznamem"/>
    <w:uiPriority w:val="34"/>
    <w:rsid w:val="00592357"/>
    <w:rPr>
      <w:rFonts w:ascii="Arial" w:hAnsi="Arial"/>
      <w:sz w:val="24"/>
      <w:lang w:eastAsia="cs-CZ"/>
    </w:rPr>
  </w:style>
  <w:style w:type="paragraph" w:styleId="FormtovanvHTML">
    <w:name w:val="HTML Preformatted"/>
    <w:basedOn w:val="Normln"/>
    <w:link w:val="FormtovanvHTMLChar"/>
    <w:uiPriority w:val="99"/>
    <w:semiHidden/>
    <w:unhideWhenUsed/>
    <w:rsid w:val="0009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090C17"/>
    <w:rPr>
      <w:rFonts w:ascii="Courier New" w:hAnsi="Courier New" w:cs="Courier New"/>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727">
      <w:bodyDiv w:val="1"/>
      <w:marLeft w:val="0"/>
      <w:marRight w:val="0"/>
      <w:marTop w:val="0"/>
      <w:marBottom w:val="0"/>
      <w:divBdr>
        <w:top w:val="none" w:sz="0" w:space="0" w:color="auto"/>
        <w:left w:val="none" w:sz="0" w:space="0" w:color="auto"/>
        <w:bottom w:val="none" w:sz="0" w:space="0" w:color="auto"/>
        <w:right w:val="none" w:sz="0" w:space="0" w:color="auto"/>
      </w:divBdr>
    </w:div>
    <w:div w:id="41055446">
      <w:bodyDiv w:val="1"/>
      <w:marLeft w:val="0"/>
      <w:marRight w:val="0"/>
      <w:marTop w:val="0"/>
      <w:marBottom w:val="0"/>
      <w:divBdr>
        <w:top w:val="none" w:sz="0" w:space="0" w:color="auto"/>
        <w:left w:val="none" w:sz="0" w:space="0" w:color="auto"/>
        <w:bottom w:val="none" w:sz="0" w:space="0" w:color="auto"/>
        <w:right w:val="none" w:sz="0" w:space="0" w:color="auto"/>
      </w:divBdr>
      <w:divsChild>
        <w:div w:id="1566527083">
          <w:marLeft w:val="0"/>
          <w:marRight w:val="0"/>
          <w:marTop w:val="100"/>
          <w:marBottom w:val="100"/>
          <w:divBdr>
            <w:top w:val="none" w:sz="0" w:space="0" w:color="auto"/>
            <w:left w:val="none" w:sz="0" w:space="0" w:color="auto"/>
            <w:bottom w:val="none" w:sz="0" w:space="0" w:color="auto"/>
            <w:right w:val="none" w:sz="0" w:space="0" w:color="auto"/>
          </w:divBdr>
          <w:divsChild>
            <w:div w:id="705981633">
              <w:marLeft w:val="0"/>
              <w:marRight w:val="0"/>
              <w:marTop w:val="0"/>
              <w:marBottom w:val="0"/>
              <w:divBdr>
                <w:top w:val="none" w:sz="0" w:space="0" w:color="auto"/>
                <w:left w:val="none" w:sz="0" w:space="0" w:color="auto"/>
                <w:bottom w:val="none" w:sz="0" w:space="0" w:color="auto"/>
                <w:right w:val="none" w:sz="0" w:space="0" w:color="auto"/>
              </w:divBdr>
              <w:divsChild>
                <w:div w:id="198665565">
                  <w:marLeft w:val="0"/>
                  <w:marRight w:val="0"/>
                  <w:marTop w:val="0"/>
                  <w:marBottom w:val="0"/>
                  <w:divBdr>
                    <w:top w:val="none" w:sz="0" w:space="0" w:color="auto"/>
                    <w:left w:val="none" w:sz="0" w:space="0" w:color="auto"/>
                    <w:bottom w:val="none" w:sz="0" w:space="0" w:color="auto"/>
                    <w:right w:val="none" w:sz="0" w:space="0" w:color="auto"/>
                  </w:divBdr>
                  <w:divsChild>
                    <w:div w:id="2114856249">
                      <w:marLeft w:val="360"/>
                      <w:marRight w:val="0"/>
                      <w:marTop w:val="0"/>
                      <w:marBottom w:val="0"/>
                      <w:divBdr>
                        <w:top w:val="none" w:sz="0" w:space="0" w:color="auto"/>
                        <w:left w:val="none" w:sz="0" w:space="0" w:color="auto"/>
                        <w:bottom w:val="none" w:sz="0" w:space="0" w:color="auto"/>
                        <w:right w:val="none" w:sz="0" w:space="0" w:color="auto"/>
                      </w:divBdr>
                      <w:divsChild>
                        <w:div w:id="586767733">
                          <w:marLeft w:val="0"/>
                          <w:marRight w:val="0"/>
                          <w:marTop w:val="0"/>
                          <w:marBottom w:val="0"/>
                          <w:divBdr>
                            <w:top w:val="none" w:sz="0" w:space="0" w:color="auto"/>
                            <w:left w:val="none" w:sz="0" w:space="0" w:color="auto"/>
                            <w:bottom w:val="none" w:sz="0" w:space="0" w:color="auto"/>
                            <w:right w:val="none" w:sz="0" w:space="0" w:color="auto"/>
                          </w:divBdr>
                          <w:divsChild>
                            <w:div w:id="1603882362">
                              <w:marLeft w:val="0"/>
                              <w:marRight w:val="0"/>
                              <w:marTop w:val="300"/>
                              <w:marBottom w:val="75"/>
                              <w:divBdr>
                                <w:top w:val="none" w:sz="0" w:space="0" w:color="auto"/>
                                <w:left w:val="none" w:sz="0" w:space="0" w:color="auto"/>
                                <w:bottom w:val="none" w:sz="0" w:space="0" w:color="auto"/>
                                <w:right w:val="none" w:sz="0" w:space="0" w:color="auto"/>
                              </w:divBdr>
                            </w:div>
                            <w:div w:id="1916697291">
                              <w:marLeft w:val="0"/>
                              <w:marRight w:val="0"/>
                              <w:marTop w:val="300"/>
                              <w:marBottom w:val="75"/>
                              <w:divBdr>
                                <w:top w:val="none" w:sz="0" w:space="0" w:color="auto"/>
                                <w:left w:val="none" w:sz="0" w:space="0" w:color="auto"/>
                                <w:bottom w:val="none" w:sz="0" w:space="0" w:color="auto"/>
                                <w:right w:val="none" w:sz="0" w:space="0" w:color="auto"/>
                              </w:divBdr>
                            </w:div>
                            <w:div w:id="2017804337">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0679">
      <w:bodyDiv w:val="1"/>
      <w:marLeft w:val="0"/>
      <w:marRight w:val="0"/>
      <w:marTop w:val="0"/>
      <w:marBottom w:val="0"/>
      <w:divBdr>
        <w:top w:val="none" w:sz="0" w:space="0" w:color="auto"/>
        <w:left w:val="none" w:sz="0" w:space="0" w:color="auto"/>
        <w:bottom w:val="none" w:sz="0" w:space="0" w:color="auto"/>
        <w:right w:val="none" w:sz="0" w:space="0" w:color="auto"/>
      </w:divBdr>
    </w:div>
    <w:div w:id="170679595">
      <w:bodyDiv w:val="1"/>
      <w:marLeft w:val="0"/>
      <w:marRight w:val="0"/>
      <w:marTop w:val="0"/>
      <w:marBottom w:val="0"/>
      <w:divBdr>
        <w:top w:val="none" w:sz="0" w:space="0" w:color="auto"/>
        <w:left w:val="none" w:sz="0" w:space="0" w:color="auto"/>
        <w:bottom w:val="none" w:sz="0" w:space="0" w:color="auto"/>
        <w:right w:val="none" w:sz="0" w:space="0" w:color="auto"/>
      </w:divBdr>
    </w:div>
    <w:div w:id="234630879">
      <w:bodyDiv w:val="1"/>
      <w:marLeft w:val="0"/>
      <w:marRight w:val="0"/>
      <w:marTop w:val="0"/>
      <w:marBottom w:val="0"/>
      <w:divBdr>
        <w:top w:val="none" w:sz="0" w:space="0" w:color="auto"/>
        <w:left w:val="none" w:sz="0" w:space="0" w:color="auto"/>
        <w:bottom w:val="none" w:sz="0" w:space="0" w:color="auto"/>
        <w:right w:val="none" w:sz="0" w:space="0" w:color="auto"/>
      </w:divBdr>
    </w:div>
    <w:div w:id="375274340">
      <w:bodyDiv w:val="1"/>
      <w:marLeft w:val="0"/>
      <w:marRight w:val="0"/>
      <w:marTop w:val="0"/>
      <w:marBottom w:val="0"/>
      <w:divBdr>
        <w:top w:val="none" w:sz="0" w:space="0" w:color="auto"/>
        <w:left w:val="none" w:sz="0" w:space="0" w:color="auto"/>
        <w:bottom w:val="none" w:sz="0" w:space="0" w:color="auto"/>
        <w:right w:val="none" w:sz="0" w:space="0" w:color="auto"/>
      </w:divBdr>
    </w:div>
    <w:div w:id="563032921">
      <w:bodyDiv w:val="1"/>
      <w:marLeft w:val="0"/>
      <w:marRight w:val="0"/>
      <w:marTop w:val="0"/>
      <w:marBottom w:val="0"/>
      <w:divBdr>
        <w:top w:val="none" w:sz="0" w:space="0" w:color="auto"/>
        <w:left w:val="none" w:sz="0" w:space="0" w:color="auto"/>
        <w:bottom w:val="none" w:sz="0" w:space="0" w:color="auto"/>
        <w:right w:val="none" w:sz="0" w:space="0" w:color="auto"/>
      </w:divBdr>
    </w:div>
    <w:div w:id="586038150">
      <w:bodyDiv w:val="1"/>
      <w:marLeft w:val="0"/>
      <w:marRight w:val="0"/>
      <w:marTop w:val="0"/>
      <w:marBottom w:val="0"/>
      <w:divBdr>
        <w:top w:val="none" w:sz="0" w:space="0" w:color="auto"/>
        <w:left w:val="none" w:sz="0" w:space="0" w:color="auto"/>
        <w:bottom w:val="none" w:sz="0" w:space="0" w:color="auto"/>
        <w:right w:val="none" w:sz="0" w:space="0" w:color="auto"/>
      </w:divBdr>
    </w:div>
    <w:div w:id="663361274">
      <w:bodyDiv w:val="1"/>
      <w:marLeft w:val="0"/>
      <w:marRight w:val="0"/>
      <w:marTop w:val="0"/>
      <w:marBottom w:val="0"/>
      <w:divBdr>
        <w:top w:val="none" w:sz="0" w:space="0" w:color="auto"/>
        <w:left w:val="none" w:sz="0" w:space="0" w:color="auto"/>
        <w:bottom w:val="none" w:sz="0" w:space="0" w:color="auto"/>
        <w:right w:val="none" w:sz="0" w:space="0" w:color="auto"/>
      </w:divBdr>
    </w:div>
    <w:div w:id="969746275">
      <w:bodyDiv w:val="1"/>
      <w:marLeft w:val="0"/>
      <w:marRight w:val="0"/>
      <w:marTop w:val="0"/>
      <w:marBottom w:val="0"/>
      <w:divBdr>
        <w:top w:val="none" w:sz="0" w:space="0" w:color="auto"/>
        <w:left w:val="none" w:sz="0" w:space="0" w:color="auto"/>
        <w:bottom w:val="none" w:sz="0" w:space="0" w:color="auto"/>
        <w:right w:val="none" w:sz="0" w:space="0" w:color="auto"/>
      </w:divBdr>
    </w:div>
    <w:div w:id="1167673045">
      <w:bodyDiv w:val="1"/>
      <w:marLeft w:val="0"/>
      <w:marRight w:val="0"/>
      <w:marTop w:val="0"/>
      <w:marBottom w:val="0"/>
      <w:divBdr>
        <w:top w:val="none" w:sz="0" w:space="0" w:color="auto"/>
        <w:left w:val="none" w:sz="0" w:space="0" w:color="auto"/>
        <w:bottom w:val="none" w:sz="0" w:space="0" w:color="auto"/>
        <w:right w:val="none" w:sz="0" w:space="0" w:color="auto"/>
      </w:divBdr>
    </w:div>
    <w:div w:id="1260214280">
      <w:bodyDiv w:val="1"/>
      <w:marLeft w:val="0"/>
      <w:marRight w:val="0"/>
      <w:marTop w:val="0"/>
      <w:marBottom w:val="0"/>
      <w:divBdr>
        <w:top w:val="none" w:sz="0" w:space="0" w:color="auto"/>
        <w:left w:val="none" w:sz="0" w:space="0" w:color="auto"/>
        <w:bottom w:val="none" w:sz="0" w:space="0" w:color="auto"/>
        <w:right w:val="none" w:sz="0" w:space="0" w:color="auto"/>
      </w:divBdr>
    </w:div>
    <w:div w:id="1613633979">
      <w:bodyDiv w:val="1"/>
      <w:marLeft w:val="0"/>
      <w:marRight w:val="0"/>
      <w:marTop w:val="0"/>
      <w:marBottom w:val="0"/>
      <w:divBdr>
        <w:top w:val="none" w:sz="0" w:space="0" w:color="auto"/>
        <w:left w:val="none" w:sz="0" w:space="0" w:color="auto"/>
        <w:bottom w:val="none" w:sz="0" w:space="0" w:color="auto"/>
        <w:right w:val="none" w:sz="0" w:space="0" w:color="auto"/>
      </w:divBdr>
    </w:div>
    <w:div w:id="1720324042">
      <w:bodyDiv w:val="1"/>
      <w:marLeft w:val="0"/>
      <w:marRight w:val="0"/>
      <w:marTop w:val="0"/>
      <w:marBottom w:val="0"/>
      <w:divBdr>
        <w:top w:val="none" w:sz="0" w:space="0" w:color="auto"/>
        <w:left w:val="none" w:sz="0" w:space="0" w:color="auto"/>
        <w:bottom w:val="none" w:sz="0" w:space="0" w:color="auto"/>
        <w:right w:val="none" w:sz="0" w:space="0" w:color="auto"/>
      </w:divBdr>
    </w:div>
    <w:div w:id="1752118920">
      <w:bodyDiv w:val="1"/>
      <w:marLeft w:val="0"/>
      <w:marRight w:val="0"/>
      <w:marTop w:val="0"/>
      <w:marBottom w:val="0"/>
      <w:divBdr>
        <w:top w:val="none" w:sz="0" w:space="0" w:color="auto"/>
        <w:left w:val="none" w:sz="0" w:space="0" w:color="auto"/>
        <w:bottom w:val="none" w:sz="0" w:space="0" w:color="auto"/>
        <w:right w:val="none" w:sz="0" w:space="0" w:color="auto"/>
      </w:divBdr>
    </w:div>
    <w:div w:id="1883471769">
      <w:bodyDiv w:val="1"/>
      <w:marLeft w:val="0"/>
      <w:marRight w:val="0"/>
      <w:marTop w:val="0"/>
      <w:marBottom w:val="0"/>
      <w:divBdr>
        <w:top w:val="none" w:sz="0" w:space="0" w:color="auto"/>
        <w:left w:val="none" w:sz="0" w:space="0" w:color="auto"/>
        <w:bottom w:val="none" w:sz="0" w:space="0" w:color="auto"/>
        <w:right w:val="none" w:sz="0" w:space="0" w:color="auto"/>
      </w:divBdr>
    </w:div>
    <w:div w:id="1912620482">
      <w:bodyDiv w:val="1"/>
      <w:marLeft w:val="0"/>
      <w:marRight w:val="0"/>
      <w:marTop w:val="0"/>
      <w:marBottom w:val="0"/>
      <w:divBdr>
        <w:top w:val="none" w:sz="0" w:space="0" w:color="auto"/>
        <w:left w:val="none" w:sz="0" w:space="0" w:color="auto"/>
        <w:bottom w:val="none" w:sz="0" w:space="0" w:color="auto"/>
        <w:right w:val="none" w:sz="0" w:space="0" w:color="auto"/>
      </w:divBdr>
    </w:div>
    <w:div w:id="20726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ize.cz/banky/41810-unicredit-bank-czech-republic-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0124B-832E-428E-B3C9-7187162F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13892</Words>
  <Characters>81966</Characters>
  <Application>Microsoft Office Word</Application>
  <DocSecurity>0</DocSecurity>
  <Lines>683</Lines>
  <Paragraphs>191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1</vt:lpstr>
      <vt:lpstr>1</vt:lpstr>
    </vt:vector>
  </TitlesOfParts>
  <LinksUpToDate>false</LinksUpToDate>
  <CharactersWithSpaces>95667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
  <cp:keywords/>
  <dc:description/>
  <cp:lastModifiedBy/>
  <cp:revision>1</cp:revision>
  <cp:lastPrinted>2012-05-24T08:56:00Z</cp:lastPrinted>
  <dcterms:created xsi:type="dcterms:W3CDTF">2017-12-04T07:58:00Z</dcterms:created>
  <dcterms:modified xsi:type="dcterms:W3CDTF">2018-04-03T09:34:00Z</dcterms:modified>
</cp:coreProperties>
</file>