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29" w:rsidRDefault="00C72529">
      <w:pPr>
        <w:pStyle w:val="Style2"/>
        <w:shd w:val="clear" w:color="auto" w:fill="auto"/>
        <w:spacing w:before="0"/>
        <w:ind w:right="900" w:firstLine="0"/>
      </w:pPr>
    </w:p>
    <w:p w:rsidR="006777F2" w:rsidRDefault="006B2A65">
      <w:pPr>
        <w:pStyle w:val="Style2"/>
        <w:shd w:val="clear" w:color="auto" w:fill="auto"/>
        <w:spacing w:before="0"/>
        <w:ind w:right="900" w:firstLine="0"/>
      </w:pPr>
      <w:r>
        <w:t>DODATEK č. 01</w:t>
      </w:r>
    </w:p>
    <w:p w:rsidR="006777F2" w:rsidRDefault="006B2A65">
      <w:pPr>
        <w:pStyle w:val="Style2"/>
        <w:shd w:val="clear" w:color="auto" w:fill="auto"/>
        <w:spacing w:before="0" w:after="212"/>
        <w:ind w:right="900" w:firstLine="0"/>
      </w:pPr>
      <w:r>
        <w:t>KE SMLOUVĚ O DÍLO NA ZHOTOVENÍ STAVBY (PRV)</w:t>
      </w:r>
    </w:p>
    <w:p w:rsidR="006777F2" w:rsidRDefault="003B4A17">
      <w:pPr>
        <w:pStyle w:val="Style13"/>
        <w:shd w:val="clear" w:color="auto" w:fill="auto"/>
        <w:spacing w:before="0" w:after="0"/>
        <w:ind w:right="900"/>
      </w:pPr>
      <w:r>
        <w:t xml:space="preserve">(dále jen „smlouva“)  </w:t>
      </w:r>
      <w:r w:rsidR="006B2A65">
        <w:br/>
      </w:r>
      <w:r w:rsidR="006B2A65">
        <w:rPr>
          <w:rStyle w:val="CharStyle15"/>
        </w:rPr>
        <w:t>uzavřená</w:t>
      </w:r>
    </w:p>
    <w:p w:rsidR="006777F2" w:rsidRDefault="006B2A65">
      <w:pPr>
        <w:pStyle w:val="Style2"/>
        <w:shd w:val="clear" w:color="auto" w:fill="auto"/>
        <w:spacing w:before="0" w:after="0" w:line="451" w:lineRule="exact"/>
        <w:ind w:right="900" w:firstLine="0"/>
      </w:pPr>
      <w:r>
        <w:t>podle § 2586 a násl. zákona č. 89/2012 Sb., občanský zákoník,</w:t>
      </w:r>
      <w:r>
        <w:br/>
        <w:t>(dále jen „občanský zákoník“)</w:t>
      </w:r>
    </w:p>
    <w:p w:rsidR="006777F2" w:rsidRDefault="006B2A65">
      <w:pPr>
        <w:pStyle w:val="Style16"/>
        <w:keepNext/>
        <w:keepLines/>
        <w:shd w:val="clear" w:color="auto" w:fill="auto"/>
        <w:ind w:right="900"/>
      </w:pPr>
      <w:bookmarkStart w:id="0" w:name="bookmark1"/>
      <w:r>
        <w:t>mezi smluvními stranami</w:t>
      </w:r>
      <w:bookmarkEnd w:id="0"/>
    </w:p>
    <w:p w:rsidR="006777F2" w:rsidRDefault="006B2A65">
      <w:pPr>
        <w:pStyle w:val="Style16"/>
        <w:keepNext/>
        <w:keepLines/>
        <w:shd w:val="clear" w:color="auto" w:fill="auto"/>
        <w:ind w:left="980"/>
        <w:jc w:val="both"/>
      </w:pPr>
      <w:bookmarkStart w:id="1" w:name="bookmark2"/>
      <w:r>
        <w:t>Objednatel:</w:t>
      </w:r>
      <w:bookmarkEnd w:id="1"/>
    </w:p>
    <w:p w:rsidR="006777F2" w:rsidRDefault="006777F2">
      <w:pPr>
        <w:pStyle w:val="Style18"/>
        <w:shd w:val="clear" w:color="auto" w:fill="auto"/>
        <w:spacing w:after="0"/>
        <w:ind w:left="980"/>
      </w:pPr>
    </w:p>
    <w:p w:rsidR="006777F2" w:rsidRDefault="006B2A65">
      <w:pPr>
        <w:pStyle w:val="Style4"/>
        <w:shd w:val="clear" w:color="auto" w:fill="auto"/>
        <w:spacing w:before="0"/>
        <w:ind w:left="980"/>
      </w:pPr>
      <w:r>
        <w:t>Česká republika - Státní pozemkový úřad,</w:t>
      </w:r>
    </w:p>
    <w:p w:rsidR="006777F2" w:rsidRDefault="00052BE7">
      <w:pPr>
        <w:pStyle w:val="Style4"/>
        <w:shd w:val="clear" w:color="auto" w:fill="auto"/>
        <w:spacing w:before="0" w:line="312" w:lineRule="exact"/>
        <w:ind w:left="980" w:right="2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60705" distR="3029585" simplePos="0" relativeHeight="377487104" behindDoc="1" locked="0" layoutInCell="1" allowOverlap="1">
                <wp:simplePos x="0" y="0"/>
                <wp:positionH relativeFrom="margin">
                  <wp:posOffset>560070</wp:posOffset>
                </wp:positionH>
                <wp:positionV relativeFrom="paragraph">
                  <wp:posOffset>542290</wp:posOffset>
                </wp:positionV>
                <wp:extent cx="2766060" cy="1913890"/>
                <wp:effectExtent l="0" t="0" r="15240" b="10160"/>
                <wp:wrapTopAndBottom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91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 xml:space="preserve">ve smluvních záležitostech oprávněn jednat:  </w:t>
                            </w:r>
                            <w:r w:rsidR="00052BE7">
                              <w:rPr>
                                <w:rStyle w:val="CharStyle3Exact"/>
                              </w:rPr>
                              <w:t xml:space="preserve">v </w:t>
                            </w:r>
                            <w:r>
                              <w:rPr>
                                <w:rStyle w:val="CharStyle3Exact"/>
                              </w:rPr>
                              <w:t>technických záležitostech oprávněn jednat: Adresa:</w:t>
                            </w: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Tel.:</w:t>
                            </w: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E-mail:</w:t>
                            </w: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ID DS:</w:t>
                            </w: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Bankovní spojení:</w:t>
                            </w: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Číslo ú</w:t>
                            </w:r>
                            <w:r w:rsidR="00052BE7">
                              <w:rPr>
                                <w:rStyle w:val="CharStyle3Exact"/>
                              </w:rPr>
                              <w:t>č</w:t>
                            </w:r>
                            <w:r>
                              <w:rPr>
                                <w:rStyle w:val="CharStyle3Exact"/>
                              </w:rPr>
                              <w:t>tu:</w:t>
                            </w: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IČO:</w:t>
                            </w: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DIČ:</w:t>
                            </w:r>
                          </w:p>
                          <w:p w:rsidR="006777F2" w:rsidRDefault="006B2A65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CharStyle6Exact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5Exact"/>
                                <w:b/>
                                <w:bCs/>
                              </w:rPr>
                              <w:t>„objednatel“)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4.1pt;margin-top:42.7pt;width:217.8pt;height:150.7pt;z-index:-125829376;visibility:visible;mso-wrap-style:square;mso-width-percent:0;mso-height-percent:0;mso-wrap-distance-left:44.15pt;mso-wrap-distance-top:0;mso-wrap-distance-right:23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usrwIAAKw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" filled="f" stroked="f">
                <v:textbox style="mso-fit-shape-to-text:t" inset="0,0,0,0">
                  <w:txbxContent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 xml:space="preserve">ve smluvních záležitostech oprávněn jednat:  </w:t>
                      </w:r>
                      <w:r w:rsidR="00052BE7">
                        <w:rPr>
                          <w:rStyle w:val="CharStyle3Exact"/>
                        </w:rPr>
                        <w:t xml:space="preserve">v </w:t>
                      </w:r>
                      <w:r>
                        <w:rPr>
                          <w:rStyle w:val="CharStyle3Exact"/>
                        </w:rPr>
                        <w:t>technických záležitostech oprávněn jednat: Adresa:</w:t>
                      </w: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Tel.:</w:t>
                      </w: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E-mail:</w:t>
                      </w: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ID DS:</w:t>
                      </w: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Bankovní spojení:</w:t>
                      </w: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Číslo ú</w:t>
                      </w:r>
                      <w:r w:rsidR="00052BE7">
                        <w:rPr>
                          <w:rStyle w:val="CharStyle3Exact"/>
                        </w:rPr>
                        <w:t>č</w:t>
                      </w:r>
                      <w:r>
                        <w:rPr>
                          <w:rStyle w:val="CharStyle3Exact"/>
                        </w:rPr>
                        <w:t>tu:</w:t>
                      </w: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IČO:</w:t>
                      </w: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DIČ:</w:t>
                      </w:r>
                    </w:p>
                    <w:p w:rsidR="006777F2" w:rsidRDefault="006B2A65">
                      <w:pPr>
                        <w:pStyle w:val="Style4"/>
                        <w:shd w:val="clear" w:color="auto" w:fill="auto"/>
                        <w:spacing w:before="0" w:line="274" w:lineRule="exact"/>
                        <w:ind w:left="440"/>
                        <w:jc w:val="left"/>
                      </w:pPr>
                      <w:r>
                        <w:rPr>
                          <w:rStyle w:val="CharStyle6Exact"/>
                        </w:rPr>
                        <w:t xml:space="preserve">(dále jen </w:t>
                      </w:r>
                      <w:r>
                        <w:rPr>
                          <w:rStyle w:val="CharStyle5Exact"/>
                          <w:b/>
                          <w:bCs/>
                        </w:rPr>
                        <w:t>„objednatel“)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2A65">
        <w:t>Krajský pozemkový úřad pro Středočeský kraj a hl. m. Praha Pobočka Nymburk</w:t>
      </w:r>
    </w:p>
    <w:p w:rsidR="006777F2" w:rsidRDefault="00536EF3">
      <w:pPr>
        <w:pStyle w:val="Style2"/>
        <w:shd w:val="clear" w:color="auto" w:fill="auto"/>
        <w:tabs>
          <w:tab w:val="left" w:pos="2396"/>
        </w:tabs>
        <w:spacing w:before="0" w:after="0" w:line="312" w:lineRule="exact"/>
        <w:ind w:left="980" w:firstLine="0"/>
        <w:jc w:val="both"/>
        <w:sectPr w:rsidR="006777F2">
          <w:headerReference w:type="default" r:id="rId7"/>
          <w:pgSz w:w="11904" w:h="16834"/>
          <w:pgMar w:top="576" w:right="1353" w:bottom="1406" w:left="46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75260" distL="3437890" distR="335280" simplePos="0" relativeHeight="377487105" behindDoc="1" locked="0" layoutInCell="1" allowOverlap="1">
                <wp:simplePos x="0" y="0"/>
                <wp:positionH relativeFrom="margin">
                  <wp:posOffset>3437890</wp:posOffset>
                </wp:positionH>
                <wp:positionV relativeFrom="paragraph">
                  <wp:posOffset>150495</wp:posOffset>
                </wp:positionV>
                <wp:extent cx="2633345" cy="1739900"/>
                <wp:effectExtent l="0" t="2540" r="0" b="635"/>
                <wp:wrapTopAndBottom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 xml:space="preserve">Ing. </w:t>
                            </w:r>
                            <w:r w:rsidR="00C72529">
                              <w:rPr>
                                <w:rStyle w:val="CharStyle3Exact"/>
                              </w:rPr>
                              <w:t>Zdeněk Jahn, CSc., vedoucí poboč</w:t>
                            </w:r>
                            <w:r>
                              <w:rPr>
                                <w:rStyle w:val="CharStyle3Exact"/>
                              </w:rPr>
                              <w:t xml:space="preserve">ky </w:t>
                            </w:r>
                          </w:p>
                          <w:p w:rsidR="00C72529" w:rsidRDefault="00C72529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  <w:rPr>
                                <w:rStyle w:val="CharStyle3Exact"/>
                              </w:rPr>
                            </w:pP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Soud</w:t>
                            </w:r>
                            <w:r w:rsidR="00C72529">
                              <w:rPr>
                                <w:rStyle w:val="CharStyle3Exact"/>
                              </w:rPr>
                              <w:t>ní</w:t>
                            </w:r>
                            <w:r>
                              <w:rPr>
                                <w:rStyle w:val="CharStyle3Exact"/>
                              </w:rPr>
                              <w:t xml:space="preserve"> 17/3, 288</w:t>
                            </w:r>
                            <w:r w:rsidR="003B4A17">
                              <w:rPr>
                                <w:rStyle w:val="CharStyle3Exact"/>
                              </w:rPr>
                              <w:t xml:space="preserve"> </w:t>
                            </w:r>
                            <w:r>
                              <w:rPr>
                                <w:rStyle w:val="CharStyle3Exact"/>
                              </w:rPr>
                              <w:t>02 Nymburk</w:t>
                            </w:r>
                          </w:p>
                          <w:p w:rsidR="006777F2" w:rsidRDefault="006777F2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</w:p>
                          <w:p w:rsidR="00C72529" w:rsidRDefault="00C72529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  <w:rPr>
                                <w:rStyle w:val="CharStyle3Exact"/>
                              </w:rPr>
                            </w:pP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z49per3</w:t>
                            </w:r>
                          </w:p>
                          <w:p w:rsidR="006777F2" w:rsidRDefault="006777F2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</w:p>
                          <w:p w:rsidR="006777F2" w:rsidRDefault="006777F2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01312774</w:t>
                            </w: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Exact"/>
                              </w:rPr>
                              <w:t>není plátcem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270.7pt;margin-top:11.85pt;width:207.35pt;height:137pt;z-index:-125829375;visibility:visible;mso-wrap-style:square;mso-width-percent:0;mso-height-percent:0;mso-wrap-distance-left:270.7pt;mso-wrap-distance-top:0;mso-wrap-distance-right:26.4pt;mso-wrap-distance-bottom:13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lhswIAALM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" filled="f" stroked="f">
                <v:textbox style="mso-fit-shape-to-text:t" inset="0,0,0,0">
                  <w:txbxContent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 xml:space="preserve">Ing. </w:t>
                      </w:r>
                      <w:r w:rsidR="00C72529">
                        <w:rPr>
                          <w:rStyle w:val="CharStyle3Exact"/>
                        </w:rPr>
                        <w:t>Zdeněk Jahn, CSc., vedoucí poboč</w:t>
                      </w:r>
                      <w:r>
                        <w:rPr>
                          <w:rStyle w:val="CharStyle3Exact"/>
                        </w:rPr>
                        <w:t xml:space="preserve">ky </w:t>
                      </w:r>
                    </w:p>
                    <w:p w:rsidR="00C72529" w:rsidRDefault="00C72529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  <w:rPr>
                          <w:rStyle w:val="CharStyle3Exact"/>
                        </w:rPr>
                      </w:pP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Soud</w:t>
                      </w:r>
                      <w:r w:rsidR="00C72529">
                        <w:rPr>
                          <w:rStyle w:val="CharStyle3Exact"/>
                        </w:rPr>
                        <w:t>ní</w:t>
                      </w:r>
                      <w:r>
                        <w:rPr>
                          <w:rStyle w:val="CharStyle3Exact"/>
                        </w:rPr>
                        <w:t xml:space="preserve"> 17/3, 288</w:t>
                      </w:r>
                      <w:r w:rsidR="003B4A17">
                        <w:rPr>
                          <w:rStyle w:val="CharStyle3Exact"/>
                        </w:rPr>
                        <w:t xml:space="preserve"> </w:t>
                      </w:r>
                      <w:r>
                        <w:rPr>
                          <w:rStyle w:val="CharStyle3Exact"/>
                        </w:rPr>
                        <w:t>02 Nymburk</w:t>
                      </w:r>
                    </w:p>
                    <w:p w:rsidR="006777F2" w:rsidRDefault="006777F2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</w:p>
                    <w:p w:rsidR="00C72529" w:rsidRDefault="00C72529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  <w:rPr>
                          <w:rStyle w:val="CharStyle3Exact"/>
                        </w:rPr>
                      </w:pP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z49per3</w:t>
                      </w:r>
                    </w:p>
                    <w:p w:rsidR="006777F2" w:rsidRDefault="006777F2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</w:p>
                    <w:p w:rsidR="006777F2" w:rsidRDefault="006777F2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01312774</w:t>
                      </w: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CharStyle3Exact"/>
                        </w:rPr>
                        <w:t>není plátcem DPH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2A65">
        <w:t>zastoupený:</w:t>
      </w:r>
      <w:r w:rsidR="006B2A65">
        <w:tab/>
        <w:t>Ing. Zdeňkem Jahnem, CSc. vedoucím pobočky</w:t>
      </w:r>
    </w:p>
    <w:p w:rsidR="006777F2" w:rsidRDefault="006777F2">
      <w:pPr>
        <w:spacing w:line="240" w:lineRule="exact"/>
        <w:rPr>
          <w:sz w:val="19"/>
          <w:szCs w:val="19"/>
        </w:rPr>
      </w:pPr>
    </w:p>
    <w:bookmarkStart w:id="2" w:name="bookmark9"/>
    <w:p w:rsidR="006777F2" w:rsidRDefault="00052BE7">
      <w:pPr>
        <w:pStyle w:val="Style16"/>
        <w:keepNext/>
        <w:keepLines/>
        <w:shd w:val="clear" w:color="auto" w:fill="auto"/>
        <w:spacing w:line="331" w:lineRule="exact"/>
        <w:ind w:left="51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32715" distL="63500" distR="536575" simplePos="0" relativeHeight="377487106" behindDoc="1" locked="0" layoutInCell="1" allowOverlap="1">
                <wp:simplePos x="0" y="0"/>
                <wp:positionH relativeFrom="margin">
                  <wp:posOffset>438150</wp:posOffset>
                </wp:positionH>
                <wp:positionV relativeFrom="paragraph">
                  <wp:posOffset>80010</wp:posOffset>
                </wp:positionV>
                <wp:extent cx="2176145" cy="1325880"/>
                <wp:effectExtent l="0" t="0" r="14605" b="7620"/>
                <wp:wrapSquare wrapText="right"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Pr="00C72529" w:rsidRDefault="006B2A65">
                            <w:pPr>
                              <w:pStyle w:val="Style2"/>
                              <w:shd w:val="clear" w:color="auto" w:fill="auto"/>
                              <w:spacing w:before="0" w:after="60"/>
                              <w:ind w:firstLine="0"/>
                              <w:jc w:val="left"/>
                              <w:rPr>
                                <w:b/>
                              </w:rPr>
                            </w:pPr>
                            <w:r w:rsidRPr="00C72529">
                              <w:rPr>
                                <w:rStyle w:val="CharStyle3Exact"/>
                                <w:b/>
                              </w:rPr>
                              <w:t>Zhotovitel:</w:t>
                            </w: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400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zastoupený:</w:t>
                            </w:r>
                          </w:p>
                          <w:p w:rsidR="00C72529" w:rsidRDefault="00C72529">
                            <w:pPr>
                              <w:pStyle w:val="Style2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  <w:rPr>
                                <w:rStyle w:val="CharStyle3Exact"/>
                              </w:rPr>
                            </w:pP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v zastoupení dle plné moci jednají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34.5pt;margin-top:6.3pt;width:171.35pt;height:104.4pt;z-index:-125829374;visibility:visible;mso-wrap-style:square;mso-width-percent:0;mso-height-percent:0;mso-wrap-distance-left:5pt;mso-wrap-distance-top:0;mso-wrap-distance-right:42.25pt;mso-wrap-distance-bottom:1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" filled="f" stroked="f">
                <v:textbox inset="0,0,0,0">
                  <w:txbxContent>
                    <w:p w:rsidR="006777F2" w:rsidRPr="00C72529" w:rsidRDefault="006B2A65">
                      <w:pPr>
                        <w:pStyle w:val="Style2"/>
                        <w:shd w:val="clear" w:color="auto" w:fill="auto"/>
                        <w:spacing w:before="0" w:after="60"/>
                        <w:ind w:firstLine="0"/>
                        <w:jc w:val="left"/>
                        <w:rPr>
                          <w:b/>
                        </w:rPr>
                      </w:pPr>
                      <w:r w:rsidRPr="00C72529">
                        <w:rPr>
                          <w:rStyle w:val="CharStyle3Exact"/>
                          <w:b/>
                        </w:rPr>
                        <w:t>Zhotovitel:</w:t>
                      </w: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400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>zastoupený:</w:t>
                      </w:r>
                    </w:p>
                    <w:p w:rsidR="00C72529" w:rsidRDefault="00C72529">
                      <w:pPr>
                        <w:pStyle w:val="Style2"/>
                        <w:shd w:val="clear" w:color="auto" w:fill="auto"/>
                        <w:spacing w:before="0" w:after="0"/>
                        <w:ind w:firstLine="0"/>
                        <w:jc w:val="left"/>
                        <w:rPr>
                          <w:rStyle w:val="CharStyle3Exact"/>
                        </w:rPr>
                      </w:pP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>v zastoupení dle plné moci jednají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B2A65">
        <w:t>STRABAG a.s., Odštěpný závod Praha</w:t>
      </w:r>
      <w:bookmarkEnd w:id="2"/>
    </w:p>
    <w:p w:rsidR="00C72529" w:rsidRDefault="006B2A65" w:rsidP="00C72529">
      <w:pPr>
        <w:pStyle w:val="Style2"/>
        <w:shd w:val="clear" w:color="auto" w:fill="auto"/>
        <w:spacing w:before="0" w:after="320" w:line="240" w:lineRule="atLeast"/>
        <w:ind w:left="5160" w:firstLine="0"/>
        <w:jc w:val="left"/>
      </w:pPr>
      <w:r>
        <w:t>Ing. Ondřej Novák, předseda představenstva</w:t>
      </w:r>
    </w:p>
    <w:p w:rsidR="00C72529" w:rsidRPr="00C72529" w:rsidRDefault="00C72529" w:rsidP="00C72529">
      <w:pPr>
        <w:pStyle w:val="Style2"/>
        <w:shd w:val="clear" w:color="auto" w:fill="auto"/>
        <w:spacing w:before="0" w:after="320" w:line="240" w:lineRule="atLeast"/>
        <w:ind w:left="5160" w:firstLine="0"/>
        <w:jc w:val="left"/>
        <w:rPr>
          <w:rStyle w:val="CharStyle37"/>
          <w:b w:val="0"/>
        </w:rPr>
      </w:pPr>
      <w:r w:rsidRPr="00C72529">
        <w:rPr>
          <w:rStyle w:val="CharStyle37"/>
          <w:b w:val="0"/>
        </w:rPr>
        <w:t>I</w:t>
      </w:r>
      <w:r w:rsidR="006B2A65" w:rsidRPr="00C72529">
        <w:rPr>
          <w:rStyle w:val="CharStyle37"/>
          <w:b w:val="0"/>
        </w:rPr>
        <w:t xml:space="preserve">ng. Jiří </w:t>
      </w:r>
      <w:proofErr w:type="spellStart"/>
      <w:r w:rsidR="006B2A65" w:rsidRPr="00C72529">
        <w:rPr>
          <w:rStyle w:val="CharStyle37"/>
          <w:b w:val="0"/>
        </w:rPr>
        <w:t>Dynka</w:t>
      </w:r>
      <w:proofErr w:type="spellEnd"/>
      <w:r w:rsidR="006B2A65" w:rsidRPr="00C72529">
        <w:rPr>
          <w:rStyle w:val="CharStyle37"/>
          <w:b w:val="0"/>
        </w:rPr>
        <w:t xml:space="preserve">, člen představenstva </w:t>
      </w:r>
    </w:p>
    <w:p w:rsidR="006777F2" w:rsidRDefault="006B2A65" w:rsidP="00C72529">
      <w:pPr>
        <w:pStyle w:val="Style2"/>
        <w:shd w:val="clear" w:color="auto" w:fill="auto"/>
        <w:spacing w:before="0" w:after="320" w:line="240" w:lineRule="atLeast"/>
        <w:ind w:left="5160" w:firstLine="0"/>
        <w:jc w:val="left"/>
      </w:pPr>
      <w:r>
        <w:t xml:space="preserve">Ing. Petr </w:t>
      </w:r>
      <w:proofErr w:type="spellStart"/>
      <w:r>
        <w:t>Ballek</w:t>
      </w:r>
      <w:proofErr w:type="spellEnd"/>
      <w:r>
        <w:t xml:space="preserve">, technický vedoucí oblasti </w:t>
      </w:r>
      <w:proofErr w:type="spellStart"/>
      <w:proofErr w:type="gramStart"/>
      <w:r>
        <w:t>Ing.Luděk</w:t>
      </w:r>
      <w:proofErr w:type="spellEnd"/>
      <w:proofErr w:type="gramEnd"/>
      <w:r>
        <w:t xml:space="preserve"> Pavlů</w:t>
      </w:r>
      <w:r w:rsidR="00C72529">
        <w:t xml:space="preserve">, </w:t>
      </w:r>
      <w:r>
        <w:t xml:space="preserve">vedoucí </w:t>
      </w:r>
      <w:r>
        <w:rPr>
          <w:lang w:val="en-US" w:eastAsia="en-US" w:bidi="en-US"/>
        </w:rPr>
        <w:t>odd.</w:t>
      </w:r>
      <w:r w:rsidR="00C72529">
        <w:rPr>
          <w:lang w:val="en-US" w:eastAsia="en-US" w:bidi="en-US"/>
        </w:rPr>
        <w:t xml:space="preserve"> </w:t>
      </w:r>
      <w:proofErr w:type="spellStart"/>
      <w:r w:rsidR="00C72529">
        <w:rPr>
          <w:lang w:val="en-US" w:eastAsia="en-US" w:bidi="en-US"/>
        </w:rPr>
        <w:t>přípravy</w:t>
      </w:r>
      <w:proofErr w:type="spellEnd"/>
      <w:r w:rsidR="00C72529">
        <w:rPr>
          <w:lang w:val="en-US" w:eastAsia="en-US" w:bidi="en-US"/>
        </w:rPr>
        <w:t xml:space="preserve"> a </w:t>
      </w:r>
      <w:proofErr w:type="spellStart"/>
      <w:r w:rsidR="00C72529">
        <w:rPr>
          <w:lang w:val="en-US" w:eastAsia="en-US" w:bidi="en-US"/>
        </w:rPr>
        <w:t>kalkulací</w:t>
      </w:r>
      <w:proofErr w:type="spellEnd"/>
    </w:p>
    <w:p w:rsidR="006777F2" w:rsidRDefault="00536EF3">
      <w:pPr>
        <w:pStyle w:val="Style2"/>
        <w:shd w:val="clear" w:color="auto" w:fill="auto"/>
        <w:spacing w:before="0" w:after="0" w:line="331" w:lineRule="exact"/>
        <w:ind w:right="140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078990" simplePos="0" relativeHeight="377487107" behindDoc="1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-293370</wp:posOffset>
                </wp:positionV>
                <wp:extent cx="670560" cy="840740"/>
                <wp:effectExtent l="0" t="0" r="0" b="0"/>
                <wp:wrapSquare wrapText="right"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529" w:rsidRDefault="00C72529">
                            <w:pPr>
                              <w:pStyle w:val="Style2"/>
                              <w:shd w:val="clear" w:color="auto" w:fill="auto"/>
                              <w:spacing w:before="0" w:after="0" w:line="331" w:lineRule="exact"/>
                              <w:ind w:left="320"/>
                              <w:jc w:val="left"/>
                              <w:rPr>
                                <w:rStyle w:val="CharStyle3Exact"/>
                              </w:rPr>
                            </w:pPr>
                          </w:p>
                          <w:p w:rsidR="00C72529" w:rsidRDefault="006B2A65">
                            <w:pPr>
                              <w:pStyle w:val="Style2"/>
                              <w:shd w:val="clear" w:color="auto" w:fill="auto"/>
                              <w:spacing w:before="0" w:after="0" w:line="331" w:lineRule="exact"/>
                              <w:ind w:left="320"/>
                              <w:jc w:val="left"/>
                              <w:rPr>
                                <w:rStyle w:val="CharStyle3Exact"/>
                              </w:rPr>
                            </w:pPr>
                            <w:r>
                              <w:rPr>
                                <w:rStyle w:val="CharStyle3Exact"/>
                              </w:rPr>
                              <w:t xml:space="preserve">tel./fax: </w:t>
                            </w:r>
                          </w:p>
                          <w:p w:rsidR="00C72529" w:rsidRDefault="006B2A65">
                            <w:pPr>
                              <w:pStyle w:val="Style2"/>
                              <w:shd w:val="clear" w:color="auto" w:fill="auto"/>
                              <w:spacing w:before="0" w:after="0" w:line="331" w:lineRule="exact"/>
                              <w:ind w:left="320"/>
                              <w:jc w:val="left"/>
                              <w:rPr>
                                <w:rStyle w:val="CharStyle3Exact"/>
                              </w:rPr>
                            </w:pPr>
                            <w:r>
                              <w:rPr>
                                <w:rStyle w:val="CharStyle3Exact"/>
                              </w:rPr>
                              <w:t xml:space="preserve">e-mail: </w:t>
                            </w:r>
                          </w:p>
                          <w:p w:rsidR="006777F2" w:rsidRDefault="006B2A65">
                            <w:pPr>
                              <w:pStyle w:val="Style2"/>
                              <w:shd w:val="clear" w:color="auto" w:fill="auto"/>
                              <w:spacing w:before="0" w:after="0" w:line="331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ID 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34.55pt;margin-top:-23.1pt;width:52.8pt;height:66.2pt;z-index:-125829373;visibility:visible;mso-wrap-style:square;mso-width-percent:0;mso-height-percent:0;mso-wrap-distance-left:5pt;mso-wrap-distance-top:0;mso-wrap-distance-right:163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6xsQIAALE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" filled="f" stroked="f">
                <v:textbox style="mso-fit-shape-to-text:t" inset="0,0,0,0">
                  <w:txbxContent>
                    <w:p w:rsidR="00C72529" w:rsidRDefault="00C72529">
                      <w:pPr>
                        <w:pStyle w:val="Style2"/>
                        <w:shd w:val="clear" w:color="auto" w:fill="auto"/>
                        <w:spacing w:before="0" w:after="0" w:line="331" w:lineRule="exact"/>
                        <w:ind w:left="320"/>
                        <w:jc w:val="left"/>
                        <w:rPr>
                          <w:rStyle w:val="CharStyle3Exact"/>
                        </w:rPr>
                      </w:pPr>
                    </w:p>
                    <w:p w:rsidR="00C72529" w:rsidRDefault="006B2A65">
                      <w:pPr>
                        <w:pStyle w:val="Style2"/>
                        <w:shd w:val="clear" w:color="auto" w:fill="auto"/>
                        <w:spacing w:before="0" w:after="0" w:line="331" w:lineRule="exact"/>
                        <w:ind w:left="320"/>
                        <w:jc w:val="left"/>
                        <w:rPr>
                          <w:rStyle w:val="CharStyle3Exact"/>
                        </w:rPr>
                      </w:pPr>
                      <w:r>
                        <w:rPr>
                          <w:rStyle w:val="CharStyle3Exact"/>
                        </w:rPr>
                        <w:t xml:space="preserve">tel./fax: </w:t>
                      </w:r>
                    </w:p>
                    <w:p w:rsidR="00C72529" w:rsidRDefault="006B2A65">
                      <w:pPr>
                        <w:pStyle w:val="Style2"/>
                        <w:shd w:val="clear" w:color="auto" w:fill="auto"/>
                        <w:spacing w:before="0" w:after="0" w:line="331" w:lineRule="exact"/>
                        <w:ind w:left="320"/>
                        <w:jc w:val="left"/>
                        <w:rPr>
                          <w:rStyle w:val="CharStyle3Exact"/>
                        </w:rPr>
                      </w:pPr>
                      <w:r>
                        <w:rPr>
                          <w:rStyle w:val="CharStyle3Exact"/>
                        </w:rPr>
                        <w:t xml:space="preserve">e-mail: </w:t>
                      </w:r>
                    </w:p>
                    <w:p w:rsidR="006777F2" w:rsidRDefault="006B2A65">
                      <w:pPr>
                        <w:pStyle w:val="Style2"/>
                        <w:shd w:val="clear" w:color="auto" w:fill="auto"/>
                        <w:spacing w:before="0" w:after="0" w:line="331" w:lineRule="exact"/>
                        <w:ind w:left="320"/>
                        <w:jc w:val="left"/>
                      </w:pPr>
                      <w:r>
                        <w:rPr>
                          <w:rStyle w:val="CharStyle3Exact"/>
                        </w:rPr>
                        <w:t>ID DS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05130" distL="63500" distR="63500" simplePos="0" relativeHeight="377487108" behindDoc="1" locked="0" layoutInCell="1" allowOverlap="1">
                <wp:simplePos x="0" y="0"/>
                <wp:positionH relativeFrom="margin">
                  <wp:posOffset>5394960</wp:posOffset>
                </wp:positionH>
                <wp:positionV relativeFrom="paragraph">
                  <wp:posOffset>-28575</wp:posOffset>
                </wp:positionV>
                <wp:extent cx="304800" cy="168910"/>
                <wp:effectExtent l="3175" t="0" r="0" b="4445"/>
                <wp:wrapSquare wrapText="left"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>
                            <w:pPr>
                              <w:pStyle w:val="Style2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424.8pt;margin-top:-2.25pt;width:24pt;height:13.3pt;z-index:-125829372;visibility:visible;mso-wrap-style:square;mso-width-percent:0;mso-height-percent:0;mso-wrap-distance-left:5pt;mso-wrap-distance-top:0;mso-wrap-distance-right:5pt;mso-wrap-distance-bottom:3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umsgIAALE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" filled="f" stroked="f">
                <v:textbox style="mso-fit-shape-to-text:t" inset="0,0,0,0">
                  <w:txbxContent>
                    <w:p w:rsidR="006777F2" w:rsidRDefault="006777F2">
                      <w:pPr>
                        <w:pStyle w:val="Style2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C72529" w:rsidRDefault="00C72529">
      <w:pPr>
        <w:pStyle w:val="Style16"/>
        <w:keepNext/>
        <w:keepLines/>
        <w:shd w:val="clear" w:color="auto" w:fill="auto"/>
        <w:spacing w:line="331" w:lineRule="exact"/>
        <w:jc w:val="left"/>
      </w:pPr>
      <w:bookmarkStart w:id="3" w:name="bookmark10"/>
    </w:p>
    <w:p w:rsidR="006777F2" w:rsidRDefault="006B2A65">
      <w:pPr>
        <w:pStyle w:val="Style16"/>
        <w:keepNext/>
        <w:keepLines/>
        <w:shd w:val="clear" w:color="auto" w:fill="auto"/>
        <w:spacing w:line="331" w:lineRule="exact"/>
        <w:jc w:val="left"/>
      </w:pPr>
      <w:r>
        <w:t>8yuchp8</w:t>
      </w:r>
      <w:bookmarkEnd w:id="3"/>
    </w:p>
    <w:p w:rsidR="006777F2" w:rsidRDefault="006B2A65" w:rsidP="00C72529">
      <w:pPr>
        <w:pStyle w:val="Style2"/>
        <w:shd w:val="clear" w:color="auto" w:fill="auto"/>
        <w:spacing w:before="0" w:after="0" w:line="331" w:lineRule="exact"/>
        <w:ind w:right="140" w:firstLine="0"/>
        <w:jc w:val="left"/>
      </w:pPr>
      <w:r>
        <w:t xml:space="preserve">v technických záležitostech je oprávněn jednat: </w:t>
      </w:r>
    </w:p>
    <w:p w:rsidR="006777F2" w:rsidRDefault="006B2A65">
      <w:pPr>
        <w:pStyle w:val="Style2"/>
        <w:shd w:val="clear" w:color="auto" w:fill="auto"/>
        <w:tabs>
          <w:tab w:val="left" w:pos="5781"/>
        </w:tabs>
        <w:spacing w:before="0" w:after="0" w:line="331" w:lineRule="exact"/>
        <w:ind w:left="1180" w:firstLine="0"/>
        <w:jc w:val="both"/>
      </w:pPr>
      <w:r>
        <w:t>tel./fax:</w:t>
      </w:r>
      <w:r>
        <w:tab/>
      </w:r>
    </w:p>
    <w:p w:rsidR="006777F2" w:rsidRDefault="006B2A65">
      <w:pPr>
        <w:pStyle w:val="Style4"/>
        <w:shd w:val="clear" w:color="auto" w:fill="auto"/>
        <w:tabs>
          <w:tab w:val="left" w:pos="5781"/>
        </w:tabs>
        <w:spacing w:before="0" w:line="331" w:lineRule="exact"/>
        <w:ind w:left="1180"/>
      </w:pPr>
      <w:r>
        <w:rPr>
          <w:rStyle w:val="CharStyle38"/>
        </w:rPr>
        <w:t>e-mail:</w:t>
      </w:r>
      <w:r>
        <w:rPr>
          <w:rStyle w:val="CharStyle38"/>
        </w:rPr>
        <w:tab/>
      </w:r>
    </w:p>
    <w:p w:rsidR="006777F2" w:rsidRDefault="006B2A65">
      <w:pPr>
        <w:pStyle w:val="Style2"/>
        <w:shd w:val="clear" w:color="auto" w:fill="auto"/>
        <w:tabs>
          <w:tab w:val="left" w:pos="5781"/>
        </w:tabs>
        <w:spacing w:before="0" w:after="0" w:line="331" w:lineRule="exact"/>
        <w:ind w:left="1180" w:firstLine="0"/>
        <w:jc w:val="both"/>
      </w:pPr>
      <w:r>
        <w:t>bankovní spojení:</w:t>
      </w:r>
      <w:r>
        <w:tab/>
      </w:r>
    </w:p>
    <w:p w:rsidR="006777F2" w:rsidRDefault="00C72529">
      <w:pPr>
        <w:pStyle w:val="Style2"/>
        <w:shd w:val="clear" w:color="auto" w:fill="auto"/>
        <w:tabs>
          <w:tab w:val="left" w:pos="5781"/>
        </w:tabs>
        <w:spacing w:before="0" w:after="0" w:line="331" w:lineRule="exact"/>
        <w:ind w:left="1180" w:firstLine="0"/>
        <w:jc w:val="both"/>
      </w:pPr>
      <w:r>
        <w:t>č</w:t>
      </w:r>
      <w:r w:rsidR="006B2A65">
        <w:t>íslo ú</w:t>
      </w:r>
      <w:r>
        <w:t>č</w:t>
      </w:r>
      <w:r w:rsidR="006B2A65">
        <w:t>tu:</w:t>
      </w:r>
      <w:r w:rsidR="006B2A65">
        <w:tab/>
      </w:r>
    </w:p>
    <w:p w:rsidR="006777F2" w:rsidRDefault="006B2A65">
      <w:pPr>
        <w:pStyle w:val="Style2"/>
        <w:shd w:val="clear" w:color="auto" w:fill="auto"/>
        <w:tabs>
          <w:tab w:val="left" w:pos="5781"/>
        </w:tabs>
        <w:spacing w:before="0" w:after="0" w:line="331" w:lineRule="exact"/>
        <w:ind w:left="1180" w:firstLine="0"/>
        <w:jc w:val="both"/>
      </w:pPr>
      <w:r>
        <w:t>IČO:</w:t>
      </w:r>
      <w:r>
        <w:tab/>
        <w:t>60838744</w:t>
      </w:r>
    </w:p>
    <w:p w:rsidR="006777F2" w:rsidRDefault="006B2A65">
      <w:pPr>
        <w:pStyle w:val="Style2"/>
        <w:shd w:val="clear" w:color="auto" w:fill="auto"/>
        <w:tabs>
          <w:tab w:val="left" w:pos="5781"/>
        </w:tabs>
        <w:spacing w:before="0" w:after="0" w:line="331" w:lineRule="exact"/>
        <w:ind w:left="1180" w:firstLine="0"/>
        <w:jc w:val="both"/>
      </w:pPr>
      <w:r>
        <w:t>DIČ:</w:t>
      </w:r>
      <w:r>
        <w:tab/>
        <w:t>CZ60838744</w:t>
      </w:r>
    </w:p>
    <w:p w:rsidR="00C72529" w:rsidRDefault="00C72529">
      <w:pPr>
        <w:pStyle w:val="Style2"/>
        <w:shd w:val="clear" w:color="auto" w:fill="auto"/>
        <w:spacing w:before="0" w:after="96" w:line="322" w:lineRule="exact"/>
        <w:ind w:left="960" w:right="220" w:firstLine="0"/>
        <w:jc w:val="both"/>
      </w:pPr>
    </w:p>
    <w:p w:rsidR="006777F2" w:rsidRDefault="006B2A65">
      <w:pPr>
        <w:pStyle w:val="Style2"/>
        <w:shd w:val="clear" w:color="auto" w:fill="auto"/>
        <w:spacing w:before="0" w:after="96" w:line="322" w:lineRule="exact"/>
        <w:ind w:left="960" w:right="220" w:firstLine="0"/>
        <w:jc w:val="both"/>
      </w:pPr>
      <w:r>
        <w:t xml:space="preserve">Společnost je zapsaná v obchodním rejstříku vedeném u </w:t>
      </w:r>
      <w:r>
        <w:rPr>
          <w:rStyle w:val="CharStyle37"/>
        </w:rPr>
        <w:t xml:space="preserve">Městského soudu v Praze, </w:t>
      </w:r>
      <w:r>
        <w:t xml:space="preserve">oddíl </w:t>
      </w:r>
      <w:r>
        <w:rPr>
          <w:rStyle w:val="CharStyle37"/>
        </w:rPr>
        <w:t xml:space="preserve">B, </w:t>
      </w:r>
      <w:r>
        <w:t>vložka 7634</w:t>
      </w:r>
    </w:p>
    <w:p w:rsidR="006777F2" w:rsidRDefault="006B2A65">
      <w:pPr>
        <w:pStyle w:val="Style4"/>
        <w:shd w:val="clear" w:color="auto" w:fill="auto"/>
        <w:spacing w:before="0" w:line="326" w:lineRule="exact"/>
        <w:ind w:left="960"/>
      </w:pPr>
      <w:r>
        <w:rPr>
          <w:rStyle w:val="CharStyle38"/>
        </w:rPr>
        <w:t xml:space="preserve">(dále </w:t>
      </w:r>
      <w:proofErr w:type="gramStart"/>
      <w:r>
        <w:rPr>
          <w:rStyle w:val="CharStyle38"/>
        </w:rPr>
        <w:t xml:space="preserve">jen </w:t>
      </w:r>
      <w:r>
        <w:t>,,zhotovitel</w:t>
      </w:r>
      <w:proofErr w:type="gramEnd"/>
      <w:r>
        <w:t>“)</w:t>
      </w:r>
    </w:p>
    <w:p w:rsidR="006777F2" w:rsidRDefault="006B2A65">
      <w:pPr>
        <w:pStyle w:val="Style2"/>
        <w:shd w:val="clear" w:color="auto" w:fill="auto"/>
        <w:spacing w:before="0" w:after="0" w:line="326" w:lineRule="exact"/>
        <w:ind w:left="960" w:firstLine="0"/>
        <w:jc w:val="both"/>
      </w:pPr>
      <w:r>
        <w:t xml:space="preserve">Touto smlouvou se v souladu se zákonem č. 134/2016 Sb., o zadávání veřejných zakázek, v platném znění (dále </w:t>
      </w:r>
      <w:proofErr w:type="gramStart"/>
      <w:r>
        <w:t>jen ,,ZZVZ</w:t>
      </w:r>
      <w:proofErr w:type="gramEnd"/>
      <w:r>
        <w:t>“), v souladu s vyhláškou č. 169/2016 Sb., o stanovení rozsahu dokumentace veřejné zakázky na stavební práce a soupisu stavebních prací, dodávek a služeb s výkazem výměr, realizuje příslušná veřejná zakázka.</w:t>
      </w:r>
    </w:p>
    <w:p w:rsidR="006777F2" w:rsidRDefault="006B2A65">
      <w:pPr>
        <w:pStyle w:val="Style2"/>
        <w:shd w:val="clear" w:color="auto" w:fill="auto"/>
        <w:spacing w:before="0" w:after="0" w:line="451" w:lineRule="exact"/>
        <w:ind w:left="960" w:firstLine="0"/>
        <w:jc w:val="both"/>
      </w:pPr>
      <w:r>
        <w:rPr>
          <w:rStyle w:val="CharStyle39"/>
        </w:rPr>
        <w:t>Podklady pro uzavření smlouvy:</w:t>
      </w:r>
    </w:p>
    <w:p w:rsidR="006777F2" w:rsidRDefault="006B2A65">
      <w:pPr>
        <w:pStyle w:val="Style2"/>
        <w:shd w:val="clear" w:color="auto" w:fill="auto"/>
        <w:spacing w:before="0" w:after="0" w:line="451" w:lineRule="exact"/>
        <w:ind w:left="960" w:firstLine="0"/>
        <w:jc w:val="both"/>
      </w:pPr>
      <w:r>
        <w:t xml:space="preserve">Nabídka zhotovitele ze dne: </w:t>
      </w:r>
      <w:proofErr w:type="gramStart"/>
      <w:r>
        <w:t>21.9.2017</w:t>
      </w:r>
      <w:proofErr w:type="gramEnd"/>
    </w:p>
    <w:p w:rsidR="006777F2" w:rsidRDefault="006B2A65">
      <w:pPr>
        <w:pStyle w:val="Style2"/>
        <w:shd w:val="clear" w:color="auto" w:fill="auto"/>
        <w:spacing w:before="0" w:after="0" w:line="451" w:lineRule="exact"/>
        <w:ind w:left="960" w:firstLine="0"/>
        <w:jc w:val="both"/>
      </w:pPr>
      <w:r>
        <w:t xml:space="preserve">Zadávací dokumentace ze dne: </w:t>
      </w:r>
      <w:proofErr w:type="gramStart"/>
      <w:r>
        <w:t>22.8.2017</w:t>
      </w:r>
      <w:proofErr w:type="gramEnd"/>
    </w:p>
    <w:p w:rsidR="006777F2" w:rsidRDefault="006B2A65">
      <w:pPr>
        <w:pStyle w:val="Style2"/>
        <w:shd w:val="clear" w:color="auto" w:fill="auto"/>
        <w:spacing w:before="0" w:after="529" w:line="451" w:lineRule="exact"/>
        <w:ind w:left="960" w:right="2140" w:firstLine="0"/>
        <w:jc w:val="left"/>
      </w:pPr>
      <w:r>
        <w:t xml:space="preserve">Rozhodnutí zadavatele o výběru nejvhodnější nabídky ze dne: </w:t>
      </w:r>
      <w:proofErr w:type="gramStart"/>
      <w:r>
        <w:t>6.10.2017</w:t>
      </w:r>
      <w:proofErr w:type="gramEnd"/>
      <w:r>
        <w:t xml:space="preserve"> Stavební povolení ze dne: </w:t>
      </w:r>
      <w:proofErr w:type="gramStart"/>
      <w:r>
        <w:t>11.11.2015</w:t>
      </w:r>
      <w:proofErr w:type="gramEnd"/>
      <w:r>
        <w:t>, čj. 0042842/VUP/2015/</w:t>
      </w:r>
      <w:proofErr w:type="spellStart"/>
      <w:r>
        <w:t>JPá</w:t>
      </w:r>
      <w:proofErr w:type="spellEnd"/>
    </w:p>
    <w:p w:rsidR="006777F2" w:rsidRDefault="00C72529">
      <w:pPr>
        <w:pStyle w:val="Style4"/>
        <w:shd w:val="clear" w:color="auto" w:fill="auto"/>
        <w:spacing w:before="0" w:after="760"/>
        <w:ind w:right="860"/>
        <w:jc w:val="center"/>
      </w:pPr>
      <w:proofErr w:type="spellStart"/>
      <w:proofErr w:type="gramStart"/>
      <w:r>
        <w:rPr>
          <w:rStyle w:val="CharStyle40"/>
          <w:b/>
          <w:bCs/>
        </w:rPr>
        <w:t>Čl.</w:t>
      </w:r>
      <w:r w:rsidR="006B2A65">
        <w:rPr>
          <w:rStyle w:val="CharStyle40"/>
          <w:b/>
          <w:bCs/>
        </w:rPr>
        <w:t>I</w:t>
      </w:r>
      <w:proofErr w:type="spellEnd"/>
      <w:r w:rsidR="006B2A65">
        <w:rPr>
          <w:rStyle w:val="CharStyle40"/>
          <w:b/>
          <w:bCs/>
        </w:rPr>
        <w:t xml:space="preserve"> Předmět</w:t>
      </w:r>
      <w:proofErr w:type="gramEnd"/>
      <w:r w:rsidR="006B2A65">
        <w:rPr>
          <w:rStyle w:val="CharStyle40"/>
          <w:b/>
          <w:bCs/>
        </w:rPr>
        <w:t xml:space="preserve"> a účel smlouvy </w:t>
      </w:r>
      <w:r>
        <w:rPr>
          <w:rStyle w:val="CharStyle40"/>
          <w:b/>
          <w:bCs/>
        </w:rPr>
        <w:t>(</w:t>
      </w:r>
      <w:r w:rsidR="006B2A65">
        <w:rPr>
          <w:rStyle w:val="CharStyle40"/>
          <w:b/>
          <w:bCs/>
        </w:rPr>
        <w:t>beze změn)</w:t>
      </w:r>
    </w:p>
    <w:p w:rsidR="006777F2" w:rsidRDefault="006B2A65">
      <w:pPr>
        <w:pStyle w:val="Style4"/>
        <w:shd w:val="clear" w:color="auto" w:fill="auto"/>
        <w:spacing w:before="0" w:after="240"/>
        <w:ind w:right="860"/>
        <w:jc w:val="center"/>
      </w:pPr>
      <w:proofErr w:type="spellStart"/>
      <w:proofErr w:type="gramStart"/>
      <w:r>
        <w:rPr>
          <w:rStyle w:val="CharStyle40"/>
          <w:b/>
          <w:bCs/>
        </w:rPr>
        <w:t>Čl.II</w:t>
      </w:r>
      <w:proofErr w:type="spellEnd"/>
      <w:proofErr w:type="gramEnd"/>
      <w:r>
        <w:rPr>
          <w:rStyle w:val="CharStyle40"/>
          <w:b/>
          <w:bCs/>
        </w:rPr>
        <w:t xml:space="preserve"> Rozsah a specifikace předmětu smlouvy (beze změn)</w:t>
      </w:r>
    </w:p>
    <w:p w:rsidR="006777F2" w:rsidRDefault="006B2A65">
      <w:pPr>
        <w:pStyle w:val="Style2"/>
        <w:shd w:val="clear" w:color="auto" w:fill="auto"/>
        <w:spacing w:before="0" w:after="199"/>
        <w:ind w:left="1320" w:firstLine="0"/>
        <w:jc w:val="left"/>
      </w:pPr>
      <w:r>
        <w:t>1. Dílem se rozumí zhotovení následující stavby:</w:t>
      </w:r>
    </w:p>
    <w:p w:rsidR="00C72529" w:rsidRDefault="00C72529" w:rsidP="00C72529">
      <w:pPr>
        <w:pStyle w:val="Style16"/>
        <w:keepNext/>
        <w:keepLines/>
        <w:shd w:val="clear" w:color="auto" w:fill="auto"/>
        <w:tabs>
          <w:tab w:val="left" w:pos="2720"/>
        </w:tabs>
        <w:spacing w:line="317" w:lineRule="exact"/>
        <w:ind w:left="960"/>
        <w:jc w:val="both"/>
        <w:rPr>
          <w:rStyle w:val="CharStyle41"/>
        </w:rPr>
      </w:pPr>
      <w:bookmarkStart w:id="4" w:name="bookmark11"/>
      <w:r>
        <w:rPr>
          <w:rStyle w:val="CharStyle41"/>
        </w:rPr>
        <w:t xml:space="preserve">Název díla: </w:t>
      </w:r>
    </w:p>
    <w:p w:rsidR="006777F2" w:rsidRDefault="006B2A65" w:rsidP="00C72529">
      <w:pPr>
        <w:pStyle w:val="Style16"/>
        <w:keepNext/>
        <w:keepLines/>
        <w:shd w:val="clear" w:color="auto" w:fill="auto"/>
        <w:tabs>
          <w:tab w:val="left" w:pos="2720"/>
        </w:tabs>
        <w:spacing w:line="317" w:lineRule="exact"/>
        <w:ind w:left="960"/>
        <w:jc w:val="both"/>
      </w:pPr>
      <w:r>
        <w:t xml:space="preserve">Polní cesty </w:t>
      </w:r>
      <w:proofErr w:type="spellStart"/>
      <w:r>
        <w:t>HPCl</w:t>
      </w:r>
      <w:proofErr w:type="spellEnd"/>
      <w:r>
        <w:t xml:space="preserve"> Osek a HPC2 Kněžice včetně vegetačních úprav a</w:t>
      </w:r>
      <w:bookmarkEnd w:id="4"/>
      <w:r w:rsidR="00C72529">
        <w:t xml:space="preserve"> </w:t>
      </w:r>
      <w:r>
        <w:t>záchytného příkopu</w:t>
      </w:r>
    </w:p>
    <w:p w:rsidR="00C72529" w:rsidRDefault="006B2A65" w:rsidP="00C72529">
      <w:pPr>
        <w:pStyle w:val="Style16"/>
        <w:keepNext/>
        <w:keepLines/>
        <w:shd w:val="clear" w:color="auto" w:fill="auto"/>
        <w:tabs>
          <w:tab w:val="left" w:pos="2720"/>
        </w:tabs>
        <w:spacing w:after="718" w:line="514" w:lineRule="exact"/>
        <w:ind w:left="960" w:right="1620"/>
        <w:jc w:val="left"/>
      </w:pPr>
      <w:bookmarkStart w:id="5" w:name="bookmark12"/>
      <w:r>
        <w:t xml:space="preserve">Polní cesta VPC2 Osek včetně vegetačních úprav </w:t>
      </w:r>
    </w:p>
    <w:p w:rsidR="006777F2" w:rsidRDefault="00C72529" w:rsidP="00C72529">
      <w:pPr>
        <w:pStyle w:val="Style16"/>
        <w:keepNext/>
        <w:keepLines/>
        <w:shd w:val="clear" w:color="auto" w:fill="auto"/>
        <w:tabs>
          <w:tab w:val="left" w:pos="2720"/>
        </w:tabs>
        <w:spacing w:after="718" w:line="514" w:lineRule="exact"/>
        <w:ind w:left="960" w:right="1620"/>
        <w:jc w:val="left"/>
      </w:pPr>
      <w:r>
        <w:rPr>
          <w:rStyle w:val="CharStyle41"/>
        </w:rPr>
        <w:t xml:space="preserve">Místo stavby:    </w:t>
      </w:r>
      <w:r w:rsidR="006B2A65">
        <w:t xml:space="preserve">Obec Kněžice, </w:t>
      </w:r>
      <w:proofErr w:type="spellStart"/>
      <w:proofErr w:type="gramStart"/>
      <w:r w:rsidR="006B2A65">
        <w:t>k.ú</w:t>
      </w:r>
      <w:proofErr w:type="spellEnd"/>
      <w:r w:rsidR="006B2A65">
        <w:t>.</w:t>
      </w:r>
      <w:proofErr w:type="gramEnd"/>
      <w:r w:rsidR="006B2A65">
        <w:t xml:space="preserve"> Kněžice u Městce Králové a </w:t>
      </w:r>
      <w:proofErr w:type="spellStart"/>
      <w:proofErr w:type="gramStart"/>
      <w:r w:rsidR="006B2A65">
        <w:t>k.ú</w:t>
      </w:r>
      <w:proofErr w:type="spellEnd"/>
      <w:r w:rsidR="006B2A65">
        <w:t>.</w:t>
      </w:r>
      <w:proofErr w:type="gramEnd"/>
      <w:r w:rsidR="006B2A65">
        <w:t xml:space="preserve"> Osek</w:t>
      </w:r>
      <w:bookmarkEnd w:id="5"/>
    </w:p>
    <w:p w:rsidR="006777F2" w:rsidRDefault="006B2A65">
      <w:pPr>
        <w:pStyle w:val="Style4"/>
        <w:shd w:val="clear" w:color="auto" w:fill="auto"/>
        <w:spacing w:before="0" w:after="241"/>
        <w:ind w:right="860"/>
        <w:jc w:val="center"/>
        <w:rPr>
          <w:rStyle w:val="CharStyle40"/>
          <w:b/>
          <w:bCs/>
        </w:rPr>
      </w:pPr>
      <w:r>
        <w:rPr>
          <w:rStyle w:val="CharStyle40"/>
          <w:b/>
          <w:bCs/>
        </w:rPr>
        <w:t>ČI. III Cena díla (beze změn)</w:t>
      </w:r>
    </w:p>
    <w:p w:rsidR="003B4A17" w:rsidRDefault="003B4A17">
      <w:pPr>
        <w:pStyle w:val="Style4"/>
        <w:shd w:val="clear" w:color="auto" w:fill="auto"/>
        <w:spacing w:before="0" w:after="241"/>
        <w:ind w:right="860"/>
        <w:jc w:val="center"/>
      </w:pPr>
    </w:p>
    <w:p w:rsidR="003B4A17" w:rsidRDefault="00C72529" w:rsidP="003B4A17">
      <w:pPr>
        <w:pStyle w:val="Style4"/>
        <w:shd w:val="clear" w:color="auto" w:fill="auto"/>
        <w:spacing w:before="0" w:after="241"/>
        <w:ind w:right="860"/>
        <w:jc w:val="center"/>
      </w:pPr>
      <w:r>
        <w:rPr>
          <w:rStyle w:val="CharStyle40"/>
          <w:b/>
          <w:bCs/>
        </w:rPr>
        <w:t>Č</w:t>
      </w:r>
      <w:r w:rsidR="006B2A65">
        <w:rPr>
          <w:rStyle w:val="CharStyle40"/>
          <w:b/>
          <w:bCs/>
        </w:rPr>
        <w:t xml:space="preserve">l. IV </w:t>
      </w:r>
      <w:r>
        <w:rPr>
          <w:rStyle w:val="CharStyle40"/>
          <w:b/>
          <w:bCs/>
        </w:rPr>
        <w:t xml:space="preserve">Platební podmínky </w:t>
      </w:r>
      <w:r w:rsidR="003B4A17">
        <w:rPr>
          <w:rStyle w:val="CharStyle40"/>
          <w:b/>
          <w:bCs/>
        </w:rPr>
        <w:t>(beze změn)</w:t>
      </w:r>
    </w:p>
    <w:p w:rsidR="006777F2" w:rsidRDefault="00C72529">
      <w:pPr>
        <w:pStyle w:val="Style4"/>
        <w:shd w:val="clear" w:color="auto" w:fill="auto"/>
        <w:spacing w:before="0" w:line="514" w:lineRule="exact"/>
        <w:ind w:right="860"/>
        <w:jc w:val="center"/>
      </w:pPr>
      <w:proofErr w:type="spellStart"/>
      <w:proofErr w:type="gramStart"/>
      <w:r>
        <w:rPr>
          <w:rStyle w:val="CharStyle40"/>
          <w:b/>
          <w:bCs/>
        </w:rPr>
        <w:t>Čl</w:t>
      </w:r>
      <w:r w:rsidR="006B2A65">
        <w:rPr>
          <w:rStyle w:val="CharStyle40"/>
          <w:b/>
          <w:bCs/>
        </w:rPr>
        <w:t>.V</w:t>
      </w:r>
      <w:proofErr w:type="spellEnd"/>
      <w:r w:rsidR="006B2A65">
        <w:rPr>
          <w:rStyle w:val="CharStyle40"/>
          <w:b/>
          <w:bCs/>
        </w:rPr>
        <w:t xml:space="preserve"> Doba</w:t>
      </w:r>
      <w:proofErr w:type="gramEnd"/>
      <w:r w:rsidR="006B2A65">
        <w:rPr>
          <w:rStyle w:val="CharStyle40"/>
          <w:b/>
          <w:bCs/>
        </w:rPr>
        <w:t xml:space="preserve"> plnění</w:t>
      </w:r>
    </w:p>
    <w:p w:rsidR="006777F2" w:rsidRDefault="006B2A65">
      <w:pPr>
        <w:pStyle w:val="Style2"/>
        <w:shd w:val="clear" w:color="auto" w:fill="auto"/>
        <w:spacing w:before="0" w:after="0" w:line="514" w:lineRule="exact"/>
        <w:ind w:left="1640" w:firstLine="0"/>
        <w:jc w:val="left"/>
      </w:pPr>
      <w:r>
        <w:t>6. Dílo bude provedeno v následují</w:t>
      </w:r>
      <w:r w:rsidR="003B4A17">
        <w:t>c</w:t>
      </w:r>
      <w:r>
        <w:t>í</w:t>
      </w:r>
      <w:r w:rsidR="003B4A17">
        <w:t>c</w:t>
      </w:r>
      <w:r>
        <w:t>h termíne</w:t>
      </w:r>
      <w:r w:rsidR="003B4A17">
        <w:t>c</w:t>
      </w:r>
      <w:r>
        <w:t>h:</w:t>
      </w:r>
    </w:p>
    <w:p w:rsidR="006777F2" w:rsidRDefault="006B2A65">
      <w:pPr>
        <w:pStyle w:val="Style2"/>
        <w:numPr>
          <w:ilvl w:val="0"/>
          <w:numId w:val="1"/>
        </w:numPr>
        <w:shd w:val="clear" w:color="auto" w:fill="auto"/>
        <w:tabs>
          <w:tab w:val="left" w:pos="2819"/>
        </w:tabs>
        <w:spacing w:before="0" w:after="0" w:line="317" w:lineRule="exact"/>
        <w:ind w:left="2760" w:right="1520" w:hanging="280"/>
        <w:jc w:val="left"/>
      </w:pPr>
      <w:r>
        <w:t xml:space="preserve">Termín předání a převzetí staveniště: </w:t>
      </w:r>
      <w:r>
        <w:rPr>
          <w:rStyle w:val="CharStyle37"/>
        </w:rPr>
        <w:t xml:space="preserve">do </w:t>
      </w:r>
      <w:proofErr w:type="gramStart"/>
      <w:r>
        <w:rPr>
          <w:rStyle w:val="CharStyle37"/>
        </w:rPr>
        <w:t>30.4.2018</w:t>
      </w:r>
      <w:proofErr w:type="gramEnd"/>
      <w:r>
        <w:rPr>
          <w:rStyle w:val="CharStyle37"/>
        </w:rPr>
        <w:t xml:space="preserve"> </w:t>
      </w:r>
      <w:r>
        <w:t>(nejpozději do 5 pra</w:t>
      </w:r>
      <w:r w:rsidR="00C72529">
        <w:t>c</w:t>
      </w:r>
      <w:r>
        <w:t>ovních dnů před zahájením prací)</w:t>
      </w:r>
    </w:p>
    <w:p w:rsidR="006777F2" w:rsidRDefault="006B2A65">
      <w:pPr>
        <w:pStyle w:val="Style2"/>
        <w:numPr>
          <w:ilvl w:val="0"/>
          <w:numId w:val="1"/>
        </w:numPr>
        <w:shd w:val="clear" w:color="auto" w:fill="auto"/>
        <w:tabs>
          <w:tab w:val="left" w:pos="2848"/>
          <w:tab w:val="left" w:pos="6289"/>
        </w:tabs>
        <w:spacing w:before="0" w:after="0" w:line="317" w:lineRule="exact"/>
        <w:ind w:left="2760" w:hanging="280"/>
        <w:jc w:val="left"/>
      </w:pPr>
      <w:r>
        <w:t>Termín zahájení stavebních prací:</w:t>
      </w:r>
      <w:r>
        <w:tab/>
      </w:r>
      <w:r>
        <w:rPr>
          <w:rStyle w:val="CharStyle37"/>
        </w:rPr>
        <w:t xml:space="preserve">do </w:t>
      </w:r>
      <w:proofErr w:type="gramStart"/>
      <w:r>
        <w:rPr>
          <w:rStyle w:val="CharStyle37"/>
        </w:rPr>
        <w:t>9.5.2018</w:t>
      </w:r>
      <w:proofErr w:type="gramEnd"/>
    </w:p>
    <w:p w:rsidR="006777F2" w:rsidRDefault="006B2A65">
      <w:pPr>
        <w:pStyle w:val="Style2"/>
        <w:numPr>
          <w:ilvl w:val="0"/>
          <w:numId w:val="1"/>
        </w:numPr>
        <w:shd w:val="clear" w:color="auto" w:fill="auto"/>
        <w:tabs>
          <w:tab w:val="left" w:pos="2848"/>
        </w:tabs>
        <w:spacing w:before="0" w:after="0" w:line="317" w:lineRule="exact"/>
        <w:ind w:left="2760" w:hanging="280"/>
        <w:jc w:val="left"/>
      </w:pPr>
      <w:r>
        <w:t xml:space="preserve">Termín dokončení stavebních prací: </w:t>
      </w:r>
      <w:proofErr w:type="gramStart"/>
      <w:r>
        <w:rPr>
          <w:rStyle w:val="CharStyle37"/>
        </w:rPr>
        <w:t>31.10.2018</w:t>
      </w:r>
      <w:proofErr w:type="gramEnd"/>
      <w:r>
        <w:rPr>
          <w:rStyle w:val="CharStyle37"/>
        </w:rPr>
        <w:t xml:space="preserve"> </w:t>
      </w:r>
      <w:r>
        <w:t>(beze změn)</w:t>
      </w:r>
    </w:p>
    <w:p w:rsidR="006777F2" w:rsidRDefault="006B2A65">
      <w:pPr>
        <w:pStyle w:val="Style2"/>
        <w:numPr>
          <w:ilvl w:val="0"/>
          <w:numId w:val="1"/>
        </w:numPr>
        <w:shd w:val="clear" w:color="auto" w:fill="auto"/>
        <w:tabs>
          <w:tab w:val="left" w:pos="2848"/>
          <w:tab w:val="left" w:pos="6289"/>
        </w:tabs>
        <w:spacing w:before="0" w:after="0" w:line="317" w:lineRule="exact"/>
        <w:ind w:left="2760" w:hanging="280"/>
        <w:jc w:val="left"/>
      </w:pPr>
      <w:r>
        <w:t>Termín předání a převzetí díla:</w:t>
      </w:r>
      <w:r>
        <w:tab/>
      </w:r>
      <w:proofErr w:type="gramStart"/>
      <w:r>
        <w:rPr>
          <w:rStyle w:val="CharStyle37"/>
        </w:rPr>
        <w:t>31.10.2018</w:t>
      </w:r>
      <w:proofErr w:type="gramEnd"/>
      <w:r>
        <w:rPr>
          <w:rStyle w:val="CharStyle37"/>
        </w:rPr>
        <w:t xml:space="preserve"> </w:t>
      </w:r>
      <w:r>
        <w:t>(beze změn)</w:t>
      </w:r>
    </w:p>
    <w:p w:rsidR="006777F2" w:rsidRDefault="006B2A65">
      <w:pPr>
        <w:pStyle w:val="Style2"/>
        <w:shd w:val="clear" w:color="auto" w:fill="auto"/>
        <w:spacing w:before="0" w:after="0" w:line="317" w:lineRule="exact"/>
        <w:ind w:right="860" w:firstLine="0"/>
      </w:pPr>
      <w:r>
        <w:lastRenderedPageBreak/>
        <w:t xml:space="preserve">(protokolární předání a převzetí řádně dokončeného </w:t>
      </w:r>
      <w:proofErr w:type="gramStart"/>
      <w:r>
        <w:t>díla )</w:t>
      </w:r>
      <w:proofErr w:type="gramEnd"/>
    </w:p>
    <w:p w:rsidR="00C72529" w:rsidRDefault="00C72529">
      <w:pPr>
        <w:pStyle w:val="Style2"/>
        <w:shd w:val="clear" w:color="auto" w:fill="auto"/>
        <w:spacing w:before="0" w:after="0" w:line="317" w:lineRule="exact"/>
        <w:ind w:right="860" w:firstLine="0"/>
      </w:pPr>
    </w:p>
    <w:p w:rsidR="006777F2" w:rsidRDefault="006B2A65">
      <w:pPr>
        <w:pStyle w:val="Style2"/>
        <w:shd w:val="clear" w:color="auto" w:fill="auto"/>
        <w:spacing w:before="0" w:after="361" w:line="317" w:lineRule="exact"/>
        <w:ind w:right="620" w:firstLine="0"/>
        <w:jc w:val="both"/>
      </w:pPr>
      <w:r>
        <w:t>Dodatek se týká změny termínů v předá</w:t>
      </w:r>
      <w:r w:rsidR="00C72529">
        <w:t>ní</w:t>
      </w:r>
      <w:r>
        <w:t xml:space="preserve"> a převzetí staveniště a zahájení stavby, které dosud neproběhlo z důvodů administrativních (viz </w:t>
      </w:r>
      <w:proofErr w:type="spellStart"/>
      <w:proofErr w:type="gramStart"/>
      <w:r>
        <w:t>Čl.V</w:t>
      </w:r>
      <w:proofErr w:type="spellEnd"/>
      <w:r>
        <w:t xml:space="preserve"> bod</w:t>
      </w:r>
      <w:proofErr w:type="gramEnd"/>
      <w:r>
        <w:t xml:space="preserve"> 5.</w:t>
      </w:r>
      <w:r w:rsidR="003B4A17">
        <w:t xml:space="preserve"> </w:t>
      </w:r>
      <w:bookmarkStart w:id="6" w:name="_GoBack"/>
      <w:bookmarkEnd w:id="6"/>
      <w:r>
        <w:t>SOD) a z důvodů klimaticky nepříznivého zimního období. Ostatní ustanovení uzavřené smlouvy o dílo</w:t>
      </w:r>
      <w:r w:rsidR="00513C40">
        <w:t xml:space="preserve"> zůstávají beze změn.</w:t>
      </w:r>
    </w:p>
    <w:p w:rsidR="006777F2" w:rsidRDefault="00536EF3">
      <w:pPr>
        <w:pStyle w:val="Style2"/>
        <w:shd w:val="clear" w:color="auto" w:fill="auto"/>
        <w:spacing w:before="0" w:after="0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30555" distL="63500" distR="103505" simplePos="0" relativeHeight="377487109" behindDoc="1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1687830</wp:posOffset>
                </wp:positionV>
                <wp:extent cx="1176655" cy="168910"/>
                <wp:effectExtent l="1270" t="0" r="3175" b="0"/>
                <wp:wrapTopAndBottom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>
                            <w:pPr>
                              <w:pStyle w:val="Style2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8.4pt;margin-top:132.9pt;width:92.65pt;height:13.3pt;z-index:-125829371;visibility:visible;mso-wrap-style:square;mso-width-percent:0;mso-height-percent:0;mso-wrap-distance-left:5pt;mso-wrap-distance-top:0;mso-wrap-distance-right:8.15pt;mso-wrap-distance-bottom:49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" filled="f" stroked="f">
                <v:textbox style="mso-fit-shape-to-text:t" inset="0,0,0,0">
                  <w:txbxContent>
                    <w:p w:rsidR="006777F2" w:rsidRDefault="006777F2">
                      <w:pPr>
                        <w:pStyle w:val="Style2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75665" distL="63500" distR="816610" simplePos="0" relativeHeight="377487110" behindDoc="1" locked="0" layoutInCell="1" allowOverlap="1">
                <wp:simplePos x="0" y="0"/>
                <wp:positionH relativeFrom="margin">
                  <wp:posOffset>1386840</wp:posOffset>
                </wp:positionH>
                <wp:positionV relativeFrom="paragraph">
                  <wp:posOffset>1563370</wp:posOffset>
                </wp:positionV>
                <wp:extent cx="768350" cy="210820"/>
                <wp:effectExtent l="0" t="0" r="0" b="2540"/>
                <wp:wrapTopAndBottom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>
                            <w:pPr>
                              <w:pStyle w:val="Style2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109.2pt;margin-top:123.1pt;width:60.5pt;height:16.6pt;z-index:-125829370;visibility:visible;mso-wrap-style:square;mso-width-percent:0;mso-height-percent:0;mso-wrap-distance-left:5pt;mso-wrap-distance-top:0;mso-wrap-distance-right:64.3pt;mso-wrap-distance-bottom:68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FAsAIAALE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" filled="f" stroked="f">
                <v:textbox style="mso-fit-shape-to-text:t" inset="0,0,0,0">
                  <w:txbxContent>
                    <w:p w:rsidR="006777F2" w:rsidRDefault="006777F2">
                      <w:pPr>
                        <w:pStyle w:val="Style2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91185" simplePos="0" relativeHeight="377487111" behindDoc="1" locked="0" layoutInCell="1" allowOverlap="1">
                <wp:simplePos x="0" y="0"/>
                <wp:positionH relativeFrom="margin">
                  <wp:posOffset>4898390</wp:posOffset>
                </wp:positionH>
                <wp:positionV relativeFrom="paragraph">
                  <wp:posOffset>1541145</wp:posOffset>
                </wp:positionV>
                <wp:extent cx="810895" cy="210820"/>
                <wp:effectExtent l="1905" t="2540" r="0" b="0"/>
                <wp:wrapTopAndBottom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>
                            <w:pPr>
                              <w:pStyle w:val="Style2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385.7pt;margin-top:121.35pt;width:63.85pt;height:16.6pt;z-index:-125829369;visibility:visible;mso-wrap-style:square;mso-width-percent:0;mso-height-percent:0;mso-wrap-distance-left:5pt;mso-wrap-distance-top:0;mso-wrap-distance-right:46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HXsA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" filled="f" stroked="f">
                <v:textbox style="mso-fit-shape-to-text:t" inset="0,0,0,0">
                  <w:txbxContent>
                    <w:p w:rsidR="006777F2" w:rsidRDefault="006777F2">
                      <w:pPr>
                        <w:pStyle w:val="Style2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929640</wp:posOffset>
                </wp:positionH>
                <wp:positionV relativeFrom="paragraph">
                  <wp:posOffset>2533015</wp:posOffset>
                </wp:positionV>
                <wp:extent cx="311150" cy="134620"/>
                <wp:effectExtent l="0" t="3810" r="0" b="4445"/>
                <wp:wrapTopAndBottom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>
                            <w:pPr>
                              <w:pStyle w:val="Style23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73.2pt;margin-top:199.45pt;width:24.5pt;height:10.6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" filled="f" stroked="f">
                <v:textbox style="mso-fit-shape-to-text:t" inset="0,0,0,0">
                  <w:txbxContent>
                    <w:p w:rsidR="006777F2" w:rsidRDefault="006777F2">
                      <w:pPr>
                        <w:pStyle w:val="Style23"/>
                        <w:shd w:val="clear" w:color="auto" w:fill="auto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9705" distL="63500" distR="63500" simplePos="0" relativeHeight="377487114" behindDoc="1" locked="0" layoutInCell="1" allowOverlap="1">
                <wp:simplePos x="0" y="0"/>
                <wp:positionH relativeFrom="margin">
                  <wp:posOffset>2971800</wp:posOffset>
                </wp:positionH>
                <wp:positionV relativeFrom="paragraph">
                  <wp:posOffset>1722120</wp:posOffset>
                </wp:positionV>
                <wp:extent cx="2109470" cy="14605"/>
                <wp:effectExtent l="0" t="2540" r="0" b="1905"/>
                <wp:wrapTopAndBottom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234pt;margin-top:135.6pt;width:166.1pt;height:1.15pt;z-index:-125829366;visibility:visible;mso-wrap-style:square;mso-width-percent:0;mso-height-percent:0;mso-wrap-distance-left:5pt;mso-wrap-distance-top:0;mso-wrap-distance-right:5pt;mso-wrap-distance-bottom:1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qZrg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" filled="f" stroked="f">
                <v:textbox style="mso-fit-shape-to-text:t" inset="0,0,0,0">
                  <w:txbxContent>
                    <w:p w:rsidR="006777F2" w:rsidRDefault="006777F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26440" distL="63500" distR="1176655" simplePos="0" relativeHeight="377487115" behindDoc="1" locked="0" layoutInCell="1" allowOverlap="1">
                <wp:simplePos x="0" y="0"/>
                <wp:positionH relativeFrom="margin">
                  <wp:posOffset>2959735</wp:posOffset>
                </wp:positionH>
                <wp:positionV relativeFrom="paragraph">
                  <wp:posOffset>3860800</wp:posOffset>
                </wp:positionV>
                <wp:extent cx="2164080" cy="328930"/>
                <wp:effectExtent l="0" t="0" r="1270" b="0"/>
                <wp:wrapTopAndBottom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>
                            <w:pPr>
                              <w:pStyle w:val="Style16"/>
                              <w:keepNext/>
                              <w:keepLines/>
                              <w:shd w:val="clear" w:color="auto" w:fill="auto"/>
                              <w:spacing w:line="518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233.05pt;margin-top:304pt;width:170.4pt;height:25.9pt;z-index:-125829365;visibility:visible;mso-wrap-style:square;mso-width-percent:0;mso-height-percent:0;mso-wrap-distance-left:5pt;mso-wrap-distance-top:0;mso-wrap-distance-right:92.65pt;mso-wrap-distance-bottom:5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85bsgIAALI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" filled="f" stroked="f">
                <v:textbox style="mso-fit-shape-to-text:t" inset="0,0,0,0">
                  <w:txbxContent>
                    <w:p w:rsidR="006777F2" w:rsidRDefault="006777F2">
                      <w:pPr>
                        <w:pStyle w:val="Style16"/>
                        <w:keepNext/>
                        <w:keepLines/>
                        <w:shd w:val="clear" w:color="auto" w:fill="auto"/>
                        <w:spacing w:line="518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05380" distL="63500" distR="1743710" simplePos="0" relativeHeight="377487116" behindDoc="1" locked="0" layoutInCell="1" allowOverlap="1">
                <wp:simplePos x="0" y="0"/>
                <wp:positionH relativeFrom="margin">
                  <wp:posOffset>3672840</wp:posOffset>
                </wp:positionH>
                <wp:positionV relativeFrom="paragraph">
                  <wp:posOffset>5623560</wp:posOffset>
                </wp:positionV>
                <wp:extent cx="883920" cy="55880"/>
                <wp:effectExtent l="0" t="0" r="0" b="2540"/>
                <wp:wrapTopAndBottom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5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 w:rsidP="006B2A65">
                            <w:pPr>
                              <w:pStyle w:val="Style3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289.2pt;margin-top:442.8pt;width:69.6pt;height:4.4pt;z-index:-125829364;visibility:visible;mso-wrap-style:square;mso-width-percent:0;mso-height-percent:0;mso-wrap-distance-left:5pt;mso-wrap-distance-top:0;mso-wrap-distance-right:137.3pt;mso-wrap-distance-bottom:18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m4sA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" filled="f" stroked="f">
                <v:textbox style="mso-fit-shape-to-text:t" inset="0,0,0,0">
                  <w:txbxContent>
                    <w:p w:rsidR="006777F2" w:rsidRDefault="006777F2" w:rsidP="006B2A65">
                      <w:pPr>
                        <w:pStyle w:val="Style33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3227705</wp:posOffset>
                </wp:positionH>
                <wp:positionV relativeFrom="paragraph">
                  <wp:posOffset>5845175</wp:posOffset>
                </wp:positionV>
                <wp:extent cx="298450" cy="168910"/>
                <wp:effectExtent l="0" t="1270" r="0" b="1270"/>
                <wp:wrapTopAndBottom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>
                            <w:pPr>
                              <w:pStyle w:val="Style2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left:0;text-align:left;margin-left:254.15pt;margin-top:460.25pt;width:23.5pt;height:13.3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9WsQ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" filled="f" stroked="f">
                <v:textbox style="mso-fit-shape-to-text:t" inset="0,0,0,0">
                  <w:txbxContent>
                    <w:p w:rsidR="006777F2" w:rsidRDefault="006777F2">
                      <w:pPr>
                        <w:pStyle w:val="Style2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3205" distL="63500" distR="63500" simplePos="0" relativeHeight="377487118" behindDoc="1" locked="0" layoutInCell="1" allowOverlap="1">
                <wp:simplePos x="0" y="0"/>
                <wp:positionH relativeFrom="margin">
                  <wp:posOffset>3666490</wp:posOffset>
                </wp:positionH>
                <wp:positionV relativeFrom="paragraph">
                  <wp:posOffset>8291830</wp:posOffset>
                </wp:positionV>
                <wp:extent cx="1115695" cy="147320"/>
                <wp:effectExtent l="0" t="0" r="0" b="0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>
                            <w:pPr>
                              <w:pStyle w:val="Style35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left:0;text-align:left;margin-left:288.7pt;margin-top:652.9pt;width:87.85pt;height:11.6pt;z-index:-125829362;visibility:visible;mso-wrap-style:square;mso-width-percent:0;mso-height-percent:0;mso-wrap-distance-left:5pt;mso-wrap-distance-top:0;mso-wrap-distance-right:5pt;mso-wrap-distance-bottom:19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" filled="f" stroked="f">
                <v:textbox style="mso-fit-shape-to-text:t" inset="0,0,0,0">
                  <w:txbxContent>
                    <w:p w:rsidR="006777F2" w:rsidRDefault="006777F2">
                      <w:pPr>
                        <w:pStyle w:val="Style35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9" behindDoc="1" locked="0" layoutInCell="1" allowOverlap="1">
                <wp:simplePos x="0" y="0"/>
                <wp:positionH relativeFrom="margin">
                  <wp:posOffset>4758055</wp:posOffset>
                </wp:positionH>
                <wp:positionV relativeFrom="paragraph">
                  <wp:posOffset>8147050</wp:posOffset>
                </wp:positionV>
                <wp:extent cx="1542415" cy="147320"/>
                <wp:effectExtent l="4445" t="0" r="0" b="0"/>
                <wp:wrapTopAndBottom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F2" w:rsidRDefault="006777F2">
                            <w:pPr>
                              <w:pStyle w:val="Style35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position:absolute;left:0;text-align:left;margin-left:374.65pt;margin-top:641.5pt;width:121.45pt;height:11.6pt;z-index:-12582936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" filled="f" stroked="f">
                <v:textbox style="mso-fit-shape-to-text:t" inset="0,0,0,0">
                  <w:txbxContent>
                    <w:p w:rsidR="006777F2" w:rsidRDefault="006777F2">
                      <w:pPr>
                        <w:pStyle w:val="Style35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2A65">
        <w:t>Tato smlouva se vyhotovuje v 6 vyhotoveních, z nichž 4 obdrží objednatel a 2 zhotovitel.</w:t>
      </w:r>
    </w:p>
    <w:p w:rsidR="006B2A65" w:rsidRDefault="006B2A65">
      <w:pPr>
        <w:pStyle w:val="Style2"/>
        <w:shd w:val="clear" w:color="auto" w:fill="auto"/>
        <w:spacing w:before="0" w:after="0"/>
        <w:ind w:firstLine="0"/>
        <w:jc w:val="both"/>
      </w:pPr>
    </w:p>
    <w:p w:rsidR="006B2A65" w:rsidRDefault="006B2A65">
      <w:pPr>
        <w:pStyle w:val="Style2"/>
        <w:shd w:val="clear" w:color="auto" w:fill="auto"/>
        <w:spacing w:before="0" w:after="0"/>
        <w:ind w:firstLine="0"/>
        <w:jc w:val="both"/>
      </w:pPr>
    </w:p>
    <w:p w:rsidR="006B2A65" w:rsidRDefault="006B2A65">
      <w:pPr>
        <w:pStyle w:val="Style2"/>
        <w:shd w:val="clear" w:color="auto" w:fill="auto"/>
        <w:spacing w:before="0" w:after="0"/>
        <w:ind w:firstLine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4549"/>
      </w:tblGrid>
      <w:tr w:rsidR="006B2A65" w:rsidRPr="00B3223D" w:rsidTr="006B2A65">
        <w:tc>
          <w:tcPr>
            <w:tcW w:w="4523" w:type="dxa"/>
            <w:shd w:val="clear" w:color="auto" w:fill="auto"/>
          </w:tcPr>
          <w:p w:rsidR="006B2A65" w:rsidRDefault="006B2A65" w:rsidP="006B2A65">
            <w:r>
              <w:t>………………………………</w:t>
            </w:r>
          </w:p>
          <w:p w:rsidR="006B2A65" w:rsidRDefault="006B2A65" w:rsidP="006B2A65">
            <w:r>
              <w:t>Ing. Zdeněk Jahn, CSc</w:t>
            </w:r>
          </w:p>
          <w:p w:rsidR="006B2A65" w:rsidRPr="00B3223D" w:rsidRDefault="006B2A65" w:rsidP="006B2A65">
            <w:r>
              <w:t>Vedoucí Pobočky Nymburk</w:t>
            </w:r>
          </w:p>
        </w:tc>
        <w:tc>
          <w:tcPr>
            <w:tcW w:w="4549" w:type="dxa"/>
            <w:shd w:val="clear" w:color="auto" w:fill="auto"/>
          </w:tcPr>
          <w:p w:rsidR="006B2A65" w:rsidRDefault="006B2A65" w:rsidP="006B2A65">
            <w:r w:rsidRPr="00B3223D">
              <w:t>……………………………………</w:t>
            </w:r>
          </w:p>
          <w:p w:rsidR="006B2A65" w:rsidRDefault="006B2A65" w:rsidP="006B2A65">
            <w:proofErr w:type="spellStart"/>
            <w:proofErr w:type="gramStart"/>
            <w:r>
              <w:t>Ing.Petr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Ballek</w:t>
            </w:r>
            <w:proofErr w:type="spellEnd"/>
          </w:p>
          <w:p w:rsidR="006B2A65" w:rsidRPr="00B3223D" w:rsidRDefault="006B2A65" w:rsidP="006B2A65">
            <w:r>
              <w:t>Technický vedoucí oblasti</w:t>
            </w:r>
          </w:p>
        </w:tc>
      </w:tr>
      <w:tr w:rsidR="006B2A65" w:rsidRPr="00B3223D" w:rsidTr="006B2A65">
        <w:tc>
          <w:tcPr>
            <w:tcW w:w="4523" w:type="dxa"/>
            <w:shd w:val="clear" w:color="auto" w:fill="auto"/>
          </w:tcPr>
          <w:p w:rsidR="006B2A65" w:rsidRPr="00B3223D" w:rsidRDefault="006B2A65" w:rsidP="006B2A65">
            <w:pPr>
              <w:rPr>
                <w:b/>
              </w:rPr>
            </w:pPr>
            <w:r w:rsidRPr="00B3223D">
              <w:rPr>
                <w:b/>
              </w:rPr>
              <w:t>objednatel</w:t>
            </w:r>
          </w:p>
        </w:tc>
        <w:tc>
          <w:tcPr>
            <w:tcW w:w="4549" w:type="dxa"/>
            <w:shd w:val="clear" w:color="auto" w:fill="auto"/>
          </w:tcPr>
          <w:p w:rsidR="006B2A65" w:rsidRPr="00B3223D" w:rsidRDefault="006B2A65" w:rsidP="006B2A65">
            <w:pPr>
              <w:rPr>
                <w:b/>
              </w:rPr>
            </w:pPr>
          </w:p>
        </w:tc>
      </w:tr>
      <w:tr w:rsidR="006B2A65" w:rsidRPr="00B3223D" w:rsidTr="006B2A65">
        <w:tc>
          <w:tcPr>
            <w:tcW w:w="4523" w:type="dxa"/>
            <w:shd w:val="clear" w:color="auto" w:fill="auto"/>
          </w:tcPr>
          <w:p w:rsidR="006B2A65" w:rsidRPr="00B3223D" w:rsidRDefault="006B2A65" w:rsidP="006B2A65"/>
        </w:tc>
        <w:tc>
          <w:tcPr>
            <w:tcW w:w="4549" w:type="dxa"/>
          </w:tcPr>
          <w:p w:rsidR="006B2A65" w:rsidRPr="00B3223D" w:rsidRDefault="006B2A65" w:rsidP="006B2A65"/>
        </w:tc>
      </w:tr>
      <w:tr w:rsidR="006B2A65" w:rsidRPr="00B3223D" w:rsidTr="006B2A65">
        <w:tc>
          <w:tcPr>
            <w:tcW w:w="4523" w:type="dxa"/>
            <w:shd w:val="clear" w:color="auto" w:fill="auto"/>
          </w:tcPr>
          <w:p w:rsidR="006B2A65" w:rsidRDefault="006B2A65" w:rsidP="006B2A65"/>
        </w:tc>
        <w:tc>
          <w:tcPr>
            <w:tcW w:w="4549" w:type="dxa"/>
          </w:tcPr>
          <w:p w:rsidR="006B2A65" w:rsidRPr="00B3223D" w:rsidRDefault="006B2A65" w:rsidP="006B2A65"/>
        </w:tc>
      </w:tr>
    </w:tbl>
    <w:p w:rsidR="006B2A65" w:rsidRDefault="006B2A65">
      <w:pPr>
        <w:pStyle w:val="Style2"/>
        <w:shd w:val="clear" w:color="auto" w:fill="auto"/>
        <w:spacing w:before="0" w:after="0"/>
        <w:ind w:firstLine="0"/>
        <w:jc w:val="both"/>
        <w:sectPr w:rsidR="006B2A65">
          <w:type w:val="continuous"/>
          <w:pgSz w:w="11904" w:h="16834"/>
          <w:pgMar w:top="1016" w:right="1170" w:bottom="967" w:left="644" w:header="0" w:footer="3" w:gutter="0"/>
          <w:cols w:space="720"/>
          <w:noEndnote/>
          <w:docGrid w:linePitch="360"/>
        </w:sectPr>
      </w:pPr>
    </w:p>
    <w:p w:rsidR="006777F2" w:rsidRDefault="006777F2" w:rsidP="006B2A65">
      <w:pPr>
        <w:pStyle w:val="Style55"/>
        <w:keepNext/>
        <w:keepLines/>
        <w:shd w:val="clear" w:color="auto" w:fill="auto"/>
        <w:spacing w:before="0" w:after="328"/>
        <w:ind w:right="360"/>
      </w:pPr>
    </w:p>
    <w:sectPr w:rsidR="006777F2">
      <w:headerReference w:type="default" r:id="rId8"/>
      <w:pgSz w:w="12259" w:h="17083"/>
      <w:pgMar w:top="692" w:right="1660" w:bottom="424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8E3" w:rsidRDefault="007258E3">
      <w:r>
        <w:separator/>
      </w:r>
    </w:p>
  </w:endnote>
  <w:endnote w:type="continuationSeparator" w:id="0">
    <w:p w:rsidR="007258E3" w:rsidRDefault="0072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8E3" w:rsidRDefault="007258E3"/>
  </w:footnote>
  <w:footnote w:type="continuationSeparator" w:id="0">
    <w:p w:rsidR="007258E3" w:rsidRDefault="007258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F2" w:rsidRDefault="00536EF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5179060</wp:posOffset>
              </wp:positionH>
              <wp:positionV relativeFrom="page">
                <wp:posOffset>368300</wp:posOffset>
              </wp:positionV>
              <wp:extent cx="1450340" cy="2336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34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7F2" w:rsidRDefault="006B2A65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CharStyle11"/>
                            </w:rPr>
                            <w:t>č.j.</w:t>
                          </w:r>
                          <w:proofErr w:type="gramEnd"/>
                          <w:r>
                            <w:rPr>
                              <w:rStyle w:val="CharStyle11"/>
                            </w:rPr>
                            <w:t xml:space="preserve"> objednatele: 1457-2017-537209</w:t>
                          </w:r>
                        </w:p>
                        <w:p w:rsidR="006777F2" w:rsidRDefault="006B2A65">
                          <w:pPr>
                            <w:pStyle w:val="Style9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CharStyle11"/>
                            </w:rPr>
                            <w:t>č.j.</w:t>
                          </w:r>
                          <w:proofErr w:type="gramEnd"/>
                          <w:r>
                            <w:rPr>
                              <w:rStyle w:val="CharStyle11"/>
                            </w:rPr>
                            <w:t xml:space="preserve"> zhotovitele:841/FCEJ/161/17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407.8pt;margin-top:29pt;width:114.2pt;height:18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" filled="f" stroked="f">
              <v:textbox style="mso-fit-shape-to-text:t" inset="0,0,0,0">
                <w:txbxContent>
                  <w:p w:rsidR="006777F2" w:rsidRDefault="006B2A65">
                    <w:pPr>
                      <w:pStyle w:val="Style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1"/>
                      </w:rPr>
                      <w:t>č.j. objednatele: 1457-2017-537209</w:t>
                    </w:r>
                  </w:p>
                  <w:p w:rsidR="006777F2" w:rsidRDefault="006B2A65">
                    <w:pPr>
                      <w:pStyle w:val="Style9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1"/>
                      </w:rPr>
                      <w:t>č.j. zhotovitele:841/FCEJ/161/17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F2" w:rsidRDefault="006777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1799E"/>
    <w:multiLevelType w:val="multilevel"/>
    <w:tmpl w:val="F288147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2006FE"/>
    <w:multiLevelType w:val="multilevel"/>
    <w:tmpl w:val="F2041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F2"/>
    <w:rsid w:val="00052BE7"/>
    <w:rsid w:val="003B4A17"/>
    <w:rsid w:val="00513C40"/>
    <w:rsid w:val="00536EF3"/>
    <w:rsid w:val="0056283B"/>
    <w:rsid w:val="006777F2"/>
    <w:rsid w:val="006B2A65"/>
    <w:rsid w:val="007258E3"/>
    <w:rsid w:val="009B3429"/>
    <w:rsid w:val="00C547A2"/>
    <w:rsid w:val="00C7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2FD3F"/>
  <w15:docId w15:val="{12087AC3-CAB3-46E7-917C-E85BC8C4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CharStyle6Exact">
    <w:name w:val="Char Style 6 Exact"/>
    <w:basedOn w:val="CharStyle20"/>
    <w:rPr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CharStyle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CharStyle20">
    <w:name w:val="Char Style 20"/>
    <w:basedOn w:val="Standardnpsmoodstavce"/>
    <w:link w:val="Style4"/>
    <w:rPr>
      <w:b/>
      <w:bCs/>
      <w:i w:val="0"/>
      <w:iCs w:val="0"/>
      <w:smallCaps w:val="0"/>
      <w:strike w:val="0"/>
      <w:u w:val="none"/>
    </w:rPr>
  </w:style>
  <w:style w:type="character" w:customStyle="1" w:styleId="CharStyle22Exact">
    <w:name w:val="Char Style 22 Exact"/>
    <w:basedOn w:val="Standardnpsmoodstavce"/>
    <w:link w:val="Style21"/>
    <w:rPr>
      <w:b/>
      <w:bCs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CharStyle24Exact">
    <w:name w:val="Char Style 2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Exact">
    <w:name w:val="Char Style 25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CharStyle27Exact">
    <w:name w:val="Char Style 27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9Exact">
    <w:name w:val="Char Style 29 Exact"/>
    <w:basedOn w:val="Standardnpsmoodstavce"/>
    <w:link w:val="Style2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0Exact">
    <w:name w:val="Char Style 30 Exact"/>
    <w:basedOn w:val="CharStyle2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CharStyle32Exact">
    <w:name w:val="Char Style 32 Exact"/>
    <w:basedOn w:val="Standardnpsmoodstavce"/>
    <w:link w:val="Style3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34Exact">
    <w:name w:val="Char Style 34 Exact"/>
    <w:basedOn w:val="Standardnpsmoodstavce"/>
    <w:link w:val="Style33"/>
    <w:rPr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CharStyle36Exact">
    <w:name w:val="Char Style 36 Exact"/>
    <w:basedOn w:val="Standardnpsmoodstavce"/>
    <w:link w:val="Style35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7">
    <w:name w:val="Char Style 37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8">
    <w:name w:val="Char Style 38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9">
    <w:name w:val="Char Style 39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40">
    <w:name w:val="Char Style 40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41">
    <w:name w:val="Char Style 41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43Exact">
    <w:name w:val="Char Style 4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5Exact">
    <w:name w:val="Char Style 45 Exact"/>
    <w:basedOn w:val="Standardnpsmoodstavce"/>
    <w:link w:val="Style44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7Exact">
    <w:name w:val="Char Style 47 Exact"/>
    <w:basedOn w:val="Standardnpsmoodstavce"/>
    <w:link w:val="Style46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9Exact">
    <w:name w:val="Char Style 49 Exact"/>
    <w:basedOn w:val="Standardnpsmoodstavce"/>
    <w:link w:val="Style48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50Exact">
    <w:name w:val="Char Style 50 Exact"/>
    <w:basedOn w:val="CharStyle4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52Exact">
    <w:name w:val="Char Style 52 Exact"/>
    <w:basedOn w:val="Standardnpsmoodstavce"/>
    <w:link w:val="Style51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4">
    <w:name w:val="Char Style 54"/>
    <w:basedOn w:val="Standardnpsmoodstavce"/>
    <w:link w:val="Style53"/>
    <w:rPr>
      <w:b/>
      <w:bCs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CharStyle56">
    <w:name w:val="Char Style 56"/>
    <w:basedOn w:val="Standardnpsmoodstavce"/>
    <w:link w:val="Style5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7">
    <w:name w:val="Char Style 57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8">
    <w:name w:val="Char Style 58"/>
    <w:basedOn w:val="CharStyl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59">
    <w:name w:val="Char Style 59"/>
    <w:basedOn w:val="Standardnpsmoodstavce"/>
    <w:link w:val="Style2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1">
    <w:name w:val="Char Style 61"/>
    <w:basedOn w:val="Standardnpsmoodstavce"/>
    <w:link w:val="Style6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2">
    <w:name w:val="Char Style 62"/>
    <w:basedOn w:val="Standardnpsmoodstavce"/>
    <w:link w:val="Style4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3">
    <w:name w:val="Char Style 63"/>
    <w:basedOn w:val="CharStyle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5">
    <w:name w:val="Char Style 65"/>
    <w:basedOn w:val="Standardnpsmoodstavce"/>
    <w:link w:val="Style6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66">
    <w:name w:val="Char Style 66"/>
    <w:basedOn w:val="CharStyle6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8">
    <w:name w:val="Char Style 68"/>
    <w:basedOn w:val="Standardnpsmoodstavce"/>
    <w:link w:val="Style67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ln"/>
    <w:link w:val="CharStyle12"/>
    <w:pPr>
      <w:shd w:val="clear" w:color="auto" w:fill="FFFFFF"/>
      <w:spacing w:before="760" w:after="260" w:line="266" w:lineRule="exact"/>
      <w:ind w:hanging="320"/>
      <w:jc w:val="center"/>
    </w:pPr>
  </w:style>
  <w:style w:type="paragraph" w:customStyle="1" w:styleId="Style4">
    <w:name w:val="Style 4"/>
    <w:basedOn w:val="Normln"/>
    <w:link w:val="CharStyle20"/>
    <w:pPr>
      <w:shd w:val="clear" w:color="auto" w:fill="FFFFFF"/>
      <w:spacing w:before="100" w:line="266" w:lineRule="exact"/>
      <w:jc w:val="both"/>
    </w:pPr>
    <w:rPr>
      <w:b/>
      <w:bCs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760" w:line="288" w:lineRule="exact"/>
      <w:outlineLvl w:val="1"/>
    </w:pPr>
    <w:rPr>
      <w:b/>
      <w:bCs/>
      <w:sz w:val="26"/>
      <w:szCs w:val="26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197" w:lineRule="exact"/>
    </w:pPr>
    <w:rPr>
      <w:sz w:val="16"/>
      <w:szCs w:val="16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260" w:after="100" w:line="326" w:lineRule="exact"/>
      <w:jc w:val="center"/>
    </w:pPr>
    <w:rPr>
      <w:i/>
      <w:iCs/>
      <w:sz w:val="22"/>
      <w:szCs w:val="2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451" w:lineRule="exact"/>
      <w:jc w:val="center"/>
      <w:outlineLvl w:val="4"/>
    </w:pPr>
    <w:rPr>
      <w:b/>
      <w:bCs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100" w:line="90" w:lineRule="exact"/>
    </w:pPr>
    <w:rPr>
      <w:rFonts w:ascii="Arial" w:eastAsia="Arial" w:hAnsi="Arial" w:cs="Arial"/>
      <w:w w:val="150"/>
      <w:sz w:val="8"/>
      <w:szCs w:val="8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332" w:lineRule="exact"/>
      <w:outlineLvl w:val="3"/>
    </w:pPr>
    <w:rPr>
      <w:b/>
      <w:bCs/>
      <w:w w:val="66"/>
      <w:sz w:val="30"/>
      <w:szCs w:val="30"/>
    </w:rPr>
  </w:style>
  <w:style w:type="paragraph" w:customStyle="1" w:styleId="Style23">
    <w:name w:val="Style 23"/>
    <w:basedOn w:val="Normln"/>
    <w:link w:val="CharStyle57"/>
    <w:pPr>
      <w:shd w:val="clear" w:color="auto" w:fill="FFFFFF"/>
      <w:spacing w:line="212" w:lineRule="exact"/>
      <w:ind w:hanging="320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6">
    <w:name w:val="Style 26"/>
    <w:basedOn w:val="Normln"/>
    <w:link w:val="CharStyle59"/>
    <w:pPr>
      <w:shd w:val="clear" w:color="auto" w:fill="FFFFFF"/>
      <w:spacing w:after="200" w:line="232" w:lineRule="exact"/>
      <w:ind w:hanging="320"/>
      <w:jc w:val="both"/>
    </w:pPr>
    <w:rPr>
      <w:sz w:val="21"/>
      <w:szCs w:val="21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line="210" w:lineRule="exact"/>
      <w:jc w:val="both"/>
    </w:pPr>
    <w:rPr>
      <w:sz w:val="15"/>
      <w:szCs w:val="15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266" w:lineRule="exact"/>
    </w:pPr>
  </w:style>
  <w:style w:type="paragraph" w:customStyle="1" w:styleId="Style33">
    <w:name w:val="Style 33"/>
    <w:basedOn w:val="Normln"/>
    <w:link w:val="CharStyle34Exact"/>
    <w:pPr>
      <w:shd w:val="clear" w:color="auto" w:fill="FFFFFF"/>
      <w:spacing w:line="88" w:lineRule="exact"/>
    </w:pPr>
    <w:rPr>
      <w:spacing w:val="10"/>
      <w:sz w:val="8"/>
      <w:szCs w:val="8"/>
    </w:rPr>
  </w:style>
  <w:style w:type="paragraph" w:customStyle="1" w:styleId="Style35">
    <w:name w:val="Style 35"/>
    <w:basedOn w:val="Normln"/>
    <w:link w:val="CharStyle36Exact"/>
    <w:pPr>
      <w:shd w:val="clear" w:color="auto" w:fill="FFFFFF"/>
      <w:spacing w:line="232" w:lineRule="exact"/>
      <w:outlineLvl w:val="4"/>
    </w:pPr>
    <w:rPr>
      <w:b/>
      <w:bCs/>
      <w:sz w:val="21"/>
      <w:szCs w:val="21"/>
    </w:rPr>
  </w:style>
  <w:style w:type="paragraph" w:customStyle="1" w:styleId="Style42">
    <w:name w:val="Style 42"/>
    <w:basedOn w:val="Normln"/>
    <w:link w:val="CharStyle62"/>
    <w:pPr>
      <w:shd w:val="clear" w:color="auto" w:fill="FFFFFF"/>
      <w:spacing w:before="260" w:after="120" w:line="212" w:lineRule="exact"/>
      <w:ind w:hanging="320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44">
    <w:name w:val="Style 44"/>
    <w:basedOn w:val="Normln"/>
    <w:link w:val="CharStyle45Exact"/>
    <w:pPr>
      <w:shd w:val="clear" w:color="auto" w:fill="FFFFFF"/>
      <w:spacing w:before="340" w:line="288" w:lineRule="exact"/>
    </w:pPr>
    <w:rPr>
      <w:sz w:val="26"/>
      <w:szCs w:val="26"/>
    </w:rPr>
  </w:style>
  <w:style w:type="paragraph" w:customStyle="1" w:styleId="Style46">
    <w:name w:val="Style 46"/>
    <w:basedOn w:val="Normln"/>
    <w:link w:val="CharStyle47Exact"/>
    <w:pPr>
      <w:shd w:val="clear" w:color="auto" w:fill="FFFFFF"/>
      <w:spacing w:after="340" w:line="222" w:lineRule="exact"/>
    </w:pPr>
    <w:rPr>
      <w:b/>
      <w:bCs/>
      <w:sz w:val="20"/>
      <w:szCs w:val="20"/>
    </w:rPr>
  </w:style>
  <w:style w:type="paragraph" w:customStyle="1" w:styleId="Style48">
    <w:name w:val="Style 48"/>
    <w:basedOn w:val="Normln"/>
    <w:link w:val="CharStyle49Exact"/>
    <w:pPr>
      <w:shd w:val="clear" w:color="auto" w:fill="FFFFFF"/>
      <w:spacing w:before="340"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51">
    <w:name w:val="Style 51"/>
    <w:basedOn w:val="Normln"/>
    <w:link w:val="CharStyle52Exact"/>
    <w:pPr>
      <w:shd w:val="clear" w:color="auto" w:fill="FFFFFF"/>
      <w:spacing w:line="250" w:lineRule="exact"/>
      <w:jc w:val="both"/>
    </w:pPr>
    <w:rPr>
      <w:b/>
      <w:bCs/>
      <w:sz w:val="22"/>
      <w:szCs w:val="22"/>
    </w:rPr>
  </w:style>
  <w:style w:type="paragraph" w:customStyle="1" w:styleId="Style53">
    <w:name w:val="Style 53"/>
    <w:basedOn w:val="Normln"/>
    <w:link w:val="CharStyle54"/>
    <w:pPr>
      <w:shd w:val="clear" w:color="auto" w:fill="FFFFFF"/>
      <w:spacing w:after="260" w:line="488" w:lineRule="exact"/>
      <w:jc w:val="right"/>
      <w:outlineLvl w:val="0"/>
    </w:pPr>
    <w:rPr>
      <w:b/>
      <w:bCs/>
      <w:sz w:val="44"/>
      <w:szCs w:val="44"/>
      <w:lang w:val="en-US" w:eastAsia="en-US" w:bidi="en-US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before="260" w:after="260" w:line="310" w:lineRule="exact"/>
      <w:jc w:val="center"/>
      <w:outlineLvl w:val="2"/>
    </w:pPr>
    <w:rPr>
      <w:sz w:val="28"/>
      <w:szCs w:val="28"/>
    </w:rPr>
  </w:style>
  <w:style w:type="paragraph" w:customStyle="1" w:styleId="Style60">
    <w:name w:val="Style 60"/>
    <w:basedOn w:val="Normln"/>
    <w:link w:val="CharStyle61"/>
    <w:pPr>
      <w:shd w:val="clear" w:color="auto" w:fill="FFFFFF"/>
      <w:spacing w:line="226" w:lineRule="exact"/>
      <w:ind w:hanging="320"/>
      <w:jc w:val="both"/>
    </w:pPr>
    <w:rPr>
      <w:b/>
      <w:bCs/>
      <w:sz w:val="18"/>
      <w:szCs w:val="18"/>
    </w:rPr>
  </w:style>
  <w:style w:type="paragraph" w:customStyle="1" w:styleId="Style64">
    <w:name w:val="Style 64"/>
    <w:basedOn w:val="Normln"/>
    <w:link w:val="CharStyle65"/>
    <w:pPr>
      <w:shd w:val="clear" w:color="auto" w:fill="FFFFFF"/>
      <w:spacing w:before="260" w:line="226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67">
    <w:name w:val="Style 67"/>
    <w:basedOn w:val="Normln"/>
    <w:link w:val="CharStyle68"/>
    <w:pPr>
      <w:shd w:val="clear" w:color="auto" w:fill="FFFFFF"/>
      <w:spacing w:line="134" w:lineRule="exact"/>
      <w:jc w:val="center"/>
    </w:pPr>
    <w:rPr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6B2A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2A6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B2A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2A65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C4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Vendula Ing.</dc:creator>
  <cp:keywords/>
  <dc:description/>
  <cp:lastModifiedBy>Marešová Vendula Ing.</cp:lastModifiedBy>
  <cp:revision>7</cp:revision>
  <cp:lastPrinted>2018-04-03T08:55:00Z</cp:lastPrinted>
  <dcterms:created xsi:type="dcterms:W3CDTF">2018-03-23T10:13:00Z</dcterms:created>
  <dcterms:modified xsi:type="dcterms:W3CDTF">2018-04-03T09:06:00Z</dcterms:modified>
</cp:coreProperties>
</file>