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0A" w:rsidRPr="007F24D7" w:rsidRDefault="0087590A">
      <w:pPr>
        <w:pStyle w:val="Title"/>
        <w:rPr>
          <w:rFonts w:ascii="Times New Roman" w:hAnsi="Times New Roman"/>
          <w:sz w:val="24"/>
        </w:rPr>
      </w:pPr>
      <w:bookmarkStart w:id="0" w:name="_GoBack"/>
      <w:bookmarkEnd w:id="0"/>
      <w:r w:rsidRPr="007F24D7">
        <w:rPr>
          <w:rFonts w:ascii="Times New Roman" w:hAnsi="Times New Roman"/>
          <w:sz w:val="40"/>
        </w:rPr>
        <w:t>SMLOUVA O DÍLO</w:t>
      </w:r>
    </w:p>
    <w:p w:rsidR="0087590A" w:rsidRDefault="0087590A">
      <w:pPr>
        <w:pStyle w:val="Title"/>
        <w:tabs>
          <w:tab w:val="right" w:pos="9540"/>
        </w:tabs>
        <w:jc w:val="both"/>
        <w:rPr>
          <w:rFonts w:ascii="Times New Roman" w:hAnsi="Times New Roman" w:cs="Times New Roman"/>
          <w:sz w:val="24"/>
          <w:szCs w:val="24"/>
        </w:rPr>
      </w:pPr>
    </w:p>
    <w:p w:rsidR="0087590A" w:rsidRPr="007F24D7" w:rsidRDefault="0087590A" w:rsidP="007F24D7">
      <w:pPr>
        <w:pStyle w:val="Title"/>
        <w:tabs>
          <w:tab w:val="right" w:pos="9000"/>
        </w:tabs>
        <w:jc w:val="both"/>
        <w:rPr>
          <w:rFonts w:ascii="Times New Roman" w:hAnsi="Times New Roman"/>
          <w:sz w:val="24"/>
        </w:rPr>
      </w:pPr>
      <w:r w:rsidRPr="007F24D7">
        <w:rPr>
          <w:rFonts w:ascii="Times New Roman" w:hAnsi="Times New Roman"/>
          <w:sz w:val="24"/>
        </w:rPr>
        <w:t xml:space="preserve">č. objednatele </w:t>
      </w:r>
      <w:r>
        <w:rPr>
          <w:rFonts w:ascii="Times New Roman" w:hAnsi="Times New Roman" w:cs="Times New Roman"/>
          <w:sz w:val="24"/>
          <w:szCs w:val="24"/>
        </w:rPr>
        <w:t>IRM/523/2018</w:t>
      </w:r>
      <w:r w:rsidRPr="007F24D7">
        <w:rPr>
          <w:rFonts w:ascii="Times New Roman" w:hAnsi="Times New Roman"/>
          <w:sz w:val="24"/>
        </w:rPr>
        <w:tab/>
        <w:t xml:space="preserve">č. zhotovitele </w:t>
      </w:r>
      <w:r w:rsidRPr="009A66A5">
        <w:rPr>
          <w:rFonts w:ascii="Times New Roman" w:hAnsi="Times New Roman" w:cs="Times New Roman"/>
          <w:b w:val="0"/>
          <w:sz w:val="16"/>
          <w:szCs w:val="16"/>
        </w:rPr>
        <w:t>…………..……..</w:t>
      </w:r>
    </w:p>
    <w:p w:rsidR="0087590A" w:rsidRPr="007F24D7" w:rsidRDefault="0087590A" w:rsidP="007F24D7">
      <w:pPr>
        <w:spacing w:before="360"/>
        <w:jc w:val="both"/>
        <w:rPr>
          <w:rFonts w:ascii="Times New Roman" w:hAnsi="Times New Roman"/>
        </w:rPr>
      </w:pPr>
      <w:r>
        <w:rPr>
          <w:rFonts w:ascii="Times New Roman" w:hAnsi="Times New Roman" w:cs="Times New Roman"/>
          <w:sz w:val="24"/>
          <w:szCs w:val="24"/>
        </w:rPr>
        <w:t xml:space="preserve">uzavřená podle ustanovení § </w:t>
      </w:r>
      <w:smartTag w:uri="urn:schemas-microsoft-com:office:smarttags" w:element="metricconverter">
        <w:smartTagPr>
          <w:attr w:name="ProductID" w:val="2586 a"/>
        </w:smartTagPr>
        <w:r>
          <w:rPr>
            <w:rFonts w:ascii="Times New Roman" w:hAnsi="Times New Roman" w:cs="Times New Roman"/>
            <w:sz w:val="24"/>
            <w:szCs w:val="24"/>
          </w:rPr>
          <w:t>2586 a</w:t>
        </w:r>
      </w:smartTag>
      <w:r>
        <w:rPr>
          <w:rFonts w:ascii="Times New Roman" w:hAnsi="Times New Roman" w:cs="Times New Roman"/>
          <w:sz w:val="24"/>
          <w:szCs w:val="24"/>
        </w:rPr>
        <w:t xml:space="preserve"> následujících zákona č. 89/2012 Sb., občanský zákoník, v platném a účinném znění</w:t>
      </w:r>
    </w:p>
    <w:p w:rsidR="0087590A" w:rsidRDefault="0087590A">
      <w:pPr>
        <w:pStyle w:val="Default"/>
        <w:rPr>
          <w:rFonts w:ascii="Times New Roman" w:hAnsi="Times New Roman" w:cs="Times New Roman"/>
        </w:rPr>
      </w:pPr>
    </w:p>
    <w:p w:rsidR="0087590A" w:rsidRDefault="0087590A" w:rsidP="009A66A5">
      <w:pPr>
        <w:pStyle w:val="Default"/>
        <w:tabs>
          <w:tab w:val="center" w:pos="4536"/>
        </w:tabs>
        <w:ind w:left="567" w:hanging="567"/>
        <w:rPr>
          <w:rFonts w:ascii="Times New Roman" w:hAnsi="Times New Roman" w:cs="Times New Roman"/>
          <w:b/>
          <w:sz w:val="28"/>
          <w:szCs w:val="28"/>
        </w:rPr>
      </w:pPr>
      <w:r>
        <w:rPr>
          <w:rFonts w:ascii="Times New Roman" w:hAnsi="Times New Roman" w:cs="Times New Roman"/>
        </w:rPr>
        <w:t>k akci</w:t>
      </w:r>
      <w:r>
        <w:rPr>
          <w:rFonts w:ascii="Times New Roman" w:hAnsi="Times New Roman" w:cs="Times New Roman"/>
        </w:rPr>
        <w:tab/>
      </w:r>
      <w:r>
        <w:rPr>
          <w:rFonts w:ascii="Times New Roman" w:hAnsi="Times New Roman" w:cs="Times New Roman"/>
          <w:b/>
          <w:sz w:val="28"/>
          <w:szCs w:val="28"/>
        </w:rPr>
        <w:t>„Oprava střech bočních částí budovy radnice čp. 40</w:t>
      </w:r>
    </w:p>
    <w:p w:rsidR="0087590A" w:rsidRDefault="0087590A" w:rsidP="009A66A5">
      <w:pPr>
        <w:pStyle w:val="Default"/>
        <w:tabs>
          <w:tab w:val="center" w:pos="4536"/>
        </w:tabs>
        <w:rPr>
          <w:rFonts w:ascii="Times New Roman" w:hAnsi="Times New Roman" w:cs="Times New Roman"/>
          <w:b/>
        </w:rPr>
      </w:pPr>
      <w:r>
        <w:rPr>
          <w:rFonts w:ascii="Times New Roman" w:hAnsi="Times New Roman" w:cs="Times New Roman"/>
          <w:b/>
          <w:sz w:val="28"/>
          <w:szCs w:val="28"/>
        </w:rPr>
        <w:tab/>
        <w:t>na st.p.č.123 kat. území Náchod“</w:t>
      </w:r>
    </w:p>
    <w:p w:rsidR="0087590A" w:rsidRPr="007F24D7" w:rsidRDefault="0087590A" w:rsidP="007F24D7">
      <w:pPr>
        <w:keepNext/>
        <w:spacing w:before="480"/>
        <w:jc w:val="both"/>
        <w:rPr>
          <w:rFonts w:ascii="Times New Roman" w:hAnsi="Times New Roman"/>
          <w:b/>
          <w:sz w:val="24"/>
        </w:rPr>
      </w:pPr>
      <w:r w:rsidRPr="007F24D7">
        <w:rPr>
          <w:rFonts w:ascii="Times New Roman" w:hAnsi="Times New Roman"/>
          <w:b/>
          <w:sz w:val="24"/>
        </w:rPr>
        <w:t>I. SMLUVNÍ STRANY</w:t>
      </w:r>
    </w:p>
    <w:p w:rsidR="0087590A" w:rsidRPr="007F24D7" w:rsidRDefault="0087590A" w:rsidP="007F24D7">
      <w:pPr>
        <w:tabs>
          <w:tab w:val="left" w:pos="567"/>
          <w:tab w:val="left" w:pos="2835"/>
        </w:tabs>
        <w:spacing w:before="240"/>
        <w:jc w:val="both"/>
        <w:rPr>
          <w:rFonts w:ascii="Times New Roman" w:hAnsi="Times New Roman"/>
          <w:b/>
          <w:sz w:val="24"/>
        </w:rPr>
      </w:pPr>
      <w:r w:rsidRPr="009834D3">
        <w:rPr>
          <w:rFonts w:ascii="Times New Roman" w:hAnsi="Times New Roman" w:cs="Times New Roman"/>
          <w:b/>
          <w:sz w:val="24"/>
          <w:szCs w:val="24"/>
        </w:rPr>
        <w:t>I.1. Objednatel:</w:t>
      </w:r>
      <w:r w:rsidRPr="009834D3">
        <w:rPr>
          <w:rFonts w:ascii="Times New Roman" w:hAnsi="Times New Roman" w:cs="Times New Roman"/>
          <w:b/>
          <w:sz w:val="24"/>
          <w:szCs w:val="24"/>
        </w:rPr>
        <w:tab/>
      </w:r>
      <w:r>
        <w:rPr>
          <w:rFonts w:ascii="Times New Roman" w:hAnsi="Times New Roman"/>
          <w:b/>
          <w:sz w:val="24"/>
          <w:szCs w:val="24"/>
        </w:rPr>
        <w:t>m</w:t>
      </w:r>
      <w:r w:rsidRPr="003135D7">
        <w:rPr>
          <w:rFonts w:ascii="Times New Roman" w:hAnsi="Times New Roman"/>
          <w:b/>
          <w:sz w:val="24"/>
          <w:szCs w:val="24"/>
        </w:rPr>
        <w:t>ěsto</w:t>
      </w:r>
      <w:r w:rsidRPr="009834D3">
        <w:rPr>
          <w:rFonts w:ascii="Times New Roman" w:hAnsi="Times New Roman" w:cs="Times New Roman"/>
          <w:b/>
          <w:sz w:val="24"/>
          <w:szCs w:val="24"/>
        </w:rPr>
        <w:t xml:space="preserve"> Náchod</w:t>
      </w:r>
    </w:p>
    <w:p w:rsidR="0087590A" w:rsidRPr="009834D3" w:rsidRDefault="0087590A" w:rsidP="007F24D7">
      <w:pPr>
        <w:tabs>
          <w:tab w:val="left" w:pos="567"/>
          <w:tab w:val="left" w:pos="2835"/>
        </w:tabs>
        <w:ind w:left="283" w:hanging="283"/>
        <w:jc w:val="both"/>
        <w:rPr>
          <w:rFonts w:ascii="Times New Roman" w:hAnsi="Times New Roman" w:cs="Times New Roman"/>
          <w:sz w:val="24"/>
          <w:szCs w:val="24"/>
        </w:rPr>
      </w:pPr>
      <w:r w:rsidRPr="009834D3">
        <w:rPr>
          <w:rFonts w:ascii="Times New Roman" w:hAnsi="Times New Roman" w:cs="Times New Roman"/>
          <w:sz w:val="24"/>
          <w:szCs w:val="24"/>
        </w:rPr>
        <w:t>Sídlo:</w:t>
      </w:r>
      <w:r w:rsidRPr="009834D3">
        <w:rPr>
          <w:rFonts w:ascii="Times New Roman" w:hAnsi="Times New Roman" w:cs="Times New Roman"/>
          <w:sz w:val="24"/>
          <w:szCs w:val="24"/>
        </w:rPr>
        <w:tab/>
        <w:t>Masarykovo náměstí 40, 547 01  Náchod</w:t>
      </w:r>
    </w:p>
    <w:p w:rsidR="0087590A" w:rsidRPr="009834D3" w:rsidRDefault="0087590A" w:rsidP="007F24D7">
      <w:pPr>
        <w:tabs>
          <w:tab w:val="left" w:pos="567"/>
          <w:tab w:val="left" w:pos="2835"/>
        </w:tabs>
        <w:ind w:left="283" w:hanging="283"/>
        <w:jc w:val="both"/>
        <w:rPr>
          <w:rFonts w:ascii="Times New Roman" w:hAnsi="Times New Roman" w:cs="Times New Roman"/>
          <w:sz w:val="24"/>
          <w:szCs w:val="24"/>
        </w:rPr>
      </w:pPr>
      <w:r w:rsidRPr="009834D3">
        <w:rPr>
          <w:rFonts w:ascii="Times New Roman" w:hAnsi="Times New Roman" w:cs="Times New Roman"/>
          <w:sz w:val="24"/>
          <w:szCs w:val="24"/>
        </w:rPr>
        <w:t>Adresa pro doručování:</w:t>
      </w:r>
      <w:r w:rsidRPr="009834D3">
        <w:rPr>
          <w:rFonts w:ascii="Times New Roman" w:hAnsi="Times New Roman" w:cs="Times New Roman"/>
          <w:sz w:val="24"/>
          <w:szCs w:val="24"/>
        </w:rPr>
        <w:tab/>
        <w:t>Masarykovo náměstí 40, 547 01  Náchod</w:t>
      </w:r>
    </w:p>
    <w:p w:rsidR="0087590A" w:rsidRPr="009834D3" w:rsidRDefault="0087590A" w:rsidP="007F24D7">
      <w:pPr>
        <w:tabs>
          <w:tab w:val="left" w:pos="567"/>
          <w:tab w:val="left" w:pos="2835"/>
        </w:tabs>
        <w:ind w:left="283" w:hanging="283"/>
        <w:jc w:val="both"/>
        <w:rPr>
          <w:rFonts w:ascii="Times New Roman" w:hAnsi="Times New Roman" w:cs="Times New Roman"/>
          <w:sz w:val="24"/>
          <w:szCs w:val="24"/>
        </w:rPr>
      </w:pPr>
      <w:r w:rsidRPr="009834D3">
        <w:rPr>
          <w:rFonts w:ascii="Times New Roman" w:hAnsi="Times New Roman" w:cs="Times New Roman"/>
          <w:sz w:val="24"/>
          <w:szCs w:val="24"/>
        </w:rPr>
        <w:t>Datová schránka:</w:t>
      </w:r>
      <w:r w:rsidRPr="009834D3">
        <w:rPr>
          <w:rFonts w:ascii="Times New Roman" w:hAnsi="Times New Roman" w:cs="Times New Roman"/>
          <w:sz w:val="24"/>
          <w:szCs w:val="24"/>
        </w:rPr>
        <w:tab/>
        <w:t>gmtbqhx</w:t>
      </w:r>
    </w:p>
    <w:p w:rsidR="0087590A" w:rsidRPr="009834D3" w:rsidRDefault="0087590A" w:rsidP="007F24D7">
      <w:pPr>
        <w:tabs>
          <w:tab w:val="left" w:pos="567"/>
          <w:tab w:val="left" w:pos="2835"/>
        </w:tabs>
        <w:spacing w:before="120"/>
        <w:ind w:left="284" w:hanging="284"/>
        <w:jc w:val="both"/>
        <w:rPr>
          <w:rFonts w:ascii="Times New Roman" w:hAnsi="Times New Roman" w:cs="Times New Roman"/>
          <w:sz w:val="24"/>
          <w:szCs w:val="24"/>
        </w:rPr>
      </w:pPr>
      <w:r w:rsidRPr="009834D3">
        <w:rPr>
          <w:rFonts w:ascii="Times New Roman" w:hAnsi="Times New Roman" w:cs="Times New Roman"/>
          <w:sz w:val="24"/>
          <w:szCs w:val="24"/>
        </w:rPr>
        <w:t>IČO:</w:t>
      </w:r>
      <w:r w:rsidRPr="009834D3">
        <w:rPr>
          <w:rFonts w:ascii="Times New Roman" w:hAnsi="Times New Roman" w:cs="Times New Roman"/>
          <w:sz w:val="24"/>
          <w:szCs w:val="24"/>
        </w:rPr>
        <w:tab/>
      </w:r>
      <w:r w:rsidRPr="009834D3">
        <w:rPr>
          <w:rFonts w:ascii="Times New Roman" w:hAnsi="Times New Roman" w:cs="Times New Roman"/>
          <w:sz w:val="24"/>
          <w:szCs w:val="24"/>
        </w:rPr>
        <w:tab/>
        <w:t>00272868</w:t>
      </w:r>
    </w:p>
    <w:p w:rsidR="0087590A" w:rsidRPr="009834D3" w:rsidRDefault="0087590A" w:rsidP="007F24D7">
      <w:pPr>
        <w:tabs>
          <w:tab w:val="left" w:pos="567"/>
          <w:tab w:val="left" w:pos="2835"/>
        </w:tabs>
        <w:ind w:left="283" w:hanging="283"/>
        <w:jc w:val="both"/>
        <w:rPr>
          <w:rFonts w:ascii="Times New Roman" w:hAnsi="Times New Roman" w:cs="Times New Roman"/>
          <w:sz w:val="24"/>
          <w:szCs w:val="24"/>
        </w:rPr>
      </w:pPr>
      <w:r w:rsidRPr="009834D3">
        <w:rPr>
          <w:rFonts w:ascii="Times New Roman" w:hAnsi="Times New Roman" w:cs="Times New Roman"/>
          <w:sz w:val="24"/>
          <w:szCs w:val="24"/>
        </w:rPr>
        <w:t>DIČ:</w:t>
      </w:r>
      <w:r w:rsidRPr="009834D3">
        <w:rPr>
          <w:rFonts w:ascii="Times New Roman" w:hAnsi="Times New Roman" w:cs="Times New Roman"/>
          <w:sz w:val="24"/>
          <w:szCs w:val="24"/>
        </w:rPr>
        <w:tab/>
      </w:r>
      <w:r w:rsidRPr="009834D3">
        <w:rPr>
          <w:rFonts w:ascii="Times New Roman" w:hAnsi="Times New Roman" w:cs="Times New Roman"/>
          <w:sz w:val="24"/>
          <w:szCs w:val="24"/>
        </w:rPr>
        <w:tab/>
        <w:t>CZ00272868</w:t>
      </w:r>
    </w:p>
    <w:p w:rsidR="0087590A" w:rsidRPr="009834D3" w:rsidRDefault="0087590A" w:rsidP="007F24D7">
      <w:pPr>
        <w:tabs>
          <w:tab w:val="left" w:pos="2835"/>
        </w:tabs>
        <w:spacing w:before="120"/>
        <w:ind w:left="284" w:hanging="284"/>
        <w:jc w:val="both"/>
        <w:rPr>
          <w:rFonts w:ascii="Times New Roman" w:hAnsi="Times New Roman" w:cs="Times New Roman"/>
          <w:sz w:val="24"/>
          <w:szCs w:val="24"/>
        </w:rPr>
      </w:pPr>
      <w:r w:rsidRPr="009834D3">
        <w:rPr>
          <w:rFonts w:ascii="Times New Roman" w:hAnsi="Times New Roman" w:cs="Times New Roman"/>
          <w:sz w:val="24"/>
          <w:szCs w:val="24"/>
        </w:rPr>
        <w:t>zastoupený ve věcech smluvních:</w:t>
      </w:r>
    </w:p>
    <w:p w:rsidR="0087590A" w:rsidRPr="009834D3" w:rsidRDefault="0087590A" w:rsidP="007F24D7">
      <w:pPr>
        <w:tabs>
          <w:tab w:val="left" w:pos="2835"/>
        </w:tabs>
        <w:ind w:left="283" w:hanging="283"/>
        <w:jc w:val="both"/>
        <w:rPr>
          <w:rFonts w:ascii="Times New Roman" w:hAnsi="Times New Roman" w:cs="Times New Roman"/>
          <w:sz w:val="24"/>
          <w:szCs w:val="24"/>
        </w:rPr>
      </w:pPr>
      <w:r w:rsidRPr="009834D3">
        <w:rPr>
          <w:rFonts w:ascii="Times New Roman" w:hAnsi="Times New Roman" w:cs="Times New Roman"/>
          <w:sz w:val="24"/>
          <w:szCs w:val="24"/>
        </w:rPr>
        <w:t>paní Ing. Pavlou Maršíkovou – místostarostkou města</w:t>
      </w:r>
    </w:p>
    <w:p w:rsidR="0087590A" w:rsidRPr="007F24D7" w:rsidRDefault="0087590A" w:rsidP="007F24D7">
      <w:pPr>
        <w:tabs>
          <w:tab w:val="left" w:pos="2835"/>
        </w:tabs>
        <w:spacing w:before="120"/>
        <w:jc w:val="both"/>
        <w:rPr>
          <w:rFonts w:ascii="Times New Roman" w:hAnsi="Times New Roman"/>
          <w:color w:val="000000"/>
          <w:sz w:val="24"/>
        </w:rPr>
      </w:pPr>
      <w:r w:rsidRPr="009834D3">
        <w:rPr>
          <w:rFonts w:ascii="Times New Roman" w:hAnsi="Times New Roman" w:cs="Times New Roman"/>
          <w:sz w:val="24"/>
          <w:szCs w:val="24"/>
        </w:rPr>
        <w:t>zastoupený ve věcech technických v rozsahu této smlouvy:</w:t>
      </w:r>
    </w:p>
    <w:p w:rsidR="0087590A" w:rsidRDefault="0087590A" w:rsidP="00B35F7F">
      <w:pPr>
        <w:tabs>
          <w:tab w:val="lef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xxxxxxxxxxxxxxxxxxxxxxxxxxxxxxxxxxxxxxxxxxxxxxx</w:t>
      </w:r>
    </w:p>
    <w:p w:rsidR="0087590A" w:rsidRDefault="0087590A" w:rsidP="00B35F7F">
      <w:pPr>
        <w:tabs>
          <w:tab w:val="lef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xxxxxxxxxxxxxxxxxxxxxxxxxxxxxxxxxxxxxxxxxxxxxxx</w:t>
      </w:r>
    </w:p>
    <w:p w:rsidR="0087590A" w:rsidRDefault="0087590A" w:rsidP="00B35F7F">
      <w:pPr>
        <w:tabs>
          <w:tab w:val="lef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xxxxxxxxxxxxxxxxxxxxxxxxxxxxxxxxxxxxxxxxxxxxxxx</w:t>
      </w:r>
    </w:p>
    <w:p w:rsidR="0087590A" w:rsidRPr="00421B83" w:rsidRDefault="0087590A" w:rsidP="00421B83">
      <w:pPr>
        <w:tabs>
          <w:tab w:val="left" w:pos="2835"/>
        </w:tabs>
        <w:spacing w:before="120"/>
        <w:jc w:val="both"/>
        <w:rPr>
          <w:rFonts w:ascii="Times New Roman" w:hAnsi="Times New Roman"/>
          <w:color w:val="000000"/>
          <w:sz w:val="24"/>
        </w:rPr>
      </w:pPr>
      <w:r w:rsidRPr="00421B83">
        <w:rPr>
          <w:rFonts w:ascii="Times New Roman" w:hAnsi="Times New Roman"/>
          <w:color w:val="000000"/>
          <w:sz w:val="24"/>
        </w:rPr>
        <w:t>zastoupený ve věcech technických též osobou vykonávající technický dozor investora</w:t>
      </w:r>
      <w:r w:rsidRPr="009834D3">
        <w:rPr>
          <w:rFonts w:ascii="Times New Roman" w:hAnsi="Times New Roman" w:cs="Times New Roman"/>
          <w:color w:val="000000"/>
          <w:sz w:val="24"/>
          <w:szCs w:val="24"/>
        </w:rPr>
        <w:t xml:space="preserve"> (dále též jen „TDI“) a ve věcech bezpečnosti a ochrany zdraví při práci koordinátorem bezpečnosti a ochrany zdraví při práci (dále též jen „koordinátor BOZP“):</w:t>
      </w:r>
    </w:p>
    <w:p w:rsidR="0087590A" w:rsidRDefault="0087590A" w:rsidP="00B35F7F">
      <w:pPr>
        <w:tabs>
          <w:tab w:val="lef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xxxxxxxxxxxxxxxxxxxxxxxxxxxxxxxxxxxxxxxxxxxxxxx</w:t>
      </w:r>
    </w:p>
    <w:p w:rsidR="0087590A" w:rsidRPr="00421B83" w:rsidRDefault="0087590A" w:rsidP="00421B83">
      <w:pPr>
        <w:tabs>
          <w:tab w:val="left" w:pos="2835"/>
        </w:tabs>
        <w:spacing w:before="360"/>
        <w:rPr>
          <w:rFonts w:ascii="Times New Roman" w:hAnsi="Times New Roman"/>
          <w:color w:val="000000"/>
          <w:sz w:val="24"/>
        </w:rPr>
      </w:pPr>
      <w:r w:rsidRPr="00421B83">
        <w:rPr>
          <w:rFonts w:ascii="Times New Roman" w:hAnsi="Times New Roman"/>
          <w:b/>
          <w:color w:val="000000"/>
          <w:sz w:val="24"/>
        </w:rPr>
        <w:t>I.2. Zhotovitel:</w:t>
      </w:r>
      <w:r w:rsidRPr="00421B83">
        <w:rPr>
          <w:rFonts w:ascii="Times New Roman" w:hAnsi="Times New Roman"/>
          <w:b/>
          <w:color w:val="000000"/>
          <w:sz w:val="24"/>
        </w:rPr>
        <w:tab/>
      </w:r>
      <w:r w:rsidRPr="009834D3">
        <w:rPr>
          <w:rFonts w:ascii="Times New Roman" w:hAnsi="Times New Roman" w:cs="Times New Roman"/>
          <w:b/>
          <w:color w:val="000000"/>
          <w:sz w:val="24"/>
          <w:szCs w:val="24"/>
        </w:rPr>
        <w:t>PJ</w:t>
      </w:r>
      <w:r>
        <w:rPr>
          <w:rFonts w:ascii="Times New Roman" w:hAnsi="Times New Roman" w:cs="Times New Roman"/>
          <w:b/>
          <w:color w:val="000000"/>
          <w:sz w:val="24"/>
          <w:szCs w:val="24"/>
        </w:rPr>
        <w:t xml:space="preserve"> </w:t>
      </w:r>
      <w:r w:rsidRPr="009834D3">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9834D3">
        <w:rPr>
          <w:rFonts w:ascii="Times New Roman" w:hAnsi="Times New Roman" w:cs="Times New Roman"/>
          <w:b/>
          <w:color w:val="000000"/>
          <w:sz w:val="24"/>
          <w:szCs w:val="24"/>
        </w:rPr>
        <w:t>stav.DK s.r.o.</w:t>
      </w:r>
    </w:p>
    <w:p w:rsidR="0087590A" w:rsidRPr="00421B83" w:rsidRDefault="0087590A" w:rsidP="00933E2D">
      <w:pPr>
        <w:tabs>
          <w:tab w:val="left" w:pos="2835"/>
        </w:tabs>
        <w:rPr>
          <w:rFonts w:ascii="Times New Roman" w:hAnsi="Times New Roman"/>
          <w:color w:val="000000"/>
          <w:sz w:val="24"/>
        </w:rPr>
      </w:pPr>
      <w:r w:rsidRPr="00421B83">
        <w:rPr>
          <w:rFonts w:ascii="Times New Roman" w:hAnsi="Times New Roman"/>
          <w:color w:val="000000"/>
          <w:sz w:val="24"/>
        </w:rPr>
        <w:t>Sídlo:</w:t>
      </w:r>
      <w:r w:rsidRPr="00421B83">
        <w:rPr>
          <w:rFonts w:ascii="Times New Roman" w:hAnsi="Times New Roman"/>
          <w:color w:val="000000"/>
          <w:sz w:val="24"/>
        </w:rPr>
        <w:tab/>
      </w:r>
      <w:r w:rsidRPr="009834D3">
        <w:rPr>
          <w:rFonts w:ascii="Times New Roman" w:hAnsi="Times New Roman" w:cs="Times New Roman"/>
          <w:color w:val="000000"/>
          <w:sz w:val="24"/>
          <w:szCs w:val="24"/>
        </w:rPr>
        <w:t>Velehrádek 19, 544 01 Doubravice</w:t>
      </w:r>
    </w:p>
    <w:p w:rsidR="0087590A" w:rsidRPr="00421B83" w:rsidRDefault="0087590A" w:rsidP="00933E2D">
      <w:pPr>
        <w:tabs>
          <w:tab w:val="left" w:pos="2835"/>
        </w:tabs>
        <w:rPr>
          <w:rFonts w:ascii="Times New Roman" w:hAnsi="Times New Roman"/>
          <w:color w:val="000000"/>
          <w:sz w:val="24"/>
        </w:rPr>
      </w:pPr>
      <w:r w:rsidRPr="00421B83">
        <w:rPr>
          <w:rFonts w:ascii="Times New Roman" w:hAnsi="Times New Roman"/>
          <w:color w:val="000000"/>
          <w:sz w:val="24"/>
        </w:rPr>
        <w:t>Adresa pro doručování:</w:t>
      </w:r>
      <w:r w:rsidRPr="00421B83">
        <w:rPr>
          <w:rFonts w:ascii="Times New Roman" w:hAnsi="Times New Roman"/>
          <w:color w:val="000000"/>
          <w:sz w:val="24"/>
        </w:rPr>
        <w:tab/>
      </w:r>
      <w:r w:rsidRPr="009834D3">
        <w:rPr>
          <w:rFonts w:ascii="Times New Roman" w:hAnsi="Times New Roman" w:cs="Times New Roman"/>
          <w:color w:val="000000"/>
          <w:sz w:val="24"/>
          <w:szCs w:val="24"/>
        </w:rPr>
        <w:t>Velehrádek 19, 544 01 Doubravice</w:t>
      </w:r>
    </w:p>
    <w:p w:rsidR="0087590A" w:rsidRPr="00421B83" w:rsidRDefault="0087590A" w:rsidP="00933E2D">
      <w:pPr>
        <w:tabs>
          <w:tab w:val="left" w:pos="567"/>
          <w:tab w:val="left" w:pos="2835"/>
        </w:tabs>
        <w:ind w:left="283" w:hanging="283"/>
        <w:jc w:val="both"/>
        <w:rPr>
          <w:rFonts w:ascii="Times New Roman" w:hAnsi="Times New Roman"/>
          <w:color w:val="000000"/>
          <w:sz w:val="24"/>
        </w:rPr>
      </w:pPr>
      <w:r w:rsidRPr="00421B83">
        <w:rPr>
          <w:rFonts w:ascii="Times New Roman" w:hAnsi="Times New Roman"/>
          <w:color w:val="000000"/>
          <w:sz w:val="24"/>
        </w:rPr>
        <w:t>Datová schránka:</w:t>
      </w:r>
      <w:r w:rsidRPr="00421B83">
        <w:rPr>
          <w:rFonts w:ascii="Times New Roman" w:hAnsi="Times New Roman"/>
          <w:color w:val="000000"/>
          <w:sz w:val="24"/>
        </w:rPr>
        <w:tab/>
      </w:r>
      <w:r w:rsidRPr="009834D3">
        <w:rPr>
          <w:rFonts w:ascii="Times New Roman" w:hAnsi="Times New Roman" w:cs="Times New Roman"/>
          <w:color w:val="000000"/>
          <w:sz w:val="24"/>
          <w:szCs w:val="24"/>
        </w:rPr>
        <w:t>py6ge79</w:t>
      </w:r>
    </w:p>
    <w:p w:rsidR="0087590A" w:rsidRPr="00303518" w:rsidRDefault="0087590A" w:rsidP="00933E2D">
      <w:pPr>
        <w:tabs>
          <w:tab w:val="left" w:pos="2835"/>
        </w:tabs>
        <w:spacing w:before="120"/>
        <w:rPr>
          <w:rFonts w:ascii="Times New Roman" w:hAnsi="Times New Roman"/>
          <w:color w:val="000000"/>
          <w:sz w:val="24"/>
        </w:rPr>
      </w:pPr>
      <w:r w:rsidRPr="00421B83">
        <w:rPr>
          <w:rFonts w:ascii="Times New Roman" w:hAnsi="Times New Roman"/>
          <w:color w:val="000000"/>
          <w:sz w:val="24"/>
        </w:rPr>
        <w:t>IČO:</w:t>
      </w:r>
      <w:r w:rsidRPr="00421B83">
        <w:rPr>
          <w:rFonts w:ascii="Times New Roman" w:hAnsi="Times New Roman"/>
          <w:color w:val="000000"/>
          <w:sz w:val="24"/>
        </w:rPr>
        <w:tab/>
      </w:r>
      <w:r w:rsidRPr="009834D3">
        <w:rPr>
          <w:rFonts w:ascii="Times New Roman" w:hAnsi="Times New Roman" w:cs="Times New Roman"/>
          <w:color w:val="000000"/>
          <w:sz w:val="24"/>
          <w:szCs w:val="24"/>
        </w:rPr>
        <w:t>05976294</w:t>
      </w:r>
    </w:p>
    <w:p w:rsidR="0087590A" w:rsidRPr="009834D3" w:rsidRDefault="0087590A" w:rsidP="00933E2D">
      <w:pPr>
        <w:tabs>
          <w:tab w:val="left" w:pos="2835"/>
        </w:tabs>
        <w:rPr>
          <w:rFonts w:ascii="Times New Roman" w:hAnsi="Times New Roman" w:cs="Times New Roman"/>
          <w:color w:val="000000"/>
          <w:sz w:val="24"/>
          <w:szCs w:val="24"/>
        </w:rPr>
      </w:pPr>
      <w:r w:rsidRPr="009834D3">
        <w:rPr>
          <w:rFonts w:ascii="Times New Roman" w:hAnsi="Times New Roman" w:cs="Times New Roman"/>
          <w:color w:val="000000"/>
          <w:sz w:val="24"/>
          <w:szCs w:val="24"/>
        </w:rPr>
        <w:t>DIČ:</w:t>
      </w:r>
      <w:r w:rsidRPr="009834D3">
        <w:rPr>
          <w:rFonts w:ascii="Times New Roman" w:hAnsi="Times New Roman" w:cs="Times New Roman"/>
          <w:color w:val="000000"/>
          <w:sz w:val="24"/>
          <w:szCs w:val="24"/>
        </w:rPr>
        <w:tab/>
        <w:t>CZ05976294</w:t>
      </w:r>
    </w:p>
    <w:p w:rsidR="0087590A" w:rsidRPr="00303518" w:rsidRDefault="0087590A" w:rsidP="00933E2D">
      <w:pPr>
        <w:tabs>
          <w:tab w:val="left" w:pos="2835"/>
        </w:tabs>
        <w:spacing w:before="120"/>
        <w:rPr>
          <w:rFonts w:ascii="Times New Roman" w:hAnsi="Times New Roman"/>
          <w:color w:val="000000"/>
          <w:sz w:val="24"/>
        </w:rPr>
      </w:pPr>
      <w:r w:rsidRPr="00303518">
        <w:rPr>
          <w:rFonts w:ascii="Times New Roman" w:hAnsi="Times New Roman"/>
          <w:color w:val="000000"/>
          <w:sz w:val="24"/>
        </w:rPr>
        <w:t>zastoupený ve věcech smluvních:</w:t>
      </w:r>
    </w:p>
    <w:p w:rsidR="0087590A" w:rsidRPr="009834D3" w:rsidRDefault="0087590A" w:rsidP="00933E2D">
      <w:pPr>
        <w:tabs>
          <w:tab w:val="left" w:pos="2835"/>
        </w:tabs>
        <w:rPr>
          <w:rFonts w:ascii="Times New Roman" w:hAnsi="Times New Roman" w:cs="Times New Roman"/>
          <w:color w:val="000000"/>
          <w:sz w:val="24"/>
          <w:szCs w:val="24"/>
        </w:rPr>
      </w:pPr>
      <w:r w:rsidRPr="009834D3">
        <w:rPr>
          <w:rFonts w:ascii="Times New Roman" w:hAnsi="Times New Roman" w:cs="Times New Roman"/>
          <w:color w:val="000000"/>
          <w:sz w:val="24"/>
          <w:szCs w:val="24"/>
        </w:rPr>
        <w:t>Petrem Derdou, jednatelem</w:t>
      </w:r>
    </w:p>
    <w:p w:rsidR="0087590A" w:rsidRPr="00303518" w:rsidRDefault="0087590A" w:rsidP="00303518">
      <w:pPr>
        <w:tabs>
          <w:tab w:val="left" w:pos="567"/>
          <w:tab w:val="left" w:pos="2835"/>
        </w:tabs>
        <w:spacing w:before="120"/>
        <w:jc w:val="both"/>
        <w:rPr>
          <w:rFonts w:ascii="Times New Roman" w:hAnsi="Times New Roman"/>
          <w:color w:val="000000"/>
          <w:sz w:val="24"/>
        </w:rPr>
      </w:pPr>
      <w:r w:rsidRPr="00303518">
        <w:rPr>
          <w:rFonts w:ascii="Times New Roman" w:hAnsi="Times New Roman"/>
          <w:color w:val="000000"/>
          <w:sz w:val="24"/>
        </w:rPr>
        <w:t>zastoupený ve věcech technických v rozsahu této smlouvy:</w:t>
      </w:r>
    </w:p>
    <w:p w:rsidR="0087590A" w:rsidRDefault="0087590A" w:rsidP="00B35F7F">
      <w:pPr>
        <w:tabs>
          <w:tab w:val="lef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xxxxxxxxxxxxxxxxxxxxxxxxxxxxxxxxxxxxxxxxxxxxxxx</w:t>
      </w:r>
    </w:p>
    <w:p w:rsidR="0087590A" w:rsidRPr="00303518" w:rsidRDefault="0087590A" w:rsidP="00933E2D">
      <w:pPr>
        <w:tabs>
          <w:tab w:val="left" w:pos="2835"/>
        </w:tabs>
        <w:spacing w:before="120"/>
        <w:rPr>
          <w:rFonts w:ascii="Times New Roman" w:hAnsi="Times New Roman"/>
          <w:color w:val="000000"/>
          <w:sz w:val="24"/>
        </w:rPr>
      </w:pPr>
      <w:r w:rsidRPr="00303518">
        <w:rPr>
          <w:rFonts w:ascii="Times New Roman" w:hAnsi="Times New Roman"/>
          <w:color w:val="000000"/>
          <w:sz w:val="24"/>
        </w:rPr>
        <w:t>Bankovní spojení:</w:t>
      </w:r>
      <w:r w:rsidRPr="00303518">
        <w:rPr>
          <w:rFonts w:ascii="Times New Roman" w:hAnsi="Times New Roman"/>
          <w:color w:val="000000"/>
          <w:sz w:val="24"/>
        </w:rPr>
        <w:tab/>
      </w:r>
      <w:r>
        <w:rPr>
          <w:rFonts w:ascii="Times New Roman" w:hAnsi="Times New Roman" w:cs="Times New Roman"/>
          <w:color w:val="000000"/>
          <w:sz w:val="24"/>
          <w:szCs w:val="24"/>
        </w:rPr>
        <w:t>xxxxxxxxxxxxxxxxxxxxxxxx</w:t>
      </w:r>
    </w:p>
    <w:p w:rsidR="0087590A" w:rsidRPr="00303518" w:rsidRDefault="0087590A" w:rsidP="00933E2D">
      <w:pPr>
        <w:tabs>
          <w:tab w:val="left" w:pos="2835"/>
        </w:tabs>
        <w:rPr>
          <w:rFonts w:ascii="Times New Roman" w:hAnsi="Times New Roman"/>
          <w:color w:val="000000"/>
          <w:sz w:val="24"/>
        </w:rPr>
      </w:pPr>
      <w:r w:rsidRPr="00303518">
        <w:rPr>
          <w:rFonts w:ascii="Times New Roman" w:hAnsi="Times New Roman"/>
          <w:color w:val="000000"/>
          <w:sz w:val="24"/>
        </w:rPr>
        <w:t>Číslo účtu:</w:t>
      </w:r>
      <w:r w:rsidRPr="00303518">
        <w:rPr>
          <w:rFonts w:ascii="Times New Roman" w:hAnsi="Times New Roman"/>
          <w:color w:val="000000"/>
          <w:sz w:val="24"/>
        </w:rPr>
        <w:tab/>
      </w:r>
      <w:r>
        <w:rPr>
          <w:rFonts w:ascii="Times New Roman" w:hAnsi="Times New Roman" w:cs="Times New Roman"/>
          <w:color w:val="000000"/>
          <w:sz w:val="24"/>
          <w:szCs w:val="24"/>
        </w:rPr>
        <w:t>xxxxxxxxxxxxxxxxxxxxxxxx</w:t>
      </w:r>
    </w:p>
    <w:p w:rsidR="0087590A" w:rsidRPr="00303518" w:rsidRDefault="0087590A" w:rsidP="00303518">
      <w:pPr>
        <w:spacing w:before="240"/>
        <w:jc w:val="both"/>
        <w:rPr>
          <w:rFonts w:ascii="Times New Roman" w:hAnsi="Times New Roman"/>
          <w:b/>
          <w:sz w:val="24"/>
        </w:rPr>
      </w:pPr>
      <w:r w:rsidRPr="009834D3">
        <w:rPr>
          <w:rFonts w:ascii="Times New Roman" w:hAnsi="Times New Roman" w:cs="Times New Roman"/>
          <w:sz w:val="24"/>
          <w:szCs w:val="24"/>
        </w:rPr>
        <w:t>I.3. Zástupci ve věcech smluvních prohlašují, že jsou oprávněni strany této smlouvy zastupovat, je bez omezení zavazovat, zejména tuto smlouvu platně uzavřít.</w:t>
      </w:r>
    </w:p>
    <w:p w:rsidR="0087590A" w:rsidRPr="00303518" w:rsidRDefault="0087590A">
      <w:pPr>
        <w:keepNext/>
        <w:spacing w:before="480"/>
        <w:jc w:val="both"/>
        <w:rPr>
          <w:rFonts w:ascii="Times New Roman" w:hAnsi="Times New Roman"/>
          <w:sz w:val="24"/>
        </w:rPr>
      </w:pPr>
      <w:r w:rsidRPr="009834D3">
        <w:rPr>
          <w:rFonts w:ascii="Times New Roman" w:hAnsi="Times New Roman" w:cs="Times New Roman"/>
          <w:b/>
          <w:sz w:val="24"/>
          <w:szCs w:val="24"/>
        </w:rPr>
        <w:t>II. PŘEDMĚT SMLOUVY</w:t>
      </w:r>
    </w:p>
    <w:p w:rsidR="0087590A" w:rsidRPr="00303518" w:rsidRDefault="0087590A" w:rsidP="00303518">
      <w:pPr>
        <w:pStyle w:val="Default"/>
        <w:spacing w:before="240"/>
        <w:jc w:val="both"/>
        <w:rPr>
          <w:rFonts w:ascii="Times New Roman" w:hAnsi="Times New Roman"/>
          <w:color w:val="auto"/>
        </w:rPr>
      </w:pPr>
      <w:r w:rsidRPr="00303518">
        <w:rPr>
          <w:rFonts w:ascii="Times New Roman" w:hAnsi="Times New Roman"/>
          <w:color w:val="auto"/>
        </w:rPr>
        <w:t xml:space="preserve">II.1. Touto smlouvou se zhotovitel zavazuje provést na svůj náklad a nebezpečí pro objednatele dílo a objednatel se zavazuje provedené dílo převzít a zaplatit zhotoviteli sjednanou cenu za jeho provedení. Zhotovitel bere na vědomí, že objednatel má v úmyslu financovat dílo z prostředků </w:t>
      </w:r>
      <w:r w:rsidRPr="009834D3">
        <w:rPr>
          <w:rFonts w:ascii="Times New Roman" w:hAnsi="Times New Roman" w:cs="Times New Roman"/>
          <w:color w:val="auto"/>
        </w:rPr>
        <w:t>MK ČR z Programu regenerace městských památkových rezervací a městských památkových zón.</w:t>
      </w:r>
      <w:r w:rsidRPr="009834D3">
        <w:rPr>
          <w:rFonts w:ascii="Times New Roman" w:hAnsi="Times New Roman" w:cs="Times New Roman"/>
        </w:rPr>
        <w:t xml:space="preserve"> Budova čp. 40 je kulturní památka zapsaná v Ústředním seznamu kulturních památek ČR pod rejstř.č. 10739/6-1467, která je dále součástí Městské památkové zóny Náchod a ochranného pásma státního zámku a souboru památek historického jádra Náchoda.</w:t>
      </w:r>
    </w:p>
    <w:p w:rsidR="0087590A" w:rsidRPr="00421B83" w:rsidRDefault="0087590A" w:rsidP="00303518">
      <w:pPr>
        <w:pStyle w:val="Default"/>
        <w:spacing w:before="240"/>
        <w:jc w:val="both"/>
        <w:rPr>
          <w:rFonts w:ascii="Times New Roman" w:hAnsi="Times New Roman"/>
        </w:rPr>
      </w:pPr>
      <w:r w:rsidRPr="00303518">
        <w:rPr>
          <w:rFonts w:ascii="Times New Roman" w:hAnsi="Times New Roman"/>
          <w:color w:val="auto"/>
        </w:rPr>
        <w:t>II.2. Dílem se v této smlouvě rozumí stavební práce, dodávky a služby (dále též jen „stavební práce“), jejichž výsledek je podrobně popsán v </w:t>
      </w:r>
      <w:r w:rsidRPr="00006FC9">
        <w:rPr>
          <w:rFonts w:ascii="Times New Roman" w:hAnsi="Times New Roman"/>
        </w:rPr>
        <w:t>soupis</w:t>
      </w:r>
      <w:r>
        <w:rPr>
          <w:rFonts w:ascii="Times New Roman" w:hAnsi="Times New Roman"/>
        </w:rPr>
        <w:t>u</w:t>
      </w:r>
      <w:r w:rsidRPr="00006FC9">
        <w:rPr>
          <w:rFonts w:ascii="Times New Roman" w:hAnsi="Times New Roman"/>
        </w:rPr>
        <w:t xml:space="preserve"> stavebních prací s uvedením cen jednotlivých položek (položkový rozpočet), jak byl součástí nabídky zhotovitele</w:t>
      </w:r>
      <w:r w:rsidRPr="00006FC9">
        <w:rPr>
          <w:rFonts w:ascii="Times New Roman" w:hAnsi="Times New Roman"/>
          <w:color w:val="auto"/>
        </w:rPr>
        <w:t xml:space="preserve"> k veřejné zakázce </w:t>
      </w:r>
      <w:r w:rsidRPr="009834D3">
        <w:rPr>
          <w:rFonts w:ascii="Times New Roman" w:hAnsi="Times New Roman" w:cs="Times New Roman"/>
          <w:color w:val="auto"/>
        </w:rPr>
        <w:t>„Oprava střech bočních částí budovy radnice čp.40, na st.p.č.123 kat. území Náchod“</w:t>
      </w:r>
      <w:r w:rsidRPr="00006FC9">
        <w:rPr>
          <w:rFonts w:ascii="Times New Roman" w:hAnsi="Times New Roman"/>
          <w:color w:val="auto"/>
        </w:rPr>
        <w:t xml:space="preserve"> (dále též jen „veřejná zakázka</w:t>
      </w:r>
      <w:r w:rsidRPr="009834D3">
        <w:rPr>
          <w:rFonts w:ascii="Times New Roman" w:hAnsi="Times New Roman" w:cs="Times New Roman"/>
          <w:color w:val="auto"/>
        </w:rPr>
        <w:t>“).</w:t>
      </w:r>
      <w:r>
        <w:rPr>
          <w:rFonts w:ascii="Times New Roman" w:hAnsi="Times New Roman" w:cs="Times New Roman"/>
          <w:color w:val="auto"/>
        </w:rPr>
        <w:t xml:space="preserve"> </w:t>
      </w:r>
    </w:p>
    <w:p w:rsidR="0087590A" w:rsidRPr="009834D3" w:rsidRDefault="0087590A">
      <w:pPr>
        <w:spacing w:before="240"/>
        <w:jc w:val="both"/>
        <w:rPr>
          <w:rFonts w:ascii="Times New Roman" w:hAnsi="Times New Roman" w:cs="Times New Roman"/>
          <w:sz w:val="24"/>
          <w:szCs w:val="24"/>
        </w:rPr>
      </w:pPr>
      <w:r w:rsidRPr="009834D3">
        <w:rPr>
          <w:rFonts w:ascii="Times New Roman" w:hAnsi="Times New Roman" w:cs="Times New Roman"/>
          <w:sz w:val="24"/>
          <w:szCs w:val="24"/>
        </w:rPr>
        <w:t>II.3. Provedením díla se rozumí jeho řádné dokončení zhotovitelem bez jakýchkoliv vad a nedodělků a jeho předání objednateli.</w:t>
      </w:r>
    </w:p>
    <w:p w:rsidR="0087590A" w:rsidRPr="00006FC9" w:rsidRDefault="0087590A">
      <w:pPr>
        <w:spacing w:before="240"/>
        <w:jc w:val="both"/>
        <w:rPr>
          <w:rFonts w:ascii="Times New Roman" w:hAnsi="Times New Roman"/>
          <w:sz w:val="24"/>
        </w:rPr>
      </w:pPr>
      <w:r w:rsidRPr="00006FC9">
        <w:rPr>
          <w:rFonts w:ascii="Times New Roman" w:hAnsi="Times New Roman"/>
          <w:sz w:val="24"/>
        </w:rPr>
        <w:t>II.4. Při výkladu smlouvy se bude vycházet z těchto dokumentů, seřazených zde podle jejich právní síly, a to od dokumentu nejvyšší právní síly po dokument nejnižší právní síly:</w:t>
      </w:r>
    </w:p>
    <w:p w:rsidR="0087590A" w:rsidRPr="00006FC9" w:rsidRDefault="0087590A" w:rsidP="00006FC9">
      <w:pPr>
        <w:numPr>
          <w:ilvl w:val="0"/>
          <w:numId w:val="3"/>
        </w:numPr>
        <w:tabs>
          <w:tab w:val="clear" w:pos="0"/>
        </w:tabs>
        <w:ind w:left="360"/>
        <w:jc w:val="both"/>
        <w:rPr>
          <w:rFonts w:ascii="Times New Roman" w:hAnsi="Times New Roman"/>
          <w:sz w:val="24"/>
        </w:rPr>
      </w:pPr>
      <w:r w:rsidRPr="00006FC9">
        <w:rPr>
          <w:rFonts w:ascii="Times New Roman" w:hAnsi="Times New Roman"/>
          <w:sz w:val="24"/>
        </w:rPr>
        <w:t>vlastní text této smlouvy o dílo,</w:t>
      </w:r>
    </w:p>
    <w:p w:rsidR="0087590A" w:rsidRPr="009834D3" w:rsidRDefault="0087590A" w:rsidP="00C47BDF">
      <w:pPr>
        <w:numPr>
          <w:ilvl w:val="0"/>
          <w:numId w:val="3"/>
        </w:numPr>
        <w:tabs>
          <w:tab w:val="clear" w:pos="0"/>
        </w:tabs>
        <w:ind w:left="360"/>
        <w:jc w:val="both"/>
        <w:rPr>
          <w:rFonts w:ascii="Times New Roman" w:hAnsi="Times New Roman" w:cs="Times New Roman"/>
          <w:sz w:val="24"/>
          <w:szCs w:val="24"/>
        </w:rPr>
      </w:pPr>
      <w:r w:rsidRPr="009834D3">
        <w:rPr>
          <w:rFonts w:ascii="Times New Roman" w:hAnsi="Times New Roman" w:cs="Times New Roman"/>
          <w:sz w:val="24"/>
          <w:szCs w:val="24"/>
        </w:rPr>
        <w:t>závazné stanovisko orgánu památkové péče ze dne 9.11.2017, Sp.zn.: KS11631/2017VÝST/HS, Čj.(Če.): MUNAC72973/2017, vydané odborem výstavby a územního plánování Městského úřadu Náchod</w:t>
      </w:r>
      <w:r>
        <w:rPr>
          <w:rFonts w:ascii="Times New Roman" w:hAnsi="Times New Roman" w:cs="Times New Roman"/>
          <w:sz w:val="24"/>
          <w:szCs w:val="24"/>
        </w:rPr>
        <w:t>,</w:t>
      </w:r>
    </w:p>
    <w:p w:rsidR="0087590A" w:rsidRPr="009834D3" w:rsidRDefault="0087590A" w:rsidP="00C47BDF">
      <w:pPr>
        <w:numPr>
          <w:ilvl w:val="0"/>
          <w:numId w:val="3"/>
        </w:numPr>
        <w:tabs>
          <w:tab w:val="clear" w:pos="0"/>
        </w:tabs>
        <w:ind w:left="360"/>
        <w:jc w:val="both"/>
        <w:rPr>
          <w:rFonts w:ascii="Times New Roman" w:hAnsi="Times New Roman" w:cs="Times New Roman"/>
          <w:sz w:val="24"/>
          <w:szCs w:val="24"/>
        </w:rPr>
      </w:pPr>
      <w:r w:rsidRPr="009834D3">
        <w:rPr>
          <w:rFonts w:ascii="Times New Roman" w:hAnsi="Times New Roman" w:cs="Times New Roman"/>
          <w:sz w:val="24"/>
          <w:szCs w:val="24"/>
        </w:rPr>
        <w:t>souhlas s provedením ohlášených udržovacích prací č. 104 / 2017 - 2 ze dne 13.11.2017, Sp.zn.: KS 11798/2017/VÝST/R, Čj.(Če.): MUNAC73464/2017, vydané odborem výstavby a územního plánování Městského úřadu Náchod</w:t>
      </w:r>
    </w:p>
    <w:p w:rsidR="0087590A" w:rsidRPr="00006FC9" w:rsidRDefault="0087590A" w:rsidP="00006FC9">
      <w:pPr>
        <w:numPr>
          <w:ilvl w:val="0"/>
          <w:numId w:val="3"/>
        </w:numPr>
        <w:tabs>
          <w:tab w:val="clear" w:pos="0"/>
        </w:tabs>
        <w:ind w:left="360" w:hanging="357"/>
        <w:jc w:val="both"/>
        <w:rPr>
          <w:rFonts w:ascii="Times New Roman" w:hAnsi="Times New Roman"/>
          <w:sz w:val="24"/>
        </w:rPr>
      </w:pPr>
      <w:r w:rsidRPr="00006FC9">
        <w:rPr>
          <w:rFonts w:ascii="Times New Roman" w:hAnsi="Times New Roman"/>
          <w:sz w:val="24"/>
        </w:rPr>
        <w:t>soupis stavebních prací s uvedením cen jednotlivých položek (položkový rozpočet), jak byl součástí nabídky zhotovitele,</w:t>
      </w:r>
    </w:p>
    <w:p w:rsidR="0087590A" w:rsidRPr="00006FC9" w:rsidRDefault="0087590A">
      <w:pPr>
        <w:tabs>
          <w:tab w:val="left" w:pos="0"/>
        </w:tabs>
        <w:jc w:val="both"/>
        <w:rPr>
          <w:rFonts w:ascii="Times New Roman" w:hAnsi="Times New Roman"/>
          <w:b/>
          <w:sz w:val="24"/>
        </w:rPr>
      </w:pPr>
      <w:r w:rsidRPr="00006FC9">
        <w:rPr>
          <w:rFonts w:ascii="Times New Roman" w:hAnsi="Times New Roman"/>
          <w:sz w:val="24"/>
        </w:rPr>
        <w:t>Smluvní strany tímto určují část obsahu smlouvy odkazem na výše uvedené dokumenty mimo vlastní text smlouvy. Smluvní strany činí nesporným, že obsah všech uvedených dokumentů je jim znám.</w:t>
      </w:r>
    </w:p>
    <w:p w:rsidR="0087590A" w:rsidRPr="00006FC9" w:rsidRDefault="0087590A">
      <w:pPr>
        <w:keepNext/>
        <w:spacing w:before="480"/>
        <w:jc w:val="both"/>
        <w:rPr>
          <w:rFonts w:ascii="Times New Roman" w:hAnsi="Times New Roman"/>
          <w:sz w:val="24"/>
        </w:rPr>
      </w:pPr>
      <w:r w:rsidRPr="009834D3">
        <w:rPr>
          <w:rFonts w:ascii="Times New Roman" w:hAnsi="Times New Roman" w:cs="Times New Roman"/>
          <w:b/>
          <w:sz w:val="24"/>
          <w:szCs w:val="24"/>
        </w:rPr>
        <w:t>III. DOBA A MÍSTO PLNĚNÍ</w:t>
      </w:r>
    </w:p>
    <w:p w:rsidR="0087590A" w:rsidRPr="00006FC9" w:rsidRDefault="0087590A">
      <w:pPr>
        <w:pStyle w:val="BodyText"/>
        <w:spacing w:before="240"/>
        <w:rPr>
          <w:rFonts w:ascii="Times New Roman" w:hAnsi="Times New Roman"/>
          <w:sz w:val="24"/>
        </w:rPr>
      </w:pPr>
      <w:r w:rsidRPr="009834D3">
        <w:rPr>
          <w:rFonts w:ascii="Times New Roman" w:hAnsi="Times New Roman" w:cs="Times New Roman"/>
          <w:sz w:val="24"/>
          <w:szCs w:val="24"/>
        </w:rPr>
        <w:t xml:space="preserve">Zhotovitel se zavazuje provést dílo uvedené v čl. „II. Předmět smlouvy“ nejpozději </w:t>
      </w:r>
      <w:r w:rsidRPr="009834D3">
        <w:rPr>
          <w:rFonts w:ascii="Times New Roman" w:hAnsi="Times New Roman" w:cs="Times New Roman"/>
          <w:color w:val="000000"/>
          <w:sz w:val="24"/>
          <w:szCs w:val="24"/>
        </w:rPr>
        <w:t xml:space="preserve">do </w:t>
      </w:r>
      <w:r>
        <w:rPr>
          <w:rFonts w:ascii="Times New Roman" w:hAnsi="Times New Roman" w:cs="Times New Roman"/>
          <w:b/>
          <w:color w:val="000000"/>
          <w:sz w:val="24"/>
          <w:szCs w:val="24"/>
        </w:rPr>
        <w:t>28</w:t>
      </w:r>
      <w:r w:rsidRPr="009834D3">
        <w:rPr>
          <w:rFonts w:ascii="Times New Roman" w:hAnsi="Times New Roman" w:cs="Times New Roman"/>
          <w:b/>
          <w:color w:val="000000"/>
          <w:sz w:val="24"/>
          <w:szCs w:val="24"/>
        </w:rPr>
        <w:t>.6.2018</w:t>
      </w:r>
      <w:r w:rsidRPr="00006FC9">
        <w:rPr>
          <w:rFonts w:ascii="Times New Roman" w:hAnsi="Times New Roman"/>
          <w:color w:val="FF0000"/>
          <w:sz w:val="24"/>
        </w:rPr>
        <w:t xml:space="preserve"> </w:t>
      </w:r>
      <w:r w:rsidRPr="009834D3">
        <w:rPr>
          <w:rFonts w:ascii="Times New Roman" w:hAnsi="Times New Roman" w:cs="Times New Roman"/>
          <w:color w:val="000000"/>
          <w:sz w:val="24"/>
          <w:szCs w:val="24"/>
        </w:rPr>
        <w:t xml:space="preserve">za podmínky, že se nevyskytnou </w:t>
      </w:r>
      <w:r w:rsidRPr="009834D3">
        <w:rPr>
          <w:rFonts w:ascii="Times New Roman" w:hAnsi="Times New Roman" w:cs="Times New Roman"/>
          <w:bCs/>
          <w:sz w:val="24"/>
          <w:szCs w:val="24"/>
        </w:rPr>
        <w:t>skryté překážky týkající se místa, kde má být dílo provedeno</w:t>
      </w:r>
      <w:r w:rsidRPr="009834D3">
        <w:rPr>
          <w:rFonts w:ascii="Times New Roman" w:hAnsi="Times New Roman" w:cs="Times New Roman"/>
          <w:color w:val="000000"/>
          <w:sz w:val="24"/>
          <w:szCs w:val="24"/>
        </w:rPr>
        <w:t xml:space="preserve"> ve smyslu ustanovení čl. VII. odst. VII.4. této smlouvy. Dojde-li k překročení termínu předání staveniště, posouvá se termín provedení díla o počet pracovních dnů spadajících do doby tohoto prodlení. Vyskytnou-li se skryté překážky týkající se místa, kde má být dílo provedeno, posouvá se termín provedení díla o počet pracovních dnů spadajících do doby oprávněného přerušení provádění díla. Takovéto posunutí termínu se potvrdí ve změnovém </w:t>
      </w:r>
      <w:r w:rsidRPr="00006FC9">
        <w:rPr>
          <w:rFonts w:ascii="Times New Roman" w:hAnsi="Times New Roman"/>
          <w:sz w:val="24"/>
        </w:rPr>
        <w:t>listu.</w:t>
      </w:r>
      <w:r w:rsidRPr="009834D3">
        <w:rPr>
          <w:rFonts w:ascii="Times New Roman" w:hAnsi="Times New Roman" w:cs="Times New Roman"/>
          <w:sz w:val="24"/>
          <w:szCs w:val="24"/>
        </w:rPr>
        <w:t xml:space="preserve"> </w:t>
      </w:r>
      <w:bookmarkStart w:id="1" w:name="_Hlk507589366"/>
      <w:r w:rsidRPr="00006FC9">
        <w:rPr>
          <w:rFonts w:ascii="Times New Roman" w:hAnsi="Times New Roman"/>
          <w:sz w:val="24"/>
        </w:rPr>
        <w:t>Ve lhůtě k provedení díla je zhotovitel povinen též vyklidit staveniště.</w:t>
      </w:r>
    </w:p>
    <w:bookmarkEnd w:id="1"/>
    <w:p w:rsidR="0087590A" w:rsidRDefault="0087590A" w:rsidP="0004025F">
      <w:pPr>
        <w:pStyle w:val="BodyText"/>
        <w:spacing w:before="240"/>
        <w:rPr>
          <w:rFonts w:ascii="Times New Roman" w:hAnsi="Times New Roman" w:cs="Times New Roman"/>
          <w:sz w:val="24"/>
          <w:szCs w:val="24"/>
        </w:rPr>
      </w:pPr>
      <w:r w:rsidRPr="009834D3">
        <w:rPr>
          <w:rFonts w:ascii="Times New Roman" w:hAnsi="Times New Roman" w:cs="Times New Roman"/>
          <w:sz w:val="24"/>
          <w:szCs w:val="24"/>
        </w:rPr>
        <w:t xml:space="preserve">Místem plnění je budova radnice čp.40 </w:t>
      </w:r>
      <w:r>
        <w:rPr>
          <w:rFonts w:ascii="Times New Roman" w:hAnsi="Times New Roman" w:cs="Times New Roman"/>
          <w:sz w:val="24"/>
          <w:szCs w:val="24"/>
        </w:rPr>
        <w:t xml:space="preserve">Masarykovo nám., 547 01 Náchod, </w:t>
      </w:r>
      <w:r w:rsidRPr="009834D3">
        <w:rPr>
          <w:rFonts w:ascii="Times New Roman" w:hAnsi="Times New Roman" w:cs="Times New Roman"/>
          <w:sz w:val="24"/>
          <w:szCs w:val="24"/>
        </w:rPr>
        <w:t>na st.p.č.123 kat. území Náchod, rejstř.č. 10739/6-1467.</w:t>
      </w:r>
    </w:p>
    <w:p w:rsidR="0087590A" w:rsidRPr="0004025F" w:rsidRDefault="0087590A" w:rsidP="0004025F">
      <w:pPr>
        <w:keepNext/>
        <w:jc w:val="both"/>
        <w:rPr>
          <w:rFonts w:ascii="Times New Roman" w:hAnsi="Times New Roman" w:cs="Times New Roman"/>
          <w:b/>
          <w:sz w:val="24"/>
          <w:szCs w:val="24"/>
        </w:rPr>
      </w:pPr>
      <w:r>
        <w:br w:type="page"/>
      </w:r>
      <w:r w:rsidRPr="0004025F">
        <w:rPr>
          <w:rFonts w:ascii="Times New Roman" w:hAnsi="Times New Roman" w:cs="Times New Roman"/>
          <w:b/>
          <w:sz w:val="24"/>
          <w:szCs w:val="24"/>
        </w:rPr>
        <w:t>IV. CENA ZA PROVEDENÍ DÍLA</w:t>
      </w:r>
    </w:p>
    <w:p w:rsidR="0087590A" w:rsidRPr="002B60E2" w:rsidRDefault="0087590A">
      <w:pPr>
        <w:spacing w:before="240"/>
        <w:jc w:val="both"/>
        <w:rPr>
          <w:rFonts w:ascii="Times New Roman" w:hAnsi="Times New Roman"/>
          <w:sz w:val="24"/>
        </w:rPr>
      </w:pPr>
      <w:r w:rsidRPr="009834D3">
        <w:rPr>
          <w:rFonts w:ascii="Times New Roman" w:hAnsi="Times New Roman" w:cs="Times New Roman"/>
          <w:sz w:val="24"/>
          <w:szCs w:val="24"/>
        </w:rPr>
        <w:t>IV.1. Cena za provedení díla se sjednává ve výši:</w:t>
      </w:r>
    </w:p>
    <w:p w:rsidR="0087590A" w:rsidRPr="002B60E2" w:rsidRDefault="0087590A" w:rsidP="002B60E2">
      <w:pPr>
        <w:pStyle w:val="BodyText"/>
        <w:numPr>
          <w:ilvl w:val="0"/>
          <w:numId w:val="2"/>
        </w:numPr>
        <w:tabs>
          <w:tab w:val="clear" w:pos="0"/>
          <w:tab w:val="left" w:pos="360"/>
          <w:tab w:val="decimal" w:pos="5670"/>
        </w:tabs>
        <w:ind w:left="360" w:hanging="357"/>
        <w:rPr>
          <w:rFonts w:ascii="Times New Roman" w:hAnsi="Times New Roman"/>
          <w:sz w:val="24"/>
        </w:rPr>
      </w:pPr>
      <w:r w:rsidRPr="002B60E2">
        <w:rPr>
          <w:rFonts w:ascii="Times New Roman" w:hAnsi="Times New Roman"/>
          <w:sz w:val="24"/>
        </w:rPr>
        <w:t xml:space="preserve">Cena </w:t>
      </w:r>
      <w:r w:rsidRPr="00057EE3">
        <w:rPr>
          <w:rFonts w:ascii="Times New Roman" w:hAnsi="Times New Roman" w:cs="Times New Roman"/>
          <w:sz w:val="24"/>
          <w:szCs w:val="24"/>
        </w:rPr>
        <w:t xml:space="preserve">uznatelných nákladů </w:t>
      </w:r>
      <w:r w:rsidRPr="002B60E2">
        <w:rPr>
          <w:rFonts w:ascii="Times New Roman" w:hAnsi="Times New Roman"/>
          <w:sz w:val="24"/>
        </w:rPr>
        <w:t>bez DPH:</w:t>
      </w:r>
      <w:r w:rsidRPr="002B60E2">
        <w:rPr>
          <w:rFonts w:ascii="Times New Roman" w:hAnsi="Times New Roman"/>
          <w:sz w:val="24"/>
        </w:rPr>
        <w:tab/>
      </w:r>
      <w:r w:rsidRPr="00057EE3">
        <w:rPr>
          <w:rFonts w:ascii="Times New Roman" w:hAnsi="Times New Roman" w:cs="Times New Roman"/>
          <w:sz w:val="24"/>
          <w:szCs w:val="24"/>
        </w:rPr>
        <w:t>187 838,74</w:t>
      </w:r>
      <w:r w:rsidRPr="002B60E2">
        <w:rPr>
          <w:rFonts w:ascii="Times New Roman" w:hAnsi="Times New Roman"/>
          <w:sz w:val="24"/>
        </w:rPr>
        <w:t xml:space="preserve"> Kč</w:t>
      </w:r>
    </w:p>
    <w:p w:rsidR="0087590A" w:rsidRPr="002B60E2" w:rsidRDefault="0087590A" w:rsidP="002B60E2">
      <w:pPr>
        <w:pStyle w:val="BodyText"/>
        <w:numPr>
          <w:ilvl w:val="0"/>
          <w:numId w:val="2"/>
        </w:numPr>
        <w:tabs>
          <w:tab w:val="clear" w:pos="0"/>
          <w:tab w:val="left" w:pos="360"/>
          <w:tab w:val="decimal" w:pos="5670"/>
        </w:tabs>
        <w:ind w:left="360" w:hanging="357"/>
        <w:rPr>
          <w:rFonts w:ascii="Times New Roman" w:hAnsi="Times New Roman"/>
          <w:sz w:val="24"/>
        </w:rPr>
      </w:pPr>
      <w:r w:rsidRPr="00057EE3">
        <w:rPr>
          <w:rFonts w:ascii="Times New Roman" w:hAnsi="Times New Roman" w:cs="Times New Roman"/>
          <w:sz w:val="24"/>
          <w:szCs w:val="24"/>
        </w:rPr>
        <w:t xml:space="preserve">Cena neuznatelných nákladů bez </w:t>
      </w:r>
      <w:r w:rsidRPr="002B60E2">
        <w:rPr>
          <w:rFonts w:ascii="Times New Roman" w:hAnsi="Times New Roman"/>
          <w:sz w:val="24"/>
        </w:rPr>
        <w:t>DPH</w:t>
      </w:r>
      <w:r w:rsidRPr="00057EE3">
        <w:rPr>
          <w:rFonts w:ascii="Times New Roman" w:hAnsi="Times New Roman" w:cs="Times New Roman"/>
          <w:sz w:val="24"/>
          <w:szCs w:val="24"/>
        </w:rPr>
        <w:tab/>
        <w:t>19 455,61</w:t>
      </w:r>
      <w:r w:rsidRPr="002B60E2">
        <w:rPr>
          <w:rFonts w:ascii="Times New Roman" w:hAnsi="Times New Roman"/>
          <w:sz w:val="24"/>
        </w:rPr>
        <w:t xml:space="preserve"> Kč</w:t>
      </w:r>
    </w:p>
    <w:p w:rsidR="0087590A" w:rsidRPr="002B60E2" w:rsidRDefault="0087590A" w:rsidP="002B60E2">
      <w:pPr>
        <w:pStyle w:val="BodyText"/>
        <w:numPr>
          <w:ilvl w:val="0"/>
          <w:numId w:val="2"/>
        </w:numPr>
        <w:tabs>
          <w:tab w:val="clear" w:pos="0"/>
          <w:tab w:val="left" w:pos="360"/>
          <w:tab w:val="decimal" w:pos="5670"/>
        </w:tabs>
        <w:ind w:left="360" w:hanging="357"/>
        <w:rPr>
          <w:rFonts w:ascii="Times New Roman" w:hAnsi="Times New Roman"/>
          <w:sz w:val="24"/>
        </w:rPr>
      </w:pPr>
      <w:r w:rsidRPr="002B60E2">
        <w:rPr>
          <w:rFonts w:ascii="Times New Roman" w:hAnsi="Times New Roman"/>
          <w:sz w:val="24"/>
        </w:rPr>
        <w:t xml:space="preserve">Cena </w:t>
      </w:r>
      <w:r w:rsidRPr="00057EE3">
        <w:rPr>
          <w:rFonts w:ascii="Times New Roman" w:hAnsi="Times New Roman" w:cs="Times New Roman"/>
          <w:sz w:val="24"/>
          <w:szCs w:val="24"/>
        </w:rPr>
        <w:t>celkem bez</w:t>
      </w:r>
      <w:r w:rsidRPr="002B60E2">
        <w:rPr>
          <w:rFonts w:ascii="Times New Roman" w:hAnsi="Times New Roman"/>
          <w:sz w:val="24"/>
        </w:rPr>
        <w:t xml:space="preserve"> DPH</w:t>
      </w:r>
      <w:r w:rsidRPr="00057EE3">
        <w:rPr>
          <w:rFonts w:ascii="Times New Roman" w:hAnsi="Times New Roman" w:cs="Times New Roman"/>
          <w:sz w:val="24"/>
          <w:szCs w:val="24"/>
        </w:rPr>
        <w:tab/>
        <w:t>207 294,35</w:t>
      </w:r>
      <w:r w:rsidRPr="002B60E2">
        <w:rPr>
          <w:rFonts w:ascii="Times New Roman" w:hAnsi="Times New Roman"/>
          <w:sz w:val="24"/>
        </w:rPr>
        <w:t xml:space="preserve"> Kč</w:t>
      </w:r>
    </w:p>
    <w:p w:rsidR="0087590A" w:rsidRPr="00057EE3" w:rsidRDefault="0087590A" w:rsidP="00C47BDF">
      <w:pPr>
        <w:pStyle w:val="BodyText"/>
        <w:numPr>
          <w:ilvl w:val="0"/>
          <w:numId w:val="2"/>
        </w:numPr>
        <w:tabs>
          <w:tab w:val="clear" w:pos="0"/>
          <w:tab w:val="left" w:pos="360"/>
          <w:tab w:val="decimal" w:pos="5670"/>
        </w:tabs>
        <w:ind w:left="360" w:hanging="357"/>
        <w:rPr>
          <w:rFonts w:ascii="Times New Roman" w:hAnsi="Times New Roman" w:cs="Times New Roman"/>
          <w:sz w:val="24"/>
          <w:szCs w:val="24"/>
        </w:rPr>
      </w:pPr>
      <w:r w:rsidRPr="00057EE3">
        <w:rPr>
          <w:rFonts w:ascii="Times New Roman" w:hAnsi="Times New Roman" w:cs="Times New Roman"/>
          <w:sz w:val="24"/>
          <w:szCs w:val="24"/>
        </w:rPr>
        <w:t>DPH</w:t>
      </w:r>
      <w:r w:rsidRPr="00057EE3">
        <w:rPr>
          <w:rFonts w:ascii="Times New Roman" w:hAnsi="Times New Roman" w:cs="Times New Roman"/>
          <w:sz w:val="24"/>
          <w:szCs w:val="24"/>
        </w:rPr>
        <w:tab/>
        <w:t>43 531,81 Kč</w:t>
      </w:r>
    </w:p>
    <w:p w:rsidR="0087590A" w:rsidRPr="00057EE3" w:rsidRDefault="0087590A" w:rsidP="00C47BDF">
      <w:pPr>
        <w:pStyle w:val="BodyText"/>
        <w:numPr>
          <w:ilvl w:val="0"/>
          <w:numId w:val="2"/>
        </w:numPr>
        <w:tabs>
          <w:tab w:val="clear" w:pos="0"/>
          <w:tab w:val="left" w:pos="360"/>
          <w:tab w:val="decimal" w:pos="5670"/>
        </w:tabs>
        <w:ind w:left="360" w:hanging="357"/>
        <w:rPr>
          <w:rFonts w:ascii="Times New Roman" w:hAnsi="Times New Roman" w:cs="Times New Roman"/>
          <w:b/>
          <w:sz w:val="24"/>
          <w:szCs w:val="24"/>
        </w:rPr>
      </w:pPr>
      <w:r w:rsidRPr="00057EE3">
        <w:rPr>
          <w:rFonts w:ascii="Times New Roman" w:hAnsi="Times New Roman" w:cs="Times New Roman"/>
          <w:b/>
          <w:sz w:val="24"/>
          <w:szCs w:val="24"/>
        </w:rPr>
        <w:t>Celková cena včetně DPH</w:t>
      </w:r>
      <w:r w:rsidRPr="00057EE3">
        <w:rPr>
          <w:rFonts w:ascii="Times New Roman" w:hAnsi="Times New Roman" w:cs="Times New Roman"/>
          <w:b/>
          <w:sz w:val="24"/>
          <w:szCs w:val="24"/>
        </w:rPr>
        <w:tab/>
        <w:t>250 826,16 Kč</w:t>
      </w:r>
    </w:p>
    <w:p w:rsidR="0087590A" w:rsidRPr="002B60E2" w:rsidRDefault="0087590A" w:rsidP="002B60E2">
      <w:pPr>
        <w:spacing w:before="240"/>
        <w:jc w:val="both"/>
        <w:rPr>
          <w:rFonts w:ascii="Times New Roman" w:hAnsi="Times New Roman" w:cs="Times New Roman"/>
          <w:sz w:val="24"/>
          <w:szCs w:val="24"/>
        </w:rPr>
      </w:pPr>
      <w:r w:rsidRPr="002B60E2">
        <w:rPr>
          <w:rFonts w:ascii="Times New Roman" w:hAnsi="Times New Roman" w:cs="Times New Roman"/>
          <w:sz w:val="24"/>
          <w:szCs w:val="24"/>
        </w:rPr>
        <w:t>IV.2. Dílo bylo zadáno podle rozpočtu ve smyslu ustanovení § 2621 odst. 1 občanského zákoníku, a tedy zhotovitel nemůže požadovat zvýšení ceny za dílo, ani mají-li rozsah nebo nákladnost práce za následek překročení rozpočtu.</w:t>
      </w:r>
    </w:p>
    <w:p w:rsidR="0087590A" w:rsidRPr="002B60E2" w:rsidRDefault="0087590A" w:rsidP="002B60E2">
      <w:pPr>
        <w:spacing w:before="240"/>
        <w:jc w:val="both"/>
        <w:rPr>
          <w:rFonts w:ascii="Times New Roman" w:hAnsi="Times New Roman"/>
          <w:b/>
          <w:sz w:val="24"/>
        </w:rPr>
      </w:pPr>
      <w:r w:rsidRPr="002B60E2">
        <w:rPr>
          <w:rFonts w:ascii="Times New Roman" w:hAnsi="Times New Roman" w:cs="Times New Roman"/>
          <w:sz w:val="24"/>
          <w:szCs w:val="24"/>
        </w:rPr>
        <w:t>IV.3.</w:t>
      </w:r>
      <w:r>
        <w:rPr>
          <w:rFonts w:ascii="Times New Roman" w:hAnsi="Times New Roman" w:cs="Times New Roman"/>
          <w:sz w:val="24"/>
          <w:szCs w:val="24"/>
        </w:rPr>
        <w:t xml:space="preserve"> </w:t>
      </w:r>
      <w:r w:rsidRPr="002B60E2">
        <w:rPr>
          <w:rFonts w:ascii="Times New Roman" w:hAnsi="Times New Roman" w:cs="Times New Roman"/>
          <w:sz w:val="24"/>
          <w:szCs w:val="24"/>
        </w:rPr>
        <w:t>Objednatel a zhotovitel ujednali, že je vyloučeno postoupení pohledávky zhotovitele z této smlouvy, jakož i jakékoliv její části, bez písemného souhlasu objednatele.</w:t>
      </w:r>
    </w:p>
    <w:p w:rsidR="0087590A" w:rsidRPr="008D1597" w:rsidRDefault="0087590A">
      <w:pPr>
        <w:keepNext/>
        <w:spacing w:before="480"/>
        <w:jc w:val="both"/>
        <w:rPr>
          <w:rFonts w:ascii="Times New Roman" w:hAnsi="Times New Roman"/>
          <w:sz w:val="24"/>
        </w:rPr>
      </w:pPr>
      <w:r w:rsidRPr="009834D3">
        <w:rPr>
          <w:rFonts w:ascii="Times New Roman" w:hAnsi="Times New Roman" w:cs="Times New Roman"/>
          <w:b/>
          <w:sz w:val="24"/>
          <w:szCs w:val="24"/>
        </w:rPr>
        <w:t>V. PLATEBNÍ PODMÍNKY</w:t>
      </w:r>
    </w:p>
    <w:p w:rsidR="0087590A" w:rsidRPr="009834D3" w:rsidRDefault="0087590A" w:rsidP="00BC14E5">
      <w:pPr>
        <w:spacing w:before="240"/>
        <w:jc w:val="both"/>
        <w:rPr>
          <w:rFonts w:ascii="Times New Roman" w:hAnsi="Times New Roman" w:cs="Times New Roman"/>
          <w:sz w:val="24"/>
          <w:szCs w:val="24"/>
        </w:rPr>
      </w:pPr>
      <w:r w:rsidRPr="009834D3">
        <w:rPr>
          <w:rFonts w:ascii="Times New Roman" w:hAnsi="Times New Roman" w:cs="Times New Roman"/>
          <w:sz w:val="24"/>
          <w:szCs w:val="24"/>
        </w:rPr>
        <w:t xml:space="preserve">V.1. </w:t>
      </w:r>
      <w:r w:rsidRPr="008D1597">
        <w:rPr>
          <w:rFonts w:ascii="Times New Roman" w:hAnsi="Times New Roman"/>
          <w:color w:val="000000"/>
          <w:sz w:val="24"/>
        </w:rPr>
        <w:t>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IV.)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w:t>
      </w:r>
    </w:p>
    <w:p w:rsidR="0087590A" w:rsidRPr="009834D3" w:rsidRDefault="0087590A" w:rsidP="008D1597">
      <w:pPr>
        <w:pStyle w:val="BodyTextIndent2"/>
        <w:spacing w:before="240" w:after="0" w:line="240" w:lineRule="auto"/>
        <w:ind w:left="0"/>
        <w:jc w:val="both"/>
        <w:rPr>
          <w:rFonts w:ascii="Times New Roman" w:hAnsi="Times New Roman"/>
          <w:sz w:val="24"/>
          <w:szCs w:val="24"/>
        </w:rPr>
      </w:pPr>
      <w:r w:rsidRPr="009834D3">
        <w:rPr>
          <w:rFonts w:ascii="Times New Roman" w:hAnsi="Times New Roman"/>
          <w:sz w:val="24"/>
          <w:szCs w:val="24"/>
        </w:rPr>
        <w:t xml:space="preserve">V.2. </w:t>
      </w:r>
      <w:r w:rsidRPr="00A66113">
        <w:rPr>
          <w:rFonts w:ascii="Times New Roman" w:hAnsi="Times New Roman"/>
          <w:sz w:val="24"/>
        </w:rPr>
        <w:t>Cena za provedení díla bude hrazena objednatelem na základě účetních dokladů (faktur</w:t>
      </w:r>
      <w:r w:rsidRPr="00A66113">
        <w:rPr>
          <w:rFonts w:ascii="Times New Roman" w:hAnsi="Times New Roman"/>
          <w:sz w:val="24"/>
          <w:szCs w:val="24"/>
        </w:rPr>
        <w:t>)</w:t>
      </w:r>
      <w:r w:rsidRPr="00531837">
        <w:rPr>
          <w:rFonts w:ascii="Times New Roman" w:hAnsi="Times New Roman"/>
          <w:sz w:val="24"/>
          <w:szCs w:val="24"/>
        </w:rPr>
        <w:t xml:space="preserve">. </w:t>
      </w:r>
      <w:r>
        <w:rPr>
          <w:rFonts w:ascii="Times New Roman" w:hAnsi="Times New Roman"/>
          <w:sz w:val="24"/>
          <w:szCs w:val="24"/>
        </w:rPr>
        <w:t xml:space="preserve">Je-li faktura daňovým dokladem, musí obsahovat </w:t>
      </w:r>
      <w:r w:rsidRPr="001D1B52">
        <w:rPr>
          <w:rFonts w:ascii="Times New Roman" w:hAnsi="Times New Roman"/>
          <w:sz w:val="24"/>
          <w:szCs w:val="24"/>
        </w:rPr>
        <w:t xml:space="preserve">náležitosti </w:t>
      </w:r>
      <w:r>
        <w:rPr>
          <w:rFonts w:ascii="Times New Roman" w:hAnsi="Times New Roman"/>
          <w:sz w:val="24"/>
          <w:szCs w:val="24"/>
        </w:rPr>
        <w:t xml:space="preserve">daňového dokladu </w:t>
      </w:r>
      <w:r w:rsidRPr="001D1B52">
        <w:rPr>
          <w:rFonts w:ascii="Times New Roman" w:hAnsi="Times New Roman"/>
          <w:sz w:val="24"/>
          <w:szCs w:val="24"/>
        </w:rPr>
        <w:t>dle zákona o dani z přidané hodnoty</w:t>
      </w:r>
      <w:r>
        <w:rPr>
          <w:rFonts w:ascii="Times New Roman" w:hAnsi="Times New Roman"/>
          <w:sz w:val="24"/>
          <w:szCs w:val="24"/>
        </w:rPr>
        <w:t>, jinak jen náležitosti účetního dokladu dle zákona o účetnictví</w:t>
      </w:r>
      <w:r w:rsidRPr="001D1B52">
        <w:rPr>
          <w:rFonts w:ascii="Times New Roman" w:hAnsi="Times New Roman"/>
          <w:sz w:val="24"/>
          <w:szCs w:val="24"/>
        </w:rPr>
        <w:t>.</w:t>
      </w:r>
      <w:r w:rsidRPr="009834D3">
        <w:rPr>
          <w:rFonts w:ascii="Times New Roman" w:hAnsi="Times New Roman"/>
          <w:sz w:val="24"/>
          <w:szCs w:val="24"/>
        </w:rPr>
        <w:t xml:space="preserve"> Doba splatnosti se sjednává do </w:t>
      </w:r>
      <w:r w:rsidRPr="00A66113">
        <w:rPr>
          <w:rFonts w:ascii="Times New Roman" w:hAnsi="Times New Roman"/>
          <w:sz w:val="24"/>
        </w:rPr>
        <w:t xml:space="preserve">30 dnů </w:t>
      </w:r>
      <w:r w:rsidRPr="009834D3">
        <w:rPr>
          <w:rFonts w:ascii="Times New Roman" w:hAnsi="Times New Roman"/>
          <w:sz w:val="24"/>
          <w:szCs w:val="24"/>
        </w:rPr>
        <w:t xml:space="preserve">ode dne doručení faktury objednateli. </w:t>
      </w:r>
    </w:p>
    <w:p w:rsidR="0087590A" w:rsidRPr="009834D3" w:rsidRDefault="0087590A" w:rsidP="008D1597">
      <w:pPr>
        <w:pStyle w:val="BodyTextIndent2"/>
        <w:spacing w:before="240" w:after="0" w:line="240" w:lineRule="auto"/>
        <w:ind w:left="0"/>
        <w:jc w:val="both"/>
        <w:rPr>
          <w:rFonts w:ascii="Times New Roman" w:hAnsi="Times New Roman"/>
          <w:sz w:val="24"/>
          <w:szCs w:val="24"/>
        </w:rPr>
      </w:pPr>
      <w:r w:rsidRPr="009834D3">
        <w:rPr>
          <w:rFonts w:ascii="Times New Roman" w:hAnsi="Times New Roman"/>
          <w:sz w:val="24"/>
          <w:szCs w:val="24"/>
        </w:rPr>
        <w:t>Objednatel výslovně upozorňuje zhotovitele, že je plátcem DPH. Na předmětné stavební práce se vztahuje režim přenesení daňové povinnosti, a to v souladu s ustanovením § 92a zákona č. 235/2004 Sb., o dani z přidané hodnoty v platném znění. Smluvní strany se dohodly, že zhotovitel vystaví daňový doklad na uskutečněné stavební práce, s náležitostmi podle § 29 zákona č. 235/2004 Sb. a takto řádně vystavený doklad doručí objednateli. Na vystaveném daňovém dokladu uvede sdělení, že daň odvede objednatel, pro kterého je plnění uskutečněno.</w:t>
      </w:r>
    </w:p>
    <w:p w:rsidR="0087590A" w:rsidRPr="009834D3" w:rsidRDefault="0087590A">
      <w:pPr>
        <w:spacing w:before="240"/>
        <w:jc w:val="both"/>
        <w:rPr>
          <w:rFonts w:ascii="Times New Roman" w:hAnsi="Times New Roman" w:cs="Times New Roman"/>
          <w:sz w:val="24"/>
          <w:szCs w:val="24"/>
        </w:rPr>
      </w:pPr>
      <w:r w:rsidRPr="009834D3">
        <w:rPr>
          <w:rFonts w:ascii="Times New Roman" w:hAnsi="Times New Roman" w:cs="Times New Roman"/>
          <w:sz w:val="24"/>
          <w:szCs w:val="24"/>
        </w:rPr>
        <w:t>V.3. Smluvní strany sjednávají, že faktura bude obsahovat kromě zákonných náležitostí tyto údaje:</w:t>
      </w:r>
    </w:p>
    <w:p w:rsidR="0087590A" w:rsidRPr="009834D3" w:rsidRDefault="0087590A" w:rsidP="008D1597">
      <w:pPr>
        <w:pStyle w:val="ListParagraph"/>
        <w:numPr>
          <w:ilvl w:val="0"/>
          <w:numId w:val="10"/>
        </w:numPr>
        <w:autoSpaceDE w:val="0"/>
        <w:autoSpaceDN w:val="0"/>
        <w:adjustRightInd w:val="0"/>
        <w:jc w:val="both"/>
        <w:rPr>
          <w:rFonts w:ascii="Times New Roman" w:hAnsi="Times New Roman"/>
          <w:sz w:val="24"/>
          <w:szCs w:val="24"/>
        </w:rPr>
      </w:pPr>
      <w:r w:rsidRPr="009834D3">
        <w:rPr>
          <w:rFonts w:ascii="Times New Roman" w:hAnsi="Times New Roman"/>
          <w:sz w:val="24"/>
          <w:szCs w:val="24"/>
        </w:rPr>
        <w:t>číslo smlouvy,</w:t>
      </w:r>
    </w:p>
    <w:p w:rsidR="0087590A" w:rsidRPr="009834D3" w:rsidRDefault="0087590A" w:rsidP="008D1597">
      <w:pPr>
        <w:pStyle w:val="ListParagraph"/>
        <w:numPr>
          <w:ilvl w:val="0"/>
          <w:numId w:val="10"/>
        </w:numPr>
        <w:autoSpaceDE w:val="0"/>
        <w:autoSpaceDN w:val="0"/>
        <w:adjustRightInd w:val="0"/>
        <w:jc w:val="both"/>
        <w:rPr>
          <w:rFonts w:ascii="Times New Roman" w:hAnsi="Times New Roman"/>
          <w:sz w:val="24"/>
          <w:szCs w:val="24"/>
        </w:rPr>
      </w:pPr>
      <w:r w:rsidRPr="009834D3">
        <w:rPr>
          <w:rFonts w:ascii="Times New Roman" w:hAnsi="Times New Roman"/>
          <w:sz w:val="24"/>
          <w:szCs w:val="24"/>
        </w:rPr>
        <w:t>číslo faktury,</w:t>
      </w:r>
    </w:p>
    <w:p w:rsidR="0087590A" w:rsidRPr="009834D3" w:rsidRDefault="0087590A" w:rsidP="008D1597">
      <w:pPr>
        <w:pStyle w:val="ListParagraph"/>
        <w:numPr>
          <w:ilvl w:val="0"/>
          <w:numId w:val="10"/>
        </w:numPr>
        <w:autoSpaceDE w:val="0"/>
        <w:autoSpaceDN w:val="0"/>
        <w:adjustRightInd w:val="0"/>
        <w:jc w:val="both"/>
        <w:rPr>
          <w:rFonts w:ascii="Times New Roman" w:hAnsi="Times New Roman"/>
          <w:sz w:val="24"/>
          <w:szCs w:val="24"/>
        </w:rPr>
      </w:pPr>
      <w:r w:rsidRPr="009834D3">
        <w:rPr>
          <w:rFonts w:ascii="Times New Roman" w:hAnsi="Times New Roman"/>
          <w:sz w:val="24"/>
          <w:szCs w:val="24"/>
        </w:rPr>
        <w:t>den splatnosti,</w:t>
      </w:r>
    </w:p>
    <w:p w:rsidR="0087590A" w:rsidRPr="009834D3" w:rsidRDefault="0087590A" w:rsidP="008D1597">
      <w:pPr>
        <w:pStyle w:val="ListParagraph"/>
        <w:numPr>
          <w:ilvl w:val="0"/>
          <w:numId w:val="10"/>
        </w:numPr>
        <w:autoSpaceDE w:val="0"/>
        <w:autoSpaceDN w:val="0"/>
        <w:adjustRightInd w:val="0"/>
        <w:jc w:val="both"/>
        <w:rPr>
          <w:rFonts w:ascii="Times New Roman" w:hAnsi="Times New Roman"/>
          <w:sz w:val="24"/>
          <w:szCs w:val="24"/>
        </w:rPr>
      </w:pPr>
      <w:r w:rsidRPr="009834D3">
        <w:rPr>
          <w:rFonts w:ascii="Times New Roman" w:hAnsi="Times New Roman"/>
          <w:sz w:val="24"/>
          <w:szCs w:val="24"/>
        </w:rPr>
        <w:t>označení peněžního ústavu a číslo účtu, na který se má platit,</w:t>
      </w:r>
    </w:p>
    <w:p w:rsidR="0087590A" w:rsidRPr="009834D3" w:rsidRDefault="0087590A" w:rsidP="008D1597">
      <w:pPr>
        <w:pStyle w:val="ListParagraph"/>
        <w:numPr>
          <w:ilvl w:val="0"/>
          <w:numId w:val="10"/>
        </w:numPr>
        <w:autoSpaceDE w:val="0"/>
        <w:autoSpaceDN w:val="0"/>
        <w:adjustRightInd w:val="0"/>
        <w:jc w:val="both"/>
        <w:rPr>
          <w:rFonts w:ascii="Times New Roman" w:hAnsi="Times New Roman"/>
          <w:sz w:val="24"/>
          <w:szCs w:val="24"/>
        </w:rPr>
      </w:pPr>
      <w:r w:rsidRPr="009834D3">
        <w:rPr>
          <w:rFonts w:ascii="Times New Roman" w:hAnsi="Times New Roman"/>
          <w:sz w:val="24"/>
          <w:szCs w:val="24"/>
        </w:rPr>
        <w:t>cenu díla (fakturovanou částku</w:t>
      </w:r>
      <w:r w:rsidRPr="00116C10">
        <w:rPr>
          <w:rFonts w:ascii="Times New Roman" w:hAnsi="Times New Roman"/>
          <w:sz w:val="24"/>
          <w:szCs w:val="24"/>
        </w:rPr>
        <w:t>),</w:t>
      </w:r>
    </w:p>
    <w:p w:rsidR="0087590A" w:rsidRPr="008D1597" w:rsidRDefault="0087590A" w:rsidP="008D1597">
      <w:pPr>
        <w:pStyle w:val="ListParagraph"/>
        <w:numPr>
          <w:ilvl w:val="0"/>
          <w:numId w:val="10"/>
        </w:numPr>
        <w:autoSpaceDE w:val="0"/>
        <w:autoSpaceDN w:val="0"/>
        <w:adjustRightInd w:val="0"/>
        <w:jc w:val="both"/>
        <w:rPr>
          <w:rFonts w:ascii="Times New Roman" w:hAnsi="Times New Roman"/>
          <w:sz w:val="24"/>
          <w:szCs w:val="24"/>
        </w:rPr>
      </w:pPr>
      <w:r w:rsidRPr="008D1597">
        <w:rPr>
          <w:rFonts w:ascii="Times New Roman" w:hAnsi="Times New Roman"/>
          <w:sz w:val="24"/>
          <w:szCs w:val="24"/>
        </w:rPr>
        <w:t>razítko a podpis oprávněné osoby zhotovitele,</w:t>
      </w:r>
    </w:p>
    <w:p w:rsidR="0087590A" w:rsidRPr="009834D3" w:rsidRDefault="0087590A" w:rsidP="008D1597">
      <w:pPr>
        <w:pStyle w:val="ListParagraph"/>
        <w:numPr>
          <w:ilvl w:val="0"/>
          <w:numId w:val="10"/>
        </w:numPr>
        <w:autoSpaceDE w:val="0"/>
        <w:autoSpaceDN w:val="0"/>
        <w:adjustRightInd w:val="0"/>
        <w:jc w:val="both"/>
        <w:rPr>
          <w:rFonts w:ascii="Times New Roman" w:hAnsi="Times New Roman"/>
          <w:sz w:val="24"/>
          <w:szCs w:val="24"/>
        </w:rPr>
      </w:pPr>
      <w:r w:rsidRPr="009834D3">
        <w:rPr>
          <w:rFonts w:ascii="Times New Roman" w:hAnsi="Times New Roman"/>
          <w:sz w:val="24"/>
          <w:szCs w:val="24"/>
        </w:rPr>
        <w:t>název díla: „Oprava střech bočních částí budovy radnice čp.40, na st.p.č.123 kat. území Náchod, rejstř.č. 10739/6-1467“,</w:t>
      </w:r>
    </w:p>
    <w:p w:rsidR="0087590A" w:rsidRPr="008D1597" w:rsidRDefault="0087590A" w:rsidP="008D1597">
      <w:pPr>
        <w:pStyle w:val="ListParagraph"/>
        <w:numPr>
          <w:ilvl w:val="0"/>
          <w:numId w:val="10"/>
        </w:numPr>
        <w:autoSpaceDE w:val="0"/>
        <w:autoSpaceDN w:val="0"/>
        <w:adjustRightInd w:val="0"/>
        <w:jc w:val="both"/>
        <w:rPr>
          <w:rFonts w:ascii="Times New Roman" w:hAnsi="Times New Roman"/>
          <w:sz w:val="24"/>
          <w:szCs w:val="24"/>
        </w:rPr>
      </w:pPr>
      <w:r w:rsidRPr="008D1597">
        <w:rPr>
          <w:rFonts w:ascii="Times New Roman" w:hAnsi="Times New Roman"/>
          <w:sz w:val="24"/>
          <w:szCs w:val="24"/>
        </w:rPr>
        <w:t xml:space="preserve">větu: Projekt je spolufinancován z prostředků </w:t>
      </w:r>
      <w:r w:rsidRPr="009834D3">
        <w:rPr>
          <w:rFonts w:ascii="Times New Roman" w:hAnsi="Times New Roman"/>
          <w:sz w:val="24"/>
          <w:szCs w:val="24"/>
        </w:rPr>
        <w:t>MK</w:t>
      </w:r>
      <w:r w:rsidRPr="008D1597">
        <w:rPr>
          <w:rFonts w:ascii="Times New Roman" w:hAnsi="Times New Roman"/>
          <w:sz w:val="24"/>
          <w:szCs w:val="24"/>
        </w:rPr>
        <w:t xml:space="preserve"> ČR </w:t>
      </w:r>
      <w:r w:rsidRPr="009834D3">
        <w:rPr>
          <w:rFonts w:ascii="Times New Roman" w:hAnsi="Times New Roman"/>
          <w:sz w:val="24"/>
          <w:szCs w:val="24"/>
        </w:rPr>
        <w:t>z Programu regenerace městských památkových rezervací a městských památkových zón.</w:t>
      </w:r>
    </w:p>
    <w:p w:rsidR="0087590A" w:rsidRPr="009834D3" w:rsidRDefault="0087590A" w:rsidP="008D1597">
      <w:pPr>
        <w:tabs>
          <w:tab w:val="left" w:pos="567"/>
        </w:tabs>
        <w:autoSpaceDE w:val="0"/>
        <w:spacing w:before="240"/>
        <w:jc w:val="both"/>
        <w:rPr>
          <w:rFonts w:ascii="Times New Roman" w:hAnsi="Times New Roman" w:cs="Times New Roman"/>
          <w:sz w:val="24"/>
          <w:szCs w:val="24"/>
        </w:rPr>
      </w:pPr>
      <w:r w:rsidRPr="009834D3">
        <w:rPr>
          <w:rFonts w:ascii="Times New Roman" w:hAnsi="Times New Roman" w:cs="Times New Roman"/>
          <w:sz w:val="24"/>
          <w:szCs w:val="24"/>
        </w:rPr>
        <w:t>V.4. Platby budou probíhat výhradně v Kč a rovněž veškeré cenové údaje při komunikaci smluvních stran budou v této měně.</w:t>
      </w:r>
    </w:p>
    <w:p w:rsidR="0087590A" w:rsidRPr="009834D3" w:rsidRDefault="0087590A">
      <w:pPr>
        <w:spacing w:before="240"/>
        <w:jc w:val="both"/>
        <w:rPr>
          <w:rFonts w:ascii="Times New Roman" w:hAnsi="Times New Roman" w:cs="Times New Roman"/>
          <w:sz w:val="24"/>
          <w:szCs w:val="24"/>
        </w:rPr>
      </w:pPr>
      <w:r w:rsidRPr="009834D3">
        <w:rPr>
          <w:rFonts w:ascii="Times New Roman" w:hAnsi="Times New Roman" w:cs="Times New Roman"/>
          <w:sz w:val="24"/>
          <w:szCs w:val="24"/>
        </w:rPr>
        <w:t>V.5. Přílohou faktury bude vždy soupis provedených stavebních prací (dále též jen „soupis“) odsouhlasený objednatelem, anebo za objednatele jeho zástupcem ve věcech technických, popřípadě jeho technickým dozorem.</w:t>
      </w:r>
    </w:p>
    <w:p w:rsidR="0087590A" w:rsidRPr="009834D3" w:rsidRDefault="0087590A" w:rsidP="008D1597">
      <w:pPr>
        <w:tabs>
          <w:tab w:val="left" w:pos="567"/>
        </w:tabs>
        <w:autoSpaceDE w:val="0"/>
        <w:spacing w:before="240"/>
        <w:jc w:val="both"/>
        <w:rPr>
          <w:rFonts w:ascii="Times New Roman" w:hAnsi="Times New Roman" w:cs="Times New Roman"/>
          <w:sz w:val="24"/>
          <w:szCs w:val="24"/>
        </w:rPr>
      </w:pPr>
      <w:r w:rsidRPr="009834D3">
        <w:rPr>
          <w:rFonts w:ascii="Times New Roman" w:hAnsi="Times New Roman" w:cs="Times New Roman"/>
          <w:sz w:val="24"/>
          <w:szCs w:val="24"/>
        </w:rPr>
        <w:t>V.6. Jestliže faktura nebude obsahovat zákonné nebo dohodnuté náležitosti (případně bude obsahovat chybné údaje) nebo jestliže nebude k faktuře 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87590A" w:rsidRPr="009834D3" w:rsidRDefault="0087590A" w:rsidP="008D1597">
      <w:pPr>
        <w:tabs>
          <w:tab w:val="left" w:pos="567"/>
        </w:tabs>
        <w:autoSpaceDE w:val="0"/>
        <w:spacing w:before="240"/>
        <w:jc w:val="both"/>
        <w:rPr>
          <w:rFonts w:ascii="Times New Roman" w:hAnsi="Times New Roman" w:cs="Times New Roman"/>
          <w:sz w:val="24"/>
          <w:szCs w:val="24"/>
        </w:rPr>
      </w:pPr>
      <w:r w:rsidRPr="009834D3">
        <w:rPr>
          <w:rFonts w:ascii="Times New Roman" w:hAnsi="Times New Roman" w:cs="Times New Roman"/>
          <w:sz w:val="24"/>
          <w:szCs w:val="24"/>
        </w:rPr>
        <w:t>V.7. Cena za dílo nebo jeho část je uhrazena dnem připsání částky na účet zhotovitele.</w:t>
      </w:r>
    </w:p>
    <w:p w:rsidR="0087590A" w:rsidRPr="008D1597" w:rsidRDefault="0087590A" w:rsidP="008D1597">
      <w:pPr>
        <w:tabs>
          <w:tab w:val="left" w:pos="567"/>
        </w:tabs>
        <w:autoSpaceDE w:val="0"/>
        <w:spacing w:before="240"/>
        <w:jc w:val="both"/>
        <w:rPr>
          <w:rFonts w:ascii="Times New Roman" w:hAnsi="Times New Roman"/>
          <w:b/>
          <w:sz w:val="24"/>
        </w:rPr>
      </w:pPr>
      <w:r w:rsidRPr="009834D3">
        <w:rPr>
          <w:rFonts w:ascii="Times New Roman" w:hAnsi="Times New Roman" w:cs="Times New Roman"/>
          <w:sz w:val="24"/>
          <w:szCs w:val="24"/>
        </w:rPr>
        <w:t>V.8.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87590A" w:rsidRPr="008D1597" w:rsidRDefault="0087590A">
      <w:pPr>
        <w:keepNext/>
        <w:spacing w:before="480"/>
        <w:jc w:val="both"/>
        <w:rPr>
          <w:rFonts w:ascii="Times New Roman" w:hAnsi="Times New Roman"/>
          <w:sz w:val="24"/>
        </w:rPr>
      </w:pPr>
      <w:r w:rsidRPr="009834D3">
        <w:rPr>
          <w:rFonts w:ascii="Times New Roman" w:hAnsi="Times New Roman" w:cs="Times New Roman"/>
          <w:b/>
          <w:sz w:val="24"/>
          <w:szCs w:val="24"/>
        </w:rPr>
        <w:t>VI. STAVENIŠTĚ</w:t>
      </w:r>
    </w:p>
    <w:p w:rsidR="0087590A" w:rsidRPr="002F097A" w:rsidRDefault="0087590A" w:rsidP="002F097A">
      <w:pPr>
        <w:tabs>
          <w:tab w:val="left" w:pos="567"/>
        </w:tabs>
        <w:autoSpaceDE w:val="0"/>
        <w:spacing w:before="240"/>
        <w:jc w:val="both"/>
        <w:rPr>
          <w:rFonts w:ascii="Times New Roman" w:hAnsi="Times New Roman"/>
          <w:sz w:val="24"/>
        </w:rPr>
      </w:pPr>
      <w:r w:rsidRPr="009834D3">
        <w:rPr>
          <w:rFonts w:ascii="Times New Roman" w:hAnsi="Times New Roman" w:cs="Times New Roman"/>
          <w:sz w:val="24"/>
          <w:szCs w:val="24"/>
        </w:rPr>
        <w:t xml:space="preserve">VI.1. Staveništěm se rozumí soubor nemovitostí nezbytných k řádnému a včasnému provedení díla sjednaným, jinak obvyklým způsobem. Objednatel předá zhotoviteli staveniště prosté soukromých práv třetích osob, která by bránila provedení díla, </w:t>
      </w:r>
      <w:r w:rsidRPr="002F097A">
        <w:rPr>
          <w:rFonts w:ascii="Times New Roman" w:hAnsi="Times New Roman"/>
          <w:sz w:val="24"/>
        </w:rPr>
        <w:t xml:space="preserve">do </w:t>
      </w:r>
      <w:r w:rsidRPr="009834D3">
        <w:rPr>
          <w:rFonts w:ascii="Times New Roman" w:hAnsi="Times New Roman" w:cs="Times New Roman"/>
          <w:sz w:val="24"/>
          <w:szCs w:val="24"/>
        </w:rPr>
        <w:t>60</w:t>
      </w:r>
      <w:r w:rsidRPr="002F097A">
        <w:rPr>
          <w:rFonts w:ascii="Times New Roman" w:hAnsi="Times New Roman"/>
          <w:sz w:val="24"/>
        </w:rPr>
        <w:t xml:space="preserve"> dnů od uzavření této smlouvy. </w:t>
      </w:r>
      <w:r w:rsidRPr="009834D3">
        <w:rPr>
          <w:rFonts w:ascii="Times New Roman" w:hAnsi="Times New Roman" w:cs="Times New Roman"/>
          <w:sz w:val="24"/>
          <w:szCs w:val="24"/>
        </w:rPr>
        <w:t xml:space="preserve">Je-li v daném případě potřeba zařídit na příslušném úřadu zábor veřejného prostranství, zvláštní užívání pozemní komunikace, či jakoukoliv obdobnou záležitost, </w:t>
      </w:r>
      <w:r w:rsidRPr="002F097A">
        <w:rPr>
          <w:rFonts w:ascii="Times New Roman" w:hAnsi="Times New Roman"/>
          <w:sz w:val="24"/>
        </w:rPr>
        <w:t>zařídí ji zhotovitel, aniž by tím byly dotčeny lhůty dle této smlouvy. Smluvní vztah k objednateli, je-li objednatel vlastníkem dotčeného pozemku, prokáže zhotovitel na příslušném úřadu touto smlouvou, případně též předávacím protokolem.</w:t>
      </w:r>
    </w:p>
    <w:p w:rsidR="0087590A" w:rsidRPr="009834D3" w:rsidRDefault="0087590A">
      <w:pPr>
        <w:pStyle w:val="BodyText"/>
        <w:spacing w:before="240"/>
        <w:rPr>
          <w:rFonts w:ascii="Times New Roman" w:hAnsi="Times New Roman" w:cs="Times New Roman"/>
          <w:sz w:val="24"/>
          <w:szCs w:val="24"/>
        </w:rPr>
      </w:pPr>
      <w:r w:rsidRPr="009834D3">
        <w:rPr>
          <w:rFonts w:ascii="Times New Roman" w:hAnsi="Times New Roman" w:cs="Times New Roman"/>
          <w:sz w:val="24"/>
          <w:szCs w:val="24"/>
        </w:rPr>
        <w:t xml:space="preserve">VI.2. Zhotovitel je oprávněn užívat staveniště od jeho převzetí po dobu provádění díla v souladu s touto smlouvou. </w:t>
      </w:r>
    </w:p>
    <w:p w:rsidR="0087590A" w:rsidRPr="002F097A" w:rsidRDefault="0087590A">
      <w:pPr>
        <w:pStyle w:val="BodyText"/>
        <w:spacing w:before="240"/>
        <w:rPr>
          <w:rFonts w:ascii="Times New Roman" w:hAnsi="Times New Roman"/>
          <w:b/>
          <w:sz w:val="24"/>
        </w:rPr>
      </w:pPr>
      <w:r w:rsidRPr="009834D3">
        <w:rPr>
          <w:rFonts w:ascii="Times New Roman" w:hAnsi="Times New Roman" w:cs="Times New Roman"/>
          <w:sz w:val="24"/>
          <w:szCs w:val="24"/>
        </w:rPr>
        <w:t>VI.3. Zhotovitel provede veškerá bezpečnostní, hygienická, ochranná a jiná opatření na staveništi předepsaná platnými a účinnými právními předpisy.</w:t>
      </w:r>
    </w:p>
    <w:p w:rsidR="0087590A" w:rsidRPr="00F40B68" w:rsidRDefault="0087590A" w:rsidP="002F097A">
      <w:pPr>
        <w:pStyle w:val="BodyText"/>
        <w:spacing w:before="240"/>
        <w:rPr>
          <w:rFonts w:ascii="Times New Roman" w:hAnsi="Times New Roman"/>
          <w:sz w:val="24"/>
          <w:szCs w:val="24"/>
        </w:rPr>
      </w:pPr>
      <w:bookmarkStart w:id="2" w:name="_Hlk507587644"/>
      <w:r w:rsidRPr="00F40B68">
        <w:rPr>
          <w:rFonts w:ascii="Times New Roman" w:hAnsi="Times New Roman"/>
          <w:sz w:val="24"/>
          <w:szCs w:val="24"/>
        </w:rPr>
        <w:t xml:space="preserve">VI.4. Objednatel svým nákladem zajistil činnost koordinátora BOZP na pracovišti. </w:t>
      </w:r>
    </w:p>
    <w:bookmarkEnd w:id="2"/>
    <w:p w:rsidR="0087590A" w:rsidRPr="002F097A" w:rsidRDefault="0087590A">
      <w:pPr>
        <w:keepNext/>
        <w:spacing w:before="480"/>
        <w:jc w:val="both"/>
        <w:rPr>
          <w:rFonts w:ascii="Times New Roman" w:hAnsi="Times New Roman"/>
          <w:sz w:val="24"/>
        </w:rPr>
      </w:pPr>
      <w:r w:rsidRPr="009834D3">
        <w:rPr>
          <w:rFonts w:ascii="Times New Roman" w:hAnsi="Times New Roman" w:cs="Times New Roman"/>
          <w:b/>
          <w:sz w:val="24"/>
          <w:szCs w:val="24"/>
        </w:rPr>
        <w:t>VII. PROVÁDĚNÍ DÍLA</w:t>
      </w:r>
    </w:p>
    <w:p w:rsidR="0087590A" w:rsidRPr="009834D3" w:rsidRDefault="0087590A">
      <w:pPr>
        <w:pStyle w:val="BodyText"/>
        <w:keepNext/>
        <w:spacing w:before="240"/>
        <w:rPr>
          <w:rFonts w:ascii="Times New Roman" w:hAnsi="Times New Roman" w:cs="Times New Roman"/>
          <w:bCs/>
          <w:sz w:val="24"/>
          <w:szCs w:val="24"/>
        </w:rPr>
      </w:pPr>
      <w:r w:rsidRPr="009834D3">
        <w:rPr>
          <w:rFonts w:ascii="Times New Roman" w:hAnsi="Times New Roman" w:cs="Times New Roman"/>
          <w:bCs/>
          <w:sz w:val="24"/>
          <w:szCs w:val="24"/>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p>
    <w:p w:rsidR="0087590A" w:rsidRPr="009834D3" w:rsidRDefault="0087590A">
      <w:pPr>
        <w:pStyle w:val="BodyText"/>
        <w:spacing w:before="240"/>
        <w:rPr>
          <w:rFonts w:ascii="Times New Roman" w:hAnsi="Times New Roman" w:cs="Times New Roman"/>
          <w:bCs/>
          <w:sz w:val="24"/>
          <w:szCs w:val="24"/>
        </w:rPr>
      </w:pPr>
      <w:r w:rsidRPr="009834D3">
        <w:rPr>
          <w:rFonts w:ascii="Times New Roman" w:hAnsi="Times New Roman" w:cs="Times New Roman"/>
          <w:bCs/>
          <w:sz w:val="24"/>
          <w:szCs w:val="24"/>
        </w:rPr>
        <w:t>VII.2. Zhotovitel je povinen provádět dílo osobně. Poddodávky, tedy účast jiných osob než zhotovitele a jeho zaměstnanců na provádění díla, se připouští pouze v rozsahu dle zadávací dokumentace.</w:t>
      </w:r>
    </w:p>
    <w:p w:rsidR="0087590A" w:rsidRPr="009834D3" w:rsidRDefault="0087590A">
      <w:pPr>
        <w:pStyle w:val="BodyText"/>
        <w:spacing w:before="240"/>
        <w:rPr>
          <w:rFonts w:ascii="Times New Roman" w:hAnsi="Times New Roman" w:cs="Times New Roman"/>
          <w:bCs/>
          <w:sz w:val="24"/>
          <w:szCs w:val="24"/>
        </w:rPr>
      </w:pPr>
      <w:r w:rsidRPr="009834D3">
        <w:rPr>
          <w:rFonts w:ascii="Times New Roman" w:hAnsi="Times New Roman" w:cs="Times New Roman"/>
          <w:bCs/>
          <w:sz w:val="24"/>
          <w:szCs w:val="24"/>
        </w:rPr>
        <w:t>VII.3.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rsidR="0087590A" w:rsidRPr="009834D3" w:rsidRDefault="0087590A">
      <w:pPr>
        <w:pStyle w:val="BodyText"/>
        <w:spacing w:before="240"/>
        <w:rPr>
          <w:rFonts w:ascii="Times New Roman" w:hAnsi="Times New Roman" w:cs="Times New Roman"/>
          <w:bCs/>
          <w:sz w:val="24"/>
          <w:szCs w:val="24"/>
        </w:rPr>
      </w:pPr>
      <w:r w:rsidRPr="009834D3">
        <w:rPr>
          <w:rFonts w:ascii="Times New Roman" w:hAnsi="Times New Roman" w:cs="Times New Roman"/>
          <w:bCs/>
          <w:sz w:val="24"/>
          <w:szCs w:val="24"/>
        </w:rPr>
        <w:t>VII.4. Zjistí-li zhotovitel při provádění díla skryté překážky týkající se místa, kde má být dílo provedeno, znemožňující (ať už fyzicky či po právní stránce) provést dílo dohodnutým způsobem, oznámí to bez zbytečného odkladu objednateli e-mailem a zápisem do stavebního deníku a navrhne mu změnu smlouvy. Do doby uzavření dodatku k této smlouvě může zhotovitel provádění díla přerušit. Nedohodnou-li se strany na změně smlouvy v přiměřené lhůtě, může kterákoli z nich od smlouvy odstoupit. Zhotovitel má právo na cenu za část díla provedenou do doby, než překážku mohl při vynaložení potřebné péče odhalit.</w:t>
      </w:r>
    </w:p>
    <w:p w:rsidR="0087590A" w:rsidRPr="009834D3" w:rsidRDefault="0087590A">
      <w:pPr>
        <w:pStyle w:val="BodyText"/>
        <w:spacing w:before="240"/>
        <w:rPr>
          <w:rFonts w:ascii="Times New Roman" w:hAnsi="Times New Roman" w:cs="Times New Roman"/>
          <w:bCs/>
          <w:sz w:val="24"/>
          <w:szCs w:val="24"/>
        </w:rPr>
      </w:pPr>
      <w:r w:rsidRPr="009834D3">
        <w:rPr>
          <w:rFonts w:ascii="Times New Roman" w:hAnsi="Times New Roman" w:cs="Times New Roman"/>
          <w:bCs/>
          <w:sz w:val="24"/>
          <w:szCs w:val="24"/>
        </w:rPr>
        <w:t xml:space="preserve">VII.5. 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w:t>
      </w:r>
      <w:r w:rsidRPr="009834D3">
        <w:rPr>
          <w:rFonts w:ascii="Times New Roman" w:hAnsi="Times New Roman" w:cs="Times New Roman"/>
          <w:sz w:val="24"/>
          <w:szCs w:val="24"/>
        </w:rPr>
        <w:t>TDI</w:t>
      </w:r>
      <w:r w:rsidRPr="009834D3">
        <w:rPr>
          <w:rFonts w:ascii="Times New Roman" w:hAnsi="Times New Roman" w:cs="Times New Roman"/>
          <w:bCs/>
          <w:sz w:val="24"/>
          <w:szCs w:val="24"/>
        </w:rPr>
        <w:t>, osoby vykonávající autorský dozor a koordinátora BOZP se považují za příkazy a požadavky objednatele. Zhotovitel prohlašuje, že TDI není osobou jemu blízkou či s ním propojenou a že v případě změny TDI dá bez zbytečného odkladu vědět objednateli, zda uvedené platí i ve vztahu k novému TDI.</w:t>
      </w:r>
    </w:p>
    <w:p w:rsidR="0087590A" w:rsidRPr="009834D3" w:rsidRDefault="0087590A">
      <w:pPr>
        <w:pStyle w:val="BodyText"/>
        <w:spacing w:before="240"/>
        <w:rPr>
          <w:rFonts w:ascii="Times New Roman" w:hAnsi="Times New Roman" w:cs="Times New Roman"/>
          <w:bCs/>
          <w:sz w:val="24"/>
          <w:szCs w:val="24"/>
        </w:rPr>
      </w:pPr>
      <w:r w:rsidRPr="009834D3">
        <w:rPr>
          <w:rFonts w:ascii="Times New Roman" w:hAnsi="Times New Roman" w:cs="Times New Roman"/>
          <w:bCs/>
          <w:sz w:val="24"/>
          <w:szCs w:val="24"/>
        </w:rPr>
        <w:t xml:space="preserve">VII.6. Objednatel je oprávněn nařídit přerušení prací zhotovitele, je-li ohrožena bezpečnost realizace díla. </w:t>
      </w:r>
    </w:p>
    <w:p w:rsidR="0087590A" w:rsidRPr="009834D3" w:rsidRDefault="0087590A">
      <w:pPr>
        <w:pStyle w:val="BodyText"/>
        <w:spacing w:before="240"/>
        <w:rPr>
          <w:rFonts w:ascii="Times New Roman" w:hAnsi="Times New Roman" w:cs="Times New Roman"/>
          <w:bCs/>
          <w:sz w:val="24"/>
          <w:szCs w:val="24"/>
        </w:rPr>
      </w:pPr>
      <w:r w:rsidRPr="009834D3">
        <w:rPr>
          <w:rFonts w:ascii="Times New Roman" w:hAnsi="Times New Roman" w:cs="Times New Roman"/>
          <w:bCs/>
          <w:sz w:val="24"/>
          <w:szCs w:val="24"/>
        </w:rPr>
        <w:t xml:space="preserve">VII.7. Zhotovitel je povinen nejméně </w:t>
      </w:r>
      <w:r w:rsidRPr="002F097A">
        <w:rPr>
          <w:rFonts w:ascii="Times New Roman" w:hAnsi="Times New Roman"/>
          <w:sz w:val="24"/>
        </w:rPr>
        <w:t>tři pracovní dny předem</w:t>
      </w:r>
      <w:r w:rsidRPr="009834D3">
        <w:rPr>
          <w:rFonts w:ascii="Times New Roman" w:hAnsi="Times New Roman" w:cs="Times New Roman"/>
          <w:bCs/>
          <w:sz w:val="24"/>
          <w:szCs w:val="24"/>
        </w:rPr>
        <w:t xml:space="preserve"> vyzvat objednatele, jeho zástupce ve věcech technických nebo TDI ke kontrole prací, které budou zakryty, a to zápisem ve stavebním deníku a e-mailem. Nesplní-li zhotovitel tuto povinnost včas a řádně, je povinen na žádost objednatele zakryté práce na vlastní náklady odkrýt. </w:t>
      </w:r>
    </w:p>
    <w:p w:rsidR="0087590A" w:rsidRPr="009834D3" w:rsidRDefault="0087590A">
      <w:pPr>
        <w:pStyle w:val="BodyText"/>
        <w:spacing w:before="240"/>
        <w:rPr>
          <w:rFonts w:ascii="Times New Roman" w:hAnsi="Times New Roman" w:cs="Times New Roman"/>
          <w:bCs/>
          <w:sz w:val="24"/>
          <w:szCs w:val="24"/>
        </w:rPr>
      </w:pPr>
      <w:r w:rsidRPr="009834D3">
        <w:rPr>
          <w:rFonts w:ascii="Times New Roman" w:hAnsi="Times New Roman" w:cs="Times New Roman"/>
          <w:bCs/>
          <w:sz w:val="24"/>
          <w:szCs w:val="24"/>
        </w:rPr>
        <w:t>VII.8.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a úhradu nákladů s tím spojených.</w:t>
      </w:r>
    </w:p>
    <w:p w:rsidR="0087590A" w:rsidRPr="009834D3" w:rsidRDefault="0087590A">
      <w:pPr>
        <w:pStyle w:val="BodyText"/>
        <w:spacing w:before="240"/>
        <w:rPr>
          <w:rFonts w:ascii="Times New Roman" w:hAnsi="Times New Roman" w:cs="Times New Roman"/>
          <w:bCs/>
          <w:sz w:val="24"/>
          <w:szCs w:val="24"/>
        </w:rPr>
      </w:pPr>
      <w:r w:rsidRPr="009834D3">
        <w:rPr>
          <w:rFonts w:ascii="Times New Roman" w:hAnsi="Times New Roman" w:cs="Times New Roman"/>
          <w:bCs/>
          <w:sz w:val="24"/>
          <w:szCs w:val="24"/>
        </w:rPr>
        <w:t>VII.9. Jestliže objednatel, jeho zástupce ve věcech technických nebo TDI svou neúčast na kontrole omluví a požaduje-li dodatečnou kontrolu, je zhotovitel sice povinen mu vyhovět, ale je oprávněn žádat úměrné prodloužení termínu a úhradu nákladů s tím spojených.</w:t>
      </w:r>
    </w:p>
    <w:p w:rsidR="0087590A" w:rsidRPr="002F097A" w:rsidRDefault="0087590A">
      <w:pPr>
        <w:pStyle w:val="BodyText"/>
        <w:spacing w:before="240"/>
        <w:rPr>
          <w:rFonts w:ascii="Times New Roman" w:hAnsi="Times New Roman"/>
          <w:b/>
          <w:sz w:val="24"/>
        </w:rPr>
      </w:pPr>
      <w:r w:rsidRPr="009834D3">
        <w:rPr>
          <w:rFonts w:ascii="Times New Roman" w:hAnsi="Times New Roman" w:cs="Times New Roman"/>
          <w:bCs/>
          <w:sz w:val="24"/>
          <w:szCs w:val="24"/>
        </w:rPr>
        <w:t xml:space="preserve">VII.10. </w:t>
      </w:r>
      <w:r w:rsidRPr="009834D3">
        <w:rPr>
          <w:rFonts w:ascii="Times New Roman" w:hAnsi="Times New Roman" w:cs="Times New Roman"/>
          <w:sz w:val="24"/>
          <w:szCs w:val="24"/>
        </w:rPr>
        <w:t>Na případných změnách termínu provedení díla a na úhradě nákladů v souladu s ustanoveními odstavců VII.8. a VII.9. se smluvní strany zavazují dohodnout formou dodatku k této smlouvě.</w:t>
      </w:r>
    </w:p>
    <w:p w:rsidR="0087590A" w:rsidRPr="002F097A" w:rsidRDefault="0087590A">
      <w:pPr>
        <w:keepNext/>
        <w:spacing w:before="480"/>
        <w:jc w:val="both"/>
        <w:rPr>
          <w:rFonts w:ascii="Times New Roman" w:hAnsi="Times New Roman"/>
          <w:sz w:val="24"/>
        </w:rPr>
      </w:pPr>
      <w:r w:rsidRPr="009834D3">
        <w:rPr>
          <w:rFonts w:ascii="Times New Roman" w:hAnsi="Times New Roman" w:cs="Times New Roman"/>
          <w:b/>
          <w:sz w:val="24"/>
          <w:szCs w:val="24"/>
        </w:rPr>
        <w:t>VIII. PŘEDÁNÍ A PŘEVZETÍ DÍLA NEBO JEHO ČÁSTI</w:t>
      </w:r>
    </w:p>
    <w:p w:rsidR="0087590A" w:rsidRPr="009834D3" w:rsidRDefault="0087590A">
      <w:pPr>
        <w:pStyle w:val="BodyText"/>
        <w:keepNext/>
        <w:spacing w:before="240"/>
        <w:rPr>
          <w:rFonts w:ascii="Times New Roman" w:hAnsi="Times New Roman" w:cs="Times New Roman"/>
          <w:sz w:val="24"/>
          <w:szCs w:val="24"/>
        </w:rPr>
      </w:pPr>
      <w:r w:rsidRPr="009834D3">
        <w:rPr>
          <w:rFonts w:ascii="Times New Roman" w:hAnsi="Times New Roman" w:cs="Times New Roman"/>
          <w:sz w:val="24"/>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rsidR="0087590A" w:rsidRPr="009834D3" w:rsidRDefault="0087590A">
      <w:pPr>
        <w:pStyle w:val="BodyText"/>
        <w:spacing w:before="240"/>
        <w:rPr>
          <w:rFonts w:ascii="Times New Roman" w:hAnsi="Times New Roman" w:cs="Times New Roman"/>
          <w:sz w:val="24"/>
          <w:szCs w:val="24"/>
        </w:rPr>
      </w:pPr>
      <w:r w:rsidRPr="009834D3">
        <w:rPr>
          <w:rFonts w:ascii="Times New Roman" w:hAnsi="Times New Roman" w:cs="Times New Roman"/>
          <w:sz w:val="24"/>
          <w:szCs w:val="24"/>
        </w:rPr>
        <w:t xml:space="preserve">VIII.2. </w:t>
      </w:r>
      <w:r w:rsidRPr="002F097A">
        <w:rPr>
          <w:rFonts w:ascii="Times New Roman" w:hAnsi="Times New Roman"/>
          <w:sz w:val="24"/>
        </w:rPr>
        <w:t xml:space="preserve">Dílo bude předáno najednou jako celek, a veškeré případné zmínky o předání části díla kdekoliv v této smlouvě je tedy třeba považovat za irelevantní. </w:t>
      </w:r>
      <w:r w:rsidRPr="009834D3">
        <w:rPr>
          <w:rFonts w:ascii="Times New Roman" w:hAnsi="Times New Roman" w:cs="Times New Roman"/>
          <w:sz w:val="24"/>
          <w:szCs w:val="24"/>
        </w:rPr>
        <w:t>Zhotovitel současně s předáním díla, nebo té které jeho části, předá objednateli veškeré doklady nutné pro kolaudaci či legální užívání díla, zejména doklady následující:</w:t>
      </w:r>
    </w:p>
    <w:p w:rsidR="0087590A" w:rsidRPr="002F097A" w:rsidRDefault="0087590A" w:rsidP="002F097A">
      <w:pPr>
        <w:numPr>
          <w:ilvl w:val="0"/>
          <w:numId w:val="5"/>
        </w:numPr>
        <w:tabs>
          <w:tab w:val="clear" w:pos="720"/>
        </w:tabs>
        <w:ind w:left="357" w:hanging="357"/>
        <w:jc w:val="both"/>
        <w:rPr>
          <w:rFonts w:ascii="Times New Roman" w:hAnsi="Times New Roman"/>
          <w:sz w:val="24"/>
        </w:rPr>
      </w:pPr>
      <w:r w:rsidRPr="002F097A">
        <w:rPr>
          <w:rFonts w:ascii="Times New Roman" w:hAnsi="Times New Roman"/>
          <w:sz w:val="24"/>
        </w:rPr>
        <w:t xml:space="preserve">zápisy a osvědčení o provedených zkouškách použitých materiálů </w:t>
      </w:r>
      <w:r w:rsidRPr="009834D3">
        <w:rPr>
          <w:rFonts w:ascii="Times New Roman" w:hAnsi="Times New Roman" w:cs="Times New Roman"/>
          <w:sz w:val="24"/>
          <w:szCs w:val="24"/>
        </w:rPr>
        <w:t>2x</w:t>
      </w:r>
      <w:r w:rsidRPr="002F097A">
        <w:rPr>
          <w:rFonts w:ascii="Times New Roman" w:hAnsi="Times New Roman"/>
          <w:sz w:val="24"/>
        </w:rPr>
        <w:t>,</w:t>
      </w:r>
    </w:p>
    <w:p w:rsidR="0087590A" w:rsidRPr="009834D3" w:rsidRDefault="0087590A" w:rsidP="002F097A">
      <w:pPr>
        <w:numPr>
          <w:ilvl w:val="0"/>
          <w:numId w:val="5"/>
        </w:numPr>
        <w:tabs>
          <w:tab w:val="clear" w:pos="720"/>
        </w:tabs>
        <w:ind w:left="357" w:hanging="357"/>
        <w:jc w:val="both"/>
        <w:rPr>
          <w:rFonts w:ascii="Times New Roman" w:hAnsi="Times New Roman" w:cs="Times New Roman"/>
          <w:sz w:val="24"/>
          <w:szCs w:val="24"/>
        </w:rPr>
      </w:pPr>
      <w:r w:rsidRPr="009834D3">
        <w:rPr>
          <w:rFonts w:ascii="Times New Roman" w:hAnsi="Times New Roman" w:cs="Times New Roman"/>
          <w:sz w:val="24"/>
          <w:szCs w:val="24"/>
        </w:rPr>
        <w:t>originál stavebního deníku,</w:t>
      </w:r>
    </w:p>
    <w:p w:rsidR="0087590A" w:rsidRPr="009834D3" w:rsidRDefault="0087590A" w:rsidP="00C47BDF">
      <w:pPr>
        <w:numPr>
          <w:ilvl w:val="0"/>
          <w:numId w:val="5"/>
        </w:numPr>
        <w:tabs>
          <w:tab w:val="clear" w:pos="720"/>
        </w:tabs>
        <w:ind w:left="357" w:hanging="357"/>
        <w:jc w:val="both"/>
        <w:rPr>
          <w:rFonts w:ascii="Times New Roman" w:hAnsi="Times New Roman" w:cs="Times New Roman"/>
          <w:sz w:val="24"/>
          <w:szCs w:val="24"/>
        </w:rPr>
      </w:pPr>
      <w:r w:rsidRPr="009834D3">
        <w:rPr>
          <w:rFonts w:ascii="Times New Roman" w:hAnsi="Times New Roman" w:cs="Times New Roman"/>
          <w:sz w:val="24"/>
          <w:szCs w:val="24"/>
        </w:rPr>
        <w:t>evidenci škod na zdraví a majetku 2x,</w:t>
      </w:r>
    </w:p>
    <w:p w:rsidR="0087590A" w:rsidRPr="002F097A" w:rsidRDefault="0087590A" w:rsidP="002F097A">
      <w:pPr>
        <w:numPr>
          <w:ilvl w:val="0"/>
          <w:numId w:val="5"/>
        </w:numPr>
        <w:tabs>
          <w:tab w:val="clear" w:pos="720"/>
        </w:tabs>
        <w:ind w:left="357" w:hanging="357"/>
        <w:jc w:val="both"/>
        <w:rPr>
          <w:rFonts w:ascii="Times New Roman" w:hAnsi="Times New Roman"/>
          <w:sz w:val="24"/>
        </w:rPr>
      </w:pPr>
      <w:r w:rsidRPr="002F097A">
        <w:rPr>
          <w:rFonts w:ascii="Times New Roman" w:hAnsi="Times New Roman"/>
          <w:sz w:val="24"/>
        </w:rPr>
        <w:t xml:space="preserve">veškeré další podklady a dokumenty potřebné pro provoz díla </w:t>
      </w:r>
      <w:r w:rsidRPr="009834D3">
        <w:rPr>
          <w:rFonts w:ascii="Times New Roman" w:hAnsi="Times New Roman" w:cs="Times New Roman"/>
          <w:sz w:val="24"/>
          <w:szCs w:val="24"/>
        </w:rPr>
        <w:t>2x</w:t>
      </w:r>
      <w:r w:rsidRPr="002F097A">
        <w:rPr>
          <w:rFonts w:ascii="Times New Roman" w:hAnsi="Times New Roman"/>
          <w:sz w:val="24"/>
        </w:rPr>
        <w:t>.</w:t>
      </w:r>
    </w:p>
    <w:p w:rsidR="0087590A" w:rsidRPr="009834D3" w:rsidRDefault="0087590A" w:rsidP="002F097A">
      <w:pPr>
        <w:tabs>
          <w:tab w:val="left" w:pos="0"/>
        </w:tabs>
        <w:spacing w:before="120"/>
        <w:jc w:val="both"/>
        <w:rPr>
          <w:rFonts w:ascii="Times New Roman" w:hAnsi="Times New Roman" w:cs="Times New Roman"/>
          <w:sz w:val="24"/>
          <w:szCs w:val="24"/>
        </w:rPr>
      </w:pPr>
      <w:r w:rsidRPr="009834D3">
        <w:rPr>
          <w:rFonts w:ascii="Times New Roman" w:hAnsi="Times New Roman" w:cs="Times New Roman"/>
          <w:sz w:val="24"/>
          <w:szCs w:val="24"/>
        </w:rPr>
        <w:t>O předání díla, nebo té které jeho části, a předmětných dokladů se sepíše předávací protokol, podepsaný za každou smluvní stranu alespoň zástupcem ve věcech technických.</w:t>
      </w:r>
    </w:p>
    <w:p w:rsidR="0087590A" w:rsidRPr="009834D3" w:rsidRDefault="0087590A">
      <w:pPr>
        <w:pStyle w:val="BodyText"/>
        <w:spacing w:before="240"/>
        <w:rPr>
          <w:rFonts w:ascii="Times New Roman" w:hAnsi="Times New Roman" w:cs="Times New Roman"/>
          <w:sz w:val="24"/>
          <w:szCs w:val="24"/>
        </w:rPr>
      </w:pPr>
      <w:r w:rsidRPr="009834D3">
        <w:rPr>
          <w:rFonts w:ascii="Times New Roman" w:hAnsi="Times New Roman" w:cs="Times New Roman"/>
          <w:sz w:val="24"/>
          <w:szCs w:val="24"/>
        </w:rPr>
        <w:t>VIII.3. Následně objednatel prostřednictvím svého zástupce ve věcech technických sdělí zhotoviteli alespoň e-mailem,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p>
    <w:p w:rsidR="0087590A" w:rsidRPr="002F097A" w:rsidRDefault="0087590A">
      <w:pPr>
        <w:pStyle w:val="BodyText"/>
        <w:spacing w:before="240"/>
        <w:rPr>
          <w:rFonts w:ascii="Times New Roman" w:hAnsi="Times New Roman"/>
          <w:b/>
          <w:sz w:val="24"/>
        </w:rPr>
      </w:pPr>
      <w:r w:rsidRPr="009834D3">
        <w:rPr>
          <w:rFonts w:ascii="Times New Roman" w:hAnsi="Times New Roman" w:cs="Times New Roman"/>
          <w:sz w:val="24"/>
          <w:szCs w:val="24"/>
        </w:rPr>
        <w:t>VIII.4. Pokud dílo nebude převzato, bude o opakovaném předání díla, nebo té které jeho části, rovněž sepsán předávací protokol</w:t>
      </w:r>
      <w:r w:rsidRPr="002F097A">
        <w:rPr>
          <w:rFonts w:ascii="Times New Roman" w:hAnsi="Times New Roman"/>
          <w:sz w:val="24"/>
        </w:rPr>
        <w:t>; ustanovení odst. VIII.2. a VIII.3. se pro další postup použije obdobně.</w:t>
      </w:r>
    </w:p>
    <w:p w:rsidR="0087590A" w:rsidRPr="002F097A" w:rsidRDefault="0087590A">
      <w:pPr>
        <w:keepNext/>
        <w:spacing w:before="480"/>
        <w:jc w:val="both"/>
        <w:rPr>
          <w:rFonts w:ascii="Times New Roman" w:hAnsi="Times New Roman"/>
          <w:sz w:val="24"/>
        </w:rPr>
      </w:pPr>
      <w:r w:rsidRPr="009834D3">
        <w:rPr>
          <w:rFonts w:ascii="Times New Roman" w:hAnsi="Times New Roman" w:cs="Times New Roman"/>
          <w:b/>
          <w:sz w:val="24"/>
          <w:szCs w:val="24"/>
        </w:rPr>
        <w:t>IX. ZÁRUKA ZA JAKOST DÍLA, VADY DÍLA</w:t>
      </w:r>
    </w:p>
    <w:p w:rsidR="0087590A" w:rsidRPr="009834D3" w:rsidRDefault="0087590A" w:rsidP="002F097A">
      <w:pPr>
        <w:pStyle w:val="BodyText"/>
        <w:spacing w:before="240"/>
        <w:rPr>
          <w:rFonts w:ascii="Times New Roman" w:hAnsi="Times New Roman" w:cs="Times New Roman"/>
          <w:sz w:val="24"/>
          <w:szCs w:val="24"/>
        </w:rPr>
      </w:pPr>
      <w:r w:rsidRPr="009834D3">
        <w:rPr>
          <w:rFonts w:ascii="Times New Roman" w:hAnsi="Times New Roman" w:cs="Times New Roman"/>
          <w:sz w:val="24"/>
          <w:szCs w:val="24"/>
        </w:rPr>
        <w:t xml:space="preserve">IX.1. Zhotovitel poskytuje záruku za jakost díla. Záruční doba činí </w:t>
      </w:r>
      <w:r w:rsidRPr="002F097A">
        <w:rPr>
          <w:rFonts w:ascii="Times New Roman" w:hAnsi="Times New Roman"/>
          <w:b/>
          <w:sz w:val="24"/>
        </w:rPr>
        <w:t xml:space="preserve">60 </w:t>
      </w:r>
      <w:r w:rsidRPr="009834D3">
        <w:rPr>
          <w:rFonts w:ascii="Times New Roman" w:hAnsi="Times New Roman" w:cs="Times New Roman"/>
          <w:b/>
          <w:sz w:val="24"/>
          <w:szCs w:val="24"/>
        </w:rPr>
        <w:t>měsíců</w:t>
      </w:r>
      <w:r w:rsidRPr="009834D3">
        <w:rPr>
          <w:rFonts w:ascii="Times New Roman" w:hAnsi="Times New Roman" w:cs="Times New Roman"/>
          <w:sz w:val="24"/>
          <w:szCs w:val="24"/>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rsidR="0087590A" w:rsidRPr="009834D3" w:rsidRDefault="0087590A">
      <w:pPr>
        <w:pStyle w:val="BodyText"/>
        <w:spacing w:before="240"/>
        <w:rPr>
          <w:rFonts w:ascii="Times New Roman" w:hAnsi="Times New Roman" w:cs="Times New Roman"/>
          <w:sz w:val="24"/>
          <w:szCs w:val="24"/>
        </w:rPr>
      </w:pPr>
      <w:r w:rsidRPr="009834D3">
        <w:rPr>
          <w:rFonts w:ascii="Times New Roman" w:hAnsi="Times New Roman" w:cs="Times New Roman"/>
          <w:sz w:val="24"/>
          <w:szCs w:val="24"/>
        </w:rPr>
        <w:t xml:space="preserve">IX.2. Objednatel je povinen jakékoliv zjištěné vady neprodleně oznámit zhotoviteli alespoň e-mailem. V reklamaci musí být vady popsány. Zhotovitel bezodkladně navrhne a projedná s objednatelem způsob odstranění vad. </w:t>
      </w:r>
    </w:p>
    <w:p w:rsidR="0087590A" w:rsidRPr="009834D3" w:rsidRDefault="0087590A">
      <w:pPr>
        <w:pStyle w:val="BodyText"/>
        <w:spacing w:before="240"/>
        <w:rPr>
          <w:rFonts w:ascii="Times New Roman" w:hAnsi="Times New Roman" w:cs="Times New Roman"/>
          <w:sz w:val="24"/>
          <w:szCs w:val="24"/>
        </w:rPr>
      </w:pPr>
      <w:r w:rsidRPr="009834D3">
        <w:rPr>
          <w:rFonts w:ascii="Times New Roman" w:hAnsi="Times New Roman" w:cs="Times New Roman"/>
          <w:sz w:val="24"/>
          <w:szCs w:val="24"/>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 nebrání-li tomu provozní důvody na straně objednatele, anebo klimatické podmínky.</w:t>
      </w:r>
    </w:p>
    <w:p w:rsidR="0087590A" w:rsidRPr="009834D3" w:rsidRDefault="0087590A">
      <w:pPr>
        <w:pStyle w:val="BodyText"/>
        <w:spacing w:before="120"/>
        <w:rPr>
          <w:rFonts w:ascii="Times New Roman" w:hAnsi="Times New Roman" w:cs="Times New Roman"/>
          <w:sz w:val="24"/>
          <w:szCs w:val="24"/>
        </w:rPr>
      </w:pPr>
      <w:r w:rsidRPr="009834D3">
        <w:rPr>
          <w:rFonts w:ascii="Times New Roman" w:hAnsi="Times New Roman" w:cs="Times New Roman"/>
          <w:sz w:val="24"/>
          <w:szCs w:val="24"/>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87590A" w:rsidRPr="009834D3" w:rsidRDefault="0087590A">
      <w:pPr>
        <w:pStyle w:val="BodyText"/>
        <w:spacing w:before="240"/>
        <w:rPr>
          <w:rFonts w:ascii="Times New Roman" w:hAnsi="Times New Roman" w:cs="Times New Roman"/>
          <w:sz w:val="24"/>
          <w:szCs w:val="24"/>
        </w:rPr>
      </w:pPr>
      <w:r w:rsidRPr="009834D3">
        <w:rPr>
          <w:rFonts w:ascii="Times New Roman" w:hAnsi="Times New Roman" w:cs="Times New Roman"/>
          <w:sz w:val="24"/>
          <w:szCs w:val="24"/>
        </w:rPr>
        <w:t>IX.5. Reklamaci lze uplatnit nejpozději do posledního dne záruční doby, přičemž za včas uplatněnou se považuje i reklamace odeslaná objednatelem v poslední den záruční doby, dojde-li následně k jejímu doručení.</w:t>
      </w:r>
    </w:p>
    <w:p w:rsidR="0087590A" w:rsidRPr="009834D3" w:rsidRDefault="0087590A" w:rsidP="00635FA6">
      <w:pPr>
        <w:pStyle w:val="BodyText"/>
        <w:spacing w:before="240"/>
        <w:rPr>
          <w:rFonts w:ascii="Times New Roman" w:hAnsi="Times New Roman" w:cs="Times New Roman"/>
          <w:sz w:val="24"/>
          <w:szCs w:val="24"/>
        </w:rPr>
      </w:pPr>
      <w:r w:rsidRPr="009834D3">
        <w:rPr>
          <w:rFonts w:ascii="Times New Roman" w:hAnsi="Times New Roman" w:cs="Times New Roman"/>
          <w:sz w:val="24"/>
          <w:szCs w:val="24"/>
        </w:rPr>
        <w:t>IX.6. V ostatním se na vady díla použijí ustanovení občanského zákoníku.</w:t>
      </w:r>
    </w:p>
    <w:p w:rsidR="0087590A" w:rsidRPr="002F097A" w:rsidRDefault="0087590A" w:rsidP="002F097A">
      <w:pPr>
        <w:keepNext/>
        <w:spacing w:before="480"/>
        <w:jc w:val="both"/>
        <w:rPr>
          <w:rFonts w:ascii="Times New Roman" w:hAnsi="Times New Roman"/>
          <w:b/>
          <w:sz w:val="24"/>
        </w:rPr>
      </w:pPr>
      <w:r w:rsidRPr="009834D3">
        <w:rPr>
          <w:rFonts w:ascii="Times New Roman" w:hAnsi="Times New Roman" w:cs="Times New Roman"/>
          <w:b/>
          <w:sz w:val="24"/>
          <w:szCs w:val="24"/>
        </w:rPr>
        <w:t>X. SMLUVNÍ POKUTY PRO PŘÍPAD PRODLENÍ</w:t>
      </w:r>
    </w:p>
    <w:p w:rsidR="0087590A" w:rsidRPr="008E47C4" w:rsidRDefault="0087590A" w:rsidP="002F097A">
      <w:pPr>
        <w:pStyle w:val="BodyText"/>
        <w:spacing w:before="240"/>
        <w:rPr>
          <w:rFonts w:ascii="Times New Roman" w:hAnsi="Times New Roman"/>
          <w:b/>
          <w:sz w:val="24"/>
        </w:rPr>
      </w:pPr>
      <w:r w:rsidRPr="009834D3">
        <w:rPr>
          <w:rFonts w:ascii="Times New Roman" w:hAnsi="Times New Roman" w:cs="Times New Roman"/>
          <w:sz w:val="24"/>
          <w:szCs w:val="24"/>
        </w:rPr>
        <w:t xml:space="preserve">X.1.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považuje též případ, kdy dílo, resp. ta která jeho část, je předána s vadou, kterou objednatel vytkne zhotoviteli během týdenní akceptační lhůty, ledaže by došlo k jejímu odstranění ještě ve lhůtě k provedení díla. </w:t>
      </w:r>
      <w:r>
        <w:rPr>
          <w:rFonts w:ascii="Times New Roman" w:hAnsi="Times New Roman"/>
          <w:sz w:val="24"/>
          <w:szCs w:val="24"/>
        </w:rPr>
        <w:t xml:space="preserve">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9834D3">
        <w:rPr>
          <w:rFonts w:ascii="Times New Roman" w:hAnsi="Times New Roman" w:cs="Times New Roman"/>
          <w:sz w:val="24"/>
          <w:szCs w:val="24"/>
        </w:rPr>
        <w:t xml:space="preserve">Pro případ prodlení s odstraněním vytknuté záruční vady zavazuje se zhotovitel zaplatit objednateli smluvní pokutu ve výši </w:t>
      </w:r>
      <w:r>
        <w:rPr>
          <w:rFonts w:ascii="Times New Roman" w:hAnsi="Times New Roman"/>
          <w:sz w:val="24"/>
          <w:szCs w:val="24"/>
        </w:rPr>
        <w:t>5.000 Kč</w:t>
      </w:r>
      <w:r w:rsidRPr="009834D3">
        <w:rPr>
          <w:rFonts w:ascii="Times New Roman" w:hAnsi="Times New Roman" w:cs="Times New Roman"/>
          <w:sz w:val="24"/>
          <w:szCs w:val="24"/>
        </w:rPr>
        <w:t xml:space="preserve"> za každou vadu a každý započatý den prodlení. </w:t>
      </w:r>
      <w:r>
        <w:rPr>
          <w:rFonts w:ascii="Times New Roman" w:hAnsi="Times New Roman"/>
          <w:sz w:val="24"/>
          <w:szCs w:val="24"/>
        </w:rPr>
        <w:t>Pro případ</w:t>
      </w:r>
      <w:r w:rsidRPr="009834D3">
        <w:rPr>
          <w:rFonts w:ascii="Times New Roman" w:hAnsi="Times New Roman" w:cs="Times New Roman"/>
          <w:sz w:val="24"/>
          <w:szCs w:val="24"/>
        </w:rPr>
        <w:t xml:space="preserve">, že </w:t>
      </w:r>
      <w:r>
        <w:rPr>
          <w:rFonts w:ascii="Times New Roman" w:hAnsi="Times New Roman"/>
          <w:sz w:val="24"/>
          <w:szCs w:val="24"/>
        </w:rPr>
        <w:t xml:space="preserve">by se jednalo o vadu, která brání řádnému užívání díla, anebo ze které hrozí vznik škody velkého rozsahu (havárie), zavazuje se zhotovitel zaplatit objednateli smluvní pokutu ve výši 10.000 Kč za každou vadu a každý započatý den prodlení. </w:t>
      </w:r>
    </w:p>
    <w:p w:rsidR="0087590A" w:rsidRDefault="0087590A" w:rsidP="002B692F">
      <w:pPr>
        <w:pStyle w:val="BodyText"/>
        <w:spacing w:before="240"/>
        <w:rPr>
          <w:rFonts w:ascii="Times New Roman" w:hAnsi="Times New Roman"/>
          <w:sz w:val="24"/>
          <w:szCs w:val="24"/>
        </w:rPr>
      </w:pPr>
      <w:r w:rsidRPr="003135D7">
        <w:rPr>
          <w:rFonts w:ascii="Times New Roman" w:hAnsi="Times New Roman"/>
          <w:sz w:val="24"/>
          <w:szCs w:val="24"/>
        </w:rPr>
        <w:t>X.</w:t>
      </w: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rsidR="0087590A" w:rsidRPr="008E47C4" w:rsidRDefault="0087590A" w:rsidP="002B692F">
      <w:pPr>
        <w:pStyle w:val="BodyText"/>
        <w:spacing w:before="240"/>
        <w:rPr>
          <w:rFonts w:ascii="Times New Roman" w:hAnsi="Times New Roman"/>
          <w:sz w:val="24"/>
          <w:szCs w:val="24"/>
        </w:rPr>
      </w:pPr>
      <w:r w:rsidRPr="008E47C4">
        <w:rPr>
          <w:rFonts w:ascii="Times New Roman" w:hAnsi="Times New Roman"/>
          <w:sz w:val="24"/>
          <w:szCs w:val="24"/>
        </w:rPr>
        <w:t xml:space="preserve">X.3. Smluvní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 </w:t>
      </w:r>
    </w:p>
    <w:p w:rsidR="0087590A" w:rsidRPr="009834D3" w:rsidRDefault="0087590A" w:rsidP="008E47C4">
      <w:pPr>
        <w:keepNext/>
        <w:spacing w:before="480"/>
        <w:jc w:val="both"/>
        <w:rPr>
          <w:rFonts w:ascii="Times New Roman" w:hAnsi="Times New Roman" w:cs="Times New Roman"/>
          <w:sz w:val="24"/>
          <w:szCs w:val="24"/>
        </w:rPr>
      </w:pPr>
      <w:r w:rsidRPr="009834D3">
        <w:rPr>
          <w:rFonts w:ascii="Times New Roman" w:hAnsi="Times New Roman" w:cs="Times New Roman"/>
          <w:b/>
          <w:sz w:val="24"/>
          <w:szCs w:val="24"/>
        </w:rPr>
        <w:t>XI. POJIŠTĚNÍ ZHOTOVITELE</w:t>
      </w:r>
    </w:p>
    <w:p w:rsidR="0087590A" w:rsidRPr="0039242E" w:rsidRDefault="0087590A" w:rsidP="008E47C4">
      <w:pPr>
        <w:pStyle w:val="BodyText"/>
        <w:spacing w:before="240"/>
        <w:rPr>
          <w:rFonts w:ascii="Times New Roman" w:hAnsi="Times New Roman"/>
          <w:sz w:val="24"/>
        </w:rPr>
      </w:pPr>
      <w:bookmarkStart w:id="3" w:name="_Hlk507661527"/>
      <w:r w:rsidRPr="009834D3">
        <w:rPr>
          <w:rFonts w:ascii="Times New Roman" w:hAnsi="Times New Roman" w:cs="Times New Roman"/>
          <w:sz w:val="24"/>
          <w:szCs w:val="24"/>
        </w:rPr>
        <w:t xml:space="preserve">Zhotovitel je povinen mít na dobu ode dne zahájení prací až do </w:t>
      </w:r>
      <w:r w:rsidRPr="000278F5">
        <w:rPr>
          <w:rFonts w:ascii="Times New Roman" w:hAnsi="Times New Roman"/>
          <w:sz w:val="24"/>
          <w:szCs w:val="24"/>
        </w:rPr>
        <w:t>odstranění všech zařízení staveniště</w:t>
      </w:r>
      <w:r w:rsidRPr="009834D3">
        <w:rPr>
          <w:rFonts w:ascii="Times New Roman" w:hAnsi="Times New Roman" w:cs="Times New Roman"/>
          <w:sz w:val="24"/>
          <w:szCs w:val="24"/>
        </w:rPr>
        <w:t xml:space="preserve"> a </w:t>
      </w:r>
      <w:r w:rsidRPr="000278F5">
        <w:rPr>
          <w:rFonts w:ascii="Times New Roman" w:hAnsi="Times New Roman"/>
          <w:sz w:val="24"/>
          <w:szCs w:val="24"/>
        </w:rPr>
        <w:t>vyklizení staveniště</w:t>
      </w:r>
      <w:r w:rsidRPr="009834D3">
        <w:rPr>
          <w:rFonts w:ascii="Times New Roman" w:hAnsi="Times New Roman" w:cs="Times New Roman"/>
          <w:sz w:val="24"/>
          <w:szCs w:val="24"/>
        </w:rPr>
        <w:t xml:space="preserve"> uzavřenu pojistnou smlouvu na pojištění odpovědnosti za škodu způsobenou při realizaci předmětné veřejné zakázky s limitem pojistného plnění alespoň ve výši </w:t>
      </w:r>
      <w:r>
        <w:rPr>
          <w:rFonts w:ascii="Times New Roman" w:hAnsi="Times New Roman" w:cs="Times New Roman"/>
          <w:sz w:val="24"/>
          <w:szCs w:val="24"/>
        </w:rPr>
        <w:t xml:space="preserve">1.000.000 Kč </w:t>
      </w:r>
      <w:r>
        <w:rPr>
          <w:rFonts w:ascii="Times New Roman" w:hAnsi="Times New Roman"/>
          <w:sz w:val="24"/>
          <w:szCs w:val="24"/>
        </w:rPr>
        <w:t xml:space="preserve">a se spoluúčastí maximálně ve výši </w:t>
      </w:r>
      <w:r w:rsidRPr="0039242E">
        <w:rPr>
          <w:rFonts w:ascii="Times New Roman" w:hAnsi="Times New Roman"/>
          <w:sz w:val="24"/>
          <w:szCs w:val="24"/>
        </w:rPr>
        <w:t>50.000 Kč.</w:t>
      </w:r>
      <w:r w:rsidRPr="0039242E">
        <w:rPr>
          <w:rFonts w:ascii="Times New Roman" w:hAnsi="Times New Roman" w:cs="Times New Roman"/>
          <w:sz w:val="24"/>
          <w:szCs w:val="24"/>
        </w:rPr>
        <w:t xml:space="preserve"> </w:t>
      </w:r>
      <w:r w:rsidRPr="009834D3">
        <w:rPr>
          <w:rFonts w:ascii="Times New Roman" w:hAnsi="Times New Roman" w:cs="Times New Roman"/>
          <w:sz w:val="24"/>
          <w:szCs w:val="24"/>
        </w:rPr>
        <w:t>Pojistné podmínky</w:t>
      </w:r>
      <w:r>
        <w:rPr>
          <w:rFonts w:ascii="Times New Roman" w:hAnsi="Times New Roman"/>
          <w:sz w:val="24"/>
          <w:szCs w:val="24"/>
        </w:rPr>
        <w:t xml:space="preserve"> spolu se sjednanou dobou trvání pojištění</w:t>
      </w:r>
      <w:r w:rsidRPr="009834D3">
        <w:rPr>
          <w:rFonts w:ascii="Times New Roman" w:hAnsi="Times New Roman" w:cs="Times New Roman"/>
          <w:sz w:val="24"/>
          <w:szCs w:val="24"/>
        </w:rPr>
        <w:t xml:space="preserve">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w:t>
      </w:r>
      <w:r>
        <w:rPr>
          <w:rFonts w:ascii="Times New Roman" w:hAnsi="Times New Roman" w:cs="Times New Roman"/>
          <w:sz w:val="24"/>
          <w:szCs w:val="24"/>
        </w:rPr>
        <w:t>200.000 Kč</w:t>
      </w:r>
      <w:r w:rsidRPr="009834D3">
        <w:rPr>
          <w:rFonts w:ascii="Times New Roman" w:hAnsi="Times New Roman" w:cs="Times New Roman"/>
          <w:sz w:val="24"/>
          <w:szCs w:val="24"/>
        </w:rPr>
        <w:t>.</w:t>
      </w:r>
    </w:p>
    <w:bookmarkEnd w:id="3"/>
    <w:p w:rsidR="0087590A" w:rsidRPr="008E47C4" w:rsidRDefault="0087590A">
      <w:pPr>
        <w:keepNext/>
        <w:spacing w:before="480"/>
        <w:jc w:val="both"/>
        <w:rPr>
          <w:rFonts w:ascii="Times New Roman" w:hAnsi="Times New Roman"/>
          <w:sz w:val="24"/>
        </w:rPr>
      </w:pPr>
      <w:r w:rsidRPr="009834D3">
        <w:rPr>
          <w:rFonts w:ascii="Times New Roman" w:hAnsi="Times New Roman" w:cs="Times New Roman"/>
          <w:b/>
          <w:sz w:val="24"/>
          <w:szCs w:val="24"/>
        </w:rPr>
        <w:t>XII. DORUČOVÁNÍ</w:t>
      </w:r>
    </w:p>
    <w:p w:rsidR="0087590A" w:rsidRPr="008E47C4" w:rsidRDefault="0087590A">
      <w:pPr>
        <w:pStyle w:val="BodyText"/>
        <w:spacing w:before="120"/>
        <w:rPr>
          <w:rFonts w:ascii="Times New Roman" w:hAnsi="Times New Roman"/>
          <w:b/>
          <w:sz w:val="24"/>
        </w:rPr>
      </w:pPr>
      <w:r w:rsidRPr="009834D3">
        <w:rPr>
          <w:rFonts w:ascii="Times New Roman" w:hAnsi="Times New Roman" w:cs="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Připouští-li tato smlouva výslovně doručování e-mailem, rozumí se tím doručování elektronické zprávy i bez elektronického podpisu.</w:t>
      </w:r>
    </w:p>
    <w:p w:rsidR="0087590A" w:rsidRPr="008E47C4" w:rsidRDefault="0087590A" w:rsidP="008E47C4">
      <w:pPr>
        <w:keepNext/>
        <w:spacing w:before="480"/>
        <w:jc w:val="both"/>
        <w:rPr>
          <w:rFonts w:ascii="Times New Roman" w:hAnsi="Times New Roman"/>
          <w:sz w:val="24"/>
        </w:rPr>
      </w:pPr>
      <w:r w:rsidRPr="009834D3">
        <w:rPr>
          <w:rFonts w:ascii="Times New Roman" w:hAnsi="Times New Roman" w:cs="Times New Roman"/>
          <w:b/>
          <w:sz w:val="24"/>
          <w:szCs w:val="24"/>
        </w:rPr>
        <w:t>XIII. ZÁVĚREČNÁ UJEDNÁNÍ</w:t>
      </w:r>
    </w:p>
    <w:p w:rsidR="0087590A" w:rsidRPr="009834D3" w:rsidRDefault="0087590A">
      <w:pPr>
        <w:pStyle w:val="BodyText"/>
        <w:spacing w:before="240"/>
        <w:rPr>
          <w:rFonts w:ascii="Times New Roman" w:hAnsi="Times New Roman" w:cs="Times New Roman"/>
          <w:sz w:val="24"/>
          <w:szCs w:val="24"/>
        </w:rPr>
      </w:pPr>
      <w:r w:rsidRPr="009834D3">
        <w:rPr>
          <w:rFonts w:ascii="Times New Roman" w:hAnsi="Times New Roman" w:cs="Times New Roman"/>
          <w:sz w:val="24"/>
          <w:szCs w:val="24"/>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87590A" w:rsidRPr="009834D3" w:rsidRDefault="0087590A">
      <w:pPr>
        <w:pStyle w:val="BodyText"/>
        <w:spacing w:before="240"/>
        <w:rPr>
          <w:rFonts w:ascii="Times New Roman" w:hAnsi="Times New Roman" w:cs="Times New Roman"/>
          <w:sz w:val="24"/>
          <w:szCs w:val="24"/>
        </w:rPr>
      </w:pPr>
      <w:r w:rsidRPr="009834D3">
        <w:rPr>
          <w:rFonts w:ascii="Times New Roman" w:hAnsi="Times New Roman" w:cs="Times New Roman"/>
          <w:sz w:val="24"/>
          <w:szCs w:val="24"/>
        </w:rPr>
        <w:t xml:space="preserve">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w:t>
      </w:r>
      <w:r w:rsidRPr="008E47C4">
        <w:rPr>
          <w:rFonts w:ascii="Times New Roman" w:hAnsi="Times New Roman"/>
          <w:sz w:val="24"/>
        </w:rPr>
        <w:t>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r w:rsidRPr="009834D3">
        <w:rPr>
          <w:rFonts w:ascii="Times New Roman" w:hAnsi="Times New Roman" w:cs="Times New Roman"/>
          <w:sz w:val="24"/>
          <w:szCs w:val="24"/>
        </w:rPr>
        <w:t>.</w:t>
      </w:r>
    </w:p>
    <w:p w:rsidR="0087590A" w:rsidRPr="009834D3" w:rsidRDefault="0087590A">
      <w:pPr>
        <w:pStyle w:val="BodyText"/>
        <w:spacing w:before="240"/>
        <w:rPr>
          <w:rFonts w:ascii="Times New Roman" w:hAnsi="Times New Roman" w:cs="Times New Roman"/>
          <w:sz w:val="24"/>
          <w:szCs w:val="24"/>
        </w:rPr>
      </w:pPr>
      <w:r w:rsidRPr="009834D3">
        <w:rPr>
          <w:rFonts w:ascii="Times New Roman" w:hAnsi="Times New Roman" w:cs="Times New Roman"/>
          <w:sz w:val="24"/>
          <w:szCs w:val="24"/>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87590A" w:rsidRPr="008E47C4" w:rsidRDefault="0087590A">
      <w:pPr>
        <w:pStyle w:val="BodyText"/>
        <w:spacing w:before="240"/>
        <w:rPr>
          <w:rFonts w:ascii="Times New Roman" w:hAnsi="Times New Roman"/>
          <w:color w:val="000000"/>
          <w:sz w:val="24"/>
        </w:rPr>
      </w:pPr>
      <w:r w:rsidRPr="008E47C4">
        <w:rPr>
          <w:rFonts w:ascii="Times New Roman" w:hAnsi="Times New Roman"/>
          <w:color w:val="000000"/>
          <w:sz w:val="24"/>
        </w:rPr>
        <w:t xml:space="preserve">XIII.4. Smlouva o dílo se uzavírá v </w:t>
      </w:r>
      <w:r w:rsidRPr="009834D3">
        <w:rPr>
          <w:rFonts w:ascii="Times New Roman" w:hAnsi="Times New Roman" w:cs="Times New Roman"/>
          <w:color w:val="000000"/>
          <w:sz w:val="24"/>
          <w:szCs w:val="24"/>
        </w:rPr>
        <w:t>6</w:t>
      </w:r>
      <w:r w:rsidRPr="008E47C4">
        <w:rPr>
          <w:rFonts w:ascii="Times New Roman" w:hAnsi="Times New Roman"/>
          <w:color w:val="000000"/>
          <w:sz w:val="24"/>
        </w:rPr>
        <w:t xml:space="preserve"> vyhotoveních, z nichž objednatel obdrží </w:t>
      </w:r>
      <w:r w:rsidRPr="009834D3">
        <w:rPr>
          <w:rFonts w:ascii="Times New Roman" w:hAnsi="Times New Roman" w:cs="Times New Roman"/>
          <w:color w:val="000000"/>
          <w:sz w:val="24"/>
          <w:szCs w:val="24"/>
        </w:rPr>
        <w:t>4</w:t>
      </w:r>
      <w:r w:rsidRPr="008E47C4">
        <w:rPr>
          <w:rFonts w:ascii="Times New Roman" w:hAnsi="Times New Roman"/>
          <w:color w:val="000000"/>
          <w:sz w:val="24"/>
        </w:rPr>
        <w:t xml:space="preserve"> vyhotovení a zhotovitel obdrží 2 vyhotovení. Tato smlouva o dílo je uzavřena a nabývá platnosti převzetím oboustranně podepsané smlouvy poslední ze smluvních stran.</w:t>
      </w:r>
    </w:p>
    <w:p w:rsidR="0087590A" w:rsidRPr="008E47C4" w:rsidRDefault="0087590A">
      <w:pPr>
        <w:pStyle w:val="BodyText"/>
        <w:spacing w:before="240"/>
        <w:rPr>
          <w:rFonts w:ascii="Times New Roman" w:hAnsi="Times New Roman"/>
          <w:sz w:val="24"/>
        </w:rPr>
      </w:pPr>
      <w:r w:rsidRPr="008E47C4">
        <w:rPr>
          <w:rFonts w:ascii="Times New Roman" w:hAnsi="Times New Roman"/>
          <w:sz w:val="24"/>
        </w:rPr>
        <w:t xml:space="preserve">XIII.5. Smlouva se uzavírá na základě usnesení Rady města Náchoda č. </w:t>
      </w:r>
      <w:r w:rsidRPr="00CC4389">
        <w:rPr>
          <w:rFonts w:ascii="Times New Roman" w:hAnsi="Times New Roman" w:cs="Times New Roman"/>
          <w:snapToGrid w:val="0"/>
          <w:color w:val="000000"/>
          <w:sz w:val="24"/>
          <w:szCs w:val="24"/>
        </w:rPr>
        <w:t>142/384</w:t>
      </w:r>
      <w:r>
        <w:rPr>
          <w:rFonts w:ascii="Times New Roman" w:hAnsi="Times New Roman" w:cs="Times New Roman"/>
          <w:snapToGrid w:val="0"/>
          <w:color w:val="000000"/>
          <w:sz w:val="24"/>
          <w:szCs w:val="24"/>
        </w:rPr>
        <w:t>1</w:t>
      </w:r>
      <w:r w:rsidRPr="00CC4389">
        <w:rPr>
          <w:rFonts w:ascii="Times New Roman" w:hAnsi="Times New Roman" w:cs="Times New Roman"/>
          <w:snapToGrid w:val="0"/>
          <w:color w:val="000000"/>
          <w:sz w:val="24"/>
          <w:szCs w:val="24"/>
        </w:rPr>
        <w:t>/18</w:t>
      </w:r>
      <w:r w:rsidRPr="008E47C4">
        <w:rPr>
          <w:rFonts w:ascii="Times New Roman" w:hAnsi="Times New Roman"/>
          <w:sz w:val="24"/>
        </w:rPr>
        <w:t xml:space="preserve"> ze dne </w:t>
      </w:r>
      <w:r>
        <w:rPr>
          <w:rFonts w:ascii="Times New Roman" w:hAnsi="Times New Roman" w:cs="Times New Roman"/>
          <w:sz w:val="24"/>
          <w:szCs w:val="24"/>
        </w:rPr>
        <w:t>19.3.2018.</w:t>
      </w:r>
    </w:p>
    <w:p w:rsidR="0087590A" w:rsidRPr="009834D3" w:rsidRDefault="0087590A">
      <w:pPr>
        <w:tabs>
          <w:tab w:val="left" w:pos="5103"/>
        </w:tabs>
        <w:jc w:val="both"/>
        <w:rPr>
          <w:rFonts w:ascii="Times New Roman" w:hAnsi="Times New Roman" w:cs="Times New Roman"/>
          <w:sz w:val="24"/>
          <w:szCs w:val="24"/>
        </w:rPr>
      </w:pPr>
    </w:p>
    <w:p w:rsidR="0087590A" w:rsidRDefault="0087590A" w:rsidP="008E47C4">
      <w:pPr>
        <w:tabs>
          <w:tab w:val="left" w:pos="5103"/>
        </w:tabs>
        <w:jc w:val="both"/>
        <w:rPr>
          <w:rFonts w:ascii="Times New Roman" w:hAnsi="Times New Roman" w:cs="Times New Roman"/>
          <w:sz w:val="24"/>
          <w:szCs w:val="24"/>
        </w:rPr>
      </w:pPr>
      <w:r w:rsidRPr="009834D3">
        <w:rPr>
          <w:rFonts w:ascii="Times New Roman" w:hAnsi="Times New Roman" w:cs="Times New Roman"/>
          <w:sz w:val="24"/>
          <w:szCs w:val="24"/>
        </w:rPr>
        <w:t xml:space="preserve">V Náchodě dne: </w:t>
      </w:r>
      <w:r>
        <w:rPr>
          <w:rFonts w:ascii="Times New Roman" w:hAnsi="Times New Roman" w:cs="Times New Roman"/>
          <w:sz w:val="24"/>
          <w:szCs w:val="24"/>
        </w:rPr>
        <w:t>22.3.2018</w:t>
      </w:r>
      <w:r w:rsidRPr="009834D3">
        <w:rPr>
          <w:rFonts w:ascii="Times New Roman" w:hAnsi="Times New Roman" w:cs="Times New Roman"/>
          <w:sz w:val="24"/>
          <w:szCs w:val="24"/>
        </w:rPr>
        <w:tab/>
        <w:t xml:space="preserve">V Náchodě dne: </w:t>
      </w:r>
      <w:r>
        <w:rPr>
          <w:rFonts w:ascii="Times New Roman" w:hAnsi="Times New Roman" w:cs="Times New Roman"/>
          <w:sz w:val="24"/>
          <w:szCs w:val="24"/>
        </w:rPr>
        <w:t>23.3.2018</w:t>
      </w:r>
    </w:p>
    <w:p w:rsidR="0087590A" w:rsidRDefault="0087590A" w:rsidP="00651FCD">
      <w:pPr>
        <w:tabs>
          <w:tab w:val="left" w:pos="5103"/>
        </w:tabs>
        <w:jc w:val="both"/>
        <w:rPr>
          <w:rFonts w:ascii="Times New Roman" w:hAnsi="Times New Roman"/>
          <w:sz w:val="24"/>
          <w:szCs w:val="24"/>
        </w:rPr>
      </w:pPr>
    </w:p>
    <w:p w:rsidR="0087590A" w:rsidRDefault="0087590A" w:rsidP="00651FCD">
      <w:pPr>
        <w:tabs>
          <w:tab w:val="left" w:pos="5103"/>
        </w:tabs>
        <w:jc w:val="both"/>
        <w:rPr>
          <w:rFonts w:ascii="Times New Roman" w:hAnsi="Times New Roman"/>
          <w:sz w:val="24"/>
          <w:szCs w:val="24"/>
        </w:rPr>
      </w:pPr>
    </w:p>
    <w:p w:rsidR="0087590A" w:rsidRDefault="0087590A" w:rsidP="00651FCD">
      <w:pPr>
        <w:tabs>
          <w:tab w:val="left" w:pos="5103"/>
        </w:tabs>
        <w:jc w:val="both"/>
        <w:rPr>
          <w:rFonts w:ascii="Times New Roman" w:hAnsi="Times New Roman"/>
          <w:sz w:val="24"/>
          <w:szCs w:val="24"/>
        </w:rPr>
      </w:pPr>
    </w:p>
    <w:p w:rsidR="0087590A" w:rsidRDefault="0087590A" w:rsidP="00651FCD">
      <w:pPr>
        <w:tabs>
          <w:tab w:val="left" w:pos="5103"/>
        </w:tabs>
        <w:jc w:val="both"/>
        <w:rPr>
          <w:rFonts w:ascii="Times New Roman" w:hAnsi="Times New Roman"/>
          <w:sz w:val="24"/>
          <w:szCs w:val="24"/>
        </w:rPr>
      </w:pPr>
    </w:p>
    <w:p w:rsidR="0087590A" w:rsidRPr="008E47C4" w:rsidRDefault="0087590A" w:rsidP="00651FCD">
      <w:pPr>
        <w:tabs>
          <w:tab w:val="left" w:pos="5103"/>
        </w:tabs>
        <w:jc w:val="both"/>
        <w:rPr>
          <w:rFonts w:ascii="Times New Roman" w:hAnsi="Times New Roman"/>
          <w:sz w:val="24"/>
        </w:rPr>
      </w:pPr>
      <w:r>
        <w:rPr>
          <w:rFonts w:ascii="Times New Roman" w:hAnsi="Times New Roman"/>
          <w:sz w:val="24"/>
          <w:szCs w:val="24"/>
        </w:rPr>
        <w:t>město</w:t>
      </w:r>
      <w:r w:rsidRPr="009834D3">
        <w:rPr>
          <w:rFonts w:ascii="Times New Roman" w:hAnsi="Times New Roman" w:cs="Times New Roman"/>
          <w:sz w:val="24"/>
          <w:szCs w:val="24"/>
        </w:rPr>
        <w:t xml:space="preserve"> Náchod</w:t>
      </w:r>
      <w:r w:rsidRPr="009834D3">
        <w:rPr>
          <w:rFonts w:ascii="Times New Roman" w:hAnsi="Times New Roman" w:cs="Times New Roman"/>
          <w:sz w:val="24"/>
          <w:szCs w:val="24"/>
        </w:rPr>
        <w:tab/>
      </w:r>
      <w:r w:rsidRPr="00BF5189">
        <w:rPr>
          <w:rFonts w:ascii="Times New Roman" w:hAnsi="Times New Roman" w:cs="Times New Roman"/>
          <w:color w:val="000000"/>
          <w:sz w:val="24"/>
          <w:szCs w:val="24"/>
        </w:rPr>
        <w:t>PJ-stav.DK s.r.o.</w:t>
      </w:r>
    </w:p>
    <w:p w:rsidR="0087590A" w:rsidRPr="008E47C4" w:rsidRDefault="0087590A" w:rsidP="008E47C4">
      <w:pPr>
        <w:tabs>
          <w:tab w:val="left" w:pos="5103"/>
        </w:tabs>
        <w:ind w:left="5103" w:hanging="5103"/>
        <w:jc w:val="both"/>
        <w:rPr>
          <w:rFonts w:ascii="Times New Roman" w:hAnsi="Times New Roman"/>
          <w:sz w:val="24"/>
        </w:rPr>
      </w:pPr>
      <w:r w:rsidRPr="009834D3">
        <w:rPr>
          <w:rFonts w:ascii="Times New Roman" w:hAnsi="Times New Roman" w:cs="Times New Roman"/>
          <w:sz w:val="24"/>
          <w:szCs w:val="24"/>
        </w:rPr>
        <w:t>Ing. Pavla Maršíková, místostarostka města</w:t>
      </w:r>
      <w:r>
        <w:rPr>
          <w:rFonts w:ascii="Times New Roman" w:hAnsi="Times New Roman" w:cs="Times New Roman"/>
          <w:sz w:val="24"/>
          <w:szCs w:val="24"/>
        </w:rPr>
        <w:tab/>
      </w:r>
      <w:r w:rsidRPr="009834D3">
        <w:rPr>
          <w:rFonts w:ascii="Times New Roman" w:hAnsi="Times New Roman" w:cs="Times New Roman"/>
          <w:sz w:val="24"/>
          <w:szCs w:val="24"/>
        </w:rPr>
        <w:t>Petr Derda, jednatel</w:t>
      </w:r>
    </w:p>
    <w:sectPr w:rsidR="0087590A" w:rsidRPr="008E47C4" w:rsidSect="007F24D7">
      <w:footerReference w:type="default" r:id="rId7"/>
      <w:pgSz w:w="11906" w:h="16838"/>
      <w:pgMar w:top="1134" w:right="1134" w:bottom="1134" w:left="1134" w:header="709" w:footer="709"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90A" w:rsidRDefault="0087590A">
      <w:r>
        <w:separator/>
      </w:r>
    </w:p>
  </w:endnote>
  <w:endnote w:type="continuationSeparator" w:id="0">
    <w:p w:rsidR="0087590A" w:rsidRDefault="0087590A">
      <w:r>
        <w:continuationSeparator/>
      </w:r>
    </w:p>
  </w:endnote>
  <w:endnote w:type="continuationNotice" w:id="1">
    <w:p w:rsidR="0087590A" w:rsidRDefault="0087590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3"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90A" w:rsidRPr="008E47C4" w:rsidRDefault="0087590A" w:rsidP="00D76510">
    <w:pPr>
      <w:tabs>
        <w:tab w:val="center" w:pos="4535"/>
        <w:tab w:val="right" w:pos="9071"/>
      </w:tabs>
      <w:jc w:val="center"/>
    </w:pPr>
    <w:r w:rsidRPr="003F5FA7">
      <w:rPr>
        <w:rStyle w:val="PageNumber"/>
        <w:rFonts w:ascii="Times New Roman" w:hAnsi="Times New Roman"/>
        <w:sz w:val="24"/>
        <w:szCs w:val="24"/>
      </w:rPr>
      <w:fldChar w:fldCharType="begin"/>
    </w:r>
    <w:r w:rsidRPr="003F5FA7">
      <w:rPr>
        <w:rStyle w:val="PageNumber"/>
        <w:rFonts w:ascii="Times New Roman" w:hAnsi="Times New Roman"/>
        <w:sz w:val="24"/>
        <w:szCs w:val="24"/>
      </w:rPr>
      <w:instrText xml:space="preserve"> PAGE </w:instrText>
    </w:r>
    <w:r w:rsidRPr="003F5FA7">
      <w:rPr>
        <w:rStyle w:val="PageNumber"/>
        <w:rFonts w:ascii="Times New Roman" w:hAnsi="Times New Roman"/>
        <w:sz w:val="24"/>
        <w:szCs w:val="24"/>
      </w:rPr>
      <w:fldChar w:fldCharType="separate"/>
    </w:r>
    <w:r>
      <w:rPr>
        <w:rStyle w:val="PageNumber"/>
        <w:rFonts w:ascii="Times New Roman" w:hAnsi="Times New Roman"/>
        <w:noProof/>
        <w:sz w:val="24"/>
        <w:szCs w:val="24"/>
      </w:rPr>
      <w:t>2</w:t>
    </w:r>
    <w:r w:rsidRPr="003F5FA7">
      <w:rPr>
        <w:rStyle w:val="PageNumber"/>
        <w:rFonts w:ascii="Times New Roman" w:hAnsi="Times New Roman"/>
        <w:sz w:val="24"/>
        <w:szCs w:val="24"/>
      </w:rPr>
      <w:fldChar w:fldCharType="end"/>
    </w:r>
    <w:r w:rsidRPr="003F5FA7">
      <w:rPr>
        <w:rStyle w:val="PageNumber"/>
        <w:rFonts w:ascii="Times New Roman" w:hAnsi="Times New Roman"/>
        <w:sz w:val="24"/>
        <w:szCs w:val="24"/>
      </w:rPr>
      <w:t>/</w:t>
    </w:r>
    <w:r w:rsidRPr="003F5FA7">
      <w:rPr>
        <w:rStyle w:val="PageNumber"/>
        <w:rFonts w:ascii="Times New Roman" w:hAnsi="Times New Roman"/>
        <w:sz w:val="24"/>
        <w:szCs w:val="24"/>
      </w:rPr>
      <w:fldChar w:fldCharType="begin"/>
    </w:r>
    <w:r w:rsidRPr="003F5FA7">
      <w:rPr>
        <w:rStyle w:val="PageNumber"/>
        <w:rFonts w:ascii="Times New Roman" w:hAnsi="Times New Roman"/>
        <w:sz w:val="24"/>
        <w:szCs w:val="24"/>
      </w:rPr>
      <w:instrText xml:space="preserve"> NUMPAGES </w:instrText>
    </w:r>
    <w:r w:rsidRPr="003F5FA7">
      <w:rPr>
        <w:rStyle w:val="PageNumber"/>
        <w:rFonts w:ascii="Times New Roman" w:hAnsi="Times New Roman"/>
        <w:sz w:val="24"/>
        <w:szCs w:val="24"/>
      </w:rPr>
      <w:fldChar w:fldCharType="separate"/>
    </w:r>
    <w:r>
      <w:rPr>
        <w:rStyle w:val="PageNumber"/>
        <w:rFonts w:ascii="Times New Roman" w:hAnsi="Times New Roman"/>
        <w:noProof/>
        <w:sz w:val="24"/>
        <w:szCs w:val="24"/>
      </w:rPr>
      <w:t>8</w:t>
    </w:r>
    <w:r w:rsidRPr="003F5FA7">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90A" w:rsidRDefault="0087590A">
      <w:r>
        <w:separator/>
      </w:r>
    </w:p>
  </w:footnote>
  <w:footnote w:type="continuationSeparator" w:id="0">
    <w:p w:rsidR="0087590A" w:rsidRDefault="0087590A">
      <w:r>
        <w:continuationSeparator/>
      </w:r>
    </w:p>
  </w:footnote>
  <w:footnote w:type="continuationNotice" w:id="1">
    <w:p w:rsidR="0087590A" w:rsidRDefault="0087590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hint="default"/>
        <w:sz w:val="24"/>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hint="default"/>
        <w:sz w:val="24"/>
      </w:r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hint="default"/>
        <w:sz w:val="24"/>
      </w:r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hint="default"/>
        <w:sz w:val="24"/>
      </w:rPr>
    </w:lvl>
  </w:abstractNum>
  <w:abstractNum w:abstractNumId="5">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8">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6"/>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9CF"/>
    <w:rsid w:val="00002C47"/>
    <w:rsid w:val="00006EB7"/>
    <w:rsid w:val="00006FC9"/>
    <w:rsid w:val="000278F5"/>
    <w:rsid w:val="000315DA"/>
    <w:rsid w:val="0004025F"/>
    <w:rsid w:val="000528B1"/>
    <w:rsid w:val="00057EE3"/>
    <w:rsid w:val="00061D35"/>
    <w:rsid w:val="0006733A"/>
    <w:rsid w:val="00067A8C"/>
    <w:rsid w:val="00086BA0"/>
    <w:rsid w:val="00086FB2"/>
    <w:rsid w:val="000928CA"/>
    <w:rsid w:val="00097CD1"/>
    <w:rsid w:val="00097E6B"/>
    <w:rsid w:val="000D1114"/>
    <w:rsid w:val="000D3F67"/>
    <w:rsid w:val="000F1620"/>
    <w:rsid w:val="000F3E9F"/>
    <w:rsid w:val="000F623B"/>
    <w:rsid w:val="001111F1"/>
    <w:rsid w:val="00116C10"/>
    <w:rsid w:val="001173AC"/>
    <w:rsid w:val="00127B9E"/>
    <w:rsid w:val="00144D3F"/>
    <w:rsid w:val="00156B45"/>
    <w:rsid w:val="00161FBE"/>
    <w:rsid w:val="00163C76"/>
    <w:rsid w:val="00166C45"/>
    <w:rsid w:val="001672CF"/>
    <w:rsid w:val="00181FC7"/>
    <w:rsid w:val="001A5722"/>
    <w:rsid w:val="001B2D48"/>
    <w:rsid w:val="001B70CE"/>
    <w:rsid w:val="001D1B52"/>
    <w:rsid w:val="001E1E60"/>
    <w:rsid w:val="00217FC3"/>
    <w:rsid w:val="002219AB"/>
    <w:rsid w:val="00224FDF"/>
    <w:rsid w:val="002256B4"/>
    <w:rsid w:val="0022628C"/>
    <w:rsid w:val="002366D3"/>
    <w:rsid w:val="00240976"/>
    <w:rsid w:val="00247273"/>
    <w:rsid w:val="00253F4E"/>
    <w:rsid w:val="002A485E"/>
    <w:rsid w:val="002B349A"/>
    <w:rsid w:val="002B60E2"/>
    <w:rsid w:val="002B692F"/>
    <w:rsid w:val="002C07CF"/>
    <w:rsid w:val="002C67E5"/>
    <w:rsid w:val="002F059A"/>
    <w:rsid w:val="002F097A"/>
    <w:rsid w:val="00303518"/>
    <w:rsid w:val="003135D7"/>
    <w:rsid w:val="00326B8C"/>
    <w:rsid w:val="00330CAD"/>
    <w:rsid w:val="00344B32"/>
    <w:rsid w:val="0036652D"/>
    <w:rsid w:val="00370424"/>
    <w:rsid w:val="00370534"/>
    <w:rsid w:val="0038696A"/>
    <w:rsid w:val="00390250"/>
    <w:rsid w:val="0039242E"/>
    <w:rsid w:val="003B322F"/>
    <w:rsid w:val="003B4D49"/>
    <w:rsid w:val="003C4978"/>
    <w:rsid w:val="003C694A"/>
    <w:rsid w:val="003D1327"/>
    <w:rsid w:val="003F2D67"/>
    <w:rsid w:val="003F5FA7"/>
    <w:rsid w:val="00400D86"/>
    <w:rsid w:val="004035FA"/>
    <w:rsid w:val="00415906"/>
    <w:rsid w:val="004174C2"/>
    <w:rsid w:val="00421B83"/>
    <w:rsid w:val="004279CF"/>
    <w:rsid w:val="00430222"/>
    <w:rsid w:val="00433F58"/>
    <w:rsid w:val="00441F23"/>
    <w:rsid w:val="00466E7E"/>
    <w:rsid w:val="00483D7D"/>
    <w:rsid w:val="00487C32"/>
    <w:rsid w:val="004B1FF6"/>
    <w:rsid w:val="004C032F"/>
    <w:rsid w:val="004E46AE"/>
    <w:rsid w:val="004F024C"/>
    <w:rsid w:val="004F2F18"/>
    <w:rsid w:val="00501A0C"/>
    <w:rsid w:val="00507B0A"/>
    <w:rsid w:val="00525105"/>
    <w:rsid w:val="00526668"/>
    <w:rsid w:val="00531837"/>
    <w:rsid w:val="005331F8"/>
    <w:rsid w:val="005655CA"/>
    <w:rsid w:val="00566627"/>
    <w:rsid w:val="00581BDD"/>
    <w:rsid w:val="00587FB4"/>
    <w:rsid w:val="00591ADA"/>
    <w:rsid w:val="00594031"/>
    <w:rsid w:val="005A0C2B"/>
    <w:rsid w:val="005B0002"/>
    <w:rsid w:val="005B596B"/>
    <w:rsid w:val="005C1055"/>
    <w:rsid w:val="005D27CE"/>
    <w:rsid w:val="005E3FAA"/>
    <w:rsid w:val="005E4089"/>
    <w:rsid w:val="005E7980"/>
    <w:rsid w:val="005F3011"/>
    <w:rsid w:val="00604FBF"/>
    <w:rsid w:val="00606A22"/>
    <w:rsid w:val="006141C4"/>
    <w:rsid w:val="00633F42"/>
    <w:rsid w:val="006341E1"/>
    <w:rsid w:val="00635FA6"/>
    <w:rsid w:val="0065043A"/>
    <w:rsid w:val="00651FCD"/>
    <w:rsid w:val="00681B65"/>
    <w:rsid w:val="006847C0"/>
    <w:rsid w:val="00685BCD"/>
    <w:rsid w:val="00694261"/>
    <w:rsid w:val="006A4FD6"/>
    <w:rsid w:val="006A7108"/>
    <w:rsid w:val="006B0DC6"/>
    <w:rsid w:val="006C0539"/>
    <w:rsid w:val="006C665F"/>
    <w:rsid w:val="006D1CE9"/>
    <w:rsid w:val="006F2CCD"/>
    <w:rsid w:val="006F6CEE"/>
    <w:rsid w:val="006F7A9C"/>
    <w:rsid w:val="00716E4F"/>
    <w:rsid w:val="00750B21"/>
    <w:rsid w:val="00753FEE"/>
    <w:rsid w:val="007631BB"/>
    <w:rsid w:val="00766CEC"/>
    <w:rsid w:val="007771DC"/>
    <w:rsid w:val="007B1FFB"/>
    <w:rsid w:val="007B557A"/>
    <w:rsid w:val="007C0FCD"/>
    <w:rsid w:val="007E5932"/>
    <w:rsid w:val="007F24D7"/>
    <w:rsid w:val="007F63AC"/>
    <w:rsid w:val="00805FFF"/>
    <w:rsid w:val="008168B6"/>
    <w:rsid w:val="0081762B"/>
    <w:rsid w:val="00825B18"/>
    <w:rsid w:val="00851162"/>
    <w:rsid w:val="008551A0"/>
    <w:rsid w:val="00857AD6"/>
    <w:rsid w:val="008615B5"/>
    <w:rsid w:val="00862FDB"/>
    <w:rsid w:val="00871C5C"/>
    <w:rsid w:val="0087590A"/>
    <w:rsid w:val="00880355"/>
    <w:rsid w:val="00880E82"/>
    <w:rsid w:val="00882A24"/>
    <w:rsid w:val="00884F6A"/>
    <w:rsid w:val="008A58F2"/>
    <w:rsid w:val="008B2789"/>
    <w:rsid w:val="008B6BBE"/>
    <w:rsid w:val="008B6CA8"/>
    <w:rsid w:val="008C0D95"/>
    <w:rsid w:val="008C4F3C"/>
    <w:rsid w:val="008D1597"/>
    <w:rsid w:val="008D1FD3"/>
    <w:rsid w:val="008D4896"/>
    <w:rsid w:val="008E47C4"/>
    <w:rsid w:val="008E6D87"/>
    <w:rsid w:val="00917E53"/>
    <w:rsid w:val="00922878"/>
    <w:rsid w:val="00933E2D"/>
    <w:rsid w:val="009360E2"/>
    <w:rsid w:val="00937751"/>
    <w:rsid w:val="009409FB"/>
    <w:rsid w:val="00940F5B"/>
    <w:rsid w:val="00942CE0"/>
    <w:rsid w:val="00942D2F"/>
    <w:rsid w:val="00963192"/>
    <w:rsid w:val="009834D3"/>
    <w:rsid w:val="009A66A5"/>
    <w:rsid w:val="009B75D5"/>
    <w:rsid w:val="009F5938"/>
    <w:rsid w:val="00A256E0"/>
    <w:rsid w:val="00A322BC"/>
    <w:rsid w:val="00A3564A"/>
    <w:rsid w:val="00A375AB"/>
    <w:rsid w:val="00A457D2"/>
    <w:rsid w:val="00A4607D"/>
    <w:rsid w:val="00A52063"/>
    <w:rsid w:val="00A541D3"/>
    <w:rsid w:val="00A66113"/>
    <w:rsid w:val="00A77717"/>
    <w:rsid w:val="00A9157A"/>
    <w:rsid w:val="00A95088"/>
    <w:rsid w:val="00AB19BC"/>
    <w:rsid w:val="00AC4C77"/>
    <w:rsid w:val="00AE1DE5"/>
    <w:rsid w:val="00B059FD"/>
    <w:rsid w:val="00B05EEE"/>
    <w:rsid w:val="00B102C6"/>
    <w:rsid w:val="00B105C2"/>
    <w:rsid w:val="00B14A99"/>
    <w:rsid w:val="00B35F7F"/>
    <w:rsid w:val="00B36C28"/>
    <w:rsid w:val="00B553D7"/>
    <w:rsid w:val="00B557C0"/>
    <w:rsid w:val="00B65679"/>
    <w:rsid w:val="00B736FF"/>
    <w:rsid w:val="00B767F4"/>
    <w:rsid w:val="00B9538B"/>
    <w:rsid w:val="00BA122E"/>
    <w:rsid w:val="00BB3105"/>
    <w:rsid w:val="00BB5766"/>
    <w:rsid w:val="00BC14E5"/>
    <w:rsid w:val="00BC5D3A"/>
    <w:rsid w:val="00BD0316"/>
    <w:rsid w:val="00BD1FAC"/>
    <w:rsid w:val="00BE7D04"/>
    <w:rsid w:val="00BF30F7"/>
    <w:rsid w:val="00BF4B5C"/>
    <w:rsid w:val="00BF5189"/>
    <w:rsid w:val="00C069BC"/>
    <w:rsid w:val="00C07A87"/>
    <w:rsid w:val="00C13EBA"/>
    <w:rsid w:val="00C24455"/>
    <w:rsid w:val="00C332E8"/>
    <w:rsid w:val="00C34F8C"/>
    <w:rsid w:val="00C417C2"/>
    <w:rsid w:val="00C43AEC"/>
    <w:rsid w:val="00C46E28"/>
    <w:rsid w:val="00C47BDF"/>
    <w:rsid w:val="00C85760"/>
    <w:rsid w:val="00C9318A"/>
    <w:rsid w:val="00CC4389"/>
    <w:rsid w:val="00CC67E7"/>
    <w:rsid w:val="00CD14D3"/>
    <w:rsid w:val="00D01CA8"/>
    <w:rsid w:val="00D0341F"/>
    <w:rsid w:val="00D048CD"/>
    <w:rsid w:val="00D53CD5"/>
    <w:rsid w:val="00D65B8F"/>
    <w:rsid w:val="00D72D2C"/>
    <w:rsid w:val="00D76510"/>
    <w:rsid w:val="00D81A7D"/>
    <w:rsid w:val="00D85483"/>
    <w:rsid w:val="00D923D9"/>
    <w:rsid w:val="00D94146"/>
    <w:rsid w:val="00D96306"/>
    <w:rsid w:val="00DA6A9F"/>
    <w:rsid w:val="00DA736E"/>
    <w:rsid w:val="00DB39A5"/>
    <w:rsid w:val="00DB7BDC"/>
    <w:rsid w:val="00E3353D"/>
    <w:rsid w:val="00E3793C"/>
    <w:rsid w:val="00E52F3A"/>
    <w:rsid w:val="00E92A10"/>
    <w:rsid w:val="00EB279D"/>
    <w:rsid w:val="00EC2F5D"/>
    <w:rsid w:val="00EE65EF"/>
    <w:rsid w:val="00EF1AE9"/>
    <w:rsid w:val="00EF4E1D"/>
    <w:rsid w:val="00EF6AA7"/>
    <w:rsid w:val="00F3601E"/>
    <w:rsid w:val="00F375B4"/>
    <w:rsid w:val="00F40B68"/>
    <w:rsid w:val="00F4642B"/>
    <w:rsid w:val="00F86DFB"/>
    <w:rsid w:val="00F939D5"/>
    <w:rsid w:val="00F9468E"/>
    <w:rsid w:val="00F95EC1"/>
    <w:rsid w:val="00FA3588"/>
    <w:rsid w:val="00FA6A60"/>
    <w:rsid w:val="00FB1EDB"/>
    <w:rsid w:val="00FB2B1E"/>
    <w:rsid w:val="00FC2664"/>
    <w:rsid w:val="00FD7114"/>
    <w:rsid w:val="00FE2844"/>
    <w:rsid w:val="00FE569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627"/>
    <w:pPr>
      <w:suppressAutoHyphens/>
    </w:pPr>
    <w:rPr>
      <w:rFonts w:ascii="CG Times (W1)" w:hAnsi="CG Times (W1)" w:cs="CG Times (W1)"/>
      <w:sz w:val="20"/>
      <w:szCs w:val="20"/>
      <w:lang w:eastAsia="ar-SA"/>
    </w:rPr>
  </w:style>
  <w:style w:type="paragraph" w:styleId="Heading3">
    <w:name w:val="heading 3"/>
    <w:basedOn w:val="Normal"/>
    <w:next w:val="Normal"/>
    <w:link w:val="Heading3Char"/>
    <w:uiPriority w:val="99"/>
    <w:qFormat/>
    <w:rsid w:val="00566627"/>
    <w:pPr>
      <w:keepNext/>
      <w:numPr>
        <w:ilvl w:val="2"/>
        <w:numId w:val="1"/>
      </w:numPr>
      <w:jc w:val="both"/>
      <w:outlineLvl w:val="2"/>
    </w:pPr>
    <w:rPr>
      <w:rFonts w:ascii="Calibri Light" w:hAnsi="Calibri Light" w:cs="Calibri Light"/>
      <w:b/>
      <w:bCs/>
      <w:sz w:val="26"/>
      <w:szCs w:val="26"/>
    </w:rPr>
  </w:style>
  <w:style w:type="paragraph" w:styleId="Heading6">
    <w:name w:val="heading 6"/>
    <w:basedOn w:val="Normal"/>
    <w:next w:val="Normal"/>
    <w:link w:val="Heading6Char"/>
    <w:uiPriority w:val="99"/>
    <w:qFormat/>
    <w:rsid w:val="00566627"/>
    <w:pPr>
      <w:keepNext/>
      <w:keepLines/>
      <w:numPr>
        <w:ilvl w:val="5"/>
        <w:numId w:val="1"/>
      </w:numPr>
      <w:spacing w:before="40"/>
      <w:outlineLvl w:val="5"/>
    </w:pPr>
    <w:rPr>
      <w:rFonts w:ascii="Calibri Light" w:hAnsi="Calibri Light" w:cs="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83D7D"/>
    <w:rPr>
      <w:rFonts w:ascii="Calibri Light" w:hAnsi="Calibri Light" w:cs="Times New Roman"/>
      <w:b/>
      <w:bCs/>
      <w:sz w:val="26"/>
      <w:szCs w:val="26"/>
      <w:lang w:val="cs-CZ"/>
    </w:rPr>
  </w:style>
  <w:style w:type="character" w:customStyle="1" w:styleId="Heading6Char">
    <w:name w:val="Heading 6 Char"/>
    <w:basedOn w:val="DefaultParagraphFont"/>
    <w:link w:val="Heading6"/>
    <w:uiPriority w:val="99"/>
    <w:locked/>
    <w:rsid w:val="00483D7D"/>
    <w:rPr>
      <w:rFonts w:ascii="Calibri Light" w:hAnsi="Calibri Light" w:cs="Times New Roman"/>
      <w:color w:val="1F3763"/>
      <w:sz w:val="20"/>
      <w:szCs w:val="20"/>
      <w:lang w:val="cs-CZ"/>
    </w:rPr>
  </w:style>
  <w:style w:type="character" w:customStyle="1" w:styleId="WW8Num1z0">
    <w:name w:val="WW8Num1z0"/>
    <w:uiPriority w:val="99"/>
    <w:rsid w:val="00483D7D"/>
    <w:rPr>
      <w:rFonts w:ascii="Symbol" w:hAnsi="Symbol"/>
      <w:sz w:val="24"/>
    </w:rPr>
  </w:style>
  <w:style w:type="character" w:customStyle="1" w:styleId="WW8Num1z1">
    <w:name w:val="WW8Num1z1"/>
    <w:uiPriority w:val="99"/>
    <w:rsid w:val="00483D7D"/>
    <w:rPr>
      <w:rFonts w:ascii="Courier New" w:hAnsi="Courier New"/>
    </w:rPr>
  </w:style>
  <w:style w:type="character" w:customStyle="1" w:styleId="WW8Num1z2">
    <w:name w:val="WW8Num1z2"/>
    <w:uiPriority w:val="99"/>
    <w:rsid w:val="00483D7D"/>
    <w:rPr>
      <w:rFonts w:ascii="Wingdings" w:hAnsi="Wingdings"/>
    </w:rPr>
  </w:style>
  <w:style w:type="character" w:customStyle="1" w:styleId="WW8Num2z0">
    <w:name w:val="WW8Num2z0"/>
    <w:uiPriority w:val="99"/>
    <w:rsid w:val="00483D7D"/>
  </w:style>
  <w:style w:type="character" w:customStyle="1" w:styleId="WW8Num3z0">
    <w:name w:val="WW8Num3z0"/>
    <w:uiPriority w:val="99"/>
    <w:rsid w:val="00483D7D"/>
    <w:rPr>
      <w:rFonts w:ascii="Arial Narrow" w:hAnsi="Arial Narrow"/>
    </w:rPr>
  </w:style>
  <w:style w:type="character" w:customStyle="1" w:styleId="WW8Num3z1">
    <w:name w:val="WW8Num3z1"/>
    <w:uiPriority w:val="99"/>
    <w:rsid w:val="00483D7D"/>
    <w:rPr>
      <w:rFonts w:ascii="Courier New" w:hAnsi="Courier New"/>
    </w:rPr>
  </w:style>
  <w:style w:type="character" w:customStyle="1" w:styleId="WW8Num3z2">
    <w:name w:val="WW8Num3z2"/>
    <w:uiPriority w:val="99"/>
    <w:rsid w:val="00483D7D"/>
    <w:rPr>
      <w:rFonts w:ascii="Wingdings" w:hAnsi="Wingdings"/>
    </w:rPr>
  </w:style>
  <w:style w:type="character" w:customStyle="1" w:styleId="WW8Num3z3">
    <w:name w:val="WW8Num3z3"/>
    <w:uiPriority w:val="99"/>
    <w:rsid w:val="00483D7D"/>
    <w:rPr>
      <w:rFonts w:ascii="Symbol" w:hAnsi="Symbol"/>
    </w:rPr>
  </w:style>
  <w:style w:type="character" w:customStyle="1" w:styleId="WW8Num4z0">
    <w:name w:val="WW8Num4z0"/>
    <w:uiPriority w:val="99"/>
    <w:rsid w:val="00483D7D"/>
    <w:rPr>
      <w:rFonts w:ascii="Symbol" w:hAnsi="Symbol"/>
      <w:sz w:val="24"/>
    </w:rPr>
  </w:style>
  <w:style w:type="character" w:customStyle="1" w:styleId="WW8Num4z1">
    <w:name w:val="WW8Num4z1"/>
    <w:uiPriority w:val="99"/>
    <w:rsid w:val="00483D7D"/>
    <w:rPr>
      <w:rFonts w:ascii="Courier New" w:hAnsi="Courier New"/>
    </w:rPr>
  </w:style>
  <w:style w:type="character" w:customStyle="1" w:styleId="WW8Num4z2">
    <w:name w:val="WW8Num4z2"/>
    <w:uiPriority w:val="99"/>
    <w:rsid w:val="00483D7D"/>
    <w:rPr>
      <w:rFonts w:ascii="Wingdings" w:hAnsi="Wingdings"/>
    </w:rPr>
  </w:style>
  <w:style w:type="character" w:customStyle="1" w:styleId="WW8Num5z0">
    <w:name w:val="WW8Num5z0"/>
    <w:uiPriority w:val="99"/>
    <w:rsid w:val="00483D7D"/>
    <w:rPr>
      <w:rFonts w:ascii="Symbol" w:hAnsi="Symbol"/>
      <w:sz w:val="24"/>
    </w:rPr>
  </w:style>
  <w:style w:type="character" w:customStyle="1" w:styleId="WW8Num5z1">
    <w:name w:val="WW8Num5z1"/>
    <w:uiPriority w:val="99"/>
    <w:rsid w:val="00483D7D"/>
    <w:rPr>
      <w:rFonts w:ascii="Courier New" w:hAnsi="Courier New"/>
    </w:rPr>
  </w:style>
  <w:style w:type="character" w:customStyle="1" w:styleId="WW8Num5z2">
    <w:name w:val="WW8Num5z2"/>
    <w:uiPriority w:val="99"/>
    <w:rsid w:val="00483D7D"/>
    <w:rPr>
      <w:rFonts w:ascii="Wingdings" w:hAnsi="Wingdings"/>
    </w:rPr>
  </w:style>
  <w:style w:type="character" w:customStyle="1" w:styleId="WW8Num6z0">
    <w:name w:val="WW8Num6z0"/>
    <w:uiPriority w:val="99"/>
    <w:rsid w:val="00483D7D"/>
    <w:rPr>
      <w:rFonts w:ascii="Symbol" w:hAnsi="Symbol"/>
      <w:sz w:val="24"/>
    </w:rPr>
  </w:style>
  <w:style w:type="character" w:customStyle="1" w:styleId="WW8Num6z1">
    <w:name w:val="WW8Num6z1"/>
    <w:uiPriority w:val="99"/>
    <w:rsid w:val="00483D7D"/>
    <w:rPr>
      <w:rFonts w:ascii="Courier New" w:hAnsi="Courier New"/>
    </w:rPr>
  </w:style>
  <w:style w:type="character" w:customStyle="1" w:styleId="WW8Num6z2">
    <w:name w:val="WW8Num6z2"/>
    <w:uiPriority w:val="99"/>
    <w:rsid w:val="00483D7D"/>
    <w:rPr>
      <w:rFonts w:ascii="Wingdings" w:hAnsi="Wingdings"/>
    </w:rPr>
  </w:style>
  <w:style w:type="character" w:customStyle="1" w:styleId="Standardnpsmoodstavce1">
    <w:name w:val="Standardní písmo odstavce1"/>
    <w:uiPriority w:val="99"/>
    <w:rsid w:val="00483D7D"/>
  </w:style>
  <w:style w:type="character" w:customStyle="1" w:styleId="BodyTextChar">
    <w:name w:val="Body Text Char"/>
    <w:basedOn w:val="Standardnpsmoodstavce1"/>
    <w:uiPriority w:val="99"/>
    <w:rsid w:val="00483D7D"/>
    <w:rPr>
      <w:rFonts w:ascii="CG Times (W1)" w:hAnsi="CG Times (W1)" w:cs="Times New Roman"/>
      <w:sz w:val="20"/>
      <w:szCs w:val="20"/>
      <w:lang w:val="cs-CZ"/>
    </w:rPr>
  </w:style>
  <w:style w:type="character" w:customStyle="1" w:styleId="TitleChar">
    <w:name w:val="Title Char"/>
    <w:basedOn w:val="Standardnpsmoodstavce1"/>
    <w:uiPriority w:val="99"/>
    <w:rsid w:val="00483D7D"/>
    <w:rPr>
      <w:rFonts w:ascii="Calibri Light" w:hAnsi="Calibri Light" w:cs="Times New Roman"/>
      <w:b/>
      <w:bCs/>
      <w:kern w:val="1"/>
      <w:sz w:val="32"/>
      <w:szCs w:val="32"/>
      <w:lang w:val="cs-CZ"/>
    </w:rPr>
  </w:style>
  <w:style w:type="character" w:styleId="PageNumber">
    <w:name w:val="page number"/>
    <w:basedOn w:val="Standardnpsmoodstavce1"/>
    <w:uiPriority w:val="99"/>
    <w:rsid w:val="00483D7D"/>
    <w:rPr>
      <w:rFonts w:cs="Times New Roman"/>
    </w:rPr>
  </w:style>
  <w:style w:type="character" w:customStyle="1" w:styleId="Odkaznakoment1">
    <w:name w:val="Odkaz na komentář1"/>
    <w:basedOn w:val="Standardnpsmoodstavce1"/>
    <w:uiPriority w:val="99"/>
    <w:rsid w:val="00483D7D"/>
    <w:rPr>
      <w:rFonts w:cs="Times New Roman"/>
      <w:sz w:val="16"/>
    </w:rPr>
  </w:style>
  <w:style w:type="character" w:customStyle="1" w:styleId="CommentTextChar">
    <w:name w:val="Comment Text Char"/>
    <w:basedOn w:val="Standardnpsmoodstavce1"/>
    <w:uiPriority w:val="99"/>
    <w:rsid w:val="00483D7D"/>
    <w:rPr>
      <w:rFonts w:ascii="CG Times (W1)" w:hAnsi="CG Times (W1)" w:cs="Times New Roman"/>
      <w:sz w:val="20"/>
      <w:szCs w:val="20"/>
      <w:lang w:val="cs-CZ"/>
    </w:rPr>
  </w:style>
  <w:style w:type="character" w:customStyle="1" w:styleId="BalloonTextChar">
    <w:name w:val="Balloon Text Char"/>
    <w:basedOn w:val="Standardnpsmoodstavce1"/>
    <w:uiPriority w:val="99"/>
    <w:rsid w:val="00483D7D"/>
    <w:rPr>
      <w:rFonts w:ascii="Segoe UI" w:hAnsi="Segoe UI" w:cs="Segoe UI"/>
      <w:sz w:val="18"/>
      <w:szCs w:val="18"/>
      <w:lang w:val="cs-CZ"/>
    </w:rPr>
  </w:style>
  <w:style w:type="character" w:customStyle="1" w:styleId="CommentSubjectChar">
    <w:name w:val="Comment Subject Char"/>
    <w:basedOn w:val="CommentTextChar"/>
    <w:uiPriority w:val="99"/>
    <w:rsid w:val="00483D7D"/>
    <w:rPr>
      <w:b/>
      <w:bCs/>
    </w:rPr>
  </w:style>
  <w:style w:type="character" w:customStyle="1" w:styleId="BodyTextIndent2Char">
    <w:name w:val="Body Text Indent 2 Char"/>
    <w:link w:val="BodyTextIndent2"/>
    <w:uiPriority w:val="99"/>
    <w:locked/>
    <w:rsid w:val="00483D7D"/>
    <w:rPr>
      <w:rFonts w:ascii="CG Times (W1)" w:hAnsi="CG Times (W1)" w:cs="Times New Roman"/>
      <w:lang w:val="cs-CZ" w:eastAsia="cs-CZ"/>
    </w:rPr>
  </w:style>
  <w:style w:type="character" w:customStyle="1" w:styleId="HeaderChar">
    <w:name w:val="Header Char"/>
    <w:basedOn w:val="Standardnpsmoodstavce1"/>
    <w:uiPriority w:val="99"/>
    <w:rsid w:val="00483D7D"/>
    <w:rPr>
      <w:rFonts w:ascii="CG Times (W1)" w:hAnsi="CG Times (W1)" w:cs="Times New Roman"/>
      <w:sz w:val="20"/>
      <w:szCs w:val="20"/>
      <w:lang w:val="cs-CZ"/>
    </w:rPr>
  </w:style>
  <w:style w:type="character" w:customStyle="1" w:styleId="FooterChar">
    <w:name w:val="Footer Char"/>
    <w:basedOn w:val="Standardnpsmoodstavce1"/>
    <w:uiPriority w:val="99"/>
    <w:rsid w:val="00483D7D"/>
    <w:rPr>
      <w:rFonts w:ascii="CG Times (W1)" w:hAnsi="CG Times (W1)" w:cs="Times New Roman"/>
      <w:sz w:val="20"/>
      <w:szCs w:val="20"/>
      <w:lang w:val="cs-CZ"/>
    </w:rPr>
  </w:style>
  <w:style w:type="character" w:styleId="Hyperlink">
    <w:name w:val="Hyperlink"/>
    <w:basedOn w:val="Standardnpsmoodstavce1"/>
    <w:uiPriority w:val="99"/>
    <w:rsid w:val="00566627"/>
    <w:rPr>
      <w:rFonts w:cs="Times New Roman"/>
      <w:color w:val="0563C1"/>
      <w:u w:val="single"/>
    </w:rPr>
  </w:style>
  <w:style w:type="character" w:customStyle="1" w:styleId="UnresolvedMention">
    <w:name w:val="Unresolved Mention"/>
    <w:basedOn w:val="Standardnpsmoodstavce1"/>
    <w:uiPriority w:val="99"/>
    <w:rsid w:val="00483D7D"/>
    <w:rPr>
      <w:rFonts w:cs="Times New Roman"/>
      <w:color w:val="808080"/>
      <w:shd w:val="clear" w:color="auto" w:fill="E6E6E6"/>
    </w:rPr>
  </w:style>
  <w:style w:type="character" w:customStyle="1" w:styleId="nowrap">
    <w:name w:val="nowrap"/>
    <w:basedOn w:val="Standardnpsmoodstavce1"/>
    <w:uiPriority w:val="99"/>
    <w:rsid w:val="00483D7D"/>
    <w:rPr>
      <w:rFonts w:cs="Times New Roman"/>
    </w:rPr>
  </w:style>
  <w:style w:type="character" w:styleId="FollowedHyperlink">
    <w:name w:val="FollowedHyperlink"/>
    <w:basedOn w:val="Standardnpsmoodstavce1"/>
    <w:uiPriority w:val="99"/>
    <w:rsid w:val="00566627"/>
    <w:rPr>
      <w:rFonts w:cs="Times New Roman"/>
      <w:color w:val="954F72"/>
      <w:u w:val="single"/>
    </w:rPr>
  </w:style>
  <w:style w:type="paragraph" w:customStyle="1" w:styleId="Nadpis">
    <w:name w:val="Nadpis"/>
    <w:basedOn w:val="Normal"/>
    <w:next w:val="BodyText"/>
    <w:uiPriority w:val="99"/>
    <w:rsid w:val="00483D7D"/>
    <w:pPr>
      <w:keepNext/>
      <w:spacing w:before="240" w:after="120"/>
    </w:pPr>
    <w:rPr>
      <w:rFonts w:ascii="Arial" w:eastAsia="Microsoft YaHei" w:hAnsi="Arial" w:cs="Mangal"/>
      <w:sz w:val="28"/>
      <w:szCs w:val="28"/>
    </w:rPr>
  </w:style>
  <w:style w:type="paragraph" w:styleId="BodyText">
    <w:name w:val="Body Text"/>
    <w:basedOn w:val="Normal"/>
    <w:link w:val="BodyTextChar1"/>
    <w:uiPriority w:val="99"/>
    <w:rsid w:val="00483D7D"/>
    <w:pPr>
      <w:jc w:val="both"/>
    </w:pPr>
  </w:style>
  <w:style w:type="character" w:customStyle="1" w:styleId="BodyTextChar1">
    <w:name w:val="Body Text Char1"/>
    <w:basedOn w:val="DefaultParagraphFont"/>
    <w:link w:val="BodyText"/>
    <w:uiPriority w:val="99"/>
    <w:locked/>
    <w:rsid w:val="00566627"/>
    <w:rPr>
      <w:rFonts w:ascii="CG Times (W1)" w:hAnsi="CG Times (W1)" w:cs="CG Times (W1)"/>
      <w:lang w:eastAsia="ar-SA" w:bidi="ar-SA"/>
    </w:rPr>
  </w:style>
  <w:style w:type="paragraph" w:styleId="List">
    <w:name w:val="List"/>
    <w:basedOn w:val="BodyText"/>
    <w:uiPriority w:val="99"/>
    <w:rsid w:val="00483D7D"/>
    <w:rPr>
      <w:rFonts w:cs="Mangal"/>
    </w:rPr>
  </w:style>
  <w:style w:type="paragraph" w:customStyle="1" w:styleId="Popisek">
    <w:name w:val="Popisek"/>
    <w:basedOn w:val="Normal"/>
    <w:uiPriority w:val="99"/>
    <w:rsid w:val="00483D7D"/>
    <w:pPr>
      <w:suppressLineNumbers/>
      <w:spacing w:before="120" w:after="120"/>
    </w:pPr>
    <w:rPr>
      <w:rFonts w:cs="Mangal"/>
      <w:i/>
      <w:iCs/>
      <w:sz w:val="24"/>
      <w:szCs w:val="24"/>
    </w:rPr>
  </w:style>
  <w:style w:type="paragraph" w:customStyle="1" w:styleId="Rejstk">
    <w:name w:val="Rejstřík"/>
    <w:basedOn w:val="Normal"/>
    <w:uiPriority w:val="99"/>
    <w:rsid w:val="00483D7D"/>
    <w:pPr>
      <w:suppressLineNumbers/>
    </w:pPr>
    <w:rPr>
      <w:rFonts w:cs="Mangal"/>
    </w:rPr>
  </w:style>
  <w:style w:type="paragraph" w:styleId="Title">
    <w:name w:val="Title"/>
    <w:basedOn w:val="Normal"/>
    <w:next w:val="Subtitle"/>
    <w:link w:val="TitleChar1"/>
    <w:uiPriority w:val="99"/>
    <w:qFormat/>
    <w:rsid w:val="00566627"/>
    <w:pPr>
      <w:jc w:val="center"/>
    </w:pPr>
    <w:rPr>
      <w:rFonts w:ascii="Calibri Light" w:hAnsi="Calibri Light" w:cs="Calibri Light"/>
      <w:b/>
      <w:bCs/>
      <w:kern w:val="1"/>
      <w:sz w:val="32"/>
      <w:szCs w:val="32"/>
    </w:rPr>
  </w:style>
  <w:style w:type="character" w:customStyle="1" w:styleId="TitleChar1">
    <w:name w:val="Title Char1"/>
    <w:basedOn w:val="DefaultParagraphFont"/>
    <w:link w:val="Title"/>
    <w:uiPriority w:val="99"/>
    <w:locked/>
    <w:rsid w:val="00566627"/>
    <w:rPr>
      <w:rFonts w:ascii="Calibri Light" w:hAnsi="Calibri Light" w:cs="Calibri Light"/>
      <w:b/>
      <w:bCs/>
      <w:kern w:val="1"/>
      <w:sz w:val="32"/>
      <w:szCs w:val="32"/>
      <w:lang w:eastAsia="ar-SA" w:bidi="ar-SA"/>
    </w:rPr>
  </w:style>
  <w:style w:type="paragraph" w:styleId="Subtitle">
    <w:name w:val="Subtitle"/>
    <w:basedOn w:val="Nadpis"/>
    <w:next w:val="BodyText"/>
    <w:link w:val="SubtitleChar"/>
    <w:uiPriority w:val="99"/>
    <w:qFormat/>
    <w:rsid w:val="00483D7D"/>
    <w:pPr>
      <w:jc w:val="center"/>
    </w:pPr>
    <w:rPr>
      <w:i/>
      <w:iCs/>
    </w:rPr>
  </w:style>
  <w:style w:type="character" w:customStyle="1" w:styleId="SubtitleChar">
    <w:name w:val="Subtitle Char"/>
    <w:basedOn w:val="DefaultParagraphFont"/>
    <w:link w:val="Subtitle"/>
    <w:uiPriority w:val="99"/>
    <w:locked/>
    <w:rPr>
      <w:rFonts w:ascii="Cambria" w:hAnsi="Cambria" w:cs="Times New Roman"/>
      <w:sz w:val="24"/>
      <w:szCs w:val="24"/>
      <w:lang w:eastAsia="ar-SA" w:bidi="ar-SA"/>
    </w:rPr>
  </w:style>
  <w:style w:type="paragraph" w:customStyle="1" w:styleId="Textkomente1">
    <w:name w:val="Text komentáře1"/>
    <w:basedOn w:val="Normal"/>
    <w:uiPriority w:val="99"/>
    <w:rsid w:val="00483D7D"/>
  </w:style>
  <w:style w:type="paragraph" w:styleId="BalloonText">
    <w:name w:val="Balloon Text"/>
    <w:basedOn w:val="Normal"/>
    <w:link w:val="BalloonTextChar1"/>
    <w:uiPriority w:val="99"/>
    <w:rsid w:val="00566627"/>
    <w:rPr>
      <w:rFonts w:ascii="Segoe UI" w:hAnsi="Segoe UI" w:cs="Segoe UI"/>
      <w:sz w:val="18"/>
      <w:szCs w:val="18"/>
    </w:rPr>
  </w:style>
  <w:style w:type="character" w:customStyle="1" w:styleId="BalloonTextChar1">
    <w:name w:val="Balloon Text Char1"/>
    <w:basedOn w:val="DefaultParagraphFont"/>
    <w:link w:val="BalloonText"/>
    <w:uiPriority w:val="99"/>
    <w:locked/>
    <w:rsid w:val="00566627"/>
    <w:rPr>
      <w:rFonts w:ascii="Segoe UI" w:hAnsi="Segoe UI" w:cs="Segoe UI"/>
      <w:sz w:val="18"/>
      <w:szCs w:val="18"/>
      <w:lang w:eastAsia="ar-SA" w:bidi="ar-SA"/>
    </w:rPr>
  </w:style>
  <w:style w:type="paragraph" w:styleId="CommentText">
    <w:name w:val="annotation text"/>
    <w:basedOn w:val="Normal"/>
    <w:link w:val="CommentTextChar1"/>
    <w:uiPriority w:val="99"/>
    <w:rsid w:val="00566627"/>
    <w:pPr>
      <w:suppressAutoHyphens w:val="0"/>
    </w:pPr>
    <w:rPr>
      <w:rFonts w:cs="Times New Roman"/>
      <w:noProof/>
      <w:lang w:eastAsia="cs-CZ"/>
    </w:rPr>
  </w:style>
  <w:style w:type="character" w:customStyle="1" w:styleId="CommentTextChar1">
    <w:name w:val="Comment Text Char1"/>
    <w:basedOn w:val="DefaultParagraphFont"/>
    <w:link w:val="CommentText"/>
    <w:uiPriority w:val="99"/>
    <w:locked/>
    <w:rsid w:val="00566627"/>
    <w:rPr>
      <w:rFonts w:ascii="CG Times (W1)" w:hAnsi="CG Times (W1)" w:cs="Times New Roman"/>
      <w:noProof/>
    </w:rPr>
  </w:style>
  <w:style w:type="paragraph" w:styleId="CommentSubject">
    <w:name w:val="annotation subject"/>
    <w:basedOn w:val="Textkomente1"/>
    <w:next w:val="Textkomente1"/>
    <w:link w:val="CommentSubjectChar1"/>
    <w:uiPriority w:val="99"/>
    <w:rsid w:val="00566627"/>
    <w:rPr>
      <w:b/>
      <w:bCs/>
    </w:rPr>
  </w:style>
  <w:style w:type="character" w:customStyle="1" w:styleId="CommentSubjectChar1">
    <w:name w:val="Comment Subject Char1"/>
    <w:basedOn w:val="CommentTextChar1"/>
    <w:link w:val="CommentSubject"/>
    <w:uiPriority w:val="99"/>
    <w:locked/>
    <w:rsid w:val="00566627"/>
    <w:rPr>
      <w:rFonts w:cs="CG Times (W1)"/>
      <w:b/>
      <w:bCs/>
      <w:lang w:eastAsia="ar-SA"/>
    </w:rPr>
  </w:style>
  <w:style w:type="paragraph" w:customStyle="1" w:styleId="Zkladntextodsazen21">
    <w:name w:val="Základní text odsazený 21"/>
    <w:basedOn w:val="Normal"/>
    <w:uiPriority w:val="99"/>
    <w:rsid w:val="00483D7D"/>
    <w:pPr>
      <w:spacing w:after="120" w:line="480" w:lineRule="auto"/>
      <w:ind w:left="283"/>
    </w:pPr>
  </w:style>
  <w:style w:type="paragraph" w:customStyle="1" w:styleId="ListParagraph1">
    <w:name w:val="List Paragraph1"/>
    <w:basedOn w:val="Normal"/>
    <w:uiPriority w:val="99"/>
    <w:rsid w:val="00483D7D"/>
    <w:pPr>
      <w:ind w:left="720"/>
    </w:pPr>
  </w:style>
  <w:style w:type="paragraph" w:styleId="Header">
    <w:name w:val="header"/>
    <w:basedOn w:val="Normal"/>
    <w:link w:val="HeaderChar1"/>
    <w:uiPriority w:val="99"/>
    <w:rsid w:val="00566627"/>
    <w:pPr>
      <w:tabs>
        <w:tab w:val="center" w:pos="4536"/>
        <w:tab w:val="right" w:pos="9072"/>
      </w:tabs>
    </w:pPr>
  </w:style>
  <w:style w:type="character" w:customStyle="1" w:styleId="HeaderChar1">
    <w:name w:val="Header Char1"/>
    <w:basedOn w:val="DefaultParagraphFont"/>
    <w:link w:val="Header"/>
    <w:uiPriority w:val="99"/>
    <w:locked/>
    <w:rsid w:val="00566627"/>
    <w:rPr>
      <w:rFonts w:ascii="CG Times (W1)" w:hAnsi="CG Times (W1)" w:cs="CG Times (W1)"/>
      <w:lang w:eastAsia="ar-SA" w:bidi="ar-SA"/>
    </w:rPr>
  </w:style>
  <w:style w:type="paragraph" w:styleId="Footer">
    <w:name w:val="footer"/>
    <w:basedOn w:val="Normal"/>
    <w:link w:val="FooterChar1"/>
    <w:uiPriority w:val="99"/>
    <w:rsid w:val="00566627"/>
    <w:pPr>
      <w:tabs>
        <w:tab w:val="center" w:pos="4536"/>
        <w:tab w:val="right" w:pos="9072"/>
      </w:tabs>
    </w:pPr>
  </w:style>
  <w:style w:type="character" w:customStyle="1" w:styleId="FooterChar1">
    <w:name w:val="Footer Char1"/>
    <w:basedOn w:val="DefaultParagraphFont"/>
    <w:link w:val="Footer"/>
    <w:uiPriority w:val="99"/>
    <w:locked/>
    <w:rsid w:val="00566627"/>
    <w:rPr>
      <w:rFonts w:ascii="CG Times (W1)" w:hAnsi="CG Times (W1)" w:cs="CG Times (W1)"/>
      <w:lang w:eastAsia="ar-SA" w:bidi="ar-SA"/>
    </w:rPr>
  </w:style>
  <w:style w:type="paragraph" w:customStyle="1" w:styleId="Default">
    <w:name w:val="Default"/>
    <w:uiPriority w:val="99"/>
    <w:rsid w:val="00483D7D"/>
    <w:pPr>
      <w:suppressAutoHyphens/>
      <w:autoSpaceDE w:val="0"/>
    </w:pPr>
    <w:rPr>
      <w:rFonts w:ascii="Arial" w:hAnsi="Arial" w:cs="Arial"/>
      <w:color w:val="000000"/>
      <w:sz w:val="24"/>
      <w:szCs w:val="24"/>
      <w:lang w:eastAsia="ar-SA"/>
    </w:rPr>
  </w:style>
  <w:style w:type="paragraph" w:styleId="BodyTextIndent2">
    <w:name w:val="Body Text Indent 2"/>
    <w:basedOn w:val="Normal"/>
    <w:link w:val="BodyTextIndent2Char1"/>
    <w:uiPriority w:val="99"/>
    <w:rsid w:val="00566627"/>
    <w:pPr>
      <w:suppressAutoHyphens w:val="0"/>
      <w:spacing w:after="120" w:line="480" w:lineRule="auto"/>
      <w:ind w:left="283"/>
    </w:pPr>
    <w:rPr>
      <w:rFonts w:cs="Times New Roman"/>
      <w:lang w:eastAsia="cs-CZ"/>
    </w:rPr>
  </w:style>
  <w:style w:type="character" w:customStyle="1" w:styleId="BodyTextIndent2Char1">
    <w:name w:val="Body Text Indent 2 Char1"/>
    <w:basedOn w:val="DefaultParagraphFont"/>
    <w:link w:val="BodyTextIndent2"/>
    <w:uiPriority w:val="99"/>
    <w:semiHidden/>
    <w:locked/>
    <w:rPr>
      <w:rFonts w:ascii="CG Times (W1)" w:hAnsi="CG Times (W1)" w:cs="CG Times (W1)"/>
      <w:sz w:val="20"/>
      <w:szCs w:val="20"/>
      <w:lang w:eastAsia="ar-SA" w:bidi="ar-SA"/>
    </w:rPr>
  </w:style>
  <w:style w:type="paragraph" w:customStyle="1" w:styleId="CarattereCarattere">
    <w:name w:val="Carattere Carattere"/>
    <w:basedOn w:val="Normal"/>
    <w:uiPriority w:val="99"/>
    <w:rsid w:val="002C67E5"/>
    <w:pPr>
      <w:widowControl w:val="0"/>
      <w:suppressAutoHyphens w:val="0"/>
      <w:spacing w:line="280" w:lineRule="atLeast"/>
    </w:pPr>
    <w:rPr>
      <w:rFonts w:ascii="Times New Roman" w:eastAsia="MS Mincho" w:hAnsi="Times New Roman" w:cs="Times New Roman"/>
      <w:sz w:val="22"/>
      <w:lang w:val="en-GB" w:eastAsia="en-GB"/>
    </w:rPr>
  </w:style>
  <w:style w:type="character" w:customStyle="1" w:styleId="Heading3Char1">
    <w:name w:val="Heading 3 Char1"/>
    <w:basedOn w:val="DefaultParagraphFont"/>
    <w:link w:val="Heading3"/>
    <w:uiPriority w:val="99"/>
    <w:locked/>
    <w:rsid w:val="00566627"/>
    <w:rPr>
      <w:rFonts w:ascii="Calibri Light" w:hAnsi="Calibri Light" w:cs="Calibri Light"/>
      <w:b/>
      <w:bCs/>
      <w:sz w:val="26"/>
      <w:szCs w:val="26"/>
      <w:lang w:eastAsia="ar-SA" w:bidi="ar-SA"/>
    </w:rPr>
  </w:style>
  <w:style w:type="character" w:styleId="CommentReference">
    <w:name w:val="annotation reference"/>
    <w:basedOn w:val="DefaultParagraphFont"/>
    <w:uiPriority w:val="99"/>
    <w:rsid w:val="00566627"/>
    <w:rPr>
      <w:rFonts w:cs="Times New Roman"/>
      <w:sz w:val="16"/>
    </w:rPr>
  </w:style>
  <w:style w:type="paragraph" w:styleId="ListParagraph">
    <w:name w:val="List Paragraph"/>
    <w:basedOn w:val="Normal"/>
    <w:uiPriority w:val="99"/>
    <w:qFormat/>
    <w:rsid w:val="00566627"/>
    <w:pPr>
      <w:suppressAutoHyphens w:val="0"/>
      <w:ind w:left="720"/>
      <w:contextualSpacing/>
    </w:pPr>
    <w:rPr>
      <w:rFonts w:cs="Times New Roman"/>
      <w:noProof/>
      <w:lang w:eastAsia="cs-CZ"/>
    </w:rPr>
  </w:style>
  <w:style w:type="character" w:customStyle="1" w:styleId="UnresolvedMention1">
    <w:name w:val="Unresolved Mention1"/>
    <w:basedOn w:val="DefaultParagraphFont"/>
    <w:uiPriority w:val="99"/>
    <w:semiHidden/>
    <w:rsid w:val="00566627"/>
    <w:rPr>
      <w:rFonts w:cs="Times New Roman"/>
      <w:color w:val="808080"/>
      <w:shd w:val="clear" w:color="auto" w:fill="E6E6E6"/>
    </w:rPr>
  </w:style>
  <w:style w:type="character" w:customStyle="1" w:styleId="Heading6Char1">
    <w:name w:val="Heading 6 Char1"/>
    <w:basedOn w:val="DefaultParagraphFont"/>
    <w:link w:val="Heading6"/>
    <w:uiPriority w:val="99"/>
    <w:locked/>
    <w:rsid w:val="00566627"/>
    <w:rPr>
      <w:rFonts w:ascii="Calibri Light" w:hAnsi="Calibri Light" w:cs="Calibri Light"/>
      <w:color w:val="1F3763"/>
      <w:lang w:eastAsia="ar-SA" w:bidi="ar-SA"/>
    </w:rPr>
  </w:style>
  <w:style w:type="paragraph" w:styleId="Revision">
    <w:name w:val="Revision"/>
    <w:hidden/>
    <w:uiPriority w:val="99"/>
    <w:semiHidden/>
    <w:rsid w:val="00006FC9"/>
    <w:rPr>
      <w:rFonts w:ascii="CG Times (W1)" w:hAnsi="CG Times (W1)" w:cs="CG Times (W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8</Pages>
  <Words>3376</Words>
  <Characters>19921</Characters>
  <Application>Microsoft Office Outlook</Application>
  <DocSecurity>0</DocSecurity>
  <Lines>0</Lines>
  <Paragraphs>0</Paragraphs>
  <ScaleCrop>false</ScaleCrop>
  <Company>Město Náchod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Městský úřad Náchod</cp:lastModifiedBy>
  <cp:revision>3</cp:revision>
  <cp:lastPrinted>2018-03-21T15:07:00Z</cp:lastPrinted>
  <dcterms:created xsi:type="dcterms:W3CDTF">2018-03-28T14:37:00Z</dcterms:created>
  <dcterms:modified xsi:type="dcterms:W3CDTF">2018-03-28T14:53:00Z</dcterms:modified>
</cp:coreProperties>
</file>