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251"/>
        <w:gridCol w:w="216"/>
        <w:gridCol w:w="369"/>
        <w:gridCol w:w="99"/>
        <w:gridCol w:w="748"/>
        <w:gridCol w:w="30"/>
        <w:gridCol w:w="251"/>
        <w:gridCol w:w="334"/>
        <w:gridCol w:w="439"/>
        <w:gridCol w:w="1315"/>
        <w:gridCol w:w="438"/>
        <w:gridCol w:w="561"/>
        <w:gridCol w:w="463"/>
        <w:gridCol w:w="846"/>
        <w:gridCol w:w="1054"/>
        <w:gridCol w:w="256"/>
        <w:gridCol w:w="1497"/>
        <w:gridCol w:w="4677"/>
      </w:tblGrid>
      <w:tr w:rsidR="00AB32F9" w:rsidTr="00EE1425">
        <w:trPr>
          <w:gridAfter w:val="1"/>
          <w:wAfter w:w="4677" w:type="dxa"/>
          <w:cantSplit/>
        </w:trPr>
        <w:tc>
          <w:tcPr>
            <w:tcW w:w="187" w:type="dxa"/>
          </w:tcPr>
          <w:p w:rsidR="00AB32F9" w:rsidRDefault="00AB32F9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4" w:type="dxa"/>
            <w:gridSpan w:val="7"/>
          </w:tcPr>
          <w:p w:rsidR="00AB32F9" w:rsidRDefault="00EE142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5B70A5F" wp14:editId="1A15BF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3" w:type="dxa"/>
            <w:gridSpan w:val="10"/>
          </w:tcPr>
          <w:p w:rsidR="00AB32F9" w:rsidRDefault="00AB32F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B32F9" w:rsidTr="00EE1425">
        <w:trPr>
          <w:gridAfter w:val="1"/>
          <w:wAfter w:w="4677" w:type="dxa"/>
          <w:cantSplit/>
        </w:trPr>
        <w:tc>
          <w:tcPr>
            <w:tcW w:w="187" w:type="dxa"/>
          </w:tcPr>
          <w:p w:rsidR="00AB32F9" w:rsidRDefault="00AB32F9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  <w:tc>
          <w:tcPr>
            <w:tcW w:w="1964" w:type="dxa"/>
            <w:gridSpan w:val="7"/>
          </w:tcPr>
          <w:p w:rsidR="00AB32F9" w:rsidRDefault="00AB32F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  <w:tc>
          <w:tcPr>
            <w:tcW w:w="7203" w:type="dxa"/>
            <w:gridSpan w:val="10"/>
            <w:vAlign w:val="center"/>
          </w:tcPr>
          <w:p w:rsidR="00AB32F9" w:rsidRDefault="00EE1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AB32F9" w:rsidTr="00EE1425">
        <w:trPr>
          <w:gridAfter w:val="1"/>
          <w:wAfter w:w="4677" w:type="dxa"/>
          <w:cantSplit/>
        </w:trPr>
        <w:tc>
          <w:tcPr>
            <w:tcW w:w="2151" w:type="dxa"/>
            <w:gridSpan w:val="8"/>
          </w:tcPr>
          <w:p w:rsidR="00AB32F9" w:rsidRDefault="00AB32F9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3" w:type="dxa"/>
            <w:gridSpan w:val="10"/>
            <w:vAlign w:val="center"/>
          </w:tcPr>
          <w:p w:rsidR="00AB32F9" w:rsidRDefault="00EE1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AB32F9" w:rsidTr="00EE1425">
        <w:trPr>
          <w:gridAfter w:val="1"/>
          <w:wAfter w:w="4677" w:type="dxa"/>
          <w:cantSplit/>
        </w:trPr>
        <w:tc>
          <w:tcPr>
            <w:tcW w:w="9354" w:type="dxa"/>
            <w:gridSpan w:val="18"/>
          </w:tcPr>
          <w:p w:rsidR="00AB32F9" w:rsidRDefault="00AB32F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B32F9" w:rsidTr="00EE1425">
        <w:trPr>
          <w:gridAfter w:val="1"/>
          <w:wAfter w:w="4677" w:type="dxa"/>
          <w:cantSplit/>
        </w:trPr>
        <w:tc>
          <w:tcPr>
            <w:tcW w:w="9354" w:type="dxa"/>
            <w:gridSpan w:val="18"/>
          </w:tcPr>
          <w:p w:rsidR="00AB32F9" w:rsidRDefault="00AB32F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B32F9" w:rsidTr="00EE1425">
        <w:trPr>
          <w:gridAfter w:val="1"/>
          <w:wAfter w:w="4677" w:type="dxa"/>
          <w:cantSplit/>
        </w:trPr>
        <w:tc>
          <w:tcPr>
            <w:tcW w:w="9354" w:type="dxa"/>
            <w:gridSpan w:val="18"/>
          </w:tcPr>
          <w:p w:rsidR="00AB32F9" w:rsidRDefault="00AB32F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B32F9" w:rsidTr="00EE1425">
        <w:trPr>
          <w:gridAfter w:val="1"/>
          <w:wAfter w:w="4677" w:type="dxa"/>
          <w:cantSplit/>
          <w:trHeight w:hRule="exact" w:val="283"/>
        </w:trPr>
        <w:tc>
          <w:tcPr>
            <w:tcW w:w="5238" w:type="dxa"/>
            <w:gridSpan w:val="13"/>
            <w:vAlign w:val="center"/>
          </w:tcPr>
          <w:p w:rsidR="00AB32F9" w:rsidRDefault="00EE1425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6" w:type="dxa"/>
            <w:gridSpan w:val="5"/>
            <w:vAlign w:val="center"/>
          </w:tcPr>
          <w:p w:rsidR="00AB32F9" w:rsidRDefault="00EE1425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AB32F9" w:rsidTr="00EE1425">
        <w:trPr>
          <w:gridAfter w:val="1"/>
          <w:wAfter w:w="4677" w:type="dxa"/>
          <w:cantSplit/>
          <w:trHeight w:hRule="exact" w:val="283"/>
        </w:trPr>
        <w:tc>
          <w:tcPr>
            <w:tcW w:w="5238" w:type="dxa"/>
            <w:gridSpan w:val="13"/>
            <w:vAlign w:val="center"/>
          </w:tcPr>
          <w:p w:rsidR="00AB32F9" w:rsidRDefault="00EE1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6" w:type="dxa"/>
            <w:gridSpan w:val="5"/>
            <w:vAlign w:val="center"/>
          </w:tcPr>
          <w:p w:rsidR="00AB32F9" w:rsidRDefault="00EE1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Dopravní podnik města Pardubic a.s.</w:t>
            </w:r>
          </w:p>
        </w:tc>
      </w:tr>
      <w:tr w:rsidR="00AB32F9" w:rsidTr="00EE1425">
        <w:trPr>
          <w:gridAfter w:val="1"/>
          <w:wAfter w:w="4677" w:type="dxa"/>
          <w:cantSplit/>
          <w:trHeight w:hRule="exact" w:val="283"/>
        </w:trPr>
        <w:tc>
          <w:tcPr>
            <w:tcW w:w="5238" w:type="dxa"/>
            <w:gridSpan w:val="13"/>
            <w:vAlign w:val="center"/>
          </w:tcPr>
          <w:p w:rsidR="00AB32F9" w:rsidRDefault="00EE1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6" w:type="dxa"/>
            <w:gridSpan w:val="5"/>
            <w:vAlign w:val="center"/>
          </w:tcPr>
          <w:p w:rsidR="00AB32F9" w:rsidRDefault="00EE1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Teplého 2141</w:t>
            </w:r>
          </w:p>
        </w:tc>
      </w:tr>
      <w:tr w:rsidR="00AB32F9" w:rsidTr="00EE1425">
        <w:trPr>
          <w:gridAfter w:val="1"/>
          <w:wAfter w:w="4677" w:type="dxa"/>
          <w:cantSplit/>
          <w:trHeight w:hRule="exact" w:val="283"/>
        </w:trPr>
        <w:tc>
          <w:tcPr>
            <w:tcW w:w="5238" w:type="dxa"/>
            <w:gridSpan w:val="13"/>
            <w:vAlign w:val="center"/>
          </w:tcPr>
          <w:p w:rsidR="00AB32F9" w:rsidRDefault="00EE1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6" w:type="dxa"/>
            <w:gridSpan w:val="5"/>
            <w:vAlign w:val="center"/>
          </w:tcPr>
          <w:p w:rsidR="00AB32F9" w:rsidRDefault="00EE1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53002 Pardubice</w:t>
            </w:r>
          </w:p>
        </w:tc>
      </w:tr>
      <w:tr w:rsidR="00AB32F9" w:rsidTr="00EE1425">
        <w:trPr>
          <w:gridAfter w:val="1"/>
          <w:wAfter w:w="4677" w:type="dxa"/>
          <w:cantSplit/>
          <w:trHeight w:hRule="exact" w:val="283"/>
        </w:trPr>
        <w:tc>
          <w:tcPr>
            <w:tcW w:w="5238" w:type="dxa"/>
            <w:gridSpan w:val="13"/>
            <w:vAlign w:val="center"/>
          </w:tcPr>
          <w:p w:rsidR="00AB32F9" w:rsidRDefault="00EE1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6" w:type="dxa"/>
            <w:gridSpan w:val="5"/>
            <w:vAlign w:val="center"/>
          </w:tcPr>
          <w:p w:rsidR="00AB32F9" w:rsidRDefault="00EE1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63217066</w:t>
            </w:r>
          </w:p>
        </w:tc>
      </w:tr>
      <w:tr w:rsidR="00AB32F9" w:rsidTr="00EE1425">
        <w:trPr>
          <w:gridAfter w:val="1"/>
          <w:wAfter w:w="4677" w:type="dxa"/>
          <w:cantSplit/>
          <w:trHeight w:hRule="exact" w:val="283"/>
        </w:trPr>
        <w:tc>
          <w:tcPr>
            <w:tcW w:w="5238" w:type="dxa"/>
            <w:gridSpan w:val="13"/>
            <w:vAlign w:val="center"/>
          </w:tcPr>
          <w:p w:rsidR="00AB32F9" w:rsidRDefault="00EE1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6" w:type="dxa"/>
            <w:gridSpan w:val="5"/>
            <w:vAlign w:val="center"/>
          </w:tcPr>
          <w:p w:rsidR="00AB32F9" w:rsidRDefault="00EE1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CZ63217066</w:t>
            </w:r>
          </w:p>
        </w:tc>
      </w:tr>
      <w:tr w:rsidR="00AB32F9" w:rsidTr="00EE1425">
        <w:trPr>
          <w:gridAfter w:val="1"/>
          <w:wAfter w:w="4677" w:type="dxa"/>
          <w:cantSplit/>
          <w:trHeight w:hRule="exact" w:val="283"/>
        </w:trPr>
        <w:tc>
          <w:tcPr>
            <w:tcW w:w="5238" w:type="dxa"/>
            <w:gridSpan w:val="13"/>
            <w:vAlign w:val="center"/>
          </w:tcPr>
          <w:p w:rsidR="00AB32F9" w:rsidRDefault="00EE1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6" w:type="dxa"/>
            <w:gridSpan w:val="5"/>
          </w:tcPr>
          <w:p w:rsidR="00AB32F9" w:rsidRDefault="00AB32F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B32F9" w:rsidTr="00EE1425">
        <w:trPr>
          <w:gridAfter w:val="1"/>
          <w:wAfter w:w="4677" w:type="dxa"/>
          <w:cantSplit/>
          <w:trHeight w:hRule="exact" w:val="283"/>
        </w:trPr>
        <w:tc>
          <w:tcPr>
            <w:tcW w:w="5238" w:type="dxa"/>
            <w:gridSpan w:val="13"/>
          </w:tcPr>
          <w:p w:rsidR="00AB32F9" w:rsidRDefault="00EE1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Číslo účtu: </w:t>
            </w:r>
            <w:r w:rsidRPr="007A1A87">
              <w:rPr>
                <w:rFonts w:ascii="Calibri" w:hAnsi="Calibri"/>
                <w:sz w:val="21"/>
                <w:highlight w:val="black"/>
              </w:rPr>
              <w:t>326 561/0100</w:t>
            </w:r>
            <w:bookmarkStart w:id="0" w:name="_GoBack"/>
            <w:bookmarkEnd w:id="0"/>
          </w:p>
        </w:tc>
        <w:tc>
          <w:tcPr>
            <w:tcW w:w="4116" w:type="dxa"/>
            <w:gridSpan w:val="5"/>
          </w:tcPr>
          <w:p w:rsidR="00AB32F9" w:rsidRDefault="00AB32F9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AB32F9" w:rsidTr="00EE1425">
        <w:trPr>
          <w:gridAfter w:val="1"/>
          <w:wAfter w:w="4677" w:type="dxa"/>
          <w:cantSplit/>
          <w:trHeight w:hRule="exact" w:val="283"/>
        </w:trPr>
        <w:tc>
          <w:tcPr>
            <w:tcW w:w="9354" w:type="dxa"/>
            <w:gridSpan w:val="18"/>
          </w:tcPr>
          <w:p w:rsidR="00AB32F9" w:rsidRDefault="00AB32F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B32F9" w:rsidTr="00EE1425">
        <w:trPr>
          <w:gridAfter w:val="1"/>
          <w:wAfter w:w="4677" w:type="dxa"/>
          <w:cantSplit/>
        </w:trPr>
        <w:tc>
          <w:tcPr>
            <w:tcW w:w="9354" w:type="dxa"/>
            <w:gridSpan w:val="18"/>
          </w:tcPr>
          <w:p w:rsidR="00AB32F9" w:rsidRDefault="00EE1425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</w:t>
            </w:r>
            <w:r w:rsidR="009B62B1">
              <w:rPr>
                <w:rFonts w:ascii="Calibri" w:hAnsi="Calibri"/>
                <w:b/>
                <w:sz w:val="32"/>
              </w:rPr>
              <w:t>1411/00014</w:t>
            </w:r>
            <w:r>
              <w:rPr>
                <w:rFonts w:ascii="Calibri" w:hAnsi="Calibri"/>
                <w:b/>
                <w:sz w:val="32"/>
              </w:rPr>
              <w:t>/18</w:t>
            </w:r>
          </w:p>
        </w:tc>
      </w:tr>
      <w:tr w:rsidR="00AB32F9" w:rsidTr="00EE1425">
        <w:trPr>
          <w:gridAfter w:val="1"/>
          <w:wAfter w:w="4677" w:type="dxa"/>
          <w:cantSplit/>
          <w:trHeight w:hRule="exact" w:val="283"/>
        </w:trPr>
        <w:tc>
          <w:tcPr>
            <w:tcW w:w="9354" w:type="dxa"/>
            <w:gridSpan w:val="18"/>
          </w:tcPr>
          <w:p w:rsidR="00AB32F9" w:rsidRDefault="00AB32F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B32F9" w:rsidTr="00EE1425">
        <w:trPr>
          <w:gridAfter w:val="1"/>
          <w:wAfter w:w="4677" w:type="dxa"/>
          <w:cantSplit/>
          <w:trHeight w:hRule="exact" w:val="283"/>
        </w:trPr>
        <w:tc>
          <w:tcPr>
            <w:tcW w:w="9354" w:type="dxa"/>
            <w:gridSpan w:val="18"/>
            <w:vAlign w:val="center"/>
          </w:tcPr>
          <w:p w:rsidR="00AB32F9" w:rsidRDefault="00EE1425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AB32F9" w:rsidTr="00EE1425">
        <w:trPr>
          <w:gridAfter w:val="1"/>
          <w:wAfter w:w="4677" w:type="dxa"/>
          <w:cantSplit/>
          <w:trHeight w:hRule="exact" w:val="283"/>
        </w:trPr>
        <w:tc>
          <w:tcPr>
            <w:tcW w:w="9354" w:type="dxa"/>
            <w:gridSpan w:val="18"/>
          </w:tcPr>
          <w:p w:rsidR="00AB32F9" w:rsidRDefault="00AB32F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B32F9" w:rsidTr="00EE1425">
        <w:trPr>
          <w:gridAfter w:val="1"/>
          <w:wAfter w:w="4677" w:type="dxa"/>
          <w:cantSplit/>
          <w:trHeight w:hRule="exact" w:val="283"/>
        </w:trPr>
        <w:tc>
          <w:tcPr>
            <w:tcW w:w="654" w:type="dxa"/>
            <w:gridSpan w:val="3"/>
            <w:vAlign w:val="center"/>
          </w:tcPr>
          <w:p w:rsidR="00AB32F9" w:rsidRDefault="00EE1425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Počet</w:t>
            </w:r>
          </w:p>
        </w:tc>
        <w:tc>
          <w:tcPr>
            <w:tcW w:w="5893" w:type="dxa"/>
            <w:gridSpan w:val="12"/>
            <w:vAlign w:val="center"/>
          </w:tcPr>
          <w:p w:rsidR="00AB32F9" w:rsidRDefault="00EE1425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Předmět</w:t>
            </w:r>
          </w:p>
        </w:tc>
        <w:tc>
          <w:tcPr>
            <w:tcW w:w="1310" w:type="dxa"/>
            <w:gridSpan w:val="2"/>
            <w:vAlign w:val="center"/>
          </w:tcPr>
          <w:p w:rsidR="00AB32F9" w:rsidRDefault="00EE1425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bez DPH</w:t>
            </w:r>
          </w:p>
        </w:tc>
        <w:tc>
          <w:tcPr>
            <w:tcW w:w="1497" w:type="dxa"/>
            <w:vAlign w:val="center"/>
          </w:tcPr>
          <w:p w:rsidR="00AB32F9" w:rsidRDefault="00EE1425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Cena s DPH</w:t>
            </w:r>
          </w:p>
        </w:tc>
      </w:tr>
      <w:tr w:rsidR="00AB32F9" w:rsidTr="00EE1425">
        <w:trPr>
          <w:gridAfter w:val="1"/>
          <w:wAfter w:w="4677" w:type="dxa"/>
          <w:cantSplit/>
        </w:trPr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9" w:rsidRDefault="00AB32F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5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B1" w:rsidRDefault="00EE1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Pronájem venkovních ploch 2 vozů MHD. </w:t>
            </w:r>
          </w:p>
          <w:p w:rsidR="009B62B1" w:rsidRDefault="009B62B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</w:t>
            </w:r>
            <w:r w:rsidR="00EE1425">
              <w:rPr>
                <w:rFonts w:ascii="Calibri" w:hAnsi="Calibri"/>
                <w:sz w:val="21"/>
              </w:rPr>
              <w:t xml:space="preserve"> rámci projektu “Řízení Strategie integrované územní investice Hradecko-pardubické aglomerace II“ si u Vás závazně objednávám realizaci reklamního polepu vozů MHD v termínu od 1. 4. 2018 do 31. 12. 2018. </w:t>
            </w:r>
          </w:p>
          <w:p w:rsidR="009B62B1" w:rsidRDefault="00EE1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Konkrétně se jedná o:</w:t>
            </w:r>
          </w:p>
          <w:p w:rsidR="00AB32F9" w:rsidRDefault="009B62B1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 xml:space="preserve">-   </w:t>
            </w:r>
            <w:r w:rsidR="00EE1425">
              <w:rPr>
                <w:rFonts w:ascii="Calibri" w:hAnsi="Calibri"/>
                <w:sz w:val="21"/>
              </w:rPr>
              <w:t>Pronájem</w:t>
            </w:r>
            <w:proofErr w:type="gramEnd"/>
            <w:r w:rsidR="00EE1425">
              <w:rPr>
                <w:rFonts w:ascii="Calibri" w:hAnsi="Calibri"/>
                <w:sz w:val="21"/>
              </w:rPr>
              <w:t xml:space="preserve"> kompletní venkovní plochy 2 ks vozidel MHD (1 trolejbus a 1 autobus), na nichž byl v roce 2017 realizován reklamní polep s tématikou IT</w:t>
            </w:r>
            <w:r>
              <w:rPr>
                <w:rFonts w:ascii="Calibri" w:hAnsi="Calibri"/>
                <w:sz w:val="21"/>
              </w:rPr>
              <w:t>I Hradecko-pardubické aglomerace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9" w:rsidRDefault="009B62B1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127500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9" w:rsidRDefault="00EE142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154275</w:t>
            </w:r>
          </w:p>
        </w:tc>
      </w:tr>
      <w:tr w:rsidR="00AB32F9" w:rsidTr="00EE1425">
        <w:trPr>
          <w:gridAfter w:val="1"/>
          <w:wAfter w:w="4677" w:type="dxa"/>
          <w:cantSplit/>
        </w:trPr>
        <w:tc>
          <w:tcPr>
            <w:tcW w:w="6547" w:type="dxa"/>
            <w:gridSpan w:val="15"/>
            <w:vAlign w:val="center"/>
          </w:tcPr>
          <w:p w:rsidR="00AB32F9" w:rsidRDefault="00EE1425">
            <w:pPr>
              <w:spacing w:after="0" w:line="240" w:lineRule="auto"/>
              <w:jc w:val="right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Celkem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9" w:rsidRDefault="00AB32F9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F9" w:rsidRDefault="00EE1425">
            <w:pPr>
              <w:spacing w:after="0" w:line="240" w:lineRule="auto"/>
              <w:jc w:val="right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154 275,00</w:t>
            </w:r>
          </w:p>
        </w:tc>
      </w:tr>
      <w:tr w:rsidR="00AB32F9" w:rsidTr="00EE1425">
        <w:trPr>
          <w:gridAfter w:val="1"/>
          <w:wAfter w:w="4677" w:type="dxa"/>
          <w:cantSplit/>
        </w:trPr>
        <w:tc>
          <w:tcPr>
            <w:tcW w:w="9354" w:type="dxa"/>
            <w:gridSpan w:val="18"/>
          </w:tcPr>
          <w:p w:rsidR="00AB32F9" w:rsidRDefault="00AB32F9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AB32F9" w:rsidTr="00EE1425">
        <w:trPr>
          <w:gridAfter w:val="1"/>
          <w:wAfter w:w="4677" w:type="dxa"/>
          <w:cantSplit/>
          <w:trHeight w:hRule="exact" w:val="283"/>
        </w:trPr>
        <w:tc>
          <w:tcPr>
            <w:tcW w:w="1122" w:type="dxa"/>
            <w:gridSpan w:val="5"/>
            <w:vAlign w:val="center"/>
          </w:tcPr>
          <w:p w:rsidR="00AB32F9" w:rsidRDefault="00EE1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2" w:type="dxa"/>
            <w:gridSpan w:val="13"/>
            <w:vAlign w:val="center"/>
          </w:tcPr>
          <w:p w:rsidR="00AB32F9" w:rsidRDefault="00EE1425">
            <w:pPr>
              <w:spacing w:after="0" w:line="240" w:lineRule="auto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01</w:t>
            </w:r>
            <w:r w:rsidR="009B62B1"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.04</w:t>
            </w:r>
            <w:proofErr w:type="gramEnd"/>
            <w:r>
              <w:rPr>
                <w:rFonts w:ascii="Calibri" w:hAnsi="Calibri"/>
                <w:sz w:val="21"/>
              </w:rPr>
              <w:t>.</w:t>
            </w:r>
            <w:r w:rsidR="009B62B1"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2018</w:t>
            </w:r>
          </w:p>
        </w:tc>
      </w:tr>
      <w:tr w:rsidR="00AB32F9" w:rsidTr="00EE1425">
        <w:trPr>
          <w:gridAfter w:val="1"/>
          <w:wAfter w:w="4677" w:type="dxa"/>
          <w:cantSplit/>
        </w:trPr>
        <w:tc>
          <w:tcPr>
            <w:tcW w:w="1122" w:type="dxa"/>
            <w:gridSpan w:val="5"/>
          </w:tcPr>
          <w:p w:rsidR="00AB32F9" w:rsidRDefault="00EE1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2" w:type="dxa"/>
            <w:gridSpan w:val="13"/>
            <w:vAlign w:val="center"/>
          </w:tcPr>
          <w:p w:rsidR="00AB32F9" w:rsidRDefault="00EE1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Faktura musí obsahovat náležitosti daňového dokladu v souladu s platnými daňovými předpisy. „Dodavatel prohlašuje, že v okamžiku uskutečnění zdanitelného plnění nebude/není nespolehlivým plátcem. V případě nesplnění těchto podmínek bude Statutární město Pardubice dodavateli hradit pouze částku ve výši základu daně a DPH bude odvedeno místně příslušnému správci daně dodavatele.</w:t>
            </w:r>
            <w:r>
              <w:rPr>
                <w:rFonts w:ascii="Calibri" w:hAnsi="Calibri"/>
                <w:sz w:val="21"/>
              </w:rPr>
              <w:br/>
              <w:t>Na faktuře uvádějte vždy číslo objednávky. Faktury je možné zasílat i na email faktury@mmp.cz.</w:t>
            </w:r>
          </w:p>
        </w:tc>
      </w:tr>
      <w:tr w:rsidR="00AB32F9" w:rsidTr="00EE1425">
        <w:trPr>
          <w:gridAfter w:val="1"/>
          <w:wAfter w:w="4677" w:type="dxa"/>
          <w:cantSplit/>
          <w:trHeight w:hRule="exact" w:val="283"/>
        </w:trPr>
        <w:tc>
          <w:tcPr>
            <w:tcW w:w="9354" w:type="dxa"/>
            <w:gridSpan w:val="18"/>
          </w:tcPr>
          <w:p w:rsidR="00AB32F9" w:rsidRDefault="00AF504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  <w:r w:rsidRPr="00DD0925">
              <w:rPr>
                <w:rFonts w:ascii="Calibri" w:hAnsi="Calibri"/>
                <w:sz w:val="21"/>
              </w:rPr>
              <w:t>Tato objednávka</w:t>
            </w:r>
            <w:r>
              <w:rPr>
                <w:rFonts w:ascii="Calibri" w:hAnsi="Calibri"/>
                <w:sz w:val="21"/>
              </w:rPr>
              <w:t xml:space="preserve"> byla schválena usnesením č.  R/7685</w:t>
            </w:r>
            <w:r w:rsidRPr="00DD0925">
              <w:rPr>
                <w:rFonts w:ascii="Calibri" w:hAnsi="Calibri"/>
                <w:sz w:val="21"/>
              </w:rPr>
              <w:t>/2018 Rady města Pardubic ze dne 28. 3. 2018</w:t>
            </w:r>
          </w:p>
        </w:tc>
      </w:tr>
      <w:tr w:rsidR="00AB32F9" w:rsidTr="00EE1425">
        <w:trPr>
          <w:gridAfter w:val="1"/>
          <w:wAfter w:w="4677" w:type="dxa"/>
          <w:cantSplit/>
          <w:trHeight w:hRule="exact" w:val="283"/>
        </w:trPr>
        <w:tc>
          <w:tcPr>
            <w:tcW w:w="9354" w:type="dxa"/>
            <w:gridSpan w:val="18"/>
            <w:vAlign w:val="center"/>
          </w:tcPr>
          <w:p w:rsidR="00AB32F9" w:rsidRDefault="00EE1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Rozpočtová skladba</w:t>
            </w:r>
          </w:p>
        </w:tc>
      </w:tr>
      <w:tr w:rsidR="00AB32F9" w:rsidTr="00EE1425">
        <w:trPr>
          <w:gridAfter w:val="1"/>
          <w:wAfter w:w="4677" w:type="dxa"/>
          <w:cantSplit/>
          <w:trHeight w:hRule="exact" w:val="283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:rsidR="00AB32F9" w:rsidRDefault="00EE1425">
            <w:pPr>
              <w:spacing w:after="0" w:line="240" w:lineRule="auto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SU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AB32F9" w:rsidRDefault="00EE1425">
            <w:pPr>
              <w:spacing w:after="0" w:line="240" w:lineRule="auto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AU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AB32F9" w:rsidRDefault="00EE1425">
            <w:pPr>
              <w:spacing w:after="0" w:line="240" w:lineRule="auto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ODPA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AB32F9" w:rsidRDefault="00EE1425">
            <w:pPr>
              <w:spacing w:after="0" w:line="240" w:lineRule="auto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POL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AB32F9" w:rsidRDefault="00EE1425">
            <w:pPr>
              <w:spacing w:after="0" w:line="240" w:lineRule="auto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ZJ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AB32F9" w:rsidRDefault="00EE1425">
            <w:pPr>
              <w:spacing w:after="0" w:line="240" w:lineRule="auto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UZ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AB32F9" w:rsidRDefault="00EE1425">
            <w:pPr>
              <w:spacing w:after="0" w:line="240" w:lineRule="auto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ORJ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AB32F9" w:rsidRDefault="00EE1425">
            <w:pPr>
              <w:spacing w:after="0" w:line="240" w:lineRule="auto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ORG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single" w:sz="4" w:space="0" w:color="auto"/>
            </w:tcBorders>
          </w:tcPr>
          <w:p w:rsidR="00AB32F9" w:rsidRDefault="00EE1425">
            <w:pPr>
              <w:spacing w:after="0" w:line="240" w:lineRule="auto"/>
              <w:jc w:val="right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sz w:val="17"/>
              </w:rPr>
              <w:t>Částka v Kč</w:t>
            </w:r>
          </w:p>
        </w:tc>
      </w:tr>
      <w:tr w:rsidR="00AB32F9" w:rsidTr="00EE1425">
        <w:trPr>
          <w:gridAfter w:val="1"/>
          <w:wAfter w:w="4677" w:type="dxa"/>
          <w:cantSplit/>
          <w:trHeight w:hRule="exact" w:val="283"/>
        </w:trPr>
        <w:tc>
          <w:tcPr>
            <w:tcW w:w="438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:rsidR="00AB32F9" w:rsidRDefault="00EE1425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231</w:t>
            </w:r>
          </w:p>
        </w:tc>
        <w:tc>
          <w:tcPr>
            <w:tcW w:w="585" w:type="dxa"/>
            <w:gridSpan w:val="2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AB32F9" w:rsidRDefault="00EE1425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0000</w:t>
            </w:r>
          </w:p>
        </w:tc>
        <w:tc>
          <w:tcPr>
            <w:tcW w:w="877" w:type="dxa"/>
            <w:gridSpan w:val="3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AB32F9" w:rsidRDefault="00EE1425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003639</w:t>
            </w:r>
          </w:p>
        </w:tc>
        <w:tc>
          <w:tcPr>
            <w:tcW w:w="585" w:type="dxa"/>
            <w:gridSpan w:val="2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AB32F9" w:rsidRDefault="00EE1425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5169</w:t>
            </w:r>
          </w:p>
        </w:tc>
        <w:tc>
          <w:tcPr>
            <w:tcW w:w="439" w:type="dxa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AB32F9" w:rsidRDefault="00EE1425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000</w:t>
            </w:r>
          </w:p>
        </w:tc>
        <w:tc>
          <w:tcPr>
            <w:tcW w:w="1315" w:type="dxa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AB32F9" w:rsidRDefault="00EE1425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000000000</w:t>
            </w:r>
          </w:p>
        </w:tc>
        <w:tc>
          <w:tcPr>
            <w:tcW w:w="1462" w:type="dxa"/>
            <w:gridSpan w:val="3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AB32F9" w:rsidRDefault="00EE1425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0000001411</w:t>
            </w:r>
          </w:p>
        </w:tc>
        <w:tc>
          <w:tcPr>
            <w:tcW w:w="1900" w:type="dxa"/>
            <w:gridSpan w:val="2"/>
            <w:tcBorders>
              <w:left w:val="single" w:sz="0" w:space="0" w:color="auto"/>
              <w:bottom w:val="single" w:sz="4" w:space="0" w:color="auto"/>
            </w:tcBorders>
            <w:tcMar>
              <w:right w:w="0" w:type="dxa"/>
            </w:tcMar>
          </w:tcPr>
          <w:p w:rsidR="00AB32F9" w:rsidRDefault="00EE1425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0002777000000</w:t>
            </w:r>
          </w:p>
        </w:tc>
        <w:tc>
          <w:tcPr>
            <w:tcW w:w="1753" w:type="dxa"/>
            <w:gridSpan w:val="2"/>
            <w:tcBorders>
              <w:left w:val="single" w:sz="0" w:space="0" w:color="auto"/>
              <w:bottom w:val="single" w:sz="4" w:space="0" w:color="auto"/>
              <w:right w:val="single" w:sz="4" w:space="0" w:color="auto"/>
            </w:tcBorders>
          </w:tcPr>
          <w:p w:rsidR="00AB32F9" w:rsidRDefault="00EE1425">
            <w:pPr>
              <w:spacing w:after="0" w:line="240" w:lineRule="auto"/>
              <w:jc w:val="right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154 275,00</w:t>
            </w:r>
          </w:p>
        </w:tc>
      </w:tr>
      <w:tr w:rsidR="00AB32F9" w:rsidTr="00EE1425">
        <w:trPr>
          <w:gridAfter w:val="1"/>
          <w:wAfter w:w="4677" w:type="dxa"/>
          <w:cantSplit/>
          <w:trHeight w:hRule="exact" w:val="283"/>
        </w:trPr>
        <w:tc>
          <w:tcPr>
            <w:tcW w:w="9354" w:type="dxa"/>
            <w:gridSpan w:val="18"/>
          </w:tcPr>
          <w:p w:rsidR="00AB32F9" w:rsidRDefault="00AB32F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9B62B1" w:rsidTr="00EE1425">
        <w:trPr>
          <w:gridAfter w:val="1"/>
          <w:wAfter w:w="4677" w:type="dxa"/>
          <w:cantSplit/>
          <w:trHeight w:hRule="exact" w:val="283"/>
        </w:trPr>
        <w:tc>
          <w:tcPr>
            <w:tcW w:w="9354" w:type="dxa"/>
            <w:gridSpan w:val="18"/>
          </w:tcPr>
          <w:p w:rsidR="009B62B1" w:rsidRDefault="009B62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9B62B1" w:rsidRDefault="009B62B1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B32F9" w:rsidTr="00EE1425">
        <w:trPr>
          <w:gridAfter w:val="1"/>
          <w:wAfter w:w="4677" w:type="dxa"/>
          <w:cantSplit/>
          <w:trHeight w:hRule="exact" w:val="283"/>
        </w:trPr>
        <w:tc>
          <w:tcPr>
            <w:tcW w:w="1870" w:type="dxa"/>
            <w:gridSpan w:val="6"/>
            <w:vAlign w:val="center"/>
          </w:tcPr>
          <w:p w:rsidR="00AB32F9" w:rsidRDefault="00EE1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4" w:type="dxa"/>
            <w:gridSpan w:val="12"/>
            <w:vAlign w:val="center"/>
          </w:tcPr>
          <w:p w:rsidR="00AB32F9" w:rsidRDefault="00EE1425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28.</w:t>
            </w:r>
            <w:r w:rsidR="009B62B1"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03.</w:t>
            </w:r>
            <w:r w:rsidR="009B62B1"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2018</w:t>
            </w:r>
          </w:p>
          <w:p w:rsidR="009B62B1" w:rsidRDefault="009B62B1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  <w:p w:rsidR="009B62B1" w:rsidRDefault="009B62B1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AB32F9" w:rsidTr="00EE1425">
        <w:trPr>
          <w:gridAfter w:val="1"/>
          <w:wAfter w:w="4677" w:type="dxa"/>
          <w:cantSplit/>
          <w:trHeight w:hRule="exact" w:val="283"/>
        </w:trPr>
        <w:tc>
          <w:tcPr>
            <w:tcW w:w="9354" w:type="dxa"/>
            <w:gridSpan w:val="18"/>
          </w:tcPr>
          <w:p w:rsidR="00AB32F9" w:rsidRDefault="00AB32F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B32F9" w:rsidTr="00EE1425">
        <w:trPr>
          <w:gridAfter w:val="1"/>
          <w:wAfter w:w="4677" w:type="dxa"/>
          <w:cantSplit/>
          <w:trHeight w:hRule="exact" w:val="283"/>
        </w:trPr>
        <w:tc>
          <w:tcPr>
            <w:tcW w:w="9354" w:type="dxa"/>
            <w:gridSpan w:val="18"/>
          </w:tcPr>
          <w:p w:rsidR="00AB32F9" w:rsidRDefault="00AB32F9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EE1425" w:rsidRDefault="00EE142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EE1425" w:rsidRDefault="00EE142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EE1425" w:rsidRDefault="00EE142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EE1425" w:rsidRDefault="00EE142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EE1425" w:rsidRDefault="00EE142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EE1425" w:rsidRDefault="00EE142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EE1425" w:rsidRDefault="00EE142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  <w:p w:rsidR="00EE1425" w:rsidRDefault="00EE142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AB32F9" w:rsidTr="00EE1425">
        <w:trPr>
          <w:gridAfter w:val="1"/>
          <w:wAfter w:w="4677" w:type="dxa"/>
          <w:cantSplit/>
        </w:trPr>
        <w:tc>
          <w:tcPr>
            <w:tcW w:w="9354" w:type="dxa"/>
            <w:gridSpan w:val="18"/>
          </w:tcPr>
          <w:p w:rsidR="00AB32F9" w:rsidRDefault="00AB32F9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AB32F9" w:rsidTr="00EE1425">
        <w:trPr>
          <w:gridAfter w:val="1"/>
          <w:wAfter w:w="4677" w:type="dxa"/>
          <w:cantSplit/>
          <w:trHeight w:hRule="exact" w:val="283"/>
        </w:trPr>
        <w:tc>
          <w:tcPr>
            <w:tcW w:w="4677" w:type="dxa"/>
            <w:gridSpan w:val="12"/>
            <w:vAlign w:val="center"/>
          </w:tcPr>
          <w:p w:rsidR="00AB32F9" w:rsidRDefault="00AB32F9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4677" w:type="dxa"/>
            <w:gridSpan w:val="6"/>
            <w:vAlign w:val="center"/>
          </w:tcPr>
          <w:p w:rsidR="00AB32F9" w:rsidRDefault="00AB32F9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EE1425" w:rsidTr="00EE1425">
        <w:trPr>
          <w:cantSplit/>
        </w:trPr>
        <w:tc>
          <w:tcPr>
            <w:tcW w:w="9354" w:type="dxa"/>
            <w:gridSpan w:val="18"/>
            <w:vAlign w:val="center"/>
          </w:tcPr>
          <w:p w:rsidR="00EE1425" w:rsidRDefault="00EE1425" w:rsidP="00690CF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lastRenderedPageBreak/>
              <w:t>Správce rozpočtu: Michaela Holeková, Bc.                                Příkazce operace: Čada Miroslav, Ing.</w:t>
            </w:r>
          </w:p>
        </w:tc>
        <w:tc>
          <w:tcPr>
            <w:tcW w:w="4677" w:type="dxa"/>
            <w:vAlign w:val="center"/>
          </w:tcPr>
          <w:p w:rsidR="00EE1425" w:rsidRDefault="00EE1425" w:rsidP="00690CF1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EE1425" w:rsidTr="00EE1425">
        <w:trPr>
          <w:gridAfter w:val="1"/>
          <w:wAfter w:w="4677" w:type="dxa"/>
          <w:cantSplit/>
        </w:trPr>
        <w:tc>
          <w:tcPr>
            <w:tcW w:w="9354" w:type="dxa"/>
            <w:gridSpan w:val="18"/>
          </w:tcPr>
          <w:p w:rsidR="00EE1425" w:rsidRDefault="00EE1425" w:rsidP="00690CF1">
            <w:pPr>
              <w:spacing w:after="0" w:line="240" w:lineRule="auto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 xml:space="preserve">ekonom </w:t>
            </w:r>
            <w:proofErr w:type="gramStart"/>
            <w:r>
              <w:rPr>
                <w:rFonts w:ascii="Calibri" w:hAnsi="Calibri"/>
                <w:sz w:val="17"/>
              </w:rPr>
              <w:t>odboru                                                                                             vedoucí</w:t>
            </w:r>
            <w:proofErr w:type="gramEnd"/>
            <w:r>
              <w:rPr>
                <w:rFonts w:ascii="Calibri" w:hAnsi="Calibri"/>
                <w:sz w:val="17"/>
              </w:rPr>
              <w:t xml:space="preserve"> odboru   </w:t>
            </w:r>
          </w:p>
        </w:tc>
      </w:tr>
      <w:tr w:rsidR="00EE1425" w:rsidTr="00EE1425">
        <w:trPr>
          <w:gridAfter w:val="1"/>
          <w:wAfter w:w="4677" w:type="dxa"/>
          <w:cantSplit/>
          <w:trHeight w:hRule="exact" w:val="283"/>
        </w:trPr>
        <w:tc>
          <w:tcPr>
            <w:tcW w:w="9354" w:type="dxa"/>
            <w:gridSpan w:val="18"/>
          </w:tcPr>
          <w:p w:rsidR="00EE1425" w:rsidRDefault="00EE1425" w:rsidP="00690CF1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EE1425" w:rsidTr="00EE1425">
        <w:trPr>
          <w:gridAfter w:val="1"/>
          <w:wAfter w:w="4677" w:type="dxa"/>
          <w:cantSplit/>
          <w:trHeight w:hRule="exact" w:val="283"/>
        </w:trPr>
        <w:tc>
          <w:tcPr>
            <w:tcW w:w="9354" w:type="dxa"/>
            <w:gridSpan w:val="18"/>
            <w:vAlign w:val="center"/>
          </w:tcPr>
          <w:p w:rsidR="00EE1425" w:rsidRDefault="00EE1425" w:rsidP="00690CF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</w:t>
            </w:r>
          </w:p>
        </w:tc>
      </w:tr>
      <w:tr w:rsidR="00EE1425" w:rsidTr="00EE1425">
        <w:trPr>
          <w:gridAfter w:val="1"/>
          <w:wAfter w:w="4677" w:type="dxa"/>
          <w:cantSplit/>
          <w:trHeight w:hRule="exact" w:val="283"/>
        </w:trPr>
        <w:tc>
          <w:tcPr>
            <w:tcW w:w="9354" w:type="dxa"/>
            <w:gridSpan w:val="18"/>
            <w:vAlign w:val="center"/>
          </w:tcPr>
          <w:p w:rsidR="00EE1425" w:rsidRDefault="00EE1425" w:rsidP="00690CF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Hoffman Filip, Ing.</w:t>
            </w:r>
          </w:p>
        </w:tc>
      </w:tr>
      <w:tr w:rsidR="00EE1425" w:rsidTr="00EE1425">
        <w:trPr>
          <w:gridAfter w:val="1"/>
          <w:wAfter w:w="4677" w:type="dxa"/>
          <w:cantSplit/>
        </w:trPr>
        <w:tc>
          <w:tcPr>
            <w:tcW w:w="9354" w:type="dxa"/>
            <w:gridSpan w:val="18"/>
            <w:vAlign w:val="center"/>
          </w:tcPr>
          <w:p w:rsidR="00EE1425" w:rsidRDefault="00EE1425" w:rsidP="00690CF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466 895 551 | Email: filip.hoffman@mmp.cz</w:t>
            </w:r>
          </w:p>
        </w:tc>
      </w:tr>
      <w:tr w:rsidR="00EE1425" w:rsidTr="00EE1425">
        <w:trPr>
          <w:gridAfter w:val="1"/>
          <w:wAfter w:w="4677" w:type="dxa"/>
          <w:cantSplit/>
        </w:trPr>
        <w:tc>
          <w:tcPr>
            <w:tcW w:w="9354" w:type="dxa"/>
            <w:gridSpan w:val="18"/>
          </w:tcPr>
          <w:p w:rsidR="00EE1425" w:rsidRDefault="00EE1425" w:rsidP="00690CF1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EE1425" w:rsidTr="00EE1425">
        <w:trPr>
          <w:gridAfter w:val="1"/>
          <w:wAfter w:w="4677" w:type="dxa"/>
          <w:cantSplit/>
        </w:trPr>
        <w:tc>
          <w:tcPr>
            <w:tcW w:w="9354" w:type="dxa"/>
            <w:gridSpan w:val="18"/>
          </w:tcPr>
          <w:p w:rsidR="00EE1425" w:rsidRDefault="00EE1425" w:rsidP="00690CF1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EE1425" w:rsidTr="00EE1425">
        <w:trPr>
          <w:gridAfter w:val="1"/>
          <w:wAfter w:w="4677" w:type="dxa"/>
          <w:cantSplit/>
          <w:trHeight w:hRule="exact" w:val="283"/>
        </w:trPr>
        <w:tc>
          <w:tcPr>
            <w:tcW w:w="9354" w:type="dxa"/>
            <w:gridSpan w:val="18"/>
          </w:tcPr>
          <w:p w:rsidR="00EE1425" w:rsidRDefault="00EE1425" w:rsidP="00690CF1">
            <w:pPr>
              <w:spacing w:after="0" w:line="240" w:lineRule="auto"/>
              <w:rPr>
                <w:rFonts w:ascii="Calibri" w:hAnsi="Calibri"/>
                <w:sz w:val="17"/>
              </w:rPr>
            </w:pPr>
          </w:p>
        </w:tc>
      </w:tr>
      <w:tr w:rsidR="00EE1425" w:rsidTr="00EE1425">
        <w:trPr>
          <w:gridAfter w:val="1"/>
          <w:wAfter w:w="4677" w:type="dxa"/>
          <w:cantSplit/>
        </w:trPr>
        <w:tc>
          <w:tcPr>
            <w:tcW w:w="9354" w:type="dxa"/>
            <w:gridSpan w:val="18"/>
            <w:vAlign w:val="center"/>
          </w:tcPr>
          <w:p w:rsidR="00EE1425" w:rsidRDefault="00EE1425" w:rsidP="00690CF1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</w:tbl>
    <w:p w:rsidR="005B4181" w:rsidRDefault="005B4181"/>
    <w:sectPr w:rsidR="005B4181">
      <w:pgSz w:w="11906" w:h="16838"/>
      <w:pgMar w:top="566" w:right="1419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AB32F9"/>
    <w:rsid w:val="005B4181"/>
    <w:rsid w:val="007A1A87"/>
    <w:rsid w:val="009B62B1"/>
    <w:rsid w:val="00AB32F9"/>
    <w:rsid w:val="00AF5046"/>
    <w:rsid w:val="00EE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Holeková Michaela</dc:creator>
  <cp:lastModifiedBy>Holeková Michaela</cp:lastModifiedBy>
  <cp:revision>5</cp:revision>
  <dcterms:created xsi:type="dcterms:W3CDTF">2018-03-28T09:42:00Z</dcterms:created>
  <dcterms:modified xsi:type="dcterms:W3CDTF">2018-03-28T13:13:00Z</dcterms:modified>
</cp:coreProperties>
</file>