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1B" w:rsidRPr="00D04103" w:rsidRDefault="0051431B" w:rsidP="0051431B">
      <w:pPr>
        <w:pStyle w:val="Nadpis1"/>
        <w:jc w:val="center"/>
        <w:rPr>
          <w:rFonts w:cs="Arial"/>
          <w:b w:val="0"/>
          <w:sz w:val="18"/>
          <w:szCs w:val="18"/>
        </w:rPr>
      </w:pPr>
      <w:r w:rsidRPr="00D04103">
        <w:rPr>
          <w:rFonts w:cs="Arial"/>
          <w:sz w:val="18"/>
          <w:szCs w:val="18"/>
        </w:rPr>
        <w:t xml:space="preserve">Dodatek č. </w:t>
      </w:r>
      <w:r w:rsidR="00662DBB" w:rsidRPr="00D04103">
        <w:rPr>
          <w:rFonts w:cs="Arial"/>
          <w:sz w:val="18"/>
          <w:szCs w:val="18"/>
        </w:rPr>
        <w:t>3</w:t>
      </w:r>
      <w:r w:rsidR="00EC3BA5" w:rsidRPr="00D04103">
        <w:rPr>
          <w:rFonts w:cs="Arial"/>
          <w:sz w:val="18"/>
          <w:szCs w:val="18"/>
        </w:rPr>
        <w:t xml:space="preserve"> </w:t>
      </w:r>
      <w:r w:rsidRPr="00D04103">
        <w:rPr>
          <w:rFonts w:cs="Arial"/>
          <w:sz w:val="18"/>
          <w:szCs w:val="18"/>
        </w:rPr>
        <w:t>ke</w:t>
      </w:r>
      <w:r w:rsidRPr="00D04103">
        <w:rPr>
          <w:rFonts w:cs="Arial"/>
          <w:sz w:val="18"/>
          <w:szCs w:val="18"/>
        </w:rPr>
        <w:br/>
      </w:r>
      <w:r w:rsidR="00CD2312" w:rsidRPr="00D04103">
        <w:rPr>
          <w:rFonts w:cs="Arial"/>
          <w:sz w:val="18"/>
          <w:szCs w:val="18"/>
        </w:rPr>
        <w:t xml:space="preserve">S M L O U V </w:t>
      </w:r>
      <w:r w:rsidRPr="00D04103">
        <w:rPr>
          <w:rFonts w:cs="Arial"/>
          <w:sz w:val="18"/>
          <w:szCs w:val="18"/>
        </w:rPr>
        <w:t>Ě</w:t>
      </w:r>
    </w:p>
    <w:p w:rsidR="0013560A" w:rsidRPr="00D04103" w:rsidRDefault="0051431B" w:rsidP="0051431B">
      <w:pPr>
        <w:pStyle w:val="Nadpis3"/>
        <w:spacing w:before="60"/>
        <w:jc w:val="center"/>
        <w:rPr>
          <w:rFonts w:cs="Arial"/>
          <w:b w:val="0"/>
          <w:sz w:val="18"/>
          <w:szCs w:val="18"/>
          <w:lang w:eastAsia="sk-SK"/>
        </w:rPr>
      </w:pPr>
      <w:r w:rsidRPr="00D04103">
        <w:rPr>
          <w:rFonts w:cs="Arial"/>
          <w:b w:val="0"/>
          <w:bCs/>
          <w:sz w:val="18"/>
          <w:szCs w:val="18"/>
        </w:rPr>
        <w:t>O NÁJMU NEBYTOV</w:t>
      </w:r>
      <w:r w:rsidR="00F41B35" w:rsidRPr="00D04103">
        <w:rPr>
          <w:rFonts w:cs="Arial"/>
          <w:b w:val="0"/>
          <w:bCs/>
          <w:sz w:val="18"/>
          <w:szCs w:val="18"/>
        </w:rPr>
        <w:t>ÝCH PROSTOR</w:t>
      </w:r>
      <w:r w:rsidRPr="00D04103">
        <w:rPr>
          <w:rFonts w:cs="Arial"/>
          <w:b w:val="0"/>
          <w:bCs/>
          <w:sz w:val="18"/>
          <w:szCs w:val="18"/>
        </w:rPr>
        <w:br/>
      </w:r>
      <w:r w:rsidRPr="00D04103">
        <w:rPr>
          <w:rFonts w:cs="Arial"/>
          <w:b w:val="0"/>
          <w:sz w:val="18"/>
          <w:szCs w:val="18"/>
          <w:lang w:eastAsia="sk-SK"/>
        </w:rPr>
        <w:t xml:space="preserve">uzavřený nikoli na řad níže uvedeného dne, měsíce a roku dle </w:t>
      </w:r>
      <w:proofErr w:type="spellStart"/>
      <w:r w:rsidRPr="00D04103">
        <w:rPr>
          <w:rFonts w:cs="Arial"/>
          <w:b w:val="0"/>
          <w:sz w:val="18"/>
          <w:szCs w:val="18"/>
          <w:lang w:eastAsia="sk-SK"/>
        </w:rPr>
        <w:t>ust</w:t>
      </w:r>
      <w:proofErr w:type="spellEnd"/>
      <w:r w:rsidRPr="00D04103">
        <w:rPr>
          <w:rFonts w:cs="Arial"/>
          <w:b w:val="0"/>
          <w:sz w:val="18"/>
          <w:szCs w:val="18"/>
          <w:lang w:eastAsia="sk-SK"/>
        </w:rPr>
        <w:t>. § 2302 a</w:t>
      </w:r>
      <w:r w:rsidR="0013560A" w:rsidRPr="00D04103">
        <w:rPr>
          <w:rFonts w:cs="Arial"/>
          <w:b w:val="0"/>
          <w:sz w:val="18"/>
          <w:szCs w:val="18"/>
          <w:lang w:eastAsia="sk-SK"/>
        </w:rPr>
        <w:t> </w:t>
      </w:r>
      <w:r w:rsidRPr="00D04103">
        <w:rPr>
          <w:rFonts w:cs="Arial"/>
          <w:b w:val="0"/>
          <w:sz w:val="18"/>
          <w:szCs w:val="18"/>
          <w:lang w:eastAsia="sk-SK"/>
        </w:rPr>
        <w:t>násl</w:t>
      </w:r>
      <w:r w:rsidR="0013560A" w:rsidRPr="00D04103">
        <w:rPr>
          <w:rFonts w:cs="Arial"/>
          <w:b w:val="0"/>
          <w:sz w:val="18"/>
          <w:szCs w:val="18"/>
          <w:lang w:eastAsia="sk-SK"/>
        </w:rPr>
        <w:t>.</w:t>
      </w:r>
      <w:r w:rsidRPr="00D04103">
        <w:rPr>
          <w:rFonts w:cs="Arial"/>
          <w:b w:val="0"/>
          <w:sz w:val="18"/>
          <w:szCs w:val="18"/>
          <w:lang w:eastAsia="sk-SK"/>
        </w:rPr>
        <w:t xml:space="preserve"> </w:t>
      </w:r>
      <w:r w:rsidRPr="00D04103">
        <w:rPr>
          <w:rFonts w:cs="Arial"/>
          <w:b w:val="0"/>
          <w:sz w:val="18"/>
          <w:szCs w:val="18"/>
          <w:lang w:eastAsia="sk-SK"/>
        </w:rPr>
        <w:br/>
        <w:t xml:space="preserve">zákona č. 89/2012 Sb., občanský zákoník (dále </w:t>
      </w:r>
      <w:r w:rsidR="008E73DF" w:rsidRPr="00D04103">
        <w:rPr>
          <w:rFonts w:cs="Arial"/>
          <w:b w:val="0"/>
          <w:sz w:val="18"/>
          <w:szCs w:val="18"/>
          <w:lang w:eastAsia="sk-SK"/>
        </w:rPr>
        <w:t>též</w:t>
      </w:r>
      <w:r w:rsidRPr="00D04103">
        <w:rPr>
          <w:rFonts w:cs="Arial"/>
          <w:b w:val="0"/>
          <w:sz w:val="18"/>
          <w:szCs w:val="18"/>
          <w:lang w:eastAsia="sk-SK"/>
        </w:rPr>
        <w:t xml:space="preserve"> „OZ“) </w:t>
      </w:r>
    </w:p>
    <w:p w:rsidR="0051431B" w:rsidRPr="00D04103" w:rsidRDefault="006817C5" w:rsidP="0051431B">
      <w:pPr>
        <w:pStyle w:val="Nadpis3"/>
        <w:spacing w:before="60"/>
        <w:jc w:val="center"/>
        <w:rPr>
          <w:rFonts w:cs="Arial"/>
          <w:sz w:val="18"/>
          <w:szCs w:val="18"/>
        </w:rPr>
      </w:pPr>
      <w:r w:rsidRPr="00D04103">
        <w:rPr>
          <w:rFonts w:cs="Arial"/>
          <w:b w:val="0"/>
          <w:sz w:val="18"/>
          <w:szCs w:val="18"/>
          <w:lang w:eastAsia="sk-SK"/>
        </w:rPr>
        <w:t>(dále jen „</w:t>
      </w:r>
      <w:r w:rsidR="00662DBB" w:rsidRPr="00D04103">
        <w:rPr>
          <w:rFonts w:cs="Arial"/>
          <w:b w:val="0"/>
          <w:sz w:val="18"/>
          <w:szCs w:val="18"/>
          <w:lang w:eastAsia="sk-SK"/>
        </w:rPr>
        <w:t>3</w:t>
      </w:r>
      <w:r w:rsidR="0013560A" w:rsidRPr="00D04103">
        <w:rPr>
          <w:rFonts w:cs="Arial"/>
          <w:b w:val="0"/>
          <w:sz w:val="18"/>
          <w:szCs w:val="18"/>
          <w:lang w:eastAsia="sk-SK"/>
        </w:rPr>
        <w:t>. Dodatek“)</w:t>
      </w:r>
      <w:r w:rsidR="0051431B" w:rsidRPr="00D04103">
        <w:rPr>
          <w:rFonts w:cs="Arial"/>
          <w:b w:val="0"/>
          <w:sz w:val="18"/>
          <w:szCs w:val="18"/>
          <w:lang w:eastAsia="sk-SK"/>
        </w:rPr>
        <w:t xml:space="preserve"> </w:t>
      </w:r>
      <w:r w:rsidR="0033358E" w:rsidRPr="00D04103">
        <w:rPr>
          <w:rFonts w:cs="Arial"/>
          <w:b w:val="0"/>
          <w:sz w:val="18"/>
          <w:szCs w:val="18"/>
          <w:lang w:eastAsia="sk-SK"/>
        </w:rPr>
        <w:t>mezi:</w:t>
      </w:r>
    </w:p>
    <w:p w:rsidR="0051431B" w:rsidRPr="00D04103" w:rsidRDefault="0051431B" w:rsidP="0051431B">
      <w:pPr>
        <w:tabs>
          <w:tab w:val="left" w:pos="1985"/>
          <w:tab w:val="left" w:pos="2127"/>
        </w:tabs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b/>
          <w:sz w:val="18"/>
          <w:szCs w:val="18"/>
          <w:lang w:val="cs-CZ"/>
        </w:rPr>
        <w:t>Psychiatrická nemocnice Bohnice</w:t>
      </w:r>
    </w:p>
    <w:p w:rsidR="0051431B" w:rsidRPr="00D04103" w:rsidRDefault="0051431B" w:rsidP="00F41B35">
      <w:pPr>
        <w:tabs>
          <w:tab w:val="left" w:pos="1843"/>
        </w:tabs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>se sídlem:</w:t>
      </w:r>
      <w:r w:rsidRPr="00D04103">
        <w:rPr>
          <w:rFonts w:ascii="Arial" w:hAnsi="Arial" w:cs="Arial"/>
          <w:sz w:val="18"/>
          <w:szCs w:val="18"/>
          <w:lang w:val="cs-CZ"/>
        </w:rPr>
        <w:tab/>
      </w:r>
      <w:r w:rsidR="001F2B24" w:rsidRPr="00D04103">
        <w:rPr>
          <w:rFonts w:ascii="Arial" w:hAnsi="Arial" w:cs="Arial"/>
          <w:sz w:val="18"/>
          <w:szCs w:val="18"/>
          <w:lang w:val="cs-CZ"/>
        </w:rPr>
        <w:tab/>
      </w:r>
      <w:r w:rsidRPr="00D04103">
        <w:rPr>
          <w:rFonts w:ascii="Arial" w:hAnsi="Arial" w:cs="Arial"/>
          <w:sz w:val="18"/>
          <w:szCs w:val="18"/>
          <w:lang w:val="cs-CZ"/>
        </w:rPr>
        <w:t xml:space="preserve">Ústavní čp. 91/7, </w:t>
      </w:r>
      <w:proofErr w:type="gramStart"/>
      <w:r w:rsidRPr="00D04103">
        <w:rPr>
          <w:rFonts w:ascii="Arial" w:hAnsi="Arial" w:cs="Arial"/>
          <w:sz w:val="18"/>
          <w:szCs w:val="18"/>
          <w:lang w:val="cs-CZ"/>
        </w:rPr>
        <w:t>181 02  Praha</w:t>
      </w:r>
      <w:proofErr w:type="gramEnd"/>
      <w:r w:rsidRPr="00D04103">
        <w:rPr>
          <w:rFonts w:ascii="Arial" w:hAnsi="Arial" w:cs="Arial"/>
          <w:sz w:val="18"/>
          <w:szCs w:val="18"/>
          <w:lang w:val="cs-CZ"/>
        </w:rPr>
        <w:t xml:space="preserve"> 8</w:t>
      </w:r>
    </w:p>
    <w:p w:rsidR="0051431B" w:rsidRPr="00D04103" w:rsidRDefault="0051431B" w:rsidP="0051431B">
      <w:pPr>
        <w:tabs>
          <w:tab w:val="left" w:pos="1985"/>
        </w:tabs>
        <w:ind w:left="1843" w:hanging="1843"/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>zastoupena:</w:t>
      </w:r>
      <w:r w:rsidR="00F41B35" w:rsidRPr="00D04103">
        <w:rPr>
          <w:rFonts w:ascii="Arial" w:hAnsi="Arial" w:cs="Arial"/>
          <w:sz w:val="18"/>
          <w:szCs w:val="18"/>
          <w:lang w:val="cs-CZ"/>
        </w:rPr>
        <w:tab/>
      </w:r>
      <w:r w:rsidR="00CD7E6F" w:rsidRPr="00D04103">
        <w:rPr>
          <w:rFonts w:ascii="Arial" w:hAnsi="Arial" w:cs="Arial"/>
          <w:sz w:val="18"/>
          <w:szCs w:val="18"/>
          <w:lang w:val="cs-CZ"/>
        </w:rPr>
        <w:tab/>
      </w:r>
      <w:r w:rsidR="00465F38" w:rsidRPr="00D04103">
        <w:rPr>
          <w:rFonts w:ascii="Arial" w:hAnsi="Arial" w:cs="Arial"/>
          <w:sz w:val="18"/>
          <w:szCs w:val="18"/>
          <w:lang w:val="cs-CZ"/>
        </w:rPr>
        <w:tab/>
      </w:r>
      <w:r w:rsidRPr="00D04103">
        <w:rPr>
          <w:rFonts w:ascii="Arial" w:hAnsi="Arial" w:cs="Arial"/>
          <w:sz w:val="18"/>
          <w:szCs w:val="18"/>
          <w:lang w:val="cs-CZ"/>
        </w:rPr>
        <w:t xml:space="preserve">MUDr. Martinem </w:t>
      </w:r>
      <w:proofErr w:type="spellStart"/>
      <w:r w:rsidRPr="00D04103">
        <w:rPr>
          <w:rFonts w:ascii="Arial" w:hAnsi="Arial" w:cs="Arial"/>
          <w:sz w:val="18"/>
          <w:szCs w:val="18"/>
          <w:lang w:val="cs-CZ"/>
        </w:rPr>
        <w:t>Hollým</w:t>
      </w:r>
      <w:proofErr w:type="spellEnd"/>
      <w:r w:rsidRPr="00D04103">
        <w:rPr>
          <w:rFonts w:ascii="Arial" w:hAnsi="Arial" w:cs="Arial"/>
          <w:sz w:val="18"/>
          <w:szCs w:val="18"/>
          <w:lang w:val="cs-CZ"/>
        </w:rPr>
        <w:t>, MBA - ředitelem</w:t>
      </w:r>
    </w:p>
    <w:p w:rsidR="0051431B" w:rsidRPr="00D04103" w:rsidRDefault="0051431B" w:rsidP="0051431B">
      <w:pPr>
        <w:ind w:left="1843" w:hanging="1843"/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>IČO</w:t>
      </w:r>
      <w:r w:rsidR="00465F38" w:rsidRPr="00D04103">
        <w:rPr>
          <w:rFonts w:ascii="Arial" w:hAnsi="Arial" w:cs="Arial"/>
          <w:sz w:val="18"/>
          <w:szCs w:val="18"/>
          <w:lang w:val="cs-CZ"/>
        </w:rPr>
        <w:t xml:space="preserve"> / DIČ:</w:t>
      </w:r>
      <w:r w:rsidR="00465F38" w:rsidRPr="00D04103">
        <w:rPr>
          <w:rFonts w:ascii="Arial" w:hAnsi="Arial" w:cs="Arial"/>
          <w:sz w:val="18"/>
          <w:szCs w:val="18"/>
          <w:lang w:val="cs-CZ"/>
        </w:rPr>
        <w:tab/>
      </w:r>
      <w:r w:rsidR="00465F38" w:rsidRPr="00D04103">
        <w:rPr>
          <w:rFonts w:ascii="Arial" w:hAnsi="Arial" w:cs="Arial"/>
          <w:sz w:val="18"/>
          <w:szCs w:val="18"/>
          <w:lang w:val="cs-CZ"/>
        </w:rPr>
        <w:tab/>
        <w:t xml:space="preserve">00064220 / </w:t>
      </w:r>
      <w:r w:rsidRPr="00D04103">
        <w:rPr>
          <w:rFonts w:ascii="Arial" w:hAnsi="Arial" w:cs="Arial"/>
          <w:sz w:val="18"/>
          <w:szCs w:val="18"/>
          <w:lang w:val="cs-CZ"/>
        </w:rPr>
        <w:t xml:space="preserve">CZ00064220  </w:t>
      </w:r>
    </w:p>
    <w:p w:rsidR="0051431B" w:rsidRPr="00D04103" w:rsidRDefault="0051431B" w:rsidP="0051431B">
      <w:pPr>
        <w:ind w:left="1843" w:hanging="1843"/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>(dále jen pronajímatel)</w:t>
      </w:r>
      <w:r w:rsidR="00280CFD" w:rsidRPr="00D04103">
        <w:rPr>
          <w:rFonts w:ascii="Arial" w:hAnsi="Arial" w:cs="Arial"/>
          <w:sz w:val="18"/>
          <w:szCs w:val="18"/>
          <w:lang w:val="cs-CZ"/>
        </w:rPr>
        <w:t xml:space="preserve"> a</w:t>
      </w:r>
    </w:p>
    <w:p w:rsidR="0051431B" w:rsidRPr="00D04103" w:rsidRDefault="0051431B" w:rsidP="0051431B">
      <w:pPr>
        <w:tabs>
          <w:tab w:val="left" w:pos="1985"/>
          <w:tab w:val="left" w:pos="2127"/>
        </w:tabs>
        <w:rPr>
          <w:rFonts w:ascii="Arial" w:hAnsi="Arial" w:cs="Arial"/>
          <w:sz w:val="18"/>
          <w:szCs w:val="18"/>
          <w:lang w:val="cs-CZ"/>
        </w:rPr>
      </w:pPr>
    </w:p>
    <w:p w:rsidR="00D04103" w:rsidRPr="00D04103" w:rsidRDefault="00D04103" w:rsidP="00D04103">
      <w:pPr>
        <w:tabs>
          <w:tab w:val="left" w:pos="1985"/>
          <w:tab w:val="left" w:pos="2127"/>
        </w:tabs>
        <w:rPr>
          <w:rFonts w:ascii="Arial" w:hAnsi="Arial" w:cs="Arial"/>
          <w:b/>
          <w:sz w:val="18"/>
          <w:szCs w:val="18"/>
          <w:lang w:val="cs-CZ"/>
        </w:rPr>
      </w:pPr>
      <w:r w:rsidRPr="00D04103">
        <w:rPr>
          <w:rFonts w:ascii="Arial" w:hAnsi="Arial" w:cs="Arial"/>
          <w:b/>
          <w:sz w:val="18"/>
          <w:szCs w:val="18"/>
          <w:lang w:val="cs-CZ"/>
        </w:rPr>
        <w:t>Prádelna Kyselý, a.s.</w:t>
      </w:r>
    </w:p>
    <w:p w:rsidR="00D04103" w:rsidRPr="00D04103" w:rsidRDefault="00D04103" w:rsidP="00D04103">
      <w:pPr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>se sídlem:</w:t>
      </w:r>
      <w:r w:rsidRPr="00D04103">
        <w:rPr>
          <w:rFonts w:ascii="Arial" w:hAnsi="Arial" w:cs="Arial"/>
          <w:sz w:val="18"/>
          <w:szCs w:val="18"/>
          <w:lang w:val="cs-CZ"/>
        </w:rPr>
        <w:tab/>
      </w:r>
      <w:r w:rsidRPr="00D04103">
        <w:rPr>
          <w:rFonts w:ascii="Arial" w:hAnsi="Arial" w:cs="Arial"/>
          <w:sz w:val="18"/>
          <w:szCs w:val="18"/>
          <w:lang w:val="cs-CZ"/>
        </w:rPr>
        <w:tab/>
        <w:t>Vlasákova 333, 25801 Vlašim</w:t>
      </w:r>
    </w:p>
    <w:p w:rsidR="00D04103" w:rsidRPr="00D04103" w:rsidRDefault="00D04103" w:rsidP="00D04103">
      <w:pPr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>zastoupena:</w:t>
      </w:r>
      <w:r w:rsidRPr="00D04103">
        <w:rPr>
          <w:rFonts w:ascii="Arial" w:hAnsi="Arial" w:cs="Arial"/>
          <w:sz w:val="18"/>
          <w:szCs w:val="18"/>
          <w:lang w:val="cs-CZ"/>
        </w:rPr>
        <w:tab/>
      </w:r>
      <w:r w:rsidRPr="00D04103">
        <w:rPr>
          <w:rFonts w:ascii="Arial" w:hAnsi="Arial" w:cs="Arial"/>
          <w:sz w:val="18"/>
          <w:szCs w:val="18"/>
          <w:lang w:val="cs-CZ"/>
        </w:rPr>
        <w:tab/>
        <w:t>Dr. KONRADEM STOCKEREM, statutárním ředitelem</w:t>
      </w:r>
    </w:p>
    <w:p w:rsidR="00D04103" w:rsidRPr="00D04103" w:rsidRDefault="00D04103" w:rsidP="00D04103">
      <w:pPr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>zapsaná:</w:t>
      </w:r>
      <w:r w:rsidRPr="00D04103">
        <w:rPr>
          <w:rFonts w:ascii="Arial" w:hAnsi="Arial" w:cs="Arial"/>
          <w:sz w:val="18"/>
          <w:szCs w:val="18"/>
          <w:lang w:val="cs-CZ"/>
        </w:rPr>
        <w:tab/>
      </w:r>
      <w:r w:rsidRPr="00D04103">
        <w:rPr>
          <w:rFonts w:ascii="Arial" w:hAnsi="Arial" w:cs="Arial"/>
          <w:sz w:val="18"/>
          <w:szCs w:val="18"/>
          <w:lang w:val="cs-CZ"/>
        </w:rPr>
        <w:tab/>
        <w:t xml:space="preserve">v OR u Městského soudu v Praze pod </w:t>
      </w:r>
      <w:proofErr w:type="spellStart"/>
      <w:proofErr w:type="gramStart"/>
      <w:r w:rsidRPr="00D04103">
        <w:rPr>
          <w:rFonts w:ascii="Arial" w:hAnsi="Arial" w:cs="Arial"/>
          <w:sz w:val="18"/>
          <w:szCs w:val="18"/>
          <w:lang w:val="cs-CZ"/>
        </w:rPr>
        <w:t>sp.zn</w:t>
      </w:r>
      <w:proofErr w:type="spellEnd"/>
      <w:r w:rsidRPr="00D04103">
        <w:rPr>
          <w:rFonts w:ascii="Arial" w:hAnsi="Arial" w:cs="Arial"/>
          <w:sz w:val="18"/>
          <w:szCs w:val="18"/>
          <w:lang w:val="cs-CZ"/>
        </w:rPr>
        <w:t>.</w:t>
      </w:r>
      <w:proofErr w:type="gramEnd"/>
      <w:r w:rsidRPr="00D04103">
        <w:rPr>
          <w:rFonts w:ascii="Arial" w:hAnsi="Arial" w:cs="Arial"/>
          <w:sz w:val="18"/>
          <w:szCs w:val="18"/>
          <w:lang w:val="cs-CZ"/>
        </w:rPr>
        <w:t xml:space="preserve"> B 7886</w:t>
      </w:r>
    </w:p>
    <w:p w:rsidR="00D04103" w:rsidRPr="00D04103" w:rsidRDefault="00D04103" w:rsidP="00D04103">
      <w:pPr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>IČO/DIČ:</w:t>
      </w:r>
      <w:r w:rsidRPr="00D04103">
        <w:rPr>
          <w:rFonts w:ascii="Arial" w:hAnsi="Arial" w:cs="Arial"/>
          <w:sz w:val="18"/>
          <w:szCs w:val="18"/>
          <w:lang w:val="cs-CZ"/>
        </w:rPr>
        <w:tab/>
      </w:r>
      <w:r w:rsidRPr="00D04103">
        <w:rPr>
          <w:rFonts w:ascii="Arial" w:hAnsi="Arial" w:cs="Arial"/>
          <w:sz w:val="18"/>
          <w:szCs w:val="18"/>
          <w:lang w:val="cs-CZ"/>
        </w:rPr>
        <w:tab/>
        <w:t>26723883</w:t>
      </w:r>
      <w:r w:rsidRPr="00D04103">
        <w:rPr>
          <w:rStyle w:val="nowrap"/>
          <w:rFonts w:ascii="Arial" w:hAnsi="Arial" w:cs="Arial"/>
          <w:sz w:val="18"/>
          <w:szCs w:val="18"/>
        </w:rPr>
        <w:t xml:space="preserve"> </w:t>
      </w:r>
      <w:r w:rsidRPr="00D04103">
        <w:rPr>
          <w:rFonts w:ascii="Arial" w:hAnsi="Arial" w:cs="Arial"/>
          <w:sz w:val="18"/>
          <w:szCs w:val="18"/>
          <w:lang w:val="cs-CZ"/>
        </w:rPr>
        <w:t xml:space="preserve">/ DIČ: CZ26723883 </w:t>
      </w:r>
    </w:p>
    <w:p w:rsidR="00D04103" w:rsidRPr="00D04103" w:rsidRDefault="00D04103" w:rsidP="00D04103">
      <w:pPr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>(dále též nájemce)</w:t>
      </w:r>
    </w:p>
    <w:p w:rsidR="0051431B" w:rsidRPr="00D04103" w:rsidRDefault="0051431B" w:rsidP="00D04103">
      <w:pPr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>(pronajímatel a nájemc</w:t>
      </w:r>
      <w:r w:rsidR="00280CFD" w:rsidRPr="00D04103">
        <w:rPr>
          <w:rFonts w:ascii="Arial" w:hAnsi="Arial" w:cs="Arial"/>
          <w:sz w:val="18"/>
          <w:szCs w:val="18"/>
          <w:lang w:val="cs-CZ"/>
        </w:rPr>
        <w:t>i</w:t>
      </w:r>
      <w:r w:rsidRPr="00D04103">
        <w:rPr>
          <w:rFonts w:ascii="Arial" w:hAnsi="Arial" w:cs="Arial"/>
          <w:sz w:val="18"/>
          <w:szCs w:val="18"/>
          <w:lang w:val="cs-CZ"/>
        </w:rPr>
        <w:t xml:space="preserve"> společně též jako „smluvní strany“ a/nebo jednotlivě jako „smluvní strana“)</w:t>
      </w:r>
    </w:p>
    <w:p w:rsidR="0051431B" w:rsidRPr="00D04103" w:rsidRDefault="0051431B" w:rsidP="0051431B">
      <w:pPr>
        <w:rPr>
          <w:rFonts w:ascii="Arial" w:hAnsi="Arial" w:cs="Arial"/>
          <w:sz w:val="18"/>
          <w:szCs w:val="18"/>
          <w:lang w:val="cs-CZ"/>
        </w:rPr>
      </w:pPr>
    </w:p>
    <w:p w:rsidR="0051431B" w:rsidRPr="00D04103" w:rsidRDefault="0051431B" w:rsidP="0051431B">
      <w:pPr>
        <w:tabs>
          <w:tab w:val="left" w:pos="0"/>
        </w:tabs>
        <w:jc w:val="center"/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b/>
          <w:sz w:val="18"/>
          <w:szCs w:val="18"/>
          <w:lang w:val="cs-CZ"/>
        </w:rPr>
        <w:t>Preambule</w:t>
      </w:r>
    </w:p>
    <w:p w:rsidR="00D04103" w:rsidRPr="00D04103" w:rsidRDefault="00D04103" w:rsidP="00B815D7">
      <w:pPr>
        <w:numPr>
          <w:ilvl w:val="0"/>
          <w:numId w:val="3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 xml:space="preserve">Mezi smluvními stranami byla dne 01.03.2012 uzavřena pod č. 2012/017 smlouva o  nájmu nebytových prostor v domovním objektu čp. 118, v ulici Ústavní, v areálu pronajímatele, na pozemku </w:t>
      </w:r>
      <w:proofErr w:type="spellStart"/>
      <w:r w:rsidRPr="00D04103">
        <w:rPr>
          <w:rFonts w:ascii="Arial" w:hAnsi="Arial" w:cs="Arial"/>
          <w:sz w:val="18"/>
          <w:szCs w:val="18"/>
          <w:lang w:val="cs-CZ"/>
        </w:rPr>
        <w:t>parc</w:t>
      </w:r>
      <w:proofErr w:type="spellEnd"/>
      <w:r w:rsidRPr="00D04103">
        <w:rPr>
          <w:rFonts w:ascii="Arial" w:hAnsi="Arial" w:cs="Arial"/>
          <w:sz w:val="18"/>
          <w:szCs w:val="18"/>
          <w:lang w:val="cs-CZ"/>
        </w:rPr>
        <w:t xml:space="preserve">. č 490, vše zapsáno na LV </w:t>
      </w:r>
      <w:proofErr w:type="gramStart"/>
      <w:r w:rsidRPr="00D04103">
        <w:rPr>
          <w:rFonts w:ascii="Arial" w:hAnsi="Arial" w:cs="Arial"/>
          <w:sz w:val="18"/>
          <w:szCs w:val="18"/>
          <w:lang w:val="cs-CZ"/>
        </w:rPr>
        <w:t>č.47</w:t>
      </w:r>
      <w:proofErr w:type="gramEnd"/>
      <w:r w:rsidRPr="00D04103">
        <w:rPr>
          <w:rFonts w:ascii="Arial" w:hAnsi="Arial" w:cs="Arial"/>
          <w:sz w:val="18"/>
          <w:szCs w:val="18"/>
          <w:lang w:val="cs-CZ"/>
        </w:rPr>
        <w:t>, pro k.</w:t>
      </w:r>
      <w:proofErr w:type="spellStart"/>
      <w:r w:rsidRPr="00D04103">
        <w:rPr>
          <w:rFonts w:ascii="Arial" w:hAnsi="Arial" w:cs="Arial"/>
          <w:sz w:val="18"/>
          <w:szCs w:val="18"/>
          <w:lang w:val="cs-CZ"/>
        </w:rPr>
        <w:t>ú</w:t>
      </w:r>
      <w:proofErr w:type="spellEnd"/>
      <w:r w:rsidRPr="00D04103">
        <w:rPr>
          <w:rFonts w:ascii="Arial" w:hAnsi="Arial" w:cs="Arial"/>
          <w:sz w:val="18"/>
          <w:szCs w:val="18"/>
          <w:lang w:val="cs-CZ"/>
        </w:rPr>
        <w:t xml:space="preserve">. Bohnice, </w:t>
      </w:r>
      <w:proofErr w:type="gramStart"/>
      <w:r w:rsidRPr="00D04103">
        <w:rPr>
          <w:rFonts w:ascii="Arial" w:hAnsi="Arial" w:cs="Arial"/>
          <w:sz w:val="18"/>
          <w:szCs w:val="18"/>
          <w:lang w:val="cs-CZ"/>
        </w:rPr>
        <w:t>která</w:t>
      </w:r>
      <w:proofErr w:type="gramEnd"/>
      <w:r w:rsidRPr="00D04103">
        <w:rPr>
          <w:rFonts w:ascii="Arial" w:hAnsi="Arial" w:cs="Arial"/>
          <w:sz w:val="18"/>
          <w:szCs w:val="18"/>
          <w:lang w:val="cs-CZ"/>
        </w:rPr>
        <w:t xml:space="preserve"> byla změněna dodatkem č. 1 ze dne 29.03.2016 pod č. 141/2016 a č. 2 ze dne 27.02.2017 pod č. 031/2017(dále též „Smlouva“). </w:t>
      </w:r>
    </w:p>
    <w:p w:rsidR="00997A5F" w:rsidRPr="00D04103" w:rsidRDefault="00997A5F" w:rsidP="00997A5F">
      <w:pPr>
        <w:spacing w:before="120"/>
        <w:ind w:left="284"/>
        <w:jc w:val="both"/>
        <w:rPr>
          <w:rFonts w:ascii="Arial" w:hAnsi="Arial" w:cs="Arial"/>
          <w:sz w:val="18"/>
          <w:szCs w:val="18"/>
          <w:lang w:val="cs-CZ"/>
        </w:rPr>
      </w:pPr>
    </w:p>
    <w:p w:rsidR="0051431B" w:rsidRPr="00D04103" w:rsidRDefault="0051431B" w:rsidP="0051431B">
      <w:pPr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D04103">
        <w:rPr>
          <w:rFonts w:ascii="Arial" w:hAnsi="Arial" w:cs="Arial"/>
          <w:b/>
          <w:sz w:val="18"/>
          <w:szCs w:val="18"/>
          <w:lang w:val="cs-CZ"/>
        </w:rPr>
        <w:t>Článek I</w:t>
      </w:r>
      <w:r w:rsidR="004A63D1" w:rsidRPr="00D04103">
        <w:rPr>
          <w:rFonts w:ascii="Arial" w:hAnsi="Arial" w:cs="Arial"/>
          <w:b/>
          <w:sz w:val="18"/>
          <w:szCs w:val="18"/>
          <w:lang w:val="cs-CZ"/>
        </w:rPr>
        <w:t xml:space="preserve"> - </w:t>
      </w:r>
      <w:r w:rsidR="00D57A76" w:rsidRPr="00D04103">
        <w:rPr>
          <w:rFonts w:ascii="Arial" w:hAnsi="Arial" w:cs="Arial"/>
          <w:b/>
          <w:sz w:val="18"/>
          <w:szCs w:val="18"/>
          <w:lang w:val="cs-CZ"/>
        </w:rPr>
        <w:t>Změny Smlouvy</w:t>
      </w:r>
    </w:p>
    <w:p w:rsidR="00D57A76" w:rsidRPr="00D04103" w:rsidRDefault="00D57A76" w:rsidP="00B815D7">
      <w:pPr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 xml:space="preserve">Smluvní strany se dohodly na tom, že </w:t>
      </w:r>
      <w:r w:rsidR="008303EB" w:rsidRPr="00D04103">
        <w:rPr>
          <w:rFonts w:ascii="Arial" w:hAnsi="Arial" w:cs="Arial"/>
          <w:sz w:val="18"/>
          <w:szCs w:val="18"/>
          <w:lang w:val="cs-CZ"/>
        </w:rPr>
        <w:t>3</w:t>
      </w:r>
      <w:r w:rsidR="00B967D4" w:rsidRPr="00D04103">
        <w:rPr>
          <w:rFonts w:ascii="Arial" w:hAnsi="Arial" w:cs="Arial"/>
          <w:sz w:val="18"/>
          <w:szCs w:val="18"/>
          <w:lang w:val="cs-CZ"/>
        </w:rPr>
        <w:t>. Dodatek Smlouvu</w:t>
      </w:r>
      <w:r w:rsidRPr="00D04103">
        <w:rPr>
          <w:rFonts w:ascii="Arial" w:hAnsi="Arial" w:cs="Arial"/>
          <w:sz w:val="18"/>
          <w:szCs w:val="18"/>
          <w:lang w:val="cs-CZ"/>
        </w:rPr>
        <w:t xml:space="preserve"> mění</w:t>
      </w:r>
      <w:r w:rsidR="000F5CBA" w:rsidRPr="00D04103">
        <w:rPr>
          <w:rFonts w:ascii="Arial" w:hAnsi="Arial" w:cs="Arial"/>
          <w:sz w:val="18"/>
          <w:szCs w:val="18"/>
          <w:lang w:val="cs-CZ"/>
        </w:rPr>
        <w:t xml:space="preserve"> </w:t>
      </w:r>
      <w:r w:rsidRPr="00D04103">
        <w:rPr>
          <w:rFonts w:ascii="Arial" w:hAnsi="Arial" w:cs="Arial"/>
          <w:sz w:val="18"/>
          <w:szCs w:val="18"/>
          <w:lang w:val="cs-CZ"/>
        </w:rPr>
        <w:t>následovně:</w:t>
      </w:r>
    </w:p>
    <w:p w:rsidR="00D04103" w:rsidRDefault="00D04103" w:rsidP="00D04103">
      <w:pPr>
        <w:pStyle w:val="Odstavecseseznamem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D04103">
        <w:rPr>
          <w:rFonts w:ascii="Arial" w:hAnsi="Arial" w:cs="Arial"/>
          <w:bCs/>
          <w:sz w:val="18"/>
          <w:szCs w:val="18"/>
        </w:rPr>
        <w:t xml:space="preserve">S ohledem na ustanovení čl. III., část Pronajímatel, písm. c) se mění ceny služeb následovně, a to ode dne 01.04.2018: </w:t>
      </w:r>
    </w:p>
    <w:p w:rsidR="00B815D7" w:rsidRPr="00D04103" w:rsidRDefault="00B815D7" w:rsidP="00B815D7">
      <w:pPr>
        <w:pStyle w:val="Odstavecseseznamem"/>
        <w:spacing w:before="120"/>
        <w:ind w:left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8505" w:type="dxa"/>
        <w:tblInd w:w="623" w:type="dxa"/>
        <w:tblCellMar>
          <w:left w:w="70" w:type="dxa"/>
          <w:right w:w="70" w:type="dxa"/>
        </w:tblCellMar>
        <w:tblLook w:val="04A0"/>
      </w:tblPr>
      <w:tblGrid>
        <w:gridCol w:w="3078"/>
        <w:gridCol w:w="1480"/>
        <w:gridCol w:w="1254"/>
        <w:gridCol w:w="1417"/>
        <w:gridCol w:w="1276"/>
      </w:tblGrid>
      <w:tr w:rsidR="00D04103" w:rsidRPr="00D04103" w:rsidTr="00B815D7">
        <w:trPr>
          <w:trHeight w:val="465"/>
        </w:trPr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FBD6"/>
            <w:noWrap/>
            <w:vAlign w:val="bottom"/>
            <w:hideMark/>
          </w:tcPr>
          <w:p w:rsidR="00D04103" w:rsidRPr="00D04103" w:rsidRDefault="00B815D7" w:rsidP="00B815D7">
            <w:pPr>
              <w:ind w:left="-127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D04103" w:rsidRPr="00D0410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>Ceny energií a vody 2018: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FBD6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FBD6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FBD6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>vč.DPH</w:t>
            </w:r>
          </w:p>
        </w:tc>
      </w:tr>
      <w:tr w:rsidR="00D04103" w:rsidRPr="00D04103" w:rsidTr="00B815D7">
        <w:trPr>
          <w:trHeight w:val="360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Tepelná energie GJ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473,40 Kč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 xml:space="preserve">   71,01 Kč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544,41 Kč</w:t>
            </w:r>
          </w:p>
        </w:tc>
      </w:tr>
      <w:tr w:rsidR="00D04103" w:rsidRPr="00D04103" w:rsidTr="00B815D7">
        <w:trPr>
          <w:trHeight w:val="360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 xml:space="preserve">Tepelná energie    - služby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48,08 Kč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 xml:space="preserve">   10,10 Kč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58,18 Kč</w:t>
            </w:r>
          </w:p>
        </w:tc>
      </w:tr>
      <w:tr w:rsidR="00D04103" w:rsidRPr="00D04103" w:rsidTr="00B815D7">
        <w:trPr>
          <w:trHeight w:val="360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>Tepelná energie    - 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>521,48 Kč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>602,59 Kč</w:t>
            </w:r>
          </w:p>
        </w:tc>
      </w:tr>
      <w:tr w:rsidR="00D04103" w:rsidRPr="00D04103" w:rsidTr="00B815D7">
        <w:trPr>
          <w:trHeight w:val="360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Elektrická energie  kWh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1,98 Kč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 xml:space="preserve">     0,42 Kč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2,40 Kč</w:t>
            </w:r>
          </w:p>
        </w:tc>
      </w:tr>
      <w:tr w:rsidR="00D04103" w:rsidRPr="00D04103" w:rsidTr="00B815D7">
        <w:trPr>
          <w:trHeight w:val="360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Elektrická energie - služby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0,83 Kč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 xml:space="preserve">     0,17 Kč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1,00 Kč</w:t>
            </w:r>
          </w:p>
        </w:tc>
      </w:tr>
      <w:tr w:rsidR="00D04103" w:rsidRPr="00D04103" w:rsidTr="00B815D7">
        <w:trPr>
          <w:trHeight w:val="360"/>
        </w:trPr>
        <w:tc>
          <w:tcPr>
            <w:tcW w:w="3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>Elektrická energie - celkem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>2,81 Kč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>3,40 Kč</w:t>
            </w:r>
          </w:p>
        </w:tc>
      </w:tr>
      <w:tr w:rsidR="00D04103" w:rsidRPr="00D04103" w:rsidTr="00B815D7">
        <w:trPr>
          <w:trHeight w:val="360"/>
        </w:trPr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>Vodné - stočné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>76,00 Kč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15%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 xml:space="preserve">   11,39 Kč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>87,39 Kč</w:t>
            </w:r>
          </w:p>
        </w:tc>
      </w:tr>
      <w:tr w:rsidR="00D04103" w:rsidRPr="00D04103" w:rsidTr="00B815D7">
        <w:trPr>
          <w:trHeight w:val="360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>Teplá užitková voda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>305,57 Kč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>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i/>
                <w:color w:val="000000"/>
                <w:sz w:val="18"/>
                <w:szCs w:val="18"/>
                <w:lang w:eastAsia="cs-CZ"/>
              </w:rPr>
              <w:t xml:space="preserve">   45,84 Kč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103" w:rsidRPr="00D04103" w:rsidRDefault="00D04103" w:rsidP="00E33B5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</w:pPr>
            <w:r w:rsidRPr="00D0410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cs-CZ"/>
              </w:rPr>
              <w:t>351,41 Kč</w:t>
            </w:r>
          </w:p>
        </w:tc>
      </w:tr>
    </w:tbl>
    <w:p w:rsidR="00D04103" w:rsidRPr="00D04103" w:rsidRDefault="00D04103" w:rsidP="00B815D7">
      <w:pPr>
        <w:pStyle w:val="Odstavecseseznamem"/>
        <w:spacing w:before="120"/>
        <w:ind w:left="567"/>
        <w:jc w:val="both"/>
        <w:rPr>
          <w:rFonts w:ascii="Arial" w:hAnsi="Arial" w:cs="Arial"/>
          <w:bCs/>
          <w:i/>
          <w:sz w:val="18"/>
          <w:szCs w:val="18"/>
        </w:rPr>
      </w:pPr>
      <w:r w:rsidRPr="00D04103">
        <w:rPr>
          <w:rFonts w:ascii="Arial" w:hAnsi="Arial" w:cs="Arial"/>
          <w:bCs/>
          <w:i/>
          <w:sz w:val="18"/>
          <w:szCs w:val="18"/>
        </w:rPr>
        <w:t>s tím, že případná změna v této tabulce uvedených částek bude nájemci oznamována písemně v předstihu a není považována za změnu smlouvy, vyžadující uzavření příslušného dodatku, jak uvedeno ve smlouvě dále.</w:t>
      </w:r>
    </w:p>
    <w:p w:rsidR="00D04103" w:rsidRPr="00D04103" w:rsidRDefault="00D04103" w:rsidP="00D04103">
      <w:pPr>
        <w:pStyle w:val="Odstavecseseznamem"/>
        <w:spacing w:before="120"/>
        <w:ind w:left="1068"/>
        <w:jc w:val="both"/>
        <w:rPr>
          <w:rFonts w:ascii="Arial" w:hAnsi="Arial" w:cs="Arial"/>
          <w:bCs/>
          <w:i/>
          <w:sz w:val="18"/>
          <w:szCs w:val="18"/>
        </w:rPr>
      </w:pPr>
    </w:p>
    <w:p w:rsidR="00C90C91" w:rsidRPr="00D04103" w:rsidRDefault="00D04103" w:rsidP="00D04103">
      <w:pPr>
        <w:pStyle w:val="Odstavecseseznamem"/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D04103">
        <w:rPr>
          <w:rFonts w:ascii="Arial" w:hAnsi="Arial" w:cs="Arial"/>
          <w:bCs/>
          <w:sz w:val="18"/>
          <w:szCs w:val="18"/>
        </w:rPr>
        <w:t>V ostatním se Smlouva nemění.</w:t>
      </w:r>
      <w:r w:rsidR="000D14A1" w:rsidRPr="00D04103">
        <w:rPr>
          <w:rFonts w:ascii="Arial" w:hAnsi="Arial" w:cs="Arial"/>
          <w:bCs/>
          <w:sz w:val="18"/>
          <w:szCs w:val="18"/>
          <w:lang w:val="cs-CZ"/>
        </w:rPr>
        <w:t>V ostatním se Smlouva nemění.</w:t>
      </w:r>
    </w:p>
    <w:p w:rsidR="00D04103" w:rsidRPr="00D04103" w:rsidRDefault="00D04103" w:rsidP="00C90C91">
      <w:pPr>
        <w:pStyle w:val="Odstavecseseznamem"/>
        <w:spacing w:before="120"/>
        <w:jc w:val="center"/>
        <w:rPr>
          <w:rFonts w:ascii="Arial" w:hAnsi="Arial" w:cs="Arial"/>
          <w:b/>
          <w:sz w:val="18"/>
          <w:szCs w:val="18"/>
          <w:lang w:val="cs-CZ"/>
        </w:rPr>
      </w:pPr>
    </w:p>
    <w:p w:rsidR="0051431B" w:rsidRPr="00D04103" w:rsidRDefault="004A63D1" w:rsidP="00C90C91">
      <w:pPr>
        <w:pStyle w:val="Odstavecseseznamem"/>
        <w:spacing w:before="120"/>
        <w:jc w:val="center"/>
        <w:rPr>
          <w:rFonts w:ascii="Arial" w:hAnsi="Arial" w:cs="Arial"/>
          <w:bCs/>
          <w:sz w:val="18"/>
          <w:szCs w:val="18"/>
          <w:lang w:val="cs-CZ"/>
        </w:rPr>
      </w:pPr>
      <w:r w:rsidRPr="00D04103">
        <w:rPr>
          <w:rFonts w:ascii="Arial" w:hAnsi="Arial" w:cs="Arial"/>
          <w:b/>
          <w:sz w:val="18"/>
          <w:szCs w:val="18"/>
          <w:lang w:val="cs-CZ"/>
        </w:rPr>
        <w:t xml:space="preserve">Článek II - </w:t>
      </w:r>
      <w:r w:rsidR="0051431B" w:rsidRPr="00D04103">
        <w:rPr>
          <w:rFonts w:ascii="Arial" w:hAnsi="Arial" w:cs="Arial"/>
          <w:b/>
          <w:sz w:val="18"/>
          <w:szCs w:val="18"/>
          <w:lang w:val="cs-CZ"/>
        </w:rPr>
        <w:t>Závěrečná ujednání</w:t>
      </w:r>
    </w:p>
    <w:p w:rsidR="0051431B" w:rsidRPr="00D04103" w:rsidRDefault="0051431B" w:rsidP="0013560A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 xml:space="preserve">Vztahy mezi smluvními stranami vzniklé a neupravené </w:t>
      </w:r>
      <w:r w:rsidR="00F90D42" w:rsidRPr="00D04103">
        <w:rPr>
          <w:rFonts w:ascii="Arial" w:hAnsi="Arial" w:cs="Arial"/>
          <w:sz w:val="18"/>
          <w:szCs w:val="18"/>
          <w:lang w:val="cs-CZ"/>
        </w:rPr>
        <w:t xml:space="preserve">Smlouvou, ani </w:t>
      </w:r>
      <w:r w:rsidR="00EC3BA5" w:rsidRPr="00D04103">
        <w:rPr>
          <w:rFonts w:ascii="Arial" w:hAnsi="Arial" w:cs="Arial"/>
          <w:sz w:val="18"/>
          <w:szCs w:val="18"/>
          <w:lang w:val="cs-CZ"/>
        </w:rPr>
        <w:t>3</w:t>
      </w:r>
      <w:r w:rsidR="004A63D1" w:rsidRPr="00D04103">
        <w:rPr>
          <w:rFonts w:ascii="Arial" w:hAnsi="Arial" w:cs="Arial"/>
          <w:sz w:val="18"/>
          <w:szCs w:val="18"/>
          <w:lang w:val="cs-CZ"/>
        </w:rPr>
        <w:t>. Dodatkem</w:t>
      </w:r>
      <w:r w:rsidRPr="00D04103">
        <w:rPr>
          <w:rFonts w:ascii="Arial" w:hAnsi="Arial" w:cs="Arial"/>
          <w:sz w:val="18"/>
          <w:szCs w:val="18"/>
          <w:lang w:val="cs-CZ"/>
        </w:rPr>
        <w:t xml:space="preserve"> se řídí zejména OZ</w:t>
      </w:r>
      <w:r w:rsidR="00F41B35" w:rsidRPr="00D04103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="00F41B35" w:rsidRPr="00D04103">
        <w:rPr>
          <w:rFonts w:ascii="Arial" w:hAnsi="Arial" w:cs="Arial"/>
          <w:sz w:val="18"/>
          <w:szCs w:val="18"/>
          <w:lang w:val="cs-CZ"/>
        </w:rPr>
        <w:t>ZoMČR</w:t>
      </w:r>
      <w:proofErr w:type="spellEnd"/>
      <w:r w:rsidR="0013560A" w:rsidRPr="00D04103">
        <w:rPr>
          <w:rFonts w:ascii="Arial" w:hAnsi="Arial" w:cs="Arial"/>
          <w:sz w:val="18"/>
          <w:szCs w:val="18"/>
          <w:lang w:val="cs-CZ"/>
        </w:rPr>
        <w:t xml:space="preserve">, popř. </w:t>
      </w:r>
      <w:r w:rsidR="005F46A2" w:rsidRPr="00D04103">
        <w:rPr>
          <w:rFonts w:ascii="Arial" w:hAnsi="Arial" w:cs="Arial"/>
          <w:sz w:val="18"/>
          <w:szCs w:val="18"/>
          <w:lang w:val="cs-CZ"/>
        </w:rPr>
        <w:t>d</w:t>
      </w:r>
      <w:r w:rsidR="0013560A" w:rsidRPr="00D04103">
        <w:rPr>
          <w:rFonts w:ascii="Arial" w:hAnsi="Arial" w:cs="Arial"/>
          <w:sz w:val="18"/>
          <w:szCs w:val="18"/>
          <w:lang w:val="cs-CZ"/>
        </w:rPr>
        <w:t>alšími</w:t>
      </w:r>
      <w:r w:rsidR="00ED5640" w:rsidRPr="00D04103">
        <w:rPr>
          <w:rFonts w:ascii="Arial" w:hAnsi="Arial" w:cs="Arial"/>
          <w:sz w:val="18"/>
          <w:szCs w:val="18"/>
          <w:lang w:val="cs-CZ"/>
        </w:rPr>
        <w:t xml:space="preserve"> právními předpisy České republiky.</w:t>
      </w:r>
    </w:p>
    <w:p w:rsidR="0051431B" w:rsidRPr="00D04103" w:rsidRDefault="004A63D1" w:rsidP="00B815D7">
      <w:pPr>
        <w:numPr>
          <w:ilvl w:val="0"/>
          <w:numId w:val="5"/>
        </w:numPr>
        <w:spacing w:before="60"/>
        <w:ind w:left="425" w:hanging="357"/>
        <w:jc w:val="both"/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 xml:space="preserve">Tento </w:t>
      </w:r>
      <w:r w:rsidR="00EC3BA5" w:rsidRPr="00D04103">
        <w:rPr>
          <w:rFonts w:ascii="Arial" w:hAnsi="Arial" w:cs="Arial"/>
          <w:sz w:val="18"/>
          <w:szCs w:val="18"/>
          <w:lang w:val="cs-CZ"/>
        </w:rPr>
        <w:t>3</w:t>
      </w:r>
      <w:r w:rsidRPr="00D04103">
        <w:rPr>
          <w:rFonts w:ascii="Arial" w:hAnsi="Arial" w:cs="Arial"/>
          <w:sz w:val="18"/>
          <w:szCs w:val="18"/>
          <w:lang w:val="cs-CZ"/>
        </w:rPr>
        <w:t>. Dodatek je sepsán</w:t>
      </w:r>
      <w:r w:rsidR="0051431B" w:rsidRPr="00D04103">
        <w:rPr>
          <w:rFonts w:ascii="Arial" w:hAnsi="Arial" w:cs="Arial"/>
          <w:sz w:val="18"/>
          <w:szCs w:val="18"/>
          <w:lang w:val="cs-CZ"/>
        </w:rPr>
        <w:t xml:space="preserve"> ve </w:t>
      </w:r>
      <w:r w:rsidR="00D04103" w:rsidRPr="00D04103">
        <w:rPr>
          <w:rFonts w:ascii="Arial" w:hAnsi="Arial" w:cs="Arial"/>
          <w:sz w:val="18"/>
          <w:szCs w:val="18"/>
          <w:lang w:val="cs-CZ"/>
        </w:rPr>
        <w:t>2</w:t>
      </w:r>
      <w:r w:rsidR="0051431B" w:rsidRPr="00D04103">
        <w:rPr>
          <w:rFonts w:ascii="Arial" w:hAnsi="Arial" w:cs="Arial"/>
          <w:sz w:val="18"/>
          <w:szCs w:val="18"/>
          <w:lang w:val="cs-CZ"/>
        </w:rPr>
        <w:t xml:space="preserve"> vyhotoveních s platností originálu, z</w:t>
      </w:r>
      <w:r w:rsidR="00B967D4" w:rsidRPr="00D04103">
        <w:rPr>
          <w:rFonts w:ascii="Arial" w:hAnsi="Arial" w:cs="Arial"/>
          <w:sz w:val="18"/>
          <w:szCs w:val="18"/>
          <w:lang w:val="cs-CZ"/>
        </w:rPr>
        <w:t> </w:t>
      </w:r>
      <w:r w:rsidR="0013560A" w:rsidRPr="00D04103">
        <w:rPr>
          <w:rFonts w:ascii="Arial" w:hAnsi="Arial" w:cs="Arial"/>
          <w:sz w:val="18"/>
          <w:szCs w:val="18"/>
          <w:lang w:val="cs-CZ"/>
        </w:rPr>
        <w:t>nichž každá ze s</w:t>
      </w:r>
      <w:r w:rsidR="0033358E" w:rsidRPr="00D04103">
        <w:rPr>
          <w:rFonts w:ascii="Arial" w:hAnsi="Arial" w:cs="Arial"/>
          <w:sz w:val="18"/>
          <w:szCs w:val="18"/>
          <w:lang w:val="cs-CZ"/>
        </w:rPr>
        <w:t>mluvních stran obdrží po jednom</w:t>
      </w:r>
      <w:r w:rsidR="0051431B" w:rsidRPr="00D04103">
        <w:rPr>
          <w:rFonts w:ascii="Arial" w:hAnsi="Arial" w:cs="Arial"/>
          <w:sz w:val="18"/>
          <w:szCs w:val="18"/>
          <w:lang w:val="cs-CZ"/>
        </w:rPr>
        <w:t>.</w:t>
      </w:r>
    </w:p>
    <w:p w:rsidR="0051431B" w:rsidRPr="00D04103" w:rsidRDefault="004A63D1" w:rsidP="00B815D7">
      <w:pPr>
        <w:numPr>
          <w:ilvl w:val="0"/>
          <w:numId w:val="5"/>
        </w:numPr>
        <w:spacing w:before="60"/>
        <w:ind w:left="425" w:hanging="357"/>
        <w:jc w:val="both"/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 xml:space="preserve">Tento </w:t>
      </w:r>
      <w:r w:rsidR="00EC3BA5" w:rsidRPr="00D04103">
        <w:rPr>
          <w:rFonts w:ascii="Arial" w:hAnsi="Arial" w:cs="Arial"/>
          <w:sz w:val="18"/>
          <w:szCs w:val="18"/>
          <w:lang w:val="cs-CZ"/>
        </w:rPr>
        <w:t>3</w:t>
      </w:r>
      <w:r w:rsidRPr="00D04103">
        <w:rPr>
          <w:rFonts w:ascii="Arial" w:hAnsi="Arial" w:cs="Arial"/>
          <w:sz w:val="18"/>
          <w:szCs w:val="18"/>
          <w:lang w:val="cs-CZ"/>
        </w:rPr>
        <w:t xml:space="preserve">. Dodatek nabývá </w:t>
      </w:r>
      <w:r w:rsidR="0051431B" w:rsidRPr="00D04103">
        <w:rPr>
          <w:rFonts w:ascii="Arial" w:hAnsi="Arial" w:cs="Arial"/>
          <w:sz w:val="18"/>
          <w:szCs w:val="18"/>
          <w:lang w:val="cs-CZ"/>
        </w:rPr>
        <w:t xml:space="preserve">platnosti </w:t>
      </w:r>
      <w:r w:rsidR="0033358E" w:rsidRPr="00D04103">
        <w:rPr>
          <w:rFonts w:ascii="Arial" w:hAnsi="Arial" w:cs="Arial"/>
          <w:sz w:val="18"/>
          <w:szCs w:val="18"/>
          <w:lang w:val="cs-CZ"/>
        </w:rPr>
        <w:t xml:space="preserve">a </w:t>
      </w:r>
      <w:r w:rsidR="0051431B" w:rsidRPr="00D04103">
        <w:rPr>
          <w:rFonts w:ascii="Arial" w:hAnsi="Arial" w:cs="Arial"/>
          <w:sz w:val="18"/>
          <w:szCs w:val="18"/>
          <w:lang w:val="cs-CZ"/>
        </w:rPr>
        <w:t>účinn</w:t>
      </w:r>
      <w:r w:rsidRPr="00D04103">
        <w:rPr>
          <w:rFonts w:ascii="Arial" w:hAnsi="Arial" w:cs="Arial"/>
          <w:sz w:val="18"/>
          <w:szCs w:val="18"/>
          <w:lang w:val="cs-CZ"/>
        </w:rPr>
        <w:t>ým</w:t>
      </w:r>
      <w:r w:rsidR="0051431B" w:rsidRPr="00D04103">
        <w:rPr>
          <w:rFonts w:ascii="Arial" w:hAnsi="Arial" w:cs="Arial"/>
          <w:sz w:val="18"/>
          <w:szCs w:val="18"/>
          <w:lang w:val="cs-CZ"/>
        </w:rPr>
        <w:t xml:space="preserve"> </w:t>
      </w:r>
      <w:r w:rsidR="0033358E" w:rsidRPr="00D04103">
        <w:rPr>
          <w:rFonts w:ascii="Arial" w:hAnsi="Arial" w:cs="Arial"/>
          <w:sz w:val="18"/>
          <w:szCs w:val="18"/>
          <w:lang w:val="cs-CZ"/>
        </w:rPr>
        <w:t xml:space="preserve">se stává </w:t>
      </w:r>
      <w:r w:rsidR="0051431B" w:rsidRPr="00D04103">
        <w:rPr>
          <w:rFonts w:ascii="Arial" w:hAnsi="Arial" w:cs="Arial"/>
          <w:sz w:val="18"/>
          <w:szCs w:val="18"/>
          <w:lang w:val="cs-CZ"/>
        </w:rPr>
        <w:t>dnem podpisu poslední ze smluvních stran.</w:t>
      </w:r>
    </w:p>
    <w:p w:rsidR="0051431B" w:rsidRDefault="0051431B" w:rsidP="00B815D7">
      <w:pPr>
        <w:numPr>
          <w:ilvl w:val="0"/>
          <w:numId w:val="5"/>
        </w:numPr>
        <w:spacing w:before="60"/>
        <w:ind w:left="425" w:hanging="357"/>
        <w:jc w:val="both"/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 xml:space="preserve">Smluvní strany prohlašují, že </w:t>
      </w:r>
      <w:r w:rsidR="006A1459" w:rsidRPr="00D04103">
        <w:rPr>
          <w:rFonts w:ascii="Arial" w:hAnsi="Arial" w:cs="Arial"/>
          <w:sz w:val="18"/>
          <w:szCs w:val="18"/>
          <w:lang w:val="cs-CZ"/>
        </w:rPr>
        <w:t>3</w:t>
      </w:r>
      <w:r w:rsidR="0013560A" w:rsidRPr="00D04103">
        <w:rPr>
          <w:rFonts w:ascii="Arial" w:hAnsi="Arial" w:cs="Arial"/>
          <w:sz w:val="18"/>
          <w:szCs w:val="18"/>
          <w:lang w:val="cs-CZ"/>
        </w:rPr>
        <w:t>. Dodatek je uzavřen</w:t>
      </w:r>
      <w:r w:rsidRPr="00D04103">
        <w:rPr>
          <w:rFonts w:ascii="Arial" w:hAnsi="Arial" w:cs="Arial"/>
          <w:sz w:val="18"/>
          <w:szCs w:val="18"/>
          <w:lang w:val="cs-CZ"/>
        </w:rPr>
        <w:t xml:space="preserve"> dle </w:t>
      </w:r>
      <w:r w:rsidR="0013560A" w:rsidRPr="00D04103">
        <w:rPr>
          <w:rFonts w:ascii="Arial" w:hAnsi="Arial" w:cs="Arial"/>
          <w:sz w:val="18"/>
          <w:szCs w:val="18"/>
          <w:lang w:val="cs-CZ"/>
        </w:rPr>
        <w:t xml:space="preserve">jejich </w:t>
      </w:r>
      <w:r w:rsidRPr="00D04103">
        <w:rPr>
          <w:rFonts w:ascii="Arial" w:hAnsi="Arial" w:cs="Arial"/>
          <w:sz w:val="18"/>
          <w:szCs w:val="18"/>
          <w:lang w:val="cs-CZ"/>
        </w:rPr>
        <w:t xml:space="preserve">svobodné vůle, </w:t>
      </w:r>
      <w:r w:rsidR="0013560A" w:rsidRPr="00D04103">
        <w:rPr>
          <w:rFonts w:ascii="Arial" w:hAnsi="Arial" w:cs="Arial"/>
          <w:sz w:val="18"/>
          <w:szCs w:val="18"/>
          <w:lang w:val="cs-CZ"/>
        </w:rPr>
        <w:t>tento</w:t>
      </w:r>
      <w:r w:rsidRPr="00D04103">
        <w:rPr>
          <w:rFonts w:ascii="Arial" w:hAnsi="Arial" w:cs="Arial"/>
          <w:sz w:val="18"/>
          <w:szCs w:val="18"/>
          <w:lang w:val="cs-CZ"/>
        </w:rPr>
        <w:t xml:space="preserve"> </w:t>
      </w:r>
      <w:r w:rsidR="0013560A" w:rsidRPr="00D04103">
        <w:rPr>
          <w:rFonts w:ascii="Arial" w:hAnsi="Arial" w:cs="Arial"/>
          <w:sz w:val="18"/>
          <w:szCs w:val="18"/>
          <w:lang w:val="cs-CZ"/>
        </w:rPr>
        <w:t xml:space="preserve">není uzavírán </w:t>
      </w:r>
      <w:r w:rsidRPr="00D04103">
        <w:rPr>
          <w:rFonts w:ascii="Arial" w:hAnsi="Arial" w:cs="Arial"/>
          <w:sz w:val="18"/>
          <w:szCs w:val="18"/>
          <w:lang w:val="cs-CZ"/>
        </w:rPr>
        <w:t>v tísni, ani za nápadně nevýhodných podmínek, což potvrzují svými podpisy.</w:t>
      </w:r>
    </w:p>
    <w:p w:rsidR="00D04103" w:rsidRPr="00D04103" w:rsidRDefault="00D04103" w:rsidP="00D04103">
      <w:pPr>
        <w:spacing w:before="120"/>
        <w:ind w:left="1416"/>
        <w:jc w:val="both"/>
        <w:rPr>
          <w:rFonts w:ascii="Arial" w:hAnsi="Arial" w:cs="Arial"/>
          <w:sz w:val="18"/>
          <w:szCs w:val="18"/>
          <w:lang w:val="cs-CZ"/>
        </w:rPr>
      </w:pPr>
    </w:p>
    <w:p w:rsidR="0051431B" w:rsidRPr="00D04103" w:rsidRDefault="0051431B" w:rsidP="0051431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sz w:val="18"/>
          <w:szCs w:val="18"/>
          <w:lang w:val="cs-CZ"/>
        </w:rPr>
        <w:t>V Praze dne …………….</w:t>
      </w:r>
      <w:r w:rsidR="00D04103">
        <w:rPr>
          <w:rFonts w:ascii="Arial" w:hAnsi="Arial" w:cs="Arial"/>
          <w:sz w:val="18"/>
          <w:szCs w:val="18"/>
          <w:lang w:val="cs-CZ"/>
        </w:rPr>
        <w:tab/>
      </w:r>
      <w:r w:rsidR="00D04103">
        <w:rPr>
          <w:rFonts w:ascii="Arial" w:hAnsi="Arial" w:cs="Arial"/>
          <w:sz w:val="18"/>
          <w:szCs w:val="18"/>
          <w:lang w:val="cs-CZ"/>
        </w:rPr>
        <w:tab/>
      </w:r>
      <w:r w:rsidR="00D04103">
        <w:rPr>
          <w:rFonts w:ascii="Arial" w:hAnsi="Arial" w:cs="Arial"/>
          <w:sz w:val="18"/>
          <w:szCs w:val="18"/>
          <w:lang w:val="cs-CZ"/>
        </w:rPr>
        <w:tab/>
      </w:r>
      <w:r w:rsidR="00D04103">
        <w:rPr>
          <w:rFonts w:ascii="Arial" w:hAnsi="Arial" w:cs="Arial"/>
          <w:sz w:val="18"/>
          <w:szCs w:val="18"/>
          <w:lang w:val="cs-CZ"/>
        </w:rPr>
        <w:tab/>
      </w:r>
      <w:r w:rsidR="00D04103">
        <w:rPr>
          <w:rFonts w:ascii="Arial" w:hAnsi="Arial" w:cs="Arial"/>
          <w:sz w:val="18"/>
          <w:szCs w:val="18"/>
          <w:lang w:val="cs-CZ"/>
        </w:rPr>
        <w:tab/>
      </w:r>
      <w:r w:rsidR="00D04103">
        <w:rPr>
          <w:rFonts w:ascii="Arial" w:hAnsi="Arial" w:cs="Arial"/>
          <w:sz w:val="18"/>
          <w:szCs w:val="18"/>
          <w:lang w:val="cs-CZ"/>
        </w:rPr>
        <w:tab/>
      </w:r>
      <w:r w:rsidR="0033358E" w:rsidRPr="00D04103">
        <w:rPr>
          <w:rFonts w:ascii="Arial" w:hAnsi="Arial" w:cs="Arial"/>
          <w:sz w:val="18"/>
          <w:szCs w:val="18"/>
          <w:lang w:val="cs-CZ"/>
        </w:rPr>
        <w:t>V Praze dne …………….</w:t>
      </w:r>
    </w:p>
    <w:p w:rsidR="0051431B" w:rsidRPr="00D04103" w:rsidRDefault="0051431B" w:rsidP="0051431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33358E" w:rsidRPr="00D04103" w:rsidRDefault="00D04103" w:rsidP="0033358E">
      <w:pPr>
        <w:ind w:left="2832" w:hanging="2832"/>
        <w:rPr>
          <w:rFonts w:ascii="Arial" w:hAnsi="Arial" w:cs="Arial"/>
          <w:b/>
          <w:sz w:val="18"/>
          <w:szCs w:val="18"/>
          <w:lang w:val="cs-CZ"/>
        </w:rPr>
      </w:pPr>
      <w:r w:rsidRPr="00D04103">
        <w:rPr>
          <w:rFonts w:ascii="Arial" w:hAnsi="Arial" w:cs="Arial"/>
          <w:b/>
          <w:sz w:val="18"/>
          <w:szCs w:val="18"/>
          <w:lang w:val="cs-CZ"/>
        </w:rPr>
        <w:t>Prádelna Kyselý, a.s.</w:t>
      </w:r>
      <w:r w:rsidR="0033358E" w:rsidRPr="00D04103">
        <w:rPr>
          <w:rFonts w:ascii="Arial" w:hAnsi="Arial" w:cs="Arial"/>
          <w:b/>
          <w:sz w:val="18"/>
          <w:szCs w:val="18"/>
          <w:lang w:val="cs-CZ"/>
        </w:rPr>
        <w:tab/>
      </w:r>
      <w:r>
        <w:rPr>
          <w:rFonts w:ascii="Arial" w:hAnsi="Arial" w:cs="Arial"/>
          <w:b/>
          <w:sz w:val="18"/>
          <w:szCs w:val="18"/>
          <w:lang w:val="cs-CZ"/>
        </w:rPr>
        <w:tab/>
      </w:r>
      <w:r>
        <w:rPr>
          <w:rFonts w:ascii="Arial" w:hAnsi="Arial" w:cs="Arial"/>
          <w:b/>
          <w:sz w:val="18"/>
          <w:szCs w:val="18"/>
          <w:lang w:val="cs-CZ"/>
        </w:rPr>
        <w:tab/>
      </w:r>
      <w:r>
        <w:rPr>
          <w:rFonts w:ascii="Arial" w:hAnsi="Arial" w:cs="Arial"/>
          <w:b/>
          <w:sz w:val="18"/>
          <w:szCs w:val="18"/>
          <w:lang w:val="cs-CZ"/>
        </w:rPr>
        <w:tab/>
      </w:r>
      <w:r>
        <w:rPr>
          <w:rFonts w:ascii="Arial" w:hAnsi="Arial" w:cs="Arial"/>
          <w:b/>
          <w:sz w:val="18"/>
          <w:szCs w:val="18"/>
          <w:lang w:val="cs-CZ"/>
        </w:rPr>
        <w:tab/>
      </w:r>
      <w:r w:rsidR="0033358E" w:rsidRPr="00D04103">
        <w:rPr>
          <w:rFonts w:ascii="Arial" w:hAnsi="Arial" w:cs="Arial"/>
          <w:b/>
          <w:sz w:val="18"/>
          <w:szCs w:val="18"/>
          <w:lang w:val="cs-CZ"/>
        </w:rPr>
        <w:t xml:space="preserve">Psychiatrická nemocnice Bohnice – </w:t>
      </w:r>
    </w:p>
    <w:p w:rsidR="007908A1" w:rsidRPr="00D04103" w:rsidRDefault="00D04103" w:rsidP="0033358E">
      <w:pPr>
        <w:ind w:left="2832" w:hanging="2832"/>
        <w:rPr>
          <w:rFonts w:ascii="Arial" w:hAnsi="Arial" w:cs="Arial"/>
          <w:b/>
          <w:sz w:val="18"/>
          <w:szCs w:val="18"/>
          <w:lang w:val="cs-CZ"/>
        </w:rPr>
      </w:pPr>
      <w:r w:rsidRPr="00D04103">
        <w:rPr>
          <w:rFonts w:ascii="Arial" w:hAnsi="Arial" w:cs="Arial"/>
          <w:b/>
          <w:sz w:val="18"/>
          <w:szCs w:val="18"/>
          <w:lang w:val="cs-CZ"/>
        </w:rPr>
        <w:t>Dr. KONRAD STOCKER</w:t>
      </w:r>
      <w:r>
        <w:rPr>
          <w:rFonts w:ascii="Arial" w:hAnsi="Arial" w:cs="Arial"/>
          <w:b/>
          <w:sz w:val="18"/>
          <w:szCs w:val="18"/>
          <w:lang w:val="cs-CZ"/>
        </w:rPr>
        <w:t>, statutární ředitel</w:t>
      </w:r>
      <w:r w:rsidR="0033358E" w:rsidRPr="00D04103">
        <w:rPr>
          <w:rFonts w:ascii="Arial" w:hAnsi="Arial" w:cs="Arial"/>
          <w:b/>
          <w:sz w:val="18"/>
          <w:szCs w:val="18"/>
          <w:lang w:val="cs-CZ"/>
        </w:rPr>
        <w:tab/>
      </w:r>
      <w:r w:rsidR="0033358E" w:rsidRPr="00D04103">
        <w:rPr>
          <w:rFonts w:ascii="Arial" w:hAnsi="Arial" w:cs="Arial"/>
          <w:b/>
          <w:sz w:val="18"/>
          <w:szCs w:val="18"/>
          <w:lang w:val="cs-CZ"/>
        </w:rPr>
        <w:tab/>
      </w:r>
      <w:r>
        <w:rPr>
          <w:rFonts w:ascii="Arial" w:hAnsi="Arial" w:cs="Arial"/>
          <w:b/>
          <w:sz w:val="18"/>
          <w:szCs w:val="18"/>
          <w:lang w:val="cs-CZ"/>
        </w:rPr>
        <w:tab/>
      </w:r>
      <w:r>
        <w:rPr>
          <w:rFonts w:ascii="Arial" w:hAnsi="Arial" w:cs="Arial"/>
          <w:b/>
          <w:sz w:val="18"/>
          <w:szCs w:val="18"/>
          <w:lang w:val="cs-CZ"/>
        </w:rPr>
        <w:tab/>
      </w:r>
      <w:r w:rsidR="0033358E" w:rsidRPr="00D04103">
        <w:rPr>
          <w:rFonts w:ascii="Arial" w:hAnsi="Arial" w:cs="Arial"/>
          <w:b/>
          <w:sz w:val="18"/>
          <w:szCs w:val="18"/>
          <w:lang w:val="cs-CZ"/>
        </w:rPr>
        <w:t xml:space="preserve">MUDr. Martin </w:t>
      </w:r>
      <w:proofErr w:type="spellStart"/>
      <w:r w:rsidR="0033358E" w:rsidRPr="00D04103">
        <w:rPr>
          <w:rFonts w:ascii="Arial" w:hAnsi="Arial" w:cs="Arial"/>
          <w:b/>
          <w:sz w:val="18"/>
          <w:szCs w:val="18"/>
          <w:lang w:val="cs-CZ"/>
        </w:rPr>
        <w:t>Hollý</w:t>
      </w:r>
      <w:proofErr w:type="spellEnd"/>
      <w:r w:rsidR="0033358E" w:rsidRPr="00D04103">
        <w:rPr>
          <w:rFonts w:ascii="Arial" w:hAnsi="Arial" w:cs="Arial"/>
          <w:b/>
          <w:sz w:val="18"/>
          <w:szCs w:val="18"/>
          <w:lang w:val="cs-CZ"/>
        </w:rPr>
        <w:t xml:space="preserve"> – ředitel</w:t>
      </w:r>
    </w:p>
    <w:p w:rsidR="0033358E" w:rsidRDefault="0033358E" w:rsidP="0033358E">
      <w:pPr>
        <w:ind w:left="2832" w:hanging="2832"/>
        <w:rPr>
          <w:rFonts w:ascii="Arial" w:hAnsi="Arial" w:cs="Arial"/>
          <w:b/>
          <w:sz w:val="18"/>
          <w:szCs w:val="18"/>
          <w:lang w:val="cs-CZ"/>
        </w:rPr>
      </w:pPr>
    </w:p>
    <w:p w:rsidR="00B815D7" w:rsidRPr="00D04103" w:rsidRDefault="00B815D7" w:rsidP="0033358E">
      <w:pPr>
        <w:ind w:left="2832" w:hanging="2832"/>
        <w:rPr>
          <w:rFonts w:ascii="Arial" w:hAnsi="Arial" w:cs="Arial"/>
          <w:b/>
          <w:sz w:val="18"/>
          <w:szCs w:val="18"/>
          <w:lang w:val="cs-CZ"/>
        </w:rPr>
      </w:pPr>
    </w:p>
    <w:p w:rsidR="0033358E" w:rsidRPr="00D04103" w:rsidRDefault="0033358E" w:rsidP="0033358E">
      <w:pPr>
        <w:ind w:left="2832" w:hanging="2832"/>
        <w:rPr>
          <w:rFonts w:ascii="Arial" w:hAnsi="Arial" w:cs="Arial"/>
          <w:sz w:val="18"/>
          <w:szCs w:val="18"/>
          <w:lang w:val="cs-CZ"/>
        </w:rPr>
      </w:pPr>
      <w:r w:rsidRPr="00D04103">
        <w:rPr>
          <w:rFonts w:ascii="Arial" w:hAnsi="Arial" w:cs="Arial"/>
          <w:b/>
          <w:sz w:val="18"/>
          <w:szCs w:val="18"/>
          <w:lang w:val="cs-CZ"/>
        </w:rPr>
        <w:t>………………………</w:t>
      </w:r>
      <w:r w:rsidR="00D04103">
        <w:rPr>
          <w:rFonts w:ascii="Arial" w:hAnsi="Arial" w:cs="Arial"/>
          <w:b/>
          <w:sz w:val="18"/>
          <w:szCs w:val="18"/>
          <w:lang w:val="cs-CZ"/>
        </w:rPr>
        <w:tab/>
      </w:r>
      <w:r w:rsidR="00D04103">
        <w:rPr>
          <w:rFonts w:ascii="Arial" w:hAnsi="Arial" w:cs="Arial"/>
          <w:b/>
          <w:sz w:val="18"/>
          <w:szCs w:val="18"/>
          <w:lang w:val="cs-CZ"/>
        </w:rPr>
        <w:tab/>
      </w:r>
      <w:r w:rsidR="00D04103">
        <w:rPr>
          <w:rFonts w:ascii="Arial" w:hAnsi="Arial" w:cs="Arial"/>
          <w:b/>
          <w:sz w:val="18"/>
          <w:szCs w:val="18"/>
          <w:lang w:val="cs-CZ"/>
        </w:rPr>
        <w:tab/>
      </w:r>
      <w:r w:rsidR="00D04103">
        <w:rPr>
          <w:rFonts w:ascii="Arial" w:hAnsi="Arial" w:cs="Arial"/>
          <w:b/>
          <w:sz w:val="18"/>
          <w:szCs w:val="18"/>
          <w:lang w:val="cs-CZ"/>
        </w:rPr>
        <w:tab/>
      </w:r>
      <w:r w:rsidRPr="00D04103">
        <w:rPr>
          <w:rFonts w:ascii="Arial" w:hAnsi="Arial" w:cs="Arial"/>
          <w:b/>
          <w:sz w:val="18"/>
          <w:szCs w:val="18"/>
          <w:lang w:val="cs-CZ"/>
        </w:rPr>
        <w:tab/>
        <w:t>………………………</w:t>
      </w:r>
    </w:p>
    <w:sectPr w:rsidR="0033358E" w:rsidRPr="00D04103" w:rsidSect="0033358E">
      <w:footerReference w:type="default" r:id="rId8"/>
      <w:pgSz w:w="11906" w:h="16838"/>
      <w:pgMar w:top="251" w:right="1077" w:bottom="568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B8" w:rsidRDefault="005A59B8" w:rsidP="0013560A">
      <w:r>
        <w:separator/>
      </w:r>
    </w:p>
  </w:endnote>
  <w:endnote w:type="continuationSeparator" w:id="0">
    <w:p w:rsidR="005A59B8" w:rsidRDefault="005A59B8" w:rsidP="0013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3C" w:rsidRDefault="00102648" w:rsidP="006D183C">
    <w:pPr>
      <w:pStyle w:val="Zpat"/>
      <w:jc w:val="right"/>
    </w:pPr>
    <w:r>
      <w:rPr>
        <w:rStyle w:val="slostrnky"/>
      </w:rPr>
      <w:fldChar w:fldCharType="begin"/>
    </w:r>
    <w:r w:rsidR="006D183C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5406B">
      <w:rPr>
        <w:rStyle w:val="slostrnky"/>
        <w:noProof/>
      </w:rPr>
      <w:t>1</w:t>
    </w:r>
    <w:r>
      <w:rPr>
        <w:rStyle w:val="slostrnky"/>
      </w:rPr>
      <w:fldChar w:fldCharType="end"/>
    </w:r>
    <w:r w:rsidR="006D183C">
      <w:rPr>
        <w:rStyle w:val="slostrnky"/>
      </w:rPr>
      <w:t>/</w:t>
    </w:r>
    <w:r>
      <w:rPr>
        <w:rStyle w:val="slostrnky"/>
      </w:rPr>
      <w:fldChar w:fldCharType="begin"/>
    </w:r>
    <w:r w:rsidR="006D183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5406B">
      <w:rPr>
        <w:rStyle w:val="slostrnky"/>
        <w:noProof/>
      </w:rPr>
      <w:t>1</w:t>
    </w:r>
    <w:r>
      <w:rPr>
        <w:rStyle w:val="slostrnky"/>
      </w:rPr>
      <w:fldChar w:fldCharType="end"/>
    </w:r>
  </w:p>
  <w:p w:rsidR="006D183C" w:rsidRDefault="006D18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B8" w:rsidRDefault="005A59B8" w:rsidP="0013560A">
      <w:r>
        <w:separator/>
      </w:r>
    </w:p>
  </w:footnote>
  <w:footnote w:type="continuationSeparator" w:id="0">
    <w:p w:rsidR="005A59B8" w:rsidRDefault="005A59B8" w:rsidP="00135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0D9"/>
    <w:multiLevelType w:val="hybridMultilevel"/>
    <w:tmpl w:val="9912A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722"/>
    <w:multiLevelType w:val="hybridMultilevel"/>
    <w:tmpl w:val="5ACA7830"/>
    <w:lvl w:ilvl="0" w:tplc="245AF1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581EEE"/>
    <w:multiLevelType w:val="hybridMultilevel"/>
    <w:tmpl w:val="70968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04E45"/>
    <w:multiLevelType w:val="hybridMultilevel"/>
    <w:tmpl w:val="AF40BE1A"/>
    <w:lvl w:ilvl="0" w:tplc="814847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E06D7"/>
    <w:multiLevelType w:val="hybridMultilevel"/>
    <w:tmpl w:val="423078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67BEF"/>
    <w:multiLevelType w:val="hybridMultilevel"/>
    <w:tmpl w:val="49D00D00"/>
    <w:lvl w:ilvl="0" w:tplc="B5BC85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F14F55"/>
    <w:multiLevelType w:val="hybridMultilevel"/>
    <w:tmpl w:val="6E367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C23E3"/>
    <w:multiLevelType w:val="hybridMultilevel"/>
    <w:tmpl w:val="32BE21CA"/>
    <w:lvl w:ilvl="0" w:tplc="50DA3608">
      <w:start w:val="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685004CA"/>
    <w:multiLevelType w:val="hybridMultilevel"/>
    <w:tmpl w:val="16F4F2F0"/>
    <w:lvl w:ilvl="0" w:tplc="6C349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431B"/>
    <w:rsid w:val="00003D37"/>
    <w:rsid w:val="000077BF"/>
    <w:rsid w:val="00043D9A"/>
    <w:rsid w:val="00045F7E"/>
    <w:rsid w:val="00052460"/>
    <w:rsid w:val="00076E5B"/>
    <w:rsid w:val="000A04A8"/>
    <w:rsid w:val="000A22C1"/>
    <w:rsid w:val="000A501B"/>
    <w:rsid w:val="000D14A1"/>
    <w:rsid w:val="000E6E68"/>
    <w:rsid w:val="000E7F38"/>
    <w:rsid w:val="000F036E"/>
    <w:rsid w:val="000F5CBA"/>
    <w:rsid w:val="00102648"/>
    <w:rsid w:val="00126EC3"/>
    <w:rsid w:val="0013560A"/>
    <w:rsid w:val="0019556C"/>
    <w:rsid w:val="001F2B24"/>
    <w:rsid w:val="001F4334"/>
    <w:rsid w:val="002378DB"/>
    <w:rsid w:val="002379E3"/>
    <w:rsid w:val="00280CFD"/>
    <w:rsid w:val="002B3768"/>
    <w:rsid w:val="002C3314"/>
    <w:rsid w:val="002E7EFB"/>
    <w:rsid w:val="00303B6F"/>
    <w:rsid w:val="0033358E"/>
    <w:rsid w:val="003E664A"/>
    <w:rsid w:val="003F5FA4"/>
    <w:rsid w:val="004115A6"/>
    <w:rsid w:val="004117CC"/>
    <w:rsid w:val="0044290D"/>
    <w:rsid w:val="00444130"/>
    <w:rsid w:val="00463893"/>
    <w:rsid w:val="00465F38"/>
    <w:rsid w:val="00492296"/>
    <w:rsid w:val="00492EC6"/>
    <w:rsid w:val="004A63D1"/>
    <w:rsid w:val="004B2741"/>
    <w:rsid w:val="004D6B79"/>
    <w:rsid w:val="00502C5F"/>
    <w:rsid w:val="0051431B"/>
    <w:rsid w:val="0053441F"/>
    <w:rsid w:val="005402CA"/>
    <w:rsid w:val="00543A44"/>
    <w:rsid w:val="005A59B8"/>
    <w:rsid w:val="005A7CB8"/>
    <w:rsid w:val="005C1145"/>
    <w:rsid w:val="005E53D7"/>
    <w:rsid w:val="005F46A2"/>
    <w:rsid w:val="00625A49"/>
    <w:rsid w:val="00626360"/>
    <w:rsid w:val="006604F8"/>
    <w:rsid w:val="00662DBB"/>
    <w:rsid w:val="006817C5"/>
    <w:rsid w:val="006A1459"/>
    <w:rsid w:val="006A3C7E"/>
    <w:rsid w:val="006B0CD7"/>
    <w:rsid w:val="006D183C"/>
    <w:rsid w:val="007451D2"/>
    <w:rsid w:val="007457C6"/>
    <w:rsid w:val="0075406B"/>
    <w:rsid w:val="00755352"/>
    <w:rsid w:val="007632EA"/>
    <w:rsid w:val="0078777C"/>
    <w:rsid w:val="007908A1"/>
    <w:rsid w:val="007B3D0B"/>
    <w:rsid w:val="008303EB"/>
    <w:rsid w:val="0084637C"/>
    <w:rsid w:val="00861BED"/>
    <w:rsid w:val="008649A3"/>
    <w:rsid w:val="00893057"/>
    <w:rsid w:val="008A4A8F"/>
    <w:rsid w:val="008B224D"/>
    <w:rsid w:val="008E73DF"/>
    <w:rsid w:val="008F79E5"/>
    <w:rsid w:val="00902829"/>
    <w:rsid w:val="00915BBB"/>
    <w:rsid w:val="00932AFA"/>
    <w:rsid w:val="00935EF5"/>
    <w:rsid w:val="009542DE"/>
    <w:rsid w:val="00961B56"/>
    <w:rsid w:val="00965D5B"/>
    <w:rsid w:val="00975F11"/>
    <w:rsid w:val="00981607"/>
    <w:rsid w:val="00997A5F"/>
    <w:rsid w:val="009A18FF"/>
    <w:rsid w:val="009A4A20"/>
    <w:rsid w:val="009C40E2"/>
    <w:rsid w:val="009F3E17"/>
    <w:rsid w:val="00A1411A"/>
    <w:rsid w:val="00A222FA"/>
    <w:rsid w:val="00A31D8A"/>
    <w:rsid w:val="00A33959"/>
    <w:rsid w:val="00A34872"/>
    <w:rsid w:val="00A96A22"/>
    <w:rsid w:val="00AC6FB0"/>
    <w:rsid w:val="00AD5DA6"/>
    <w:rsid w:val="00AD6468"/>
    <w:rsid w:val="00B06650"/>
    <w:rsid w:val="00B1235F"/>
    <w:rsid w:val="00B16209"/>
    <w:rsid w:val="00B1649D"/>
    <w:rsid w:val="00B40E81"/>
    <w:rsid w:val="00B51368"/>
    <w:rsid w:val="00B815D7"/>
    <w:rsid w:val="00B967D4"/>
    <w:rsid w:val="00BA6BB3"/>
    <w:rsid w:val="00BD049C"/>
    <w:rsid w:val="00C01A2D"/>
    <w:rsid w:val="00C14A81"/>
    <w:rsid w:val="00C90C91"/>
    <w:rsid w:val="00C96E01"/>
    <w:rsid w:val="00CD2312"/>
    <w:rsid w:val="00CD5AA3"/>
    <w:rsid w:val="00CD73C5"/>
    <w:rsid w:val="00CD7E6F"/>
    <w:rsid w:val="00CF5611"/>
    <w:rsid w:val="00D04103"/>
    <w:rsid w:val="00D339A2"/>
    <w:rsid w:val="00D37F9D"/>
    <w:rsid w:val="00D57A76"/>
    <w:rsid w:val="00D751E6"/>
    <w:rsid w:val="00D83849"/>
    <w:rsid w:val="00DC63E0"/>
    <w:rsid w:val="00E02149"/>
    <w:rsid w:val="00E043FF"/>
    <w:rsid w:val="00E04A60"/>
    <w:rsid w:val="00E25906"/>
    <w:rsid w:val="00E3509A"/>
    <w:rsid w:val="00EA5491"/>
    <w:rsid w:val="00EC0993"/>
    <w:rsid w:val="00EC3BA5"/>
    <w:rsid w:val="00ED2CB0"/>
    <w:rsid w:val="00ED5640"/>
    <w:rsid w:val="00F0254F"/>
    <w:rsid w:val="00F41B35"/>
    <w:rsid w:val="00F714EE"/>
    <w:rsid w:val="00F90D42"/>
    <w:rsid w:val="00F96A3A"/>
    <w:rsid w:val="00FA3296"/>
    <w:rsid w:val="00FB0DDF"/>
    <w:rsid w:val="00FD4A80"/>
    <w:rsid w:val="00FD5A8F"/>
    <w:rsid w:val="00FE2B29"/>
    <w:rsid w:val="00FE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31B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51431B"/>
    <w:pPr>
      <w:widowControl w:val="0"/>
      <w:spacing w:before="240" w:after="60"/>
      <w:outlineLvl w:val="0"/>
    </w:pPr>
    <w:rPr>
      <w:rFonts w:ascii="Arial" w:hAnsi="Arial"/>
      <w:b/>
      <w:sz w:val="32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51431B"/>
    <w:pPr>
      <w:widowControl w:val="0"/>
      <w:spacing w:before="240" w:after="60"/>
      <w:outlineLvl w:val="2"/>
    </w:pPr>
    <w:rPr>
      <w:rFonts w:ascii="Arial" w:hAnsi="Arial"/>
      <w:b/>
      <w:sz w:val="26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31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1431B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pat">
    <w:name w:val="footer"/>
    <w:basedOn w:val="Normln"/>
    <w:link w:val="ZpatChar"/>
    <w:rsid w:val="00514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nky">
    <w:name w:val="page number"/>
    <w:basedOn w:val="Standardnpsmoodstavce"/>
    <w:rsid w:val="0051431B"/>
  </w:style>
  <w:style w:type="character" w:styleId="Odkaznakoment">
    <w:name w:val="annotation reference"/>
    <w:uiPriority w:val="99"/>
    <w:semiHidden/>
    <w:unhideWhenUsed/>
    <w:rsid w:val="00514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1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514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1B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tavecseseznamem">
    <w:name w:val="List Paragraph"/>
    <w:basedOn w:val="Normln"/>
    <w:uiPriority w:val="34"/>
    <w:qFormat/>
    <w:rsid w:val="00D57A7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2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2C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nowrap">
    <w:name w:val="nowrap"/>
    <w:basedOn w:val="Standardnpsmoodstavce"/>
    <w:rsid w:val="00D04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4B2A-F22C-4248-809D-8691126A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sivt</cp:lastModifiedBy>
  <cp:revision>2</cp:revision>
  <cp:lastPrinted>2018-02-19T08:24:00Z</cp:lastPrinted>
  <dcterms:created xsi:type="dcterms:W3CDTF">2018-03-28T11:44:00Z</dcterms:created>
  <dcterms:modified xsi:type="dcterms:W3CDTF">2018-03-28T11:44:00Z</dcterms:modified>
</cp:coreProperties>
</file>