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20"/>
        <w:gridCol w:w="140"/>
        <w:gridCol w:w="1320"/>
        <w:gridCol w:w="14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160"/>
        <w:gridCol w:w="280"/>
        <w:gridCol w:w="380"/>
        <w:gridCol w:w="40"/>
        <w:gridCol w:w="40"/>
        <w:gridCol w:w="200"/>
        <w:gridCol w:w="1460"/>
        <w:gridCol w:w="60"/>
        <w:gridCol w:w="40"/>
        <w:gridCol w:w="40"/>
        <w:gridCol w:w="280"/>
        <w:gridCol w:w="2040"/>
        <w:gridCol w:w="40"/>
      </w:tblGrid>
      <w:tr w:rsidR="47483646">
        <w:trPr>
          <w:gridAfter w:val="27"/>
          <w:wAfter w:w="906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</w:pPr>
          </w:p>
        </w:tc>
      </w:tr>
      <w:tr w:rsidR="4748364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B43" w:rsidRDefault="005E0B43">
            <w:pPr>
              <w:pStyle w:val="nadpisSmlouvy"/>
            </w:pPr>
          </w:p>
          <w:p w:rsidR="005E0B43" w:rsidRDefault="005E0B43">
            <w:pPr>
              <w:pStyle w:val="nadpisSmlouvy"/>
            </w:pPr>
          </w:p>
          <w:p w:rsidR="003A06AC" w:rsidRDefault="0090424E">
            <w:pPr>
              <w:pStyle w:val="nadpisSmlouvy"/>
            </w:pPr>
            <w:r>
              <w:t>DODATEK č. 1</w:t>
            </w:r>
          </w:p>
        </w:tc>
      </w:tr>
      <w:tr w:rsidR="47483643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podnadpisDodatku"/>
            </w:pPr>
            <w:r>
              <w:t>(dále také jen „dodatek“)</w:t>
            </w:r>
          </w:p>
        </w:tc>
      </w:tr>
      <w:tr w:rsidR="47483641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nadpisSmlouvy"/>
            </w:pPr>
            <w:r>
              <w:t xml:space="preserve">k pojistné smlouvě č. </w:t>
            </w:r>
          </w:p>
          <w:p w:rsidR="003A06AC" w:rsidRDefault="0090424E">
            <w:pPr>
              <w:pStyle w:val="nadpisSmlouvy"/>
            </w:pPr>
            <w:r>
              <w:t>8060272318</w:t>
            </w:r>
          </w:p>
        </w:tc>
      </w:tr>
      <w:tr w:rsidR="4748363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podnadpisDodatku"/>
            </w:pPr>
            <w:r>
              <w:t>(dále také jen „pojistná smlouva“)</w:t>
            </w:r>
          </w:p>
        </w:tc>
      </w:tr>
      <w:tr w:rsidR="4748363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smluvniStrany"/>
            </w:pPr>
            <w:r>
              <w:t>Smluvní strany:</w:t>
            </w:r>
          </w:p>
        </w:tc>
      </w:tr>
      <w:tr w:rsidR="47483632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Identifikace"/>
            </w:pPr>
            <w:r>
              <w:t>se sídlem Masarykovo náměstí 1458, Zelené Předměstí</w:t>
            </w:r>
          </w:p>
          <w:p w:rsidR="003A06AC" w:rsidRDefault="0090424E">
            <w:pPr>
              <w:pStyle w:val="textIdentifikace"/>
            </w:pPr>
            <w:r>
              <w:t>53002 Pardubice, Česká republika</w:t>
            </w:r>
          </w:p>
          <w:p w:rsidR="003A06AC" w:rsidRDefault="0090424E">
            <w:pPr>
              <w:pStyle w:val="textIdentifikace"/>
            </w:pPr>
            <w:r>
              <w:t>IČO: 45534306, DIČ: CZ699000761</w:t>
            </w:r>
          </w:p>
          <w:p w:rsidR="003A06AC" w:rsidRDefault="0090424E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Identifikace"/>
            </w:pPr>
            <w:r>
              <w:t>(dále jen pojistitel)</w:t>
            </w:r>
          </w:p>
        </w:tc>
      </w:tr>
      <w:tr w:rsidR="47483622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Identifikace"/>
            </w:pPr>
            <w:r>
              <w:t>tel.: 800 100 777   fax: 467 007 444   </w:t>
            </w:r>
            <w:hyperlink r:id="rId7" w:tgtFrame="_self" w:history="1">
              <w:r>
                <w:t>www.csobpoj.cz</w:t>
              </w:r>
            </w:hyperlink>
          </w:p>
        </w:tc>
      </w:tr>
      <w:tr w:rsidR="4748361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IdentifikaceRadekPred"/>
            </w:pPr>
            <w:r>
              <w:t xml:space="preserve">pojistitele zastupuje: Ing. Lenka </w:t>
            </w:r>
            <w:proofErr w:type="spellStart"/>
            <w:r>
              <w:t>Longinová</w:t>
            </w:r>
            <w:proofErr w:type="spellEnd"/>
            <w:r>
              <w:t xml:space="preserve">,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</w:p>
        </w:tc>
      </w:tr>
      <w:tr w:rsidR="47483616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</w:pPr>
          </w:p>
        </w:tc>
      </w:tr>
      <w:tr w:rsidR="47483614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6AC" w:rsidRDefault="0090424E">
            <w:pPr>
              <w:pStyle w:val="smluvniStrany"/>
            </w:pPr>
            <w:r>
              <w:t>a</w:t>
            </w:r>
          </w:p>
        </w:tc>
      </w:tr>
      <w:tr w:rsidR="47483611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06AC" w:rsidRDefault="0090424E">
            <w:pPr>
              <w:pStyle w:val="jmenoPojistnikaUvod"/>
            </w:pPr>
            <w:r>
              <w:t>Kolektory Praha, a.s.</w:t>
            </w:r>
          </w:p>
        </w:tc>
      </w:tr>
      <w:tr w:rsidR="47483609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Identifikace"/>
            </w:pPr>
            <w:r>
              <w:t>se sídlem / místem podnikání Pešlova 3, čp. 341</w:t>
            </w:r>
          </w:p>
          <w:p w:rsidR="003A06AC" w:rsidRDefault="0090424E">
            <w:pPr>
              <w:pStyle w:val="textIdentifikace"/>
            </w:pPr>
            <w:r>
              <w:t>19000, PRAHA 9</w:t>
            </w:r>
          </w:p>
        </w:tc>
      </w:tr>
      <w:tr w:rsidR="4748360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IdentifikaceRadekPred"/>
            </w:pPr>
            <w:r>
              <w:t>IČO: 26714124</w:t>
            </w:r>
          </w:p>
        </w:tc>
      </w:tr>
      <w:tr w:rsidR="47483603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Identifikace"/>
            </w:pPr>
            <w:r>
              <w:t>MS v Praze, oddíl B, vložka 7813</w:t>
            </w:r>
          </w:p>
        </w:tc>
      </w:tr>
      <w:tr w:rsidR="47483601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Identifikace"/>
            </w:pPr>
            <w:r>
              <w:t>(dále jen „pojistník“)</w:t>
            </w:r>
          </w:p>
        </w:tc>
      </w:tr>
      <w:tr w:rsidR="47483598">
        <w:tc>
          <w:tcPr>
            <w:tcW w:w="18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2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IdentifikaceRadekPred"/>
            </w:pPr>
            <w:r>
              <w:t>Ing. Vítězslav Gloser, - místopředseda představenstva</w:t>
            </w:r>
          </w:p>
        </w:tc>
      </w:tr>
      <w:tr w:rsidR="47483595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</w:pP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</w:pPr>
          </w:p>
        </w:tc>
        <w:tc>
          <w:tcPr>
            <w:tcW w:w="72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IdentifikaceRadekPred"/>
            </w:pPr>
            <w:r>
              <w:t>Ing. Petr Švec, - předseda představenstva</w:t>
            </w:r>
          </w:p>
        </w:tc>
      </w:tr>
      <w:tr w:rsidR="47483592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IdentifikaceRadekPred"/>
            </w:pPr>
            <w:proofErr w:type="gramStart"/>
            <w:r>
              <w:t>se dohodly</w:t>
            </w:r>
            <w:proofErr w:type="gramEnd"/>
            <w:r>
              <w:t>, že výše uvedená pojistná smlouva se mění a doplňuje takto:</w:t>
            </w:r>
          </w:p>
        </w:tc>
      </w:tr>
      <w:tr w:rsidR="47483589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nadpisHlavnihoClanku"/>
              <w:keepNext/>
              <w:keepLines/>
            </w:pPr>
            <w:r>
              <w:lastRenderedPageBreak/>
              <w:t>Článek I.</w:t>
            </w:r>
          </w:p>
        </w:tc>
      </w:tr>
      <w:tr w:rsidR="47483587">
        <w:tc>
          <w:tcPr>
            <w:tcW w:w="9100" w:type="dxa"/>
            <w:gridSpan w:val="28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A06AC" w:rsidRDefault="0090424E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5">
        <w:tc>
          <w:tcPr>
            <w:tcW w:w="360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A06AC" w:rsidRDefault="0090424E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40" w:type="dxa"/>
            <w:gridSpan w:val="26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A06AC" w:rsidRDefault="0090424E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1">
        <w:tc>
          <w:tcPr>
            <w:tcW w:w="40" w:type="dxa"/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20" w:type="dxa"/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8740" w:type="dxa"/>
            <w:gridSpan w:val="26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</w:tr>
      <w:tr w:rsidR="47483580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nadpisCyklu"/>
            </w:pPr>
            <w:r>
              <w:t>NOVÉ</w:t>
            </w:r>
          </w:p>
        </w:tc>
      </w:tr>
      <w:tr w:rsidR="4748357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BlokB91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>, a to s parametry pojištění uvedenými u jednotlivých nových hodnot pojistného zájmu (nových předmětů pojištění):</w:t>
            </w:r>
          </w:p>
        </w:tc>
      </w:tr>
      <w:tr w:rsidR="47483572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Blok0"/>
            </w:pPr>
            <w:r>
              <w:t>V souladu s článkem I. pojistné smlouvy se toto pojištění řídí také Všeobecnými pojistnými podmínkami - zvláštní část Pojištění vozidel VPP HA 2014 (dále jen "VPP HA 2014"). Dále se toto pojištění řídí také podmínkami pro poskytování Asistenční služby AS 2014 (dále jen "AS 2014").</w:t>
            </w:r>
          </w:p>
        </w:tc>
      </w:tr>
      <w:tr w:rsidR="47483570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67">
        <w:tc>
          <w:tcPr>
            <w:tcW w:w="9100" w:type="dxa"/>
            <w:gridSpan w:val="28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A06AC" w:rsidRDefault="0090424E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002D700F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</w:tr>
      <w:tr w:rsidR="47483562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</w:tr>
      <w:tr w:rsidR="47483558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abulkaPojisteniBold"/>
              <w:keepNext/>
              <w:keepLines/>
            </w:pPr>
            <w:r>
              <w:t>40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abulkaPojisteniBold"/>
              <w:keepNext/>
              <w:keepLines/>
            </w:pPr>
            <w:r>
              <w:t xml:space="preserve">XXX    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 xml:space="preserve">Škoda      / </w:t>
            </w:r>
            <w:proofErr w:type="gramStart"/>
            <w:r>
              <w:t>Fabia                     / osobní</w:t>
            </w:r>
            <w:proofErr w:type="gramEnd"/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</w:tr>
      <w:tr w:rsidR="002D700F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</w:tr>
      <w:tr w:rsidR="002D700F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</w:tr>
      <w:tr w:rsidR="47483552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4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</w:tr>
      <w:tr w:rsidR="4748354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4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292B6A">
            <w:pPr>
              <w:pStyle w:val="zarovnaniSNasledujicim0"/>
              <w:keepNext/>
              <w:keepLines/>
            </w:pPr>
            <w:r>
              <w:t>XXX</w:t>
            </w:r>
            <w:bookmarkStart w:id="0" w:name="_GoBack"/>
            <w:bookmarkEnd w:id="0"/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2016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nová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</w:tr>
      <w:tr w:rsidR="002D700F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</w:tr>
      <w:tr w:rsidR="47483541">
        <w:trPr>
          <w:cantSplit/>
        </w:trPr>
        <w:tc>
          <w:tcPr>
            <w:tcW w:w="910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06AC" w:rsidRDefault="0090424E">
            <w:pPr>
              <w:pStyle w:val="tableTD0"/>
              <w:keepNext/>
              <w:keepLines/>
              <w:jc w:val="both"/>
            </w:pPr>
            <w:r>
              <w:t xml:space="preserve">Odchylně od čl. III. této pojistné smlouvy se pojištění předmětu pojištění sjednává na pojistnou dobu </w:t>
            </w:r>
            <w:proofErr w:type="gramStart"/>
            <w:r>
              <w:t>od</w:t>
            </w:r>
            <w:proofErr w:type="gramEnd"/>
            <w:r>
              <w:t xml:space="preserve">: 14.09.2016 00:00 hod </w:t>
            </w:r>
            <w:proofErr w:type="gramStart"/>
            <w:r>
              <w:t>do</w:t>
            </w:r>
            <w:proofErr w:type="gramEnd"/>
            <w:r>
              <w:t>:01.01.2017 00:00 hod</w:t>
            </w:r>
          </w:p>
        </w:tc>
      </w:tr>
      <w:tr w:rsidR="47483539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533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06AC" w:rsidRDefault="0090424E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center"/>
            </w:pPr>
            <w:r>
              <w:t>Evropa včetně ČR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t>286 240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3A06AC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528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06AC" w:rsidRDefault="0090424E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center"/>
            </w:pPr>
            <w:r>
              <w:t>Evropa včetně ČR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t>286 240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3A06AC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523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06AC" w:rsidRDefault="0090424E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center"/>
            </w:pPr>
            <w:r>
              <w:t>Evropa včetně ČR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3A06AC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t>10 000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t>500 Kč</w:t>
            </w:r>
          </w:p>
        </w:tc>
      </w:tr>
      <w:tr w:rsidR="47483518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beznyText"/>
            </w:pPr>
          </w:p>
        </w:tc>
      </w:tr>
      <w:tr w:rsidR="47483517">
        <w:tc>
          <w:tcPr>
            <w:tcW w:w="9100" w:type="dxa"/>
            <w:gridSpan w:val="28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3A06AC" w:rsidRDefault="0090424E">
            <w:pPr>
              <w:pStyle w:val="textVykladPojmuBezPaddinguB"/>
            </w:pPr>
            <w:r>
              <w:t>ASISTENČNÍ SLUŽBA</w:t>
            </w:r>
          </w:p>
        </w:tc>
      </w:tr>
      <w:tr w:rsidR="4748351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</w:tr>
      <w:tr w:rsidR="47483509">
        <w:tc>
          <w:tcPr>
            <w:tcW w:w="9100" w:type="dxa"/>
            <w:gridSpan w:val="28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3A06AC" w:rsidRDefault="0090424E">
            <w:pPr>
              <w:pStyle w:val="textVykladPojmuBezPaddinguB"/>
            </w:pPr>
            <w:r>
              <w:t>POJISTNÉ PLNĚNÍ</w:t>
            </w:r>
          </w:p>
        </w:tc>
      </w:tr>
      <w:tr w:rsidR="47483507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</w:t>
            </w:r>
            <w:proofErr w:type="gramStart"/>
            <w:r>
              <w:t>části A  čl.</w:t>
            </w:r>
            <w:proofErr w:type="gramEnd"/>
            <w:r>
              <w:t xml:space="preserve"> II odst. 2 VPP HA 2014 je, že vozidlo bylo v době vzniku škodné události zabezpečeno minimálně způsobem stanoveným ve VPP HA 2014 části F Předpis zabezpečení vozidel proti odcizení. </w:t>
            </w:r>
          </w:p>
        </w:tc>
      </w:tr>
      <w:tr w:rsidR="47483505">
        <w:tc>
          <w:tcPr>
            <w:tcW w:w="9100" w:type="dxa"/>
            <w:gridSpan w:val="28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3A06AC" w:rsidRDefault="0090424E">
            <w:pPr>
              <w:pStyle w:val="textVykladPojmuBezPaddinguB"/>
            </w:pPr>
            <w:r>
              <w:t>VÝKLAD POJMŮ</w:t>
            </w:r>
          </w:p>
        </w:tc>
      </w:tr>
      <w:tr w:rsidR="47483503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2014 pro případ působení pojistných nebezpečí střet, pád, náraz, požár, výbuch, blesk, krupobití, vichřice, pád jakýchkoliv věcí, povodeň, záplava, zásah cizí osoby, pohřešování v příčinné souvislosti s dopravní nehodou šetřenou policií.</w:t>
            </w:r>
          </w:p>
        </w:tc>
      </w:tr>
      <w:tr w:rsidR="47483499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2014 pro případ působení pojistných nebezpečí odcizení krádeží nebo loupežným přepadením.</w:t>
            </w:r>
          </w:p>
        </w:tc>
      </w:tr>
      <w:tr w:rsidR="47483495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SKL</w:t>
            </w:r>
            <w:r>
              <w:t xml:space="preserve"> se pro účely této pojistné smlouvy rozumí pojištění dle VPP HA 2014 část C oddíl Pojištění okenních skel vozidla.</w:t>
            </w:r>
          </w:p>
        </w:tc>
      </w:tr>
      <w:tr w:rsidR="47483491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nadpisCyklu"/>
            </w:pPr>
            <w:r>
              <w:t>UKONČENÍ</w:t>
            </w:r>
          </w:p>
        </w:tc>
      </w:tr>
      <w:tr w:rsidR="47483489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BlokB91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>NEVZTAHUJE na následující dosavadní hodnoty pojistného zájmu (následující dosavadní 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002D700F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</w:tr>
      <w:tr w:rsidR="47483481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</w:tr>
      <w:tr w:rsidR="474834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9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abulkaPojisteniBold"/>
              <w:keepNext/>
              <w:keepLines/>
            </w:pPr>
            <w:r>
              <w:t>6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abulkaPojisteniBold"/>
              <w:keepNext/>
              <w:keepLines/>
            </w:pPr>
            <w:r>
              <w:t xml:space="preserve">1AN0333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proofErr w:type="gramStart"/>
            <w:r>
              <w:t xml:space="preserve">Kia        / </w:t>
            </w:r>
            <w:proofErr w:type="spellStart"/>
            <w:r>
              <w:t>Cee´d</w:t>
            </w:r>
            <w:proofErr w:type="spellEnd"/>
            <w:proofErr w:type="gramEnd"/>
            <w:r>
              <w:t xml:space="preserve">    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</w:tr>
      <w:tr w:rsidR="002D700F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</w:tr>
      <w:tr w:rsidR="002D700F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</w:tr>
      <w:tr w:rsidR="47483471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4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</w:tr>
      <w:tr w:rsidR="47483466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4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U5YHB816AAL130783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2010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</w:tr>
      <w:tr w:rsidR="002D700F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</w:tr>
      <w:tr w:rsidR="47483460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454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06AC" w:rsidRDefault="0090424E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center"/>
            </w:pPr>
            <w:r>
              <w:t>Evropa včetně ČR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t>113 400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3A06AC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449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06AC" w:rsidRDefault="0090424E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center"/>
            </w:pPr>
            <w:r>
              <w:t>Evropa včetně ČR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t>113 400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3A06AC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444">
        <w:trPr>
          <w:cantSplit/>
        </w:trPr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06AC" w:rsidRDefault="0090424E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center"/>
            </w:pPr>
            <w:r>
              <w:t>Evropa včetně ČR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3A06AC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t>20 000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t>500 Kč</w:t>
            </w:r>
          </w:p>
        </w:tc>
      </w:tr>
      <w:tr w:rsidR="47483439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beznyText"/>
            </w:pPr>
          </w:p>
        </w:tc>
      </w:tr>
      <w:tr w:rsidR="4748343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436">
        <w:tc>
          <w:tcPr>
            <w:tcW w:w="9100" w:type="dxa"/>
            <w:gridSpan w:val="28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A06AC" w:rsidRDefault="0090424E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434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smallBold"/>
            </w:pPr>
            <w:r>
              <w:t>Výše pojistného za jednotlivá pojištění činí:</w:t>
            </w:r>
          </w:p>
        </w:tc>
      </w:tr>
      <w:tr w:rsidR="47483431"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06AC" w:rsidRDefault="003A06AC">
            <w:pPr>
              <w:pStyle w:val="tableTHbold0"/>
              <w:keepNext/>
              <w:keepLines/>
            </w:pPr>
          </w:p>
        </w:tc>
        <w:tc>
          <w:tcPr>
            <w:tcW w:w="32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427"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</w:pPr>
            <w:r>
              <w:t>Pojištění vozidel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t>1 071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t>269 838 Kč</w:t>
            </w:r>
          </w:p>
        </w:tc>
      </w:tr>
      <w:tr w:rsidR="47483422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  <w:keepNext/>
            </w:pPr>
          </w:p>
        </w:tc>
        <w:tc>
          <w:tcPr>
            <w:tcW w:w="32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1 071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269 838 Kč</w:t>
            </w:r>
          </w:p>
        </w:tc>
      </w:tr>
      <w:tr w:rsidR="47483418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zarovnaniSNasledujicim0"/>
              <w:keepNext/>
              <w:keepLines/>
            </w:pPr>
          </w:p>
        </w:tc>
      </w:tr>
      <w:tr w:rsidR="47483416">
        <w:trPr>
          <w:cantSplit/>
        </w:trPr>
        <w:tc>
          <w:tcPr>
            <w:tcW w:w="66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3A06AC" w:rsidRDefault="0090424E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:rsidR="003A06AC" w:rsidRDefault="0090424E">
            <w:pPr>
              <w:pStyle w:val="tableTD0"/>
              <w:keepNext/>
              <w:keepLines/>
            </w:pPr>
            <w:r>
              <w:rPr>
                <w:b/>
              </w:rPr>
              <w:t>Od 09.09.2016</w:t>
            </w:r>
            <w:r>
              <w:t xml:space="preserve"> 00:00 hodin </w:t>
            </w:r>
            <w:r>
              <w:rPr>
                <w:b/>
              </w:rPr>
              <w:t>do 01.01.2017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t>257 Kč</w:t>
            </w:r>
          </w:p>
        </w:tc>
      </w:tr>
      <w:tr w:rsidR="47483409">
        <w:trPr>
          <w:cantSplit/>
        </w:trPr>
        <w:tc>
          <w:tcPr>
            <w:tcW w:w="66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</w:pPr>
            <w:r>
              <w:t>Součet splátek pojistného z předešlého dodatku číslo 0</w:t>
            </w:r>
          </w:p>
          <w:p w:rsidR="003A06AC" w:rsidRDefault="0090424E">
            <w:pPr>
              <w:pStyle w:val="tableTD0"/>
              <w:keepNext/>
              <w:keepLines/>
            </w:pPr>
            <w:r>
              <w:rPr>
                <w:b/>
              </w:rPr>
              <w:t>Od 09.09.2016</w:t>
            </w:r>
            <w:r>
              <w:t xml:space="preserve"> 00:00 hodin </w:t>
            </w:r>
            <w:r>
              <w:rPr>
                <w:b/>
              </w:rPr>
              <w:t>do 01.01.2017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t>67 191 Kč</w:t>
            </w:r>
          </w:p>
        </w:tc>
      </w:tr>
      <w:tr w:rsidR="47483402">
        <w:trPr>
          <w:cantSplit/>
        </w:trPr>
        <w:tc>
          <w:tcPr>
            <w:tcW w:w="66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jc w:val="right"/>
            </w:pPr>
            <w:r>
              <w:t>67 448 Kč</w:t>
            </w:r>
          </w:p>
        </w:tc>
      </w:tr>
      <w:tr w:rsidR="47483399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beznyText"/>
            </w:pPr>
          </w:p>
        </w:tc>
      </w:tr>
      <w:tr w:rsidR="47483396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38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384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380">
        <w:tc>
          <w:tcPr>
            <w:tcW w:w="9100" w:type="dxa"/>
            <w:gridSpan w:val="28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</w:pPr>
          </w:p>
        </w:tc>
      </w:tr>
      <w:tr w:rsidR="4748337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nadpisPojistneSplatkovyKalendar"/>
            </w:pPr>
            <w:r>
              <w:t>Splátkový kalendář</w:t>
            </w:r>
          </w:p>
        </w:tc>
      </w:tr>
      <w:tr w:rsidR="47483376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1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01.01.2017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3369">
        <w:trPr>
          <w:cantSplit/>
        </w:trPr>
        <w:tc>
          <w:tcPr>
            <w:tcW w:w="42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3A06AC" w:rsidRDefault="0090424E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366">
        <w:trPr>
          <w:cantSplit/>
        </w:trPr>
        <w:tc>
          <w:tcPr>
            <w:tcW w:w="42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ind w:left="40"/>
            </w:pPr>
            <w:proofErr w:type="gramStart"/>
            <w:r>
              <w:t>01.10.2016</w:t>
            </w:r>
            <w:proofErr w:type="gramEnd"/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06AC" w:rsidRDefault="0090424E">
            <w:pPr>
              <w:pStyle w:val="tableTD0"/>
              <w:keepNext/>
              <w:keepLines/>
              <w:ind w:right="40"/>
              <w:jc w:val="right"/>
            </w:pPr>
            <w:r>
              <w:t>67 459 Kč</w:t>
            </w:r>
          </w:p>
        </w:tc>
      </w:tr>
      <w:tr w:rsidR="47483363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beznyText"/>
            </w:pPr>
          </w:p>
        </w:tc>
      </w:tr>
      <w:tr w:rsidR="47483361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BlokB91"/>
            </w:pPr>
            <w:r>
              <w:t>Na dodatku pojistné smlouvy vznikl přeplatek ve výši 11 Kč, který bude vrácen pojistníkovi, pokud o něj zažádá, nebo je možné přeplatek odečíst od nejbližší splátky pojistného v případě, že tato splátka existuje.</w:t>
            </w:r>
          </w:p>
        </w:tc>
      </w:tr>
      <w:tr w:rsidR="47483359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beznyText"/>
            </w:pPr>
            <w:r>
              <w:t>Pojistné poukáže pojistník na účet RENOMIA, a. s.</w:t>
            </w:r>
          </w:p>
        </w:tc>
      </w:tr>
      <w:tr w:rsidR="47483357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5030018888/5500</w:t>
            </w:r>
          </w:p>
        </w:tc>
      </w:tr>
      <w:tr w:rsidR="47483354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beznyText"/>
            </w:pPr>
            <w:r>
              <w:t>konstantní symbol 3558,</w:t>
            </w:r>
          </w:p>
        </w:tc>
      </w:tr>
      <w:tr w:rsidR="47483352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8060272318</w:t>
            </w:r>
          </w:p>
        </w:tc>
      </w:tr>
      <w:tr w:rsidR="47483349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beznyText"/>
            </w:pPr>
            <w:r>
              <w:t>Pojistné se považuje za uhrazené dnem připsání na účet RENOMIA, a. s.</w:t>
            </w:r>
          </w:p>
        </w:tc>
      </w:tr>
      <w:tr w:rsidR="47483346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344">
        <w:tc>
          <w:tcPr>
            <w:tcW w:w="9100" w:type="dxa"/>
            <w:gridSpan w:val="28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A06AC" w:rsidRDefault="0090424E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341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BlokB91"/>
            </w:pPr>
            <w:r>
              <w:t xml:space="preserve">Tento dodatek nabývá platnosti dnem jeho podpisu oběma smluvními stranami a účinnosti dnem </w:t>
            </w:r>
            <w:proofErr w:type="gramStart"/>
            <w:r>
              <w:rPr>
                <w:b/>
              </w:rPr>
              <w:t>09.09.2016</w:t>
            </w:r>
            <w:proofErr w:type="gramEnd"/>
          </w:p>
        </w:tc>
      </w:tr>
      <w:tr w:rsidR="47483338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BlokB91"/>
            </w:pPr>
            <w:r>
              <w:t>Ostatní ustanovení pojistné smlouvy, než ustanovení výslovně zmíněná v tomto dodatku, se tímto dodatkem nijak nemění.</w:t>
            </w:r>
          </w:p>
        </w:tc>
      </w:tr>
      <w:tr w:rsidR="47483336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 w:rsidP="00B231C1">
            <w:pPr>
              <w:pStyle w:val="textNormalBlokB91"/>
            </w:pPr>
            <w:r>
              <w:t xml:space="preserve">Správce pojistné smlouvy: </w:t>
            </w:r>
            <w:r w:rsidR="00B231C1">
              <w:t>XXX</w:t>
            </w:r>
          </w:p>
        </w:tc>
      </w:tr>
      <w:tr w:rsidR="47483334">
        <w:tc>
          <w:tcPr>
            <w:tcW w:w="44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BlokB91"/>
            </w:pPr>
            <w:r>
              <w:lastRenderedPageBreak/>
              <w:t>Počet stran dodatku pojistné smlouvy bez příloh:</w:t>
            </w:r>
          </w:p>
        </w:tc>
        <w:tc>
          <w:tcPr>
            <w:tcW w:w="46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:rsidR="47483332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 w:rsidP="002D700F">
            <w:pPr>
              <w:pStyle w:val="textNormalBlokB9VolnyRadekPred"/>
              <w:keepNext/>
              <w:keepLines/>
            </w:pPr>
            <w:r>
              <w:t xml:space="preserve">Tento dodatek pojistné smlouvy je vyhotoven ve </w:t>
            </w:r>
            <w:r w:rsidR="002D700F">
              <w:t>3</w:t>
            </w:r>
            <w:r>
              <w:t xml:space="preserve"> stejnopisech shodné právní síly, přičemž jedno vyhotovení obdrží pojistník, jedno makléř a zbývající pojistitel.</w:t>
            </w:r>
          </w:p>
        </w:tc>
      </w:tr>
      <w:tr w:rsidR="47483330"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textNormalBlok0"/>
              <w:keepNext/>
              <w:keepLines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3327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podpisovePoleSpacer"/>
              <w:keepNext/>
              <w:keepLines/>
            </w:pPr>
          </w:p>
          <w:p w:rsidR="005E0B43" w:rsidRDefault="005E0B43">
            <w:pPr>
              <w:pStyle w:val="podpisovePoleSpacer"/>
              <w:keepNext/>
              <w:keepLines/>
            </w:pPr>
          </w:p>
        </w:tc>
      </w:tr>
      <w:tr w:rsidR="47483326">
        <w:trPr>
          <w:cantSplit/>
        </w:trPr>
        <w:tc>
          <w:tcPr>
            <w:tcW w:w="4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 w:rsidP="002D700F">
            <w:pPr>
              <w:pStyle w:val="beznyText"/>
              <w:keepNext/>
              <w:keepLines/>
            </w:pPr>
            <w:r>
              <w:t xml:space="preserve">V </w:t>
            </w:r>
            <w:r w:rsidR="002D700F">
              <w:t xml:space="preserve">   Praze       </w:t>
            </w:r>
            <w:r>
              <w:t xml:space="preserve"> dne </w:t>
            </w:r>
            <w:r w:rsidR="002D700F">
              <w:t xml:space="preserve">  </w:t>
            </w:r>
            <w:proofErr w:type="gramStart"/>
            <w:r w:rsidR="002D700F">
              <w:t>08.9.2016</w:t>
            </w:r>
            <w:proofErr w:type="gramEnd"/>
            <w:r>
              <w:t xml:space="preserve">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:rsidR="003A06AC" w:rsidRDefault="0090424E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322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podpisovePoleSpacer"/>
              <w:keepNext/>
              <w:keepLines/>
            </w:pPr>
          </w:p>
          <w:p w:rsidR="005E0B43" w:rsidRDefault="005E0B43">
            <w:pPr>
              <w:pStyle w:val="podpisovePoleSpacer"/>
              <w:keepNext/>
              <w:keepLines/>
            </w:pPr>
          </w:p>
        </w:tc>
      </w:tr>
      <w:tr w:rsidR="47483321">
        <w:trPr>
          <w:cantSplit/>
        </w:trPr>
        <w:tc>
          <w:tcPr>
            <w:tcW w:w="4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2D700F">
            <w:pPr>
              <w:pStyle w:val="beznyText"/>
              <w:keepNext/>
              <w:keepLines/>
            </w:pPr>
            <w:r>
              <w:t xml:space="preserve">V    Praze        dne   </w:t>
            </w:r>
            <w:proofErr w:type="gramStart"/>
            <w:r>
              <w:t>08.9.2016</w:t>
            </w:r>
            <w:proofErr w:type="gramEnd"/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90424E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:rsidR="003A06AC" w:rsidRDefault="0090424E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317">
        <w:trPr>
          <w:cantSplit/>
        </w:trPr>
        <w:tc>
          <w:tcPr>
            <w:tcW w:w="9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beznyText"/>
            </w:pPr>
          </w:p>
        </w:tc>
      </w:tr>
      <w:tr w:rsidR="47483315">
        <w:trPr>
          <w:gridAfter w:val="27"/>
          <w:wAfter w:w="906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AC" w:rsidRDefault="003A06AC">
            <w:pPr>
              <w:pStyle w:val="EMPTYCELLSTYLE"/>
            </w:pPr>
          </w:p>
        </w:tc>
      </w:tr>
    </w:tbl>
    <w:p w:rsidR="003A06AC" w:rsidRDefault="005E0B43" w:rsidP="005E0B43">
      <w:pPr>
        <w:pStyle w:val="beznyText"/>
      </w:pPr>
      <w:bookmarkStart w:id="1" w:name="B2BBOOKMARK1"/>
      <w:bookmarkEnd w:id="1"/>
      <w:r>
        <w:t xml:space="preserve">       </w:t>
      </w:r>
      <w:bookmarkStart w:id="2" w:name="B2BBOOKMARK3"/>
      <w:bookmarkEnd w:id="2"/>
    </w:p>
    <w:sectPr w:rsidR="003A06AC" w:rsidSect="005E0B43">
      <w:footerReference w:type="default" r:id="rId8"/>
      <w:pgSz w:w="11900" w:h="16840"/>
      <w:pgMar w:top="700" w:right="1400" w:bottom="700" w:left="1400" w:header="700" w:footer="7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74" w:rsidRDefault="00643974">
      <w:r>
        <w:separator/>
      </w:r>
    </w:p>
  </w:endnote>
  <w:endnote w:type="continuationSeparator" w:id="0">
    <w:p w:rsidR="00643974" w:rsidRDefault="0064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AC" w:rsidRDefault="0090424E">
    <w:pPr>
      <w:pStyle w:val="textNormal1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292B6A">
      <w:rPr>
        <w:noProof/>
      </w:rPr>
      <w:t>2</w:t>
    </w:r>
    <w:r>
      <w:fldChar w:fldCharType="end"/>
    </w:r>
    <w:r>
      <w:t xml:space="preserve"> (z celkem stran </w:t>
    </w:r>
    <w:fldSimple w:instr=" PAGEREF B2BBOOKMARK3\* MERGEFORMAT">
      <w:r w:rsidR="00292B6A">
        <w:rPr>
          <w:noProof/>
        </w:rPr>
        <w:t>4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74" w:rsidRDefault="00643974">
      <w:r>
        <w:separator/>
      </w:r>
    </w:p>
  </w:footnote>
  <w:footnote w:type="continuationSeparator" w:id="0">
    <w:p w:rsidR="00643974" w:rsidRDefault="00643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AC"/>
    <w:rsid w:val="0014653A"/>
    <w:rsid w:val="00292B6A"/>
    <w:rsid w:val="002D700F"/>
    <w:rsid w:val="00393A33"/>
    <w:rsid w:val="003A06AC"/>
    <w:rsid w:val="005E0B43"/>
    <w:rsid w:val="00643974"/>
    <w:rsid w:val="0090424E"/>
    <w:rsid w:val="009F19B4"/>
    <w:rsid w:val="00B2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longinoval\AppData\Local\Microsoft\Windows\Temporary%20Internet%20Files\Content.Outlook\VQSP6HYQ\www.csobpoj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ČSOB Pojišťovna, a.s.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Longinová Lenka Ing.</dc:creator>
  <cp:lastModifiedBy>Černá Alena</cp:lastModifiedBy>
  <cp:revision>3</cp:revision>
  <dcterms:created xsi:type="dcterms:W3CDTF">2016-10-26T09:01:00Z</dcterms:created>
  <dcterms:modified xsi:type="dcterms:W3CDTF">2016-10-27T06:25:00Z</dcterms:modified>
</cp:coreProperties>
</file>