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1051"/>
        <w:gridCol w:w="1723"/>
        <w:gridCol w:w="197"/>
      </w:tblGrid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Doklad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Číslo objednávky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BA47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BA475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226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/16/02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BA475B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Iridium spol. s r.o.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BA475B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Masarykova 118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BA475B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664 42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Modřice</w:t>
            </w:r>
            <w:proofErr w:type="spellEnd"/>
          </w:p>
          <w:p w:rsidR="00DD6921" w:rsidRPr="005A1392" w:rsidRDefault="00BA475B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BA47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</w:t>
            </w:r>
            <w:r w:rsidR="00BA475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46900667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BA47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46891" w:rsidRPr="00946891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DIČ</w:t>
            </w:r>
            <w:r w:rsidR="00946891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CZ</w:t>
            </w:r>
            <w:r w:rsidR="00BA475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46900667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BA475B" w:rsidP="00A75C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19.10</w:t>
            </w:r>
            <w:r w:rsidR="00E677C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.2016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jednací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Smlouva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Požadujeme: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Termín dodání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Splatnost faktury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dnů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75C32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0"/>
        </w:trPr>
        <w:tc>
          <w:tcPr>
            <w:tcW w:w="9091" w:type="dxa"/>
            <w:gridSpan w:val="5"/>
          </w:tcPr>
          <w:p w:rsidR="00BA475B" w:rsidRDefault="00A75C32" w:rsidP="00946891">
            <w:pPr>
              <w:rPr>
                <w:sz w:val="18"/>
                <w:szCs w:val="18"/>
              </w:rPr>
            </w:pPr>
            <w:r w:rsidRPr="00DD6921">
              <w:rPr>
                <w:sz w:val="18"/>
                <w:szCs w:val="18"/>
              </w:rPr>
              <w:t>Objednávám</w:t>
            </w:r>
            <w:r>
              <w:rPr>
                <w:sz w:val="18"/>
                <w:szCs w:val="18"/>
              </w:rPr>
              <w:t xml:space="preserve">e u Vás </w:t>
            </w:r>
            <w:r w:rsidR="00A1331A">
              <w:rPr>
                <w:sz w:val="18"/>
                <w:szCs w:val="18"/>
              </w:rPr>
              <w:t>na základě</w:t>
            </w:r>
            <w:r>
              <w:rPr>
                <w:sz w:val="18"/>
                <w:szCs w:val="18"/>
              </w:rPr>
              <w:t xml:space="preserve"> rámcové smlouvy „Dodávka </w:t>
            </w:r>
            <w:r w:rsidR="00BA475B">
              <w:rPr>
                <w:sz w:val="18"/>
                <w:szCs w:val="18"/>
              </w:rPr>
              <w:t>kancelářských židlí - 2016</w:t>
            </w:r>
            <w:r>
              <w:rPr>
                <w:sz w:val="18"/>
                <w:szCs w:val="18"/>
              </w:rPr>
              <w:t xml:space="preserve">“ </w:t>
            </w:r>
            <w:r w:rsidR="00BA475B">
              <w:rPr>
                <w:sz w:val="18"/>
                <w:szCs w:val="18"/>
              </w:rPr>
              <w:t xml:space="preserve">kancelářské židle viz níže v ceně do 146500,- Kč </w:t>
            </w:r>
            <w:r w:rsidR="00946891">
              <w:rPr>
                <w:sz w:val="18"/>
                <w:szCs w:val="18"/>
              </w:rPr>
              <w:t>včetně DPH.</w:t>
            </w:r>
          </w:p>
          <w:p w:rsidR="00A1331A" w:rsidRDefault="00BA475B" w:rsidP="00A13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3x červená, 1x antracitová – ISO čalouněná – čalouněná jednací židle bez područek </w:t>
            </w:r>
            <w:r w:rsidR="00DE0E7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čtyřnohá</w:t>
            </w:r>
            <w:r w:rsidR="00DE0E72">
              <w:rPr>
                <w:sz w:val="18"/>
                <w:szCs w:val="18"/>
              </w:rPr>
              <w:t xml:space="preserve"> (č. položky 1)</w:t>
            </w:r>
            <w:r w:rsidR="00DE0E72">
              <w:rPr>
                <w:sz w:val="18"/>
                <w:szCs w:val="18"/>
              </w:rPr>
              <w:br/>
              <w:t>7x světle zelená – OLYMP síť – konferenční židle – pérová kovová konstrukce (č. položky 2)</w:t>
            </w:r>
            <w:r w:rsidR="00DE0E72">
              <w:rPr>
                <w:sz w:val="18"/>
                <w:szCs w:val="18"/>
              </w:rPr>
              <w:br/>
              <w:t>3x tmavě šedá, 4x červené – TRINITY – jednací židle – čtyřnohá, síťovaná (č. položky 4)</w:t>
            </w:r>
            <w:r w:rsidR="00DE0E72">
              <w:rPr>
                <w:sz w:val="18"/>
                <w:szCs w:val="18"/>
              </w:rPr>
              <w:br/>
              <w:t>7x černá, 1x antracitová, 2x modrá – YORK šéf čalouněný – čalouněná kancelářská židle – otočná (č. položky 5)</w:t>
            </w:r>
            <w:r w:rsidR="00DE0E72">
              <w:rPr>
                <w:sz w:val="18"/>
                <w:szCs w:val="18"/>
              </w:rPr>
              <w:br/>
              <w:t>5x černá, 1x modrá, 1x antracitová – YORK šéf čalouněný – Kancelářská židle – nastavitelné područky (č. položky 6)</w:t>
            </w:r>
            <w:r w:rsidR="00DE0E72">
              <w:rPr>
                <w:sz w:val="18"/>
                <w:szCs w:val="18"/>
              </w:rPr>
              <w:br/>
              <w:t>6x černá, 7x antracitová – LEXA bez podhlavníku – Kancelářské židle – kolečková, síťovaná (č. položky 7)</w:t>
            </w:r>
            <w:r w:rsidR="00DE0E72">
              <w:rPr>
                <w:sz w:val="18"/>
                <w:szCs w:val="18"/>
              </w:rPr>
              <w:br/>
              <w:t>9 černá, 3x červená, 2x šedá – W42C – Kancelářská židle s prodyšným opěrákem a opěrkou hlavy (č. položky 10)</w:t>
            </w:r>
            <w:r w:rsidR="00DE0E7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Adresa doručení:</w:t>
            </w:r>
            <w:r>
              <w:rPr>
                <w:sz w:val="18"/>
                <w:szCs w:val="18"/>
              </w:rPr>
              <w:br/>
            </w:r>
            <w:r w:rsidR="00E677C2">
              <w:rPr>
                <w:sz w:val="18"/>
                <w:szCs w:val="18"/>
              </w:rPr>
              <w:t>Katastrální úřad pro Jihočeský kraj</w:t>
            </w:r>
            <w:r w:rsidR="00E677C2">
              <w:rPr>
                <w:sz w:val="18"/>
                <w:szCs w:val="18"/>
              </w:rPr>
              <w:br/>
              <w:t>Lidická tř. 124/11</w:t>
            </w:r>
            <w:r w:rsidR="00E677C2">
              <w:rPr>
                <w:sz w:val="18"/>
                <w:szCs w:val="18"/>
              </w:rPr>
              <w:br/>
              <w:t>370 86  České Budějovice</w:t>
            </w:r>
            <w:r w:rsidR="00DE0E72">
              <w:rPr>
                <w:sz w:val="18"/>
                <w:szCs w:val="18"/>
              </w:rPr>
              <w:br/>
            </w:r>
            <w:r w:rsidR="00A75C32">
              <w:rPr>
                <w:sz w:val="18"/>
                <w:szCs w:val="18"/>
              </w:rPr>
              <w:t xml:space="preserve">Kontaktní </w:t>
            </w:r>
            <w:r w:rsidR="00946891">
              <w:rPr>
                <w:sz w:val="18"/>
                <w:szCs w:val="18"/>
              </w:rPr>
              <w:t xml:space="preserve">adresa a </w:t>
            </w:r>
            <w:r w:rsidR="00A75C32">
              <w:rPr>
                <w:sz w:val="18"/>
                <w:szCs w:val="18"/>
              </w:rPr>
              <w:t>osoba: Soňa Komínková</w:t>
            </w:r>
            <w:r w:rsidR="00A1331A">
              <w:rPr>
                <w:sz w:val="18"/>
                <w:szCs w:val="18"/>
              </w:rPr>
              <w:t xml:space="preserve">, </w:t>
            </w:r>
            <w:r w:rsidR="00A75C32">
              <w:rPr>
                <w:sz w:val="18"/>
                <w:szCs w:val="18"/>
              </w:rPr>
              <w:t>tel: 386 713</w:t>
            </w:r>
            <w:r w:rsidR="00A1331A">
              <w:rPr>
                <w:sz w:val="18"/>
                <w:szCs w:val="18"/>
              </w:rPr>
              <w:t> </w:t>
            </w:r>
            <w:r w:rsidR="00A75C32">
              <w:rPr>
                <w:sz w:val="18"/>
                <w:szCs w:val="18"/>
              </w:rPr>
              <w:t>226</w:t>
            </w:r>
            <w:r w:rsidR="00A1331A">
              <w:rPr>
                <w:sz w:val="18"/>
                <w:szCs w:val="18"/>
              </w:rPr>
              <w:t xml:space="preserve">, </w:t>
            </w:r>
            <w:r w:rsidR="00E677C2">
              <w:rPr>
                <w:sz w:val="18"/>
                <w:szCs w:val="18"/>
              </w:rPr>
              <w:t>Ing. Jaroslav Chmelař</w:t>
            </w:r>
            <w:r>
              <w:rPr>
                <w:sz w:val="18"/>
                <w:szCs w:val="18"/>
              </w:rPr>
              <w:t xml:space="preserve"> 734 644 373</w:t>
            </w:r>
            <w:r w:rsidR="00E677C2">
              <w:rPr>
                <w:sz w:val="18"/>
                <w:szCs w:val="18"/>
              </w:rPr>
              <w:br/>
              <w:t xml:space="preserve">Termín doručení: </w:t>
            </w:r>
            <w:r>
              <w:rPr>
                <w:sz w:val="18"/>
                <w:szCs w:val="18"/>
              </w:rPr>
              <w:t>Do 15 dnů od potvrzení objednávky dodavatelem, nejpozději do 15.12.2016</w:t>
            </w:r>
            <w:r>
              <w:rPr>
                <w:sz w:val="18"/>
                <w:szCs w:val="18"/>
              </w:rPr>
              <w:br/>
              <w:t>Žádáme o zajištění montáže při dodání zboží před jeho předáním odběrateli.</w:t>
            </w:r>
          </w:p>
          <w:p w:rsidR="00A75C32" w:rsidRDefault="00A75C32" w:rsidP="00A1331A">
            <w:pPr>
              <w:rPr>
                <w:sz w:val="18"/>
                <w:szCs w:val="18"/>
              </w:rPr>
            </w:pPr>
          </w:p>
        </w:tc>
      </w:tr>
      <w:tr w:rsidR="00946891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6"/>
        </w:trPr>
        <w:tc>
          <w:tcPr>
            <w:tcW w:w="9091" w:type="dxa"/>
            <w:gridSpan w:val="5"/>
          </w:tcPr>
          <w:p w:rsidR="00946891" w:rsidRPr="00DD6921" w:rsidRDefault="00946891" w:rsidP="00DE0E72">
            <w:pPr>
              <w:rPr>
                <w:sz w:val="18"/>
                <w:szCs w:val="18"/>
              </w:rPr>
            </w:pPr>
            <w:r w:rsidRPr="00DD6921">
              <w:rPr>
                <w:b/>
                <w:sz w:val="18"/>
                <w:szCs w:val="18"/>
              </w:rPr>
              <w:t>Vystavil(a</w:t>
            </w:r>
            <w:r>
              <w:rPr>
                <w:sz w:val="18"/>
                <w:szCs w:val="18"/>
              </w:rPr>
              <w:t xml:space="preserve">)  Soňa Komínková                                                                             </w:t>
            </w:r>
            <w:r w:rsidRPr="00DD6921">
              <w:rPr>
                <w:b/>
                <w:sz w:val="18"/>
                <w:szCs w:val="18"/>
              </w:rPr>
              <w:t>Přibližná celková cena</w:t>
            </w:r>
            <w:r>
              <w:rPr>
                <w:sz w:val="18"/>
                <w:szCs w:val="18"/>
              </w:rPr>
              <w:t xml:space="preserve">                 </w:t>
            </w:r>
            <w:r w:rsidR="00DE0E72">
              <w:rPr>
                <w:sz w:val="18"/>
                <w:szCs w:val="18"/>
              </w:rPr>
              <w:t>146 500</w:t>
            </w:r>
            <w:r>
              <w:rPr>
                <w:sz w:val="18"/>
                <w:szCs w:val="18"/>
              </w:rPr>
              <w:t>,- Kč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D6921">
              <w:rPr>
                <w:b/>
                <w:sz w:val="18"/>
                <w:szCs w:val="18"/>
              </w:rPr>
              <w:t>Razítko a podpis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Nabídková cena je konečná, musí obsahovat veškeré náklady spojené s dodávkou na místo určené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zadavatelem.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Zakzázka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se stává závaznou až po obdržení písemné objednávky podepsané příkazcem operace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a správcem rozpočtu dle zákona č. 320/2001 Sb. v platném znění.</w:t>
            </w:r>
          </w:p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DD69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Tel: 386 716 191            Fax: 380 713 200         Bankovní spojení: ČNB Č: Budějovice          IČO: 00 213 691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                                                                                                     14028-231/0710</w:t>
            </w:r>
          </w:p>
        </w:tc>
      </w:tr>
    </w:tbl>
    <w:p w:rsidR="00E75B8B" w:rsidRPr="00DD6921" w:rsidRDefault="00E75B8B" w:rsidP="00DE0E72">
      <w:pPr>
        <w:rPr>
          <w:sz w:val="18"/>
          <w:szCs w:val="18"/>
        </w:rPr>
      </w:pPr>
    </w:p>
    <w:sectPr w:rsidR="00E75B8B" w:rsidRPr="00DD6921" w:rsidSect="00E7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921"/>
    <w:rsid w:val="000F329F"/>
    <w:rsid w:val="00187711"/>
    <w:rsid w:val="00357EA9"/>
    <w:rsid w:val="003C0C01"/>
    <w:rsid w:val="0042645B"/>
    <w:rsid w:val="005E6712"/>
    <w:rsid w:val="006510D1"/>
    <w:rsid w:val="0070330B"/>
    <w:rsid w:val="007857DA"/>
    <w:rsid w:val="007C0737"/>
    <w:rsid w:val="007D3471"/>
    <w:rsid w:val="00870CB5"/>
    <w:rsid w:val="008A29F8"/>
    <w:rsid w:val="008C01B4"/>
    <w:rsid w:val="008D36D5"/>
    <w:rsid w:val="00946891"/>
    <w:rsid w:val="009928C4"/>
    <w:rsid w:val="00A1331A"/>
    <w:rsid w:val="00A75C32"/>
    <w:rsid w:val="00AD3B62"/>
    <w:rsid w:val="00AF3441"/>
    <w:rsid w:val="00BA475B"/>
    <w:rsid w:val="00C235F0"/>
    <w:rsid w:val="00D75CEF"/>
    <w:rsid w:val="00DD6921"/>
    <w:rsid w:val="00DE0E72"/>
    <w:rsid w:val="00E677C2"/>
    <w:rsid w:val="00E75B8B"/>
    <w:rsid w:val="00EA265B"/>
    <w:rsid w:val="00F0625A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2</cp:revision>
  <dcterms:created xsi:type="dcterms:W3CDTF">2016-10-25T12:26:00Z</dcterms:created>
  <dcterms:modified xsi:type="dcterms:W3CDTF">2016-10-25T12:26:00Z</dcterms:modified>
</cp:coreProperties>
</file>