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B21674" w:rsidP="00B2167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155FA1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B21674" w:rsidRDefault="00B21674" w:rsidP="00B2167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982707-1821/2016, E2016/5987/D2</w:t>
      </w:r>
    </w:p>
    <w:p w:rsidR="00B21674" w:rsidRDefault="00B21674" w:rsidP="00B2167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21674" w:rsidRDefault="00B21674" w:rsidP="00155FA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A45F0" w:rsidRPr="007A45F0">
        <w:t>Mgr. Martin Vránek</w:t>
      </w:r>
      <w:r w:rsidR="00155FA1">
        <w:t xml:space="preserve">, </w:t>
      </w:r>
      <w:r w:rsidR="007A45F0" w:rsidRPr="007A45F0">
        <w:t>Ředitel sekce, sekce korporátní obchod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</w:p>
    <w:p w:rsidR="00B21674" w:rsidRDefault="00B21674" w:rsidP="00B2167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21674" w:rsidRDefault="00B21674" w:rsidP="00B21674">
      <w:pPr>
        <w:numPr>
          <w:ilvl w:val="0"/>
          <w:numId w:val="0"/>
        </w:numPr>
        <w:spacing w:after="0" w:line="240" w:lineRule="auto"/>
        <w:ind w:left="142"/>
      </w:pPr>
    </w:p>
    <w:p w:rsidR="00B21674" w:rsidRDefault="003B093D" w:rsidP="00B2167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B093D">
        <w:t>x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93D">
        <w:t>x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93D">
        <w:t>x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B093D">
        <w:t>x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zaps</w:t>
      </w:r>
      <w:r w:rsidR="00155FA1">
        <w:t>án/a v obchodním rejstříku:</w:t>
      </w:r>
      <w:r w:rsidR="00155FA1">
        <w:tab/>
      </w:r>
      <w:r w:rsidR="00155FA1">
        <w:tab/>
      </w:r>
      <w:r w:rsidR="003B093D">
        <w:t>x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B093D">
        <w:t>x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93D">
        <w:t>x</w:t>
      </w:r>
    </w:p>
    <w:p w:rsidR="00B21674" w:rsidRDefault="00B21674" w:rsidP="003B093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B093D">
        <w:t>x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B093D">
        <w:t>x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B093D">
        <w:t>x</w:t>
      </w:r>
    </w:p>
    <w:p w:rsidR="00B21674" w:rsidRDefault="00B21674" w:rsidP="00B2167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55FA1" w:rsidRDefault="00B21674">
      <w:pPr>
        <w:numPr>
          <w:ilvl w:val="0"/>
          <w:numId w:val="0"/>
        </w:numPr>
        <w:spacing w:after="0" w:line="240" w:lineRule="auto"/>
        <w:sectPr w:rsidR="00155FA1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br w:type="page"/>
      </w:r>
    </w:p>
    <w:p w:rsidR="00B21674" w:rsidRPr="00B21674" w:rsidRDefault="00B21674" w:rsidP="00B2167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21674" w:rsidRDefault="00B21674" w:rsidP="00B2167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982707-1821/2016 ze dne </w:t>
      </w:r>
      <w:proofErr w:type="gramStart"/>
      <w:r>
        <w:t>23.9.2016</w:t>
      </w:r>
      <w:proofErr w:type="gramEnd"/>
      <w:r>
        <w:t xml:space="preserve"> (dále jen "Dohoda"), a to následujícím způsobem:</w:t>
      </w:r>
    </w:p>
    <w:p w:rsidR="00B21674" w:rsidRDefault="00B21674" w:rsidP="00B21674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 do 30 kg, je plně nahrazen textem obsaženým v Příloze č. 1 tohoto Dodatku.</w:t>
      </w:r>
    </w:p>
    <w:p w:rsidR="00B21674" w:rsidRDefault="00B21674" w:rsidP="00B2167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B21674" w:rsidRPr="00B21674" w:rsidRDefault="00B21674" w:rsidP="00B2167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21674" w:rsidRDefault="00B21674" w:rsidP="00B21674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21674" w:rsidRDefault="00B21674" w:rsidP="00B2167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</w:t>
      </w:r>
      <w:r w:rsidR="00155FA1">
        <w:t>je uzavřen</w:t>
      </w:r>
      <w:r>
        <w:t xml:space="preserve"> dnem jeho podpisu oběma smluvními stranami.</w:t>
      </w:r>
    </w:p>
    <w:p w:rsidR="00155FA1" w:rsidRDefault="00155FA1" w:rsidP="00B2167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výslovně sjednávají, že na plnění odpovídající předmětu tohoto Dodatku poskytnutá od </w:t>
      </w:r>
      <w:proofErr w:type="gramStart"/>
      <w:r>
        <w:t>1.1.2018</w:t>
      </w:r>
      <w:proofErr w:type="gramEnd"/>
      <w:r>
        <w:t xml:space="preserve"> do nabytí účinnosti tohoto Dodatku budou tam, kde to nevylučuje povaha věci, pohlížet jako na plnění poskytnutá za jeho účinnosti.</w:t>
      </w:r>
    </w:p>
    <w:p w:rsidR="00B21674" w:rsidRDefault="00155FA1" w:rsidP="00B2167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</w:t>
      </w:r>
      <w:r w:rsidR="00B21674">
        <w:t>je sepsán ve dvou vyhotoveních s platností originálu, z nichž každá ze stran obdrží po jednom vyhotovení.</w:t>
      </w:r>
    </w:p>
    <w:p w:rsidR="00B21674" w:rsidRDefault="00B21674" w:rsidP="00B21674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B21674" w:rsidRDefault="00B21674" w:rsidP="00155FA1">
      <w:pPr>
        <w:numPr>
          <w:ilvl w:val="0"/>
          <w:numId w:val="0"/>
        </w:numPr>
        <w:spacing w:after="120"/>
        <w:ind w:left="983" w:hanging="303"/>
      </w:pPr>
      <w:r>
        <w:t>Příloha č. 1 - Cena za službu Balík Do ruky do 30 kg</w:t>
      </w:r>
    </w:p>
    <w:p w:rsidR="00B21674" w:rsidRDefault="00B21674" w:rsidP="00155FA1">
      <w:pPr>
        <w:numPr>
          <w:ilvl w:val="0"/>
          <w:numId w:val="0"/>
        </w:numPr>
        <w:spacing w:after="120"/>
        <w:ind w:left="983" w:hanging="303"/>
      </w:pPr>
      <w:r>
        <w:t>Příloha č. 2 - Cena za službu Balík Na poštu</w:t>
      </w:r>
    </w:p>
    <w:p w:rsidR="00B21674" w:rsidRDefault="00B21674" w:rsidP="00B21674">
      <w:pPr>
        <w:numPr>
          <w:ilvl w:val="0"/>
          <w:numId w:val="0"/>
        </w:numPr>
        <w:spacing w:after="120"/>
      </w:pPr>
    </w:p>
    <w:p w:rsidR="00B21674" w:rsidRDefault="00B21674" w:rsidP="00B21674">
      <w:pPr>
        <w:numPr>
          <w:ilvl w:val="0"/>
          <w:numId w:val="0"/>
        </w:numPr>
        <w:spacing w:after="120"/>
      </w:pPr>
    </w:p>
    <w:p w:rsidR="00B21674" w:rsidRDefault="00B21674" w:rsidP="00B21674">
      <w:pPr>
        <w:numPr>
          <w:ilvl w:val="0"/>
          <w:numId w:val="0"/>
        </w:numPr>
        <w:spacing w:after="120"/>
      </w:pPr>
    </w:p>
    <w:p w:rsidR="00B21674" w:rsidRDefault="00B21674" w:rsidP="00B21674">
      <w:pPr>
        <w:numPr>
          <w:ilvl w:val="0"/>
          <w:numId w:val="0"/>
        </w:numPr>
        <w:spacing w:after="120"/>
        <w:sectPr w:rsidR="00B21674" w:rsidSect="00155FA1">
          <w:footerReference w:type="default" r:id="rId11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21674" w:rsidRDefault="00B21674" w:rsidP="00B21674">
      <w:pPr>
        <w:numPr>
          <w:ilvl w:val="0"/>
          <w:numId w:val="0"/>
        </w:numPr>
        <w:spacing w:after="120"/>
      </w:pPr>
      <w:r>
        <w:t xml:space="preserve">V </w:t>
      </w:r>
      <w:r w:rsidR="00155FA1">
        <w:t>Praze</w:t>
      </w:r>
      <w:r>
        <w:t xml:space="preserve"> dne </w:t>
      </w:r>
    </w:p>
    <w:p w:rsidR="00B21674" w:rsidRDefault="00B21674" w:rsidP="00B21674">
      <w:pPr>
        <w:numPr>
          <w:ilvl w:val="0"/>
          <w:numId w:val="0"/>
        </w:numPr>
        <w:spacing w:after="120"/>
      </w:pPr>
      <w:r>
        <w:t>Za ČP:</w:t>
      </w:r>
    </w:p>
    <w:p w:rsidR="00B21674" w:rsidRDefault="00B21674" w:rsidP="00B21674">
      <w:pPr>
        <w:numPr>
          <w:ilvl w:val="0"/>
          <w:numId w:val="0"/>
        </w:numPr>
        <w:spacing w:after="120"/>
      </w:pPr>
    </w:p>
    <w:p w:rsidR="00B21674" w:rsidRDefault="00B21674" w:rsidP="00B2167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21674" w:rsidRDefault="00B21674" w:rsidP="00B21674">
      <w:pPr>
        <w:numPr>
          <w:ilvl w:val="0"/>
          <w:numId w:val="0"/>
        </w:numPr>
        <w:spacing w:after="120"/>
        <w:jc w:val="center"/>
      </w:pPr>
    </w:p>
    <w:p w:rsidR="007A45F0" w:rsidRDefault="007A45F0" w:rsidP="007A45F0">
      <w:pPr>
        <w:numPr>
          <w:ilvl w:val="0"/>
          <w:numId w:val="0"/>
        </w:numPr>
        <w:spacing w:after="120"/>
        <w:ind w:left="340" w:firstLine="340"/>
      </w:pPr>
      <w:r w:rsidRPr="007A45F0">
        <w:t>Mgr. Martin Vránek</w:t>
      </w:r>
    </w:p>
    <w:p w:rsidR="00B21674" w:rsidRDefault="007A45F0" w:rsidP="007A45F0">
      <w:pPr>
        <w:numPr>
          <w:ilvl w:val="0"/>
          <w:numId w:val="0"/>
        </w:numPr>
        <w:spacing w:after="120"/>
        <w:ind w:left="340"/>
      </w:pPr>
      <w:r w:rsidRPr="007A45F0">
        <w:t xml:space="preserve">Ředitel sekce, sekce korporátní obchod </w:t>
      </w:r>
      <w:r w:rsidR="00B21674">
        <w:br w:type="column"/>
      </w:r>
      <w:r w:rsidR="00B21674">
        <w:t xml:space="preserve">V </w:t>
      </w:r>
      <w:r w:rsidR="003B093D">
        <w:t>x</w:t>
      </w:r>
      <w:r w:rsidR="00B21674">
        <w:t xml:space="preserve"> dne </w:t>
      </w:r>
    </w:p>
    <w:p w:rsidR="00B21674" w:rsidRDefault="00B21674" w:rsidP="00B21674">
      <w:pPr>
        <w:numPr>
          <w:ilvl w:val="0"/>
          <w:numId w:val="0"/>
        </w:numPr>
        <w:spacing w:after="120"/>
      </w:pPr>
      <w:r>
        <w:t>Za Odesílatele:</w:t>
      </w:r>
    </w:p>
    <w:p w:rsidR="00B21674" w:rsidRDefault="00B21674" w:rsidP="00B21674">
      <w:pPr>
        <w:numPr>
          <w:ilvl w:val="0"/>
          <w:numId w:val="0"/>
        </w:numPr>
        <w:spacing w:after="120"/>
      </w:pPr>
    </w:p>
    <w:p w:rsidR="00B21674" w:rsidRDefault="00B21674" w:rsidP="00B2167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21674" w:rsidRDefault="00B21674" w:rsidP="00B21674">
      <w:pPr>
        <w:numPr>
          <w:ilvl w:val="0"/>
          <w:numId w:val="0"/>
        </w:numPr>
        <w:spacing w:after="120"/>
        <w:jc w:val="center"/>
      </w:pPr>
    </w:p>
    <w:p w:rsidR="00B21674" w:rsidRDefault="003B093D" w:rsidP="00B21674">
      <w:pPr>
        <w:numPr>
          <w:ilvl w:val="0"/>
          <w:numId w:val="0"/>
        </w:numPr>
        <w:spacing w:after="120"/>
        <w:jc w:val="center"/>
      </w:pPr>
      <w:r>
        <w:t>x</w:t>
      </w:r>
    </w:p>
    <w:p w:rsidR="00B21674" w:rsidRPr="00B21674" w:rsidRDefault="003B093D" w:rsidP="00B21674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B21674" w:rsidRPr="00B21674" w:rsidSect="00B2167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B093D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B093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55FA1" w:rsidRPr="00F81E1F" w:rsidRDefault="00155FA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A1" w:rsidRDefault="00155FA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3B093D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3B093D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55FA1" w:rsidRPr="00155FA1" w:rsidRDefault="00155FA1" w:rsidP="00155FA1">
    <w:pPr>
      <w:numPr>
        <w:ilvl w:val="0"/>
        <w:numId w:val="0"/>
      </w:numPr>
      <w:tabs>
        <w:tab w:val="center" w:pos="4536"/>
        <w:tab w:val="right" w:pos="9072"/>
      </w:tabs>
      <w:spacing w:after="0"/>
      <w:jc w:val="center"/>
      <w:rPr>
        <w:sz w:val="20"/>
      </w:rPr>
    </w:pPr>
    <w:r w:rsidRPr="00155FA1">
      <w:rPr>
        <w:sz w:val="20"/>
      </w:rPr>
      <w:t>Za formální správnost a dodržení všech interních postupů a pravidel ČP:</w:t>
    </w:r>
  </w:p>
  <w:p w:rsidR="00155FA1" w:rsidRPr="00155FA1" w:rsidRDefault="00155FA1" w:rsidP="00155FA1">
    <w:pPr>
      <w:numPr>
        <w:ilvl w:val="0"/>
        <w:numId w:val="0"/>
      </w:numPr>
      <w:tabs>
        <w:tab w:val="center" w:pos="4536"/>
        <w:tab w:val="right" w:pos="9072"/>
      </w:tabs>
      <w:jc w:val="center"/>
      <w:rPr>
        <w:sz w:val="18"/>
        <w:szCs w:val="18"/>
      </w:rPr>
    </w:pPr>
    <w:r w:rsidRPr="00155FA1">
      <w:rPr>
        <w:sz w:val="20"/>
      </w:rPr>
      <w:t xml:space="preserve">        Ing. Daniel Ustohal, obchodní ředitel regionu, regionální firemní obchod SM</w:t>
    </w:r>
  </w:p>
  <w:p w:rsidR="00155FA1" w:rsidRPr="00F81E1F" w:rsidRDefault="00155FA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4472F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A062C1" wp14:editId="4DF9468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8F6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55FA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</w:t>
    </w:r>
    <w:r w:rsidR="00B21674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F147127" wp14:editId="7E45CE8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2167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982707-1821/2016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71086A0" wp14:editId="30099EE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331D8"/>
    <w:multiLevelType w:val="multilevel"/>
    <w:tmpl w:val="8D325B36"/>
    <w:numStyleLink w:val="Styl1"/>
  </w:abstractNum>
  <w:abstractNum w:abstractNumId="11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1D6B5C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5FA1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093D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472FE"/>
    <w:rsid w:val="00455D11"/>
    <w:rsid w:val="004933A9"/>
    <w:rsid w:val="004976F3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45F0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1674"/>
    <w:rsid w:val="00B24374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071C4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docId w15:val="{18F8A61C-5DE2-4CC6-9541-28234878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6A82-623D-48BA-8E61-7F5B6BC5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Nováková Lenka Ing.</cp:lastModifiedBy>
  <cp:revision>3</cp:revision>
  <cp:lastPrinted>2018-02-05T06:11:00Z</cp:lastPrinted>
  <dcterms:created xsi:type="dcterms:W3CDTF">2018-03-28T08:41:00Z</dcterms:created>
  <dcterms:modified xsi:type="dcterms:W3CDTF">2018-03-28T08:42:00Z</dcterms:modified>
</cp:coreProperties>
</file>