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82D3" w14:textId="77777777" w:rsidR="00152478" w:rsidRDefault="00152478" w:rsidP="00ED78DB">
      <w:pPr>
        <w:pStyle w:val="Smlouva"/>
        <w:rPr>
          <w:color w:val="auto"/>
          <w:sz w:val="40"/>
          <w:szCs w:val="40"/>
        </w:rPr>
      </w:pPr>
    </w:p>
    <w:p w14:paraId="70EE82D4" w14:textId="77777777" w:rsidR="00152478" w:rsidRDefault="00152478" w:rsidP="00ED78DB">
      <w:pPr>
        <w:pStyle w:val="Smlouva"/>
        <w:rPr>
          <w:color w:val="auto"/>
          <w:sz w:val="40"/>
          <w:szCs w:val="40"/>
        </w:rPr>
      </w:pPr>
    </w:p>
    <w:p w14:paraId="70EE82D5" w14:textId="77777777" w:rsidR="00ED78DB" w:rsidRPr="003E4B77" w:rsidRDefault="00D41C95" w:rsidP="00ED78DB">
      <w:pPr>
        <w:pStyle w:val="Smlouva"/>
        <w:rPr>
          <w:color w:val="auto"/>
          <w:sz w:val="40"/>
          <w:szCs w:val="40"/>
        </w:rPr>
      </w:pPr>
      <w:r w:rsidRPr="003E4B77">
        <w:rPr>
          <w:color w:val="auto"/>
          <w:sz w:val="40"/>
          <w:szCs w:val="40"/>
        </w:rPr>
        <w:t xml:space="preserve">Dodatek č. </w:t>
      </w:r>
      <w:r w:rsidR="003E4B77" w:rsidRPr="003E4B77">
        <w:rPr>
          <w:color w:val="auto"/>
          <w:sz w:val="40"/>
          <w:szCs w:val="40"/>
        </w:rPr>
        <w:t>1</w:t>
      </w:r>
      <w:r w:rsidRPr="003E4B77">
        <w:rPr>
          <w:color w:val="auto"/>
          <w:sz w:val="40"/>
          <w:szCs w:val="40"/>
        </w:rPr>
        <w:t xml:space="preserve"> s</w:t>
      </w:r>
      <w:r w:rsidR="00004AD9" w:rsidRPr="003E4B77">
        <w:rPr>
          <w:color w:val="auto"/>
          <w:sz w:val="40"/>
          <w:szCs w:val="40"/>
        </w:rPr>
        <w:t>mlouv</w:t>
      </w:r>
      <w:r w:rsidRPr="003E4B77">
        <w:rPr>
          <w:color w:val="auto"/>
          <w:sz w:val="40"/>
          <w:szCs w:val="40"/>
        </w:rPr>
        <w:t>y</w:t>
      </w:r>
      <w:r w:rsidR="00004AD9" w:rsidRPr="003E4B77">
        <w:rPr>
          <w:color w:val="auto"/>
          <w:sz w:val="40"/>
          <w:szCs w:val="40"/>
        </w:rPr>
        <w:t xml:space="preserve"> o dílo</w:t>
      </w:r>
    </w:p>
    <w:p w14:paraId="70EE82D6" w14:textId="77777777" w:rsidR="00B65A44" w:rsidRPr="003E4B77" w:rsidRDefault="00D41C95" w:rsidP="00B65A44">
      <w:pPr>
        <w:spacing w:line="288" w:lineRule="auto"/>
        <w:jc w:val="center"/>
        <w:rPr>
          <w:sz w:val="22"/>
          <w:szCs w:val="22"/>
          <w:lang w:val="pl-PL"/>
        </w:rPr>
      </w:pPr>
      <w:r w:rsidRPr="003E4B77">
        <w:rPr>
          <w:sz w:val="22"/>
          <w:szCs w:val="22"/>
          <w:lang w:val="pl-PL"/>
        </w:rPr>
        <w:t xml:space="preserve">uzavřené dne </w:t>
      </w:r>
      <w:r w:rsidR="003E4B77" w:rsidRPr="003E4B77">
        <w:rPr>
          <w:sz w:val="22"/>
          <w:szCs w:val="22"/>
          <w:lang w:val="pl-PL"/>
        </w:rPr>
        <w:t>5</w:t>
      </w:r>
      <w:r w:rsidR="00815D51" w:rsidRPr="003E4B77">
        <w:rPr>
          <w:sz w:val="22"/>
          <w:szCs w:val="22"/>
          <w:lang w:val="pl-PL"/>
        </w:rPr>
        <w:t>.</w:t>
      </w:r>
      <w:r w:rsidR="003E4B77" w:rsidRPr="003E4B77">
        <w:rPr>
          <w:sz w:val="22"/>
          <w:szCs w:val="22"/>
          <w:lang w:val="pl-PL"/>
        </w:rPr>
        <w:t xml:space="preserve"> </w:t>
      </w:r>
      <w:r w:rsidR="00815D51" w:rsidRPr="003E4B77">
        <w:rPr>
          <w:sz w:val="22"/>
          <w:szCs w:val="22"/>
          <w:lang w:val="pl-PL"/>
        </w:rPr>
        <w:t>1.</w:t>
      </w:r>
      <w:r w:rsidR="003E4B77" w:rsidRPr="003E4B77">
        <w:rPr>
          <w:sz w:val="22"/>
          <w:szCs w:val="22"/>
          <w:lang w:val="pl-PL"/>
        </w:rPr>
        <w:t xml:space="preserve"> </w:t>
      </w:r>
      <w:r w:rsidR="00815D51" w:rsidRPr="003E4B77">
        <w:rPr>
          <w:sz w:val="22"/>
          <w:szCs w:val="22"/>
          <w:lang w:val="pl-PL"/>
        </w:rPr>
        <w:t>201</w:t>
      </w:r>
      <w:r w:rsidR="003E4B77" w:rsidRPr="003E4B77">
        <w:rPr>
          <w:sz w:val="22"/>
          <w:szCs w:val="22"/>
          <w:lang w:val="pl-PL"/>
        </w:rPr>
        <w:t>6</w:t>
      </w:r>
      <w:r w:rsidRPr="003E4B77">
        <w:rPr>
          <w:sz w:val="22"/>
          <w:szCs w:val="22"/>
          <w:lang w:val="pl-PL"/>
        </w:rPr>
        <w:t xml:space="preserve">  </w:t>
      </w:r>
      <w:r w:rsidR="00B65A44" w:rsidRPr="003E4B77">
        <w:rPr>
          <w:sz w:val="22"/>
          <w:szCs w:val="22"/>
          <w:lang w:val="pl-PL"/>
        </w:rPr>
        <w:t xml:space="preserve">podle </w:t>
      </w:r>
      <w:r w:rsidR="003E4B77" w:rsidRPr="003E4B77">
        <w:rPr>
          <w:sz w:val="22"/>
          <w:szCs w:val="22"/>
          <w:lang w:val="pl-PL"/>
        </w:rPr>
        <w:t xml:space="preserve">občanského </w:t>
      </w:r>
      <w:r w:rsidR="00B65A44" w:rsidRPr="003E4B77">
        <w:rPr>
          <w:sz w:val="22"/>
          <w:szCs w:val="22"/>
          <w:lang w:val="pl-PL"/>
        </w:rPr>
        <w:t>zákoníku ve znění pozdějších předpisů, kter</w:t>
      </w:r>
      <w:r w:rsidR="00DC2A29" w:rsidRPr="003E4B77">
        <w:rPr>
          <w:sz w:val="22"/>
          <w:szCs w:val="22"/>
          <w:lang w:val="pl-PL"/>
        </w:rPr>
        <w:t>ý</w:t>
      </w:r>
      <w:r w:rsidR="00B65A44" w:rsidRPr="003E4B77">
        <w:rPr>
          <w:sz w:val="22"/>
          <w:szCs w:val="22"/>
          <w:lang w:val="pl-PL"/>
        </w:rPr>
        <w:t xml:space="preserve"> níže uvedeného dne měsíce a roku uzavřeli:</w:t>
      </w:r>
    </w:p>
    <w:p w14:paraId="70EE82D7" w14:textId="77777777" w:rsidR="00B47A16" w:rsidRDefault="00B47A16" w:rsidP="00B65A44">
      <w:pPr>
        <w:pStyle w:val="Smlouva"/>
        <w:jc w:val="left"/>
        <w:rPr>
          <w:i/>
          <w:color w:val="auto"/>
          <w:sz w:val="32"/>
          <w:szCs w:val="32"/>
          <w:lang w:val="pl-PL"/>
        </w:rPr>
      </w:pPr>
    </w:p>
    <w:p w14:paraId="70EE82D8" w14:textId="77777777" w:rsidR="00152478" w:rsidRPr="003E4B77" w:rsidRDefault="00152478" w:rsidP="00B65A44">
      <w:pPr>
        <w:pStyle w:val="Smlouva"/>
        <w:jc w:val="left"/>
        <w:rPr>
          <w:i/>
          <w:color w:val="auto"/>
          <w:sz w:val="32"/>
          <w:szCs w:val="32"/>
          <w:lang w:val="pl-PL"/>
        </w:rPr>
      </w:pPr>
    </w:p>
    <w:p w14:paraId="70EE82D9" w14:textId="77777777" w:rsidR="003E4B77" w:rsidRDefault="003E4B77" w:rsidP="003E4B77">
      <w:pPr>
        <w:pStyle w:val="Zkladntext"/>
        <w:jc w:val="center"/>
        <w:rPr>
          <w:b/>
          <w:u w:val="single"/>
        </w:rPr>
      </w:pPr>
      <w:r w:rsidRPr="003E4B77">
        <w:rPr>
          <w:b/>
          <w:u w:val="single"/>
        </w:rPr>
        <w:t>ČLÁNEK 1 - SMLUVNÍ STRANY</w:t>
      </w:r>
    </w:p>
    <w:p w14:paraId="70EE82DA" w14:textId="77777777" w:rsidR="00152478" w:rsidRPr="003E4B77" w:rsidRDefault="00152478" w:rsidP="003E4B77">
      <w:pPr>
        <w:pStyle w:val="Zkladntext"/>
        <w:jc w:val="center"/>
        <w:rPr>
          <w:b/>
          <w:u w:val="single"/>
        </w:rPr>
      </w:pPr>
    </w:p>
    <w:p w14:paraId="70EE82DB" w14:textId="77777777" w:rsidR="003E4B77" w:rsidRPr="00D73245" w:rsidRDefault="003E4B77" w:rsidP="003E4B77">
      <w:pPr>
        <w:pStyle w:val="Bezmezer"/>
        <w:jc w:val="center"/>
        <w:rPr>
          <w:rFonts w:ascii="Times New Roman" w:hAnsi="Times New Roman"/>
          <w:b/>
        </w:rPr>
      </w:pPr>
    </w:p>
    <w:p w14:paraId="70EE82DC" w14:textId="77777777" w:rsidR="003E4B77" w:rsidRPr="00540B55" w:rsidRDefault="003E4B77" w:rsidP="003E4B77">
      <w:pPr>
        <w:pStyle w:val="Bezmezer"/>
        <w:numPr>
          <w:ilvl w:val="1"/>
          <w:numId w:val="33"/>
        </w:numPr>
        <w:jc w:val="both"/>
        <w:rPr>
          <w:rFonts w:ascii="Times New Roman" w:hAnsi="Times New Roman"/>
          <w:b/>
        </w:rPr>
      </w:pPr>
      <w:r w:rsidRPr="00540B55">
        <w:rPr>
          <w:rFonts w:ascii="Times New Roman" w:hAnsi="Times New Roman"/>
          <w:b/>
        </w:rPr>
        <w:t xml:space="preserve">Objednatel: </w:t>
      </w:r>
      <w:r w:rsidRPr="00540B5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540B55">
        <w:rPr>
          <w:rFonts w:ascii="Times New Roman" w:hAnsi="Times New Roman"/>
          <w:b/>
        </w:rPr>
        <w:t>Slezská univerzita v Opavě</w:t>
      </w:r>
    </w:p>
    <w:p w14:paraId="70EE82DD" w14:textId="77777777" w:rsidR="003E4B77" w:rsidRPr="00540B55" w:rsidRDefault="003E4B77" w:rsidP="003E4B77">
      <w:pPr>
        <w:pStyle w:val="Bezmezer"/>
        <w:ind w:left="450"/>
        <w:jc w:val="both"/>
        <w:rPr>
          <w:rFonts w:ascii="Times New Roman" w:hAnsi="Times New Roman"/>
          <w:b/>
        </w:rPr>
      </w:pPr>
      <w:r w:rsidRPr="00540B55">
        <w:rPr>
          <w:rFonts w:ascii="Times New Roman" w:hAnsi="Times New Roman"/>
          <w:b/>
        </w:rPr>
        <w:t xml:space="preserve">                             </w:t>
      </w:r>
    </w:p>
    <w:p w14:paraId="70EE82DE" w14:textId="77777777" w:rsidR="003E4B77" w:rsidRPr="00540B55" w:rsidRDefault="003E4B77" w:rsidP="003E4B77">
      <w:pPr>
        <w:spacing w:after="80"/>
        <w:rPr>
          <w:sz w:val="22"/>
          <w:szCs w:val="22"/>
        </w:rPr>
      </w:pPr>
      <w:r w:rsidRPr="00540B55">
        <w:rPr>
          <w:sz w:val="22"/>
          <w:szCs w:val="22"/>
        </w:rPr>
        <w:t>Sídlo:</w:t>
      </w:r>
      <w:r w:rsidRPr="00540B55">
        <w:rPr>
          <w:sz w:val="22"/>
          <w:szCs w:val="22"/>
        </w:rPr>
        <w:tab/>
      </w:r>
      <w:r w:rsidRPr="00540B55">
        <w:rPr>
          <w:sz w:val="22"/>
          <w:szCs w:val="22"/>
        </w:rPr>
        <w:tab/>
      </w:r>
      <w:r w:rsidRPr="00540B5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0B55">
        <w:rPr>
          <w:sz w:val="22"/>
          <w:szCs w:val="22"/>
        </w:rPr>
        <w:t xml:space="preserve">Na Rybníčku 626/1 , 746 01 Opava </w:t>
      </w:r>
    </w:p>
    <w:p w14:paraId="70EE82DF" w14:textId="77777777" w:rsidR="003E4B77" w:rsidRPr="00540B55" w:rsidRDefault="003E4B77" w:rsidP="003E4B77">
      <w:pPr>
        <w:spacing w:after="80"/>
        <w:rPr>
          <w:sz w:val="22"/>
          <w:szCs w:val="22"/>
        </w:rPr>
      </w:pPr>
      <w:r w:rsidRPr="00540B55">
        <w:rPr>
          <w:sz w:val="22"/>
          <w:szCs w:val="22"/>
        </w:rPr>
        <w:t>Zastoupen</w:t>
      </w:r>
      <w:r>
        <w:rPr>
          <w:sz w:val="22"/>
          <w:szCs w:val="22"/>
        </w:rPr>
        <w:t>í</w:t>
      </w:r>
      <w:r w:rsidRPr="00540B55">
        <w:rPr>
          <w:sz w:val="22"/>
          <w:szCs w:val="22"/>
        </w:rPr>
        <w:t>:</w:t>
      </w:r>
      <w:r w:rsidRPr="00540B55">
        <w:rPr>
          <w:sz w:val="22"/>
          <w:szCs w:val="22"/>
        </w:rPr>
        <w:tab/>
      </w:r>
      <w:r w:rsidRPr="00540B5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E4B77">
        <w:rPr>
          <w:b/>
          <w:sz w:val="22"/>
          <w:szCs w:val="22"/>
        </w:rPr>
        <w:t>D</w:t>
      </w:r>
      <w:hyperlink r:id="rId7" w:history="1">
        <w:r w:rsidRPr="003E4B77">
          <w:rPr>
            <w:rStyle w:val="Hypertextovodkaz"/>
            <w:b/>
            <w:color w:val="auto"/>
            <w:sz w:val="22"/>
            <w:szCs w:val="22"/>
            <w:u w:val="none"/>
          </w:rPr>
          <w:t xml:space="preserve">oc. Ing. Pavel </w:t>
        </w:r>
        <w:proofErr w:type="spellStart"/>
        <w:r w:rsidRPr="003E4B77">
          <w:rPr>
            <w:rStyle w:val="Hypertextovodkaz"/>
            <w:b/>
            <w:color w:val="auto"/>
            <w:sz w:val="22"/>
            <w:szCs w:val="22"/>
            <w:u w:val="none"/>
          </w:rPr>
          <w:t>Tuleja</w:t>
        </w:r>
        <w:proofErr w:type="spellEnd"/>
        <w:r w:rsidRPr="003E4B77">
          <w:rPr>
            <w:rStyle w:val="Hypertextovodkaz"/>
            <w:b/>
            <w:color w:val="auto"/>
            <w:sz w:val="22"/>
            <w:szCs w:val="22"/>
            <w:u w:val="none"/>
          </w:rPr>
          <w:t>, Ph.D.</w:t>
        </w:r>
      </w:hyperlink>
      <w:r w:rsidRPr="009651A1">
        <w:rPr>
          <w:rStyle w:val="apple-style-span"/>
          <w:b/>
          <w:sz w:val="22"/>
          <w:szCs w:val="22"/>
        </w:rPr>
        <w:t>, rektor SU</w:t>
      </w:r>
    </w:p>
    <w:p w14:paraId="70EE82E0" w14:textId="77777777" w:rsidR="003E4B77" w:rsidRPr="00540B55" w:rsidRDefault="003E4B77" w:rsidP="003E4B77">
      <w:pPr>
        <w:spacing w:after="80"/>
        <w:rPr>
          <w:b/>
          <w:sz w:val="22"/>
          <w:szCs w:val="22"/>
        </w:rPr>
      </w:pPr>
      <w:r w:rsidRPr="00540B55">
        <w:rPr>
          <w:sz w:val="22"/>
          <w:szCs w:val="22"/>
        </w:rPr>
        <w:t>Ve věcech smluvních:</w:t>
      </w:r>
      <w:r w:rsidRPr="00540B55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ab/>
      </w:r>
      <w:r w:rsidRPr="00540B55">
        <w:rPr>
          <w:b/>
          <w:sz w:val="22"/>
          <w:szCs w:val="22"/>
        </w:rPr>
        <w:t xml:space="preserve">Ing. Jaroslavem Kaniou - kvestorem </w:t>
      </w:r>
    </w:p>
    <w:p w14:paraId="70EE82E1" w14:textId="77777777" w:rsidR="003E4B77" w:rsidRPr="00540B55" w:rsidRDefault="003E4B77" w:rsidP="003E4B77">
      <w:pPr>
        <w:spacing w:after="80"/>
        <w:rPr>
          <w:sz w:val="22"/>
          <w:szCs w:val="22"/>
        </w:rPr>
      </w:pPr>
      <w:r w:rsidRPr="00540B55">
        <w:rPr>
          <w:sz w:val="22"/>
          <w:szCs w:val="22"/>
        </w:rPr>
        <w:t>Ve věcech technických: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672B2E">
        <w:rPr>
          <w:b/>
          <w:sz w:val="22"/>
          <w:szCs w:val="22"/>
        </w:rPr>
        <w:t>Ing. Jiří Štefek, vedoucí oddělení investičního SU</w:t>
      </w:r>
    </w:p>
    <w:p w14:paraId="70EE82E2" w14:textId="77777777" w:rsidR="003E4B77" w:rsidRPr="00540B55" w:rsidRDefault="003E4B77" w:rsidP="003E4B77">
      <w:pPr>
        <w:spacing w:after="80"/>
        <w:rPr>
          <w:sz w:val="22"/>
          <w:szCs w:val="22"/>
        </w:rPr>
      </w:pPr>
      <w:r w:rsidRPr="00540B55">
        <w:rPr>
          <w:sz w:val="22"/>
          <w:szCs w:val="22"/>
        </w:rPr>
        <w:t>IČ / DIČ:</w:t>
      </w:r>
      <w:r w:rsidRPr="00540B55">
        <w:rPr>
          <w:sz w:val="22"/>
          <w:szCs w:val="22"/>
        </w:rPr>
        <w:tab/>
      </w:r>
      <w:r w:rsidRPr="00540B5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0B55">
        <w:rPr>
          <w:sz w:val="22"/>
          <w:szCs w:val="22"/>
        </w:rPr>
        <w:t>47813059 / CZ47813059</w:t>
      </w:r>
    </w:p>
    <w:p w14:paraId="70EE82E3" w14:textId="01CF0450" w:rsidR="003E4B77" w:rsidRPr="00540B55" w:rsidRDefault="003E4B77" w:rsidP="003E4B77">
      <w:pPr>
        <w:spacing w:after="80"/>
        <w:rPr>
          <w:sz w:val="22"/>
          <w:szCs w:val="22"/>
        </w:rPr>
      </w:pPr>
      <w:r w:rsidRPr="00540B55">
        <w:rPr>
          <w:sz w:val="22"/>
          <w:szCs w:val="22"/>
        </w:rPr>
        <w:t>Tel. / Fax:</w:t>
      </w:r>
      <w:r w:rsidRPr="00540B55">
        <w:rPr>
          <w:sz w:val="22"/>
          <w:szCs w:val="22"/>
        </w:rPr>
        <w:tab/>
      </w:r>
      <w:r w:rsidRPr="00540B55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0EE82E4" w14:textId="7DE51626" w:rsidR="003E4B77" w:rsidRPr="00540B55" w:rsidRDefault="003E4B77" w:rsidP="003E4B77">
      <w:pPr>
        <w:rPr>
          <w:sz w:val="22"/>
          <w:szCs w:val="22"/>
        </w:rPr>
      </w:pPr>
      <w:r w:rsidRPr="00540B55">
        <w:rPr>
          <w:sz w:val="22"/>
          <w:szCs w:val="22"/>
        </w:rPr>
        <w:t>Bankovní spojení / č. účtu:</w:t>
      </w:r>
      <w:r w:rsidRPr="00540B55">
        <w:rPr>
          <w:sz w:val="22"/>
          <w:szCs w:val="22"/>
        </w:rPr>
        <w:tab/>
      </w:r>
    </w:p>
    <w:p w14:paraId="70EE82E5" w14:textId="77777777" w:rsidR="003E4B77" w:rsidRPr="00540B55" w:rsidRDefault="003E4B77" w:rsidP="003E4B77">
      <w:pPr>
        <w:pStyle w:val="Bezmezer"/>
        <w:jc w:val="both"/>
        <w:rPr>
          <w:rFonts w:ascii="Times New Roman" w:hAnsi="Times New Roman"/>
        </w:rPr>
      </w:pPr>
    </w:p>
    <w:p w14:paraId="70EE82E6" w14:textId="77777777" w:rsidR="003E4B77" w:rsidRPr="00540B55" w:rsidRDefault="003E4B77" w:rsidP="003E4B77">
      <w:pPr>
        <w:pStyle w:val="Bezmezer"/>
        <w:jc w:val="both"/>
        <w:rPr>
          <w:rFonts w:ascii="Times New Roman" w:hAnsi="Times New Roman"/>
        </w:rPr>
      </w:pPr>
      <w:r w:rsidRPr="00540B55">
        <w:rPr>
          <w:rFonts w:ascii="Times New Roman" w:hAnsi="Times New Roman"/>
        </w:rPr>
        <w:t>(dále jen jako „</w:t>
      </w:r>
      <w:r w:rsidRPr="00540B55">
        <w:rPr>
          <w:rFonts w:ascii="Times New Roman" w:hAnsi="Times New Roman"/>
          <w:b/>
        </w:rPr>
        <w:t>Objednatel</w:t>
      </w:r>
      <w:r w:rsidRPr="00540B55">
        <w:rPr>
          <w:rFonts w:ascii="Times New Roman" w:hAnsi="Times New Roman"/>
        </w:rPr>
        <w:t>“)</w:t>
      </w:r>
    </w:p>
    <w:p w14:paraId="70EE82E7" w14:textId="77777777" w:rsidR="003E4B77" w:rsidRDefault="003E4B77" w:rsidP="003E4B77">
      <w:pPr>
        <w:pStyle w:val="Bezmezer"/>
        <w:jc w:val="both"/>
        <w:rPr>
          <w:rFonts w:ascii="Times New Roman" w:hAnsi="Times New Roman"/>
        </w:rPr>
      </w:pPr>
    </w:p>
    <w:p w14:paraId="70EE82E8" w14:textId="77777777" w:rsidR="00152478" w:rsidRPr="00540B55" w:rsidRDefault="00152478" w:rsidP="003E4B77">
      <w:pPr>
        <w:pStyle w:val="Bezmezer"/>
        <w:jc w:val="both"/>
        <w:rPr>
          <w:rFonts w:ascii="Times New Roman" w:hAnsi="Times New Roman"/>
        </w:rPr>
      </w:pPr>
    </w:p>
    <w:p w14:paraId="70EE82E9" w14:textId="77777777" w:rsidR="003E4B77" w:rsidRPr="00540B55" w:rsidRDefault="003E4B77" w:rsidP="003E4B77">
      <w:pPr>
        <w:pStyle w:val="Bezmezer"/>
        <w:jc w:val="both"/>
        <w:rPr>
          <w:rFonts w:ascii="Times New Roman" w:hAnsi="Times New Roman"/>
          <w:b/>
        </w:rPr>
      </w:pPr>
      <w:r w:rsidRPr="00540B55">
        <w:rPr>
          <w:rFonts w:ascii="Times New Roman" w:hAnsi="Times New Roman"/>
          <w:b/>
        </w:rPr>
        <w:t>a</w:t>
      </w:r>
    </w:p>
    <w:p w14:paraId="70EE82EA" w14:textId="77777777" w:rsidR="003E4B77" w:rsidRDefault="003E4B77" w:rsidP="003E4B77">
      <w:pPr>
        <w:pStyle w:val="Bezmezer"/>
        <w:jc w:val="both"/>
        <w:rPr>
          <w:rFonts w:ascii="Times New Roman" w:hAnsi="Times New Roman"/>
        </w:rPr>
      </w:pPr>
    </w:p>
    <w:p w14:paraId="70EE82EB" w14:textId="77777777" w:rsidR="00152478" w:rsidRPr="00540B55" w:rsidRDefault="00152478" w:rsidP="003E4B77">
      <w:pPr>
        <w:pStyle w:val="Bezmezer"/>
        <w:jc w:val="both"/>
        <w:rPr>
          <w:rFonts w:ascii="Times New Roman" w:hAnsi="Times New Roman"/>
        </w:rPr>
      </w:pPr>
    </w:p>
    <w:p w14:paraId="70EE82EC" w14:textId="77777777" w:rsidR="003E4B77" w:rsidRPr="00540B55" w:rsidRDefault="003E4B77" w:rsidP="003E4B77">
      <w:pPr>
        <w:pStyle w:val="Bezmezer"/>
        <w:jc w:val="both"/>
        <w:rPr>
          <w:rFonts w:ascii="Times New Roman" w:hAnsi="Times New Roman"/>
          <w:b/>
        </w:rPr>
      </w:pPr>
      <w:proofErr w:type="gramStart"/>
      <w:r w:rsidRPr="00540B55">
        <w:rPr>
          <w:rFonts w:ascii="Times New Roman" w:hAnsi="Times New Roman"/>
          <w:b/>
        </w:rPr>
        <w:t>1.2   Zhotovitel</w:t>
      </w:r>
      <w:proofErr w:type="gramEnd"/>
      <w:r w:rsidRPr="00540B55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Metrostav a.s.  </w:t>
      </w:r>
    </w:p>
    <w:p w14:paraId="70EE82ED" w14:textId="77777777" w:rsidR="003E4B77" w:rsidRPr="00540B55" w:rsidRDefault="003E4B77" w:rsidP="003E4B77">
      <w:pPr>
        <w:pStyle w:val="Bezmezer"/>
        <w:spacing w:after="120"/>
        <w:jc w:val="both"/>
        <w:rPr>
          <w:rFonts w:ascii="Times New Roman" w:hAnsi="Times New Roman"/>
        </w:rPr>
      </w:pPr>
      <w:r w:rsidRPr="00540B55">
        <w:rPr>
          <w:rFonts w:ascii="Times New Roman" w:hAnsi="Times New Roman"/>
        </w:rPr>
        <w:t xml:space="preserve"> </w:t>
      </w:r>
    </w:p>
    <w:p w14:paraId="70EE82EE" w14:textId="77777777" w:rsidR="003E4B77" w:rsidRPr="00540B55" w:rsidRDefault="003E4B77" w:rsidP="003E4B77">
      <w:pPr>
        <w:pStyle w:val="Bezmezer"/>
        <w:spacing w:after="80"/>
        <w:jc w:val="both"/>
        <w:rPr>
          <w:rFonts w:ascii="Times New Roman" w:hAnsi="Times New Roman"/>
        </w:rPr>
      </w:pPr>
      <w:r w:rsidRPr="00540B55">
        <w:rPr>
          <w:rFonts w:ascii="Times New Roman" w:hAnsi="Times New Roman"/>
        </w:rPr>
        <w:t>Sídlo:</w:t>
      </w:r>
      <w:r w:rsidRPr="00540B55">
        <w:rPr>
          <w:rFonts w:ascii="Times New Roman" w:hAnsi="Times New Roman"/>
        </w:rPr>
        <w:tab/>
      </w:r>
      <w:r w:rsidRPr="00540B55">
        <w:rPr>
          <w:rFonts w:ascii="Times New Roman" w:hAnsi="Times New Roman"/>
        </w:rPr>
        <w:tab/>
      </w:r>
      <w:r w:rsidRPr="00540B5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="00152478">
        <w:rPr>
          <w:rFonts w:ascii="Times New Roman" w:hAnsi="Times New Roman"/>
        </w:rPr>
        <w:t>Koželužská 2450/4, 180 00 Praha 8</w:t>
      </w:r>
    </w:p>
    <w:p w14:paraId="70EE82EF" w14:textId="77777777" w:rsidR="003E4B77" w:rsidRPr="00540B55" w:rsidRDefault="003E4B77" w:rsidP="003E4B77">
      <w:pPr>
        <w:pStyle w:val="Bezmezer"/>
        <w:spacing w:after="80"/>
        <w:ind w:right="-426"/>
        <w:rPr>
          <w:rFonts w:ascii="Times New Roman" w:hAnsi="Times New Roman"/>
        </w:rPr>
      </w:pPr>
      <w:r w:rsidRPr="00540B55">
        <w:rPr>
          <w:rFonts w:ascii="Times New Roman" w:hAnsi="Times New Roman"/>
        </w:rPr>
        <w:t>Zastoupen</w:t>
      </w:r>
      <w:r>
        <w:rPr>
          <w:rFonts w:ascii="Times New Roman" w:hAnsi="Times New Roman"/>
        </w:rPr>
        <w:t>í</w:t>
      </w:r>
      <w:r w:rsidRPr="00540B55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="00152478">
        <w:rPr>
          <w:rFonts w:ascii="Times New Roman" w:hAnsi="Times New Roman"/>
        </w:rPr>
        <w:tab/>
        <w:t xml:space="preserve">Ing. Jaroslav </w:t>
      </w:r>
      <w:proofErr w:type="spellStart"/>
      <w:r w:rsidR="00152478">
        <w:rPr>
          <w:rFonts w:ascii="Times New Roman" w:hAnsi="Times New Roman"/>
        </w:rPr>
        <w:t>Heran</w:t>
      </w:r>
      <w:proofErr w:type="spellEnd"/>
      <w:r w:rsidR="00152478">
        <w:rPr>
          <w:rFonts w:ascii="Times New Roman" w:hAnsi="Times New Roman"/>
        </w:rPr>
        <w:t>, ředitel divize 1 na základě plné moci</w:t>
      </w:r>
    </w:p>
    <w:p w14:paraId="70EE82F0" w14:textId="77777777" w:rsidR="003E4B77" w:rsidRPr="00540B55" w:rsidRDefault="003E4B77" w:rsidP="003E4B77">
      <w:pPr>
        <w:pStyle w:val="Bezmezer"/>
        <w:spacing w:after="80"/>
        <w:ind w:right="-426"/>
        <w:rPr>
          <w:rFonts w:ascii="Times New Roman" w:hAnsi="Times New Roman"/>
        </w:rPr>
      </w:pPr>
      <w:r w:rsidRPr="00540B55">
        <w:rPr>
          <w:rFonts w:ascii="Times New Roman" w:hAnsi="Times New Roman"/>
        </w:rPr>
        <w:t xml:space="preserve">Ve věcech smluvních: </w:t>
      </w:r>
      <w:r w:rsidRPr="00540B55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</w:t>
      </w:r>
      <w:r w:rsidR="00152478">
        <w:rPr>
          <w:rFonts w:ascii="Times New Roman" w:hAnsi="Times New Roman"/>
        </w:rPr>
        <w:tab/>
        <w:t xml:space="preserve">Ing. Jaroslav </w:t>
      </w:r>
      <w:proofErr w:type="spellStart"/>
      <w:r w:rsidR="00152478">
        <w:rPr>
          <w:rFonts w:ascii="Times New Roman" w:hAnsi="Times New Roman"/>
        </w:rPr>
        <w:t>Heran</w:t>
      </w:r>
      <w:proofErr w:type="spellEnd"/>
      <w:r w:rsidR="00152478">
        <w:rPr>
          <w:rFonts w:ascii="Times New Roman" w:hAnsi="Times New Roman"/>
        </w:rPr>
        <w:t>, ředitel divize 1 na základě plné moci</w:t>
      </w:r>
    </w:p>
    <w:p w14:paraId="70EE82F1" w14:textId="77777777" w:rsidR="003E4B77" w:rsidRPr="00540B55" w:rsidRDefault="003E4B77" w:rsidP="003E4B77">
      <w:pPr>
        <w:pStyle w:val="Bezmezer"/>
        <w:spacing w:after="80"/>
        <w:rPr>
          <w:rFonts w:ascii="Times New Roman" w:hAnsi="Times New Roman"/>
        </w:rPr>
      </w:pPr>
      <w:r w:rsidRPr="00540B55">
        <w:rPr>
          <w:rFonts w:ascii="Times New Roman" w:hAnsi="Times New Roman"/>
        </w:rPr>
        <w:t>Ve věcech technických:</w:t>
      </w:r>
      <w:r w:rsidRPr="00540B5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152478">
        <w:rPr>
          <w:rFonts w:ascii="Times New Roman" w:hAnsi="Times New Roman"/>
        </w:rPr>
        <w:tab/>
        <w:t xml:space="preserve">Ing. Michal </w:t>
      </w:r>
      <w:proofErr w:type="spellStart"/>
      <w:r w:rsidR="00152478">
        <w:rPr>
          <w:rFonts w:ascii="Times New Roman" w:hAnsi="Times New Roman"/>
        </w:rPr>
        <w:t>Rádek</w:t>
      </w:r>
      <w:proofErr w:type="spellEnd"/>
      <w:r w:rsidR="00152478">
        <w:rPr>
          <w:rFonts w:ascii="Times New Roman" w:hAnsi="Times New Roman"/>
        </w:rPr>
        <w:t>, stavbyvedoucí</w:t>
      </w:r>
    </w:p>
    <w:p w14:paraId="70EE82F2" w14:textId="77777777" w:rsidR="003E4B77" w:rsidRPr="00540B55" w:rsidRDefault="003E4B77" w:rsidP="003E4B77">
      <w:pPr>
        <w:pStyle w:val="Bezmezer"/>
        <w:spacing w:after="80"/>
        <w:jc w:val="both"/>
        <w:rPr>
          <w:rFonts w:ascii="Times New Roman" w:hAnsi="Times New Roman"/>
        </w:rPr>
      </w:pPr>
      <w:r w:rsidRPr="00540B55">
        <w:rPr>
          <w:rFonts w:ascii="Times New Roman" w:hAnsi="Times New Roman"/>
        </w:rPr>
        <w:t xml:space="preserve">IČ / DIČ                        </w:t>
      </w:r>
      <w:r>
        <w:rPr>
          <w:rFonts w:ascii="Times New Roman" w:hAnsi="Times New Roman"/>
        </w:rPr>
        <w:t xml:space="preserve"> </w:t>
      </w:r>
      <w:r w:rsidRPr="00540B55">
        <w:rPr>
          <w:rFonts w:ascii="Times New Roman" w:hAnsi="Times New Roman"/>
        </w:rPr>
        <w:t xml:space="preserve">         </w:t>
      </w:r>
      <w:r w:rsidR="00152478">
        <w:rPr>
          <w:rFonts w:ascii="Times New Roman" w:hAnsi="Times New Roman"/>
        </w:rPr>
        <w:tab/>
        <w:t>00014915 / CZ00014915</w:t>
      </w:r>
      <w:r w:rsidRPr="00540B55">
        <w:rPr>
          <w:rFonts w:ascii="Times New Roman" w:hAnsi="Times New Roman"/>
        </w:rPr>
        <w:tab/>
      </w:r>
    </w:p>
    <w:p w14:paraId="70EE82F3" w14:textId="588FACA3" w:rsidR="003E4B77" w:rsidRPr="00540B55" w:rsidRDefault="003E4B77" w:rsidP="003E4B77">
      <w:pPr>
        <w:pStyle w:val="Bezmezer"/>
        <w:spacing w:after="80"/>
        <w:jc w:val="both"/>
        <w:rPr>
          <w:rFonts w:ascii="Times New Roman" w:hAnsi="Times New Roman"/>
        </w:rPr>
      </w:pPr>
      <w:r w:rsidRPr="00540B55">
        <w:rPr>
          <w:rFonts w:ascii="Times New Roman" w:hAnsi="Times New Roman"/>
        </w:rPr>
        <w:t>Tel. / Fax:</w:t>
      </w:r>
      <w:r>
        <w:rPr>
          <w:rFonts w:ascii="Times New Roman" w:hAnsi="Times New Roman"/>
        </w:rPr>
        <w:t xml:space="preserve">                      </w:t>
      </w:r>
      <w:r w:rsidRPr="00540B55">
        <w:rPr>
          <w:rFonts w:ascii="Times New Roman" w:hAnsi="Times New Roman"/>
        </w:rPr>
        <w:t xml:space="preserve">      </w:t>
      </w:r>
      <w:r w:rsidR="00152478">
        <w:rPr>
          <w:rFonts w:ascii="Times New Roman" w:hAnsi="Times New Roman"/>
        </w:rPr>
        <w:tab/>
      </w:r>
    </w:p>
    <w:p w14:paraId="70EE82F4" w14:textId="1ADECB4C" w:rsidR="003E4B77" w:rsidRPr="00C302F4" w:rsidRDefault="003E4B77" w:rsidP="003E4B77">
      <w:pPr>
        <w:pStyle w:val="Bezmezer"/>
        <w:spacing w:after="80"/>
        <w:jc w:val="both"/>
        <w:rPr>
          <w:rFonts w:ascii="Times New Roman" w:hAnsi="Times New Roman"/>
        </w:rPr>
      </w:pPr>
      <w:r w:rsidRPr="00540B55">
        <w:rPr>
          <w:rFonts w:ascii="Times New Roman" w:hAnsi="Times New Roman"/>
        </w:rPr>
        <w:t>e-mail:</w:t>
      </w:r>
      <w:r w:rsidRPr="00540B5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="00152478">
        <w:rPr>
          <w:rFonts w:ascii="Times New Roman" w:hAnsi="Times New Roman"/>
        </w:rPr>
        <w:tab/>
      </w:r>
    </w:p>
    <w:p w14:paraId="70EE82F5" w14:textId="7029F388" w:rsidR="003E4B77" w:rsidRPr="00540B55" w:rsidRDefault="003E4B77" w:rsidP="003E4B77">
      <w:pPr>
        <w:pStyle w:val="Bezmezer"/>
        <w:spacing w:after="80"/>
        <w:jc w:val="both"/>
        <w:rPr>
          <w:rFonts w:ascii="Times New Roman" w:hAnsi="Times New Roman"/>
        </w:rPr>
      </w:pPr>
      <w:r w:rsidRPr="00540B55">
        <w:rPr>
          <w:rFonts w:ascii="Times New Roman" w:hAnsi="Times New Roman"/>
        </w:rPr>
        <w:t>Bankovní spojení:</w:t>
      </w:r>
      <w:r>
        <w:rPr>
          <w:rFonts w:ascii="Times New Roman" w:hAnsi="Times New Roman"/>
        </w:rPr>
        <w:t xml:space="preserve">         </w:t>
      </w:r>
      <w:r w:rsidR="00152478">
        <w:rPr>
          <w:rFonts w:ascii="Times New Roman" w:hAnsi="Times New Roman"/>
        </w:rPr>
        <w:tab/>
      </w:r>
      <w:r w:rsidR="00152478">
        <w:rPr>
          <w:rFonts w:ascii="Times New Roman" w:hAnsi="Times New Roman"/>
        </w:rPr>
        <w:tab/>
      </w:r>
      <w:bookmarkStart w:id="0" w:name="_GoBack"/>
      <w:bookmarkEnd w:id="0"/>
    </w:p>
    <w:p w14:paraId="70EE82F6" w14:textId="77777777" w:rsidR="003E4B77" w:rsidRDefault="003E4B77" w:rsidP="003E4B77">
      <w:pPr>
        <w:pStyle w:val="Bezmezer"/>
        <w:jc w:val="both"/>
        <w:rPr>
          <w:rFonts w:ascii="Times New Roman" w:hAnsi="Times New Roman"/>
        </w:rPr>
      </w:pPr>
      <w:r w:rsidRPr="00540B55">
        <w:rPr>
          <w:rFonts w:ascii="Times New Roman" w:hAnsi="Times New Roman"/>
        </w:rPr>
        <w:t>č. účtu:</w:t>
      </w:r>
      <w:r w:rsidRPr="00540B55">
        <w:rPr>
          <w:rFonts w:ascii="Times New Roman" w:hAnsi="Times New Roman"/>
        </w:rPr>
        <w:tab/>
      </w:r>
      <w:r w:rsidRPr="00540B55">
        <w:rPr>
          <w:rFonts w:ascii="Times New Roman" w:hAnsi="Times New Roman"/>
        </w:rPr>
        <w:tab/>
      </w:r>
      <w:r w:rsidRPr="00540B5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152478">
        <w:rPr>
          <w:rFonts w:ascii="Times New Roman" w:hAnsi="Times New Roman"/>
        </w:rPr>
        <w:tab/>
        <w:t>1809071, kód 0100</w:t>
      </w:r>
    </w:p>
    <w:p w14:paraId="70EE82F7" w14:textId="77777777" w:rsidR="00152478" w:rsidRPr="00540B55" w:rsidRDefault="00152478" w:rsidP="003E4B77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číslo smlouvy: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DZ 15010645/Ve</w:t>
      </w:r>
    </w:p>
    <w:p w14:paraId="70EE82F8" w14:textId="77777777" w:rsidR="003E4B77" w:rsidRPr="00540B55" w:rsidRDefault="003E4B77" w:rsidP="003E4B77">
      <w:pPr>
        <w:pStyle w:val="Bezmezer"/>
        <w:jc w:val="both"/>
        <w:rPr>
          <w:rFonts w:ascii="Times New Roman" w:hAnsi="Times New Roman"/>
        </w:rPr>
      </w:pPr>
    </w:p>
    <w:p w14:paraId="70EE82F9" w14:textId="77777777" w:rsidR="003E4B77" w:rsidRPr="00540B55" w:rsidRDefault="003E4B77" w:rsidP="003E4B77">
      <w:pPr>
        <w:pStyle w:val="Bezmezer"/>
        <w:rPr>
          <w:rFonts w:ascii="Times New Roman" w:hAnsi="Times New Roman"/>
        </w:rPr>
      </w:pPr>
      <w:r w:rsidRPr="00540B55">
        <w:rPr>
          <w:rFonts w:ascii="Times New Roman" w:hAnsi="Times New Roman"/>
        </w:rPr>
        <w:t>(dále jen jako „</w:t>
      </w:r>
      <w:r w:rsidRPr="00540B55">
        <w:rPr>
          <w:rFonts w:ascii="Times New Roman" w:hAnsi="Times New Roman"/>
          <w:b/>
        </w:rPr>
        <w:t>Zhotovitel</w:t>
      </w:r>
      <w:r w:rsidRPr="00540B55">
        <w:rPr>
          <w:rFonts w:ascii="Times New Roman" w:hAnsi="Times New Roman"/>
        </w:rPr>
        <w:t>“)</w:t>
      </w:r>
    </w:p>
    <w:p w14:paraId="70EE82FA" w14:textId="77777777" w:rsidR="009A48FB" w:rsidRDefault="009A48FB" w:rsidP="009A48FB">
      <w:pPr>
        <w:spacing w:line="360" w:lineRule="auto"/>
        <w:rPr>
          <w:rFonts w:ascii="Arial" w:hAnsi="Arial"/>
          <w:b/>
          <w:sz w:val="20"/>
        </w:rPr>
      </w:pPr>
    </w:p>
    <w:p w14:paraId="70EE82FB" w14:textId="77777777" w:rsidR="00144FE6" w:rsidRDefault="00144FE6" w:rsidP="00144FE6">
      <w:pPr>
        <w:pStyle w:val="Bezmezer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70EE82FC" w14:textId="77777777" w:rsidR="00144FE6" w:rsidRDefault="00144FE6" w:rsidP="00144FE6">
      <w:pPr>
        <w:pStyle w:val="Bezmezer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70EE82FD" w14:textId="77777777" w:rsidR="00843EA5" w:rsidRDefault="00843EA5" w:rsidP="00144FE6">
      <w:pPr>
        <w:pStyle w:val="Bezmezer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70EE82FE" w14:textId="77777777" w:rsidR="00144FE6" w:rsidRPr="00152478" w:rsidRDefault="0037118A" w:rsidP="00EB2507">
      <w:pPr>
        <w:pStyle w:val="Bezmezer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52478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Pr</w:t>
      </w:r>
      <w:r w:rsidR="00144FE6" w:rsidRPr="00152478">
        <w:rPr>
          <w:rFonts w:ascii="Times New Roman" w:hAnsi="Times New Roman"/>
          <w:b/>
          <w:i/>
          <w:sz w:val="28"/>
          <w:szCs w:val="28"/>
          <w:u w:val="single"/>
        </w:rPr>
        <w:t>eambule</w:t>
      </w:r>
    </w:p>
    <w:p w14:paraId="70EE82FF" w14:textId="77777777" w:rsidR="00AC3EB6" w:rsidRPr="00152478" w:rsidRDefault="00AC3EB6" w:rsidP="00EB2507">
      <w:pPr>
        <w:pStyle w:val="Bezmezer"/>
        <w:jc w:val="center"/>
        <w:rPr>
          <w:rFonts w:ascii="Times New Roman" w:hAnsi="Times New Roman"/>
          <w:b/>
          <w:i/>
          <w:u w:val="single"/>
        </w:rPr>
      </w:pPr>
    </w:p>
    <w:p w14:paraId="70EE8300" w14:textId="4677660E" w:rsidR="00144FE6" w:rsidRPr="00152478" w:rsidRDefault="00A16EF7" w:rsidP="002F65DC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návaznosti na </w:t>
      </w:r>
      <w:r w:rsidR="005F11B1">
        <w:rPr>
          <w:rFonts w:ascii="Times New Roman" w:hAnsi="Times New Roman"/>
        </w:rPr>
        <w:t>okolnost</w:t>
      </w:r>
      <w:r w:rsidR="008777CF">
        <w:rPr>
          <w:rFonts w:ascii="Times New Roman" w:hAnsi="Times New Roman"/>
        </w:rPr>
        <w:t>i</w:t>
      </w:r>
      <w:r w:rsidR="005F11B1">
        <w:rPr>
          <w:rFonts w:ascii="Times New Roman" w:hAnsi="Times New Roman"/>
        </w:rPr>
        <w:t xml:space="preserve">, které </w:t>
      </w:r>
      <w:r w:rsidR="00431A9C">
        <w:rPr>
          <w:rFonts w:ascii="Times New Roman" w:hAnsi="Times New Roman"/>
        </w:rPr>
        <w:t>se při provádění díla vyskytly</w:t>
      </w:r>
      <w:r w:rsidR="008777CF">
        <w:rPr>
          <w:rFonts w:ascii="Times New Roman" w:hAnsi="Times New Roman"/>
        </w:rPr>
        <w:t xml:space="preserve">, </w:t>
      </w:r>
      <w:r w:rsidR="00431A9C">
        <w:rPr>
          <w:rFonts w:ascii="Times New Roman" w:hAnsi="Times New Roman"/>
        </w:rPr>
        <w:t xml:space="preserve">přičemž </w:t>
      </w:r>
      <w:r w:rsidR="005F11B1">
        <w:rPr>
          <w:rFonts w:ascii="Times New Roman" w:hAnsi="Times New Roman"/>
        </w:rPr>
        <w:t xml:space="preserve">objednatel </w:t>
      </w:r>
      <w:r w:rsidR="00431A9C">
        <w:rPr>
          <w:rFonts w:ascii="Times New Roman" w:hAnsi="Times New Roman"/>
        </w:rPr>
        <w:t xml:space="preserve">je </w:t>
      </w:r>
      <w:r w:rsidR="005F11B1">
        <w:rPr>
          <w:rFonts w:ascii="Times New Roman" w:hAnsi="Times New Roman"/>
        </w:rPr>
        <w:t>ani při vynaložení náležité péče nemohl předvídat, spočívající v</w:t>
      </w:r>
      <w:r w:rsidR="00F16EAC">
        <w:rPr>
          <w:rFonts w:ascii="Times New Roman" w:hAnsi="Times New Roman"/>
        </w:rPr>
        <w:t xml:space="preserve"> lokálních změnách </w:t>
      </w:r>
      <w:r w:rsidR="00431A9C">
        <w:rPr>
          <w:rFonts w:ascii="Times New Roman" w:hAnsi="Times New Roman"/>
        </w:rPr>
        <w:t xml:space="preserve">skutečného </w:t>
      </w:r>
      <w:r w:rsidR="005F11B1">
        <w:rPr>
          <w:rFonts w:ascii="Times New Roman" w:hAnsi="Times New Roman"/>
        </w:rPr>
        <w:t>stavu konstrukcí</w:t>
      </w:r>
      <w:r w:rsidR="00DB75E2">
        <w:rPr>
          <w:rFonts w:ascii="Times New Roman" w:hAnsi="Times New Roman"/>
        </w:rPr>
        <w:t xml:space="preserve"> na objektech SO 101, SO 402, SO 701</w:t>
      </w:r>
      <w:r w:rsidR="00431A9C">
        <w:rPr>
          <w:rFonts w:ascii="Times New Roman" w:hAnsi="Times New Roman"/>
        </w:rPr>
        <w:t xml:space="preserve"> (změnové listy 1 až 8)</w:t>
      </w:r>
      <w:r w:rsidR="00F16EAC">
        <w:rPr>
          <w:rFonts w:ascii="Times New Roman" w:hAnsi="Times New Roman"/>
        </w:rPr>
        <w:t>, které nebylo možné podle původně provedeného průzkumu, sond a navrženého projektového řešení předpokládat</w:t>
      </w:r>
      <w:r w:rsidR="00431A9C">
        <w:rPr>
          <w:rFonts w:ascii="Times New Roman" w:hAnsi="Times New Roman"/>
        </w:rPr>
        <w:t>,</w:t>
      </w:r>
      <w:r w:rsidR="00F16EAC">
        <w:rPr>
          <w:rFonts w:ascii="Times New Roman" w:hAnsi="Times New Roman"/>
        </w:rPr>
        <w:t xml:space="preserve"> a které se projevily až po celoplošném odhalení všech dotčených konstrukcí</w:t>
      </w:r>
      <w:r w:rsidR="00DB75E2">
        <w:rPr>
          <w:rFonts w:ascii="Times New Roman" w:hAnsi="Times New Roman"/>
        </w:rPr>
        <w:t xml:space="preserve"> a</w:t>
      </w:r>
      <w:r w:rsidR="00F16EAC">
        <w:rPr>
          <w:rFonts w:ascii="Times New Roman" w:hAnsi="Times New Roman"/>
        </w:rPr>
        <w:t xml:space="preserve"> dále v důsledku nezbytnosti provedení změn </w:t>
      </w:r>
      <w:r w:rsidR="00DB75E2">
        <w:rPr>
          <w:rFonts w:ascii="Times New Roman" w:hAnsi="Times New Roman"/>
        </w:rPr>
        <w:t>na základě vyjádření správců sítí</w:t>
      </w:r>
      <w:r>
        <w:rPr>
          <w:rFonts w:ascii="Times New Roman" w:hAnsi="Times New Roman"/>
        </w:rPr>
        <w:t xml:space="preserve"> vyvstala nutn</w:t>
      </w:r>
      <w:r w:rsidR="00431A9C">
        <w:rPr>
          <w:rFonts w:ascii="Times New Roman" w:hAnsi="Times New Roman"/>
        </w:rPr>
        <w:t>á potřeba</w:t>
      </w:r>
      <w:r>
        <w:rPr>
          <w:rFonts w:ascii="Times New Roman" w:hAnsi="Times New Roman"/>
        </w:rPr>
        <w:t xml:space="preserve"> provedení změn ve způsobu provádění díla. Při zachování nezbytných technologických a technických postupů, projednání změn projektové dokumentace </w:t>
      </w:r>
      <w:r w:rsidR="00EA3E2B" w:rsidRPr="00152478">
        <w:rPr>
          <w:rFonts w:ascii="Times New Roman" w:hAnsi="Times New Roman"/>
        </w:rPr>
        <w:t>a zároveň</w:t>
      </w:r>
      <w:r w:rsidR="00C23A1E" w:rsidRPr="00152478">
        <w:rPr>
          <w:rFonts w:ascii="Times New Roman" w:hAnsi="Times New Roman"/>
        </w:rPr>
        <w:t xml:space="preserve"> v souvislosti s nutností dodržet administrativní postup a lhůty stanovené zákonem č. 137/2006 Sb., o veřejných zakázkách, kter</w:t>
      </w:r>
      <w:r w:rsidR="00165A1E" w:rsidRPr="00152478">
        <w:rPr>
          <w:rFonts w:ascii="Times New Roman" w:hAnsi="Times New Roman"/>
        </w:rPr>
        <w:t>é</w:t>
      </w:r>
      <w:r w:rsidR="00C23A1E" w:rsidRPr="00152478">
        <w:rPr>
          <w:rFonts w:ascii="Times New Roman" w:hAnsi="Times New Roman"/>
        </w:rPr>
        <w:t xml:space="preserve"> tyto změny provází,</w:t>
      </w:r>
      <w:r w:rsidR="002F65DC" w:rsidRPr="00152478">
        <w:rPr>
          <w:rFonts w:ascii="Times New Roman" w:hAnsi="Times New Roman"/>
        </w:rPr>
        <w:t xml:space="preserve"> </w:t>
      </w:r>
      <w:r w:rsidR="00DB75E2">
        <w:rPr>
          <w:rFonts w:ascii="Times New Roman" w:hAnsi="Times New Roman"/>
        </w:rPr>
        <w:t xml:space="preserve">a dále </w:t>
      </w:r>
      <w:r w:rsidR="002F65DC" w:rsidRPr="00152478">
        <w:rPr>
          <w:rFonts w:ascii="Times New Roman" w:hAnsi="Times New Roman"/>
        </w:rPr>
        <w:t>v</w:t>
      </w:r>
      <w:r w:rsidR="002F65DC" w:rsidRPr="00152478">
        <w:rPr>
          <w:rFonts w:ascii="Times New Roman" w:hAnsi="Times New Roman"/>
          <w:b/>
        </w:rPr>
        <w:t xml:space="preserve"> </w:t>
      </w:r>
      <w:r w:rsidR="00D41C95" w:rsidRPr="00152478">
        <w:rPr>
          <w:rFonts w:ascii="Times New Roman" w:hAnsi="Times New Roman"/>
        </w:rPr>
        <w:t xml:space="preserve">souladu s ustanovením článku </w:t>
      </w:r>
      <w:r w:rsidR="007C63B9">
        <w:rPr>
          <w:rFonts w:ascii="Times New Roman" w:hAnsi="Times New Roman"/>
        </w:rPr>
        <w:t>13</w:t>
      </w:r>
      <w:r w:rsidR="00FB1965" w:rsidRPr="00152478">
        <w:rPr>
          <w:rFonts w:ascii="Times New Roman" w:hAnsi="Times New Roman"/>
        </w:rPr>
        <w:t xml:space="preserve">.1 </w:t>
      </w:r>
      <w:r w:rsidR="003511B7" w:rsidRPr="00152478">
        <w:rPr>
          <w:rFonts w:ascii="Times New Roman" w:hAnsi="Times New Roman"/>
        </w:rPr>
        <w:t xml:space="preserve">Smlouvy o dílo uzavřené dne </w:t>
      </w:r>
      <w:r w:rsidR="007C63B9">
        <w:rPr>
          <w:rFonts w:ascii="Times New Roman" w:hAnsi="Times New Roman"/>
        </w:rPr>
        <w:t>5</w:t>
      </w:r>
      <w:r w:rsidR="003511B7" w:rsidRPr="00152478">
        <w:rPr>
          <w:rFonts w:ascii="Times New Roman" w:hAnsi="Times New Roman"/>
        </w:rPr>
        <w:t>.</w:t>
      </w:r>
      <w:r w:rsidR="007C63B9">
        <w:rPr>
          <w:rFonts w:ascii="Times New Roman" w:hAnsi="Times New Roman"/>
        </w:rPr>
        <w:t xml:space="preserve"> </w:t>
      </w:r>
      <w:r w:rsidR="003511B7" w:rsidRPr="00152478">
        <w:rPr>
          <w:rFonts w:ascii="Times New Roman" w:hAnsi="Times New Roman"/>
        </w:rPr>
        <w:t>1.</w:t>
      </w:r>
      <w:r w:rsidR="007C63B9">
        <w:rPr>
          <w:rFonts w:ascii="Times New Roman" w:hAnsi="Times New Roman"/>
        </w:rPr>
        <w:t xml:space="preserve"> </w:t>
      </w:r>
      <w:r w:rsidR="003511B7" w:rsidRPr="00152478">
        <w:rPr>
          <w:rFonts w:ascii="Times New Roman" w:hAnsi="Times New Roman"/>
        </w:rPr>
        <w:t>201</w:t>
      </w:r>
      <w:r w:rsidR="007C63B9">
        <w:rPr>
          <w:rFonts w:ascii="Times New Roman" w:hAnsi="Times New Roman"/>
        </w:rPr>
        <w:t>6</w:t>
      </w:r>
      <w:r w:rsidR="003511B7" w:rsidRPr="00152478">
        <w:rPr>
          <w:rFonts w:ascii="Times New Roman" w:hAnsi="Times New Roman"/>
        </w:rPr>
        <w:t xml:space="preserve"> za účelem realizace </w:t>
      </w:r>
      <w:r w:rsidR="003511B7" w:rsidRPr="00152478">
        <w:rPr>
          <w:rFonts w:ascii="Times New Roman" w:hAnsi="Times New Roman"/>
          <w:b/>
        </w:rPr>
        <w:t xml:space="preserve">veřejné zakázky s názvem „SU </w:t>
      </w:r>
      <w:r w:rsidR="00152478">
        <w:rPr>
          <w:rFonts w:ascii="Times New Roman" w:hAnsi="Times New Roman"/>
          <w:b/>
        </w:rPr>
        <w:t>–</w:t>
      </w:r>
      <w:r w:rsidR="003511B7" w:rsidRPr="00152478">
        <w:rPr>
          <w:rFonts w:ascii="Times New Roman" w:hAnsi="Times New Roman"/>
          <w:b/>
        </w:rPr>
        <w:t xml:space="preserve"> </w:t>
      </w:r>
      <w:r w:rsidR="00152478">
        <w:rPr>
          <w:rFonts w:ascii="Times New Roman" w:hAnsi="Times New Roman"/>
          <w:b/>
        </w:rPr>
        <w:t>Stavební úpravy a přístavba objektu Hauerova 4, Opava – STAVEBNÍ PRÁCE</w:t>
      </w:r>
      <w:r w:rsidR="003511B7" w:rsidRPr="00152478">
        <w:rPr>
          <w:rFonts w:ascii="Times New Roman" w:hAnsi="Times New Roman"/>
          <w:b/>
        </w:rPr>
        <w:t xml:space="preserve">“, </w:t>
      </w:r>
      <w:r w:rsidR="00DC2A29" w:rsidRPr="00152478">
        <w:rPr>
          <w:rFonts w:ascii="Times New Roman" w:hAnsi="Times New Roman"/>
        </w:rPr>
        <w:t>se s</w:t>
      </w:r>
      <w:r w:rsidR="00D41C95" w:rsidRPr="00152478">
        <w:rPr>
          <w:rFonts w:ascii="Times New Roman" w:hAnsi="Times New Roman"/>
        </w:rPr>
        <w:t xml:space="preserve">mluvní strany </w:t>
      </w:r>
      <w:r w:rsidR="00DC2A29" w:rsidRPr="00152478">
        <w:rPr>
          <w:rFonts w:ascii="Times New Roman" w:hAnsi="Times New Roman"/>
        </w:rPr>
        <w:t>dohodly na uzavření tohoto</w:t>
      </w:r>
      <w:r w:rsidR="00D41C95" w:rsidRPr="00152478">
        <w:rPr>
          <w:rFonts w:ascii="Times New Roman" w:hAnsi="Times New Roman"/>
        </w:rPr>
        <w:t xml:space="preserve"> dodat</w:t>
      </w:r>
      <w:r w:rsidR="00DC2A29" w:rsidRPr="00152478">
        <w:rPr>
          <w:rFonts w:ascii="Times New Roman" w:hAnsi="Times New Roman"/>
        </w:rPr>
        <w:t>ku</w:t>
      </w:r>
      <w:r w:rsidR="00D41C95" w:rsidRPr="00152478">
        <w:rPr>
          <w:rFonts w:ascii="Times New Roman" w:hAnsi="Times New Roman"/>
        </w:rPr>
        <w:t xml:space="preserve"> č. </w:t>
      </w:r>
      <w:r w:rsidR="007C63B9">
        <w:rPr>
          <w:rFonts w:ascii="Times New Roman" w:hAnsi="Times New Roman"/>
        </w:rPr>
        <w:t>1</w:t>
      </w:r>
      <w:r w:rsidR="00D41C95" w:rsidRPr="00152478">
        <w:rPr>
          <w:rFonts w:ascii="Times New Roman" w:hAnsi="Times New Roman"/>
        </w:rPr>
        <w:t xml:space="preserve"> smlouvy o dílo uzavřené dne </w:t>
      </w:r>
      <w:r w:rsidR="007C63B9">
        <w:rPr>
          <w:rFonts w:ascii="Times New Roman" w:hAnsi="Times New Roman"/>
        </w:rPr>
        <w:t>5</w:t>
      </w:r>
      <w:r w:rsidR="00590AF5" w:rsidRPr="00152478">
        <w:rPr>
          <w:rFonts w:ascii="Times New Roman" w:hAnsi="Times New Roman"/>
        </w:rPr>
        <w:t>.</w:t>
      </w:r>
      <w:r w:rsidR="007C63B9">
        <w:rPr>
          <w:rFonts w:ascii="Times New Roman" w:hAnsi="Times New Roman"/>
        </w:rPr>
        <w:t xml:space="preserve"> </w:t>
      </w:r>
      <w:r w:rsidR="00590AF5" w:rsidRPr="00152478">
        <w:rPr>
          <w:rFonts w:ascii="Times New Roman" w:hAnsi="Times New Roman"/>
        </w:rPr>
        <w:t>1.</w:t>
      </w:r>
      <w:r w:rsidR="007C63B9">
        <w:rPr>
          <w:rFonts w:ascii="Times New Roman" w:hAnsi="Times New Roman"/>
        </w:rPr>
        <w:t xml:space="preserve"> </w:t>
      </w:r>
      <w:r w:rsidR="00590AF5" w:rsidRPr="00152478">
        <w:rPr>
          <w:rFonts w:ascii="Times New Roman" w:hAnsi="Times New Roman"/>
        </w:rPr>
        <w:t>201</w:t>
      </w:r>
      <w:r w:rsidR="007C63B9">
        <w:rPr>
          <w:rFonts w:ascii="Times New Roman" w:hAnsi="Times New Roman"/>
        </w:rPr>
        <w:t>6</w:t>
      </w:r>
      <w:r w:rsidR="00D41C95" w:rsidRPr="00152478">
        <w:rPr>
          <w:rFonts w:ascii="Times New Roman" w:hAnsi="Times New Roman"/>
        </w:rPr>
        <w:t xml:space="preserve">, kterým </w:t>
      </w:r>
      <w:r w:rsidR="00CF52C0" w:rsidRPr="00152478">
        <w:rPr>
          <w:rFonts w:ascii="Times New Roman" w:hAnsi="Times New Roman"/>
        </w:rPr>
        <w:t xml:space="preserve">se </w:t>
      </w:r>
      <w:proofErr w:type="spellStart"/>
      <w:r w:rsidR="00B62895" w:rsidRPr="00152478">
        <w:rPr>
          <w:rFonts w:ascii="Times New Roman" w:hAnsi="Times New Roman"/>
          <w:lang w:val="en-US"/>
        </w:rPr>
        <w:t>ru</w:t>
      </w:r>
      <w:r w:rsidR="003511B7" w:rsidRPr="00152478">
        <w:rPr>
          <w:rFonts w:ascii="Times New Roman" w:hAnsi="Times New Roman"/>
        </w:rPr>
        <w:t>ší</w:t>
      </w:r>
      <w:proofErr w:type="spellEnd"/>
      <w:r w:rsidR="003511B7" w:rsidRPr="00152478">
        <w:rPr>
          <w:rFonts w:ascii="Times New Roman" w:hAnsi="Times New Roman"/>
        </w:rPr>
        <w:t xml:space="preserve"> a nahrazuje</w:t>
      </w:r>
      <w:r w:rsidR="00EA3E2B" w:rsidRPr="00152478">
        <w:rPr>
          <w:rFonts w:ascii="Times New Roman" w:hAnsi="Times New Roman"/>
        </w:rPr>
        <w:t xml:space="preserve"> odst. </w:t>
      </w:r>
      <w:proofErr w:type="gramStart"/>
      <w:r w:rsidR="007C63B9">
        <w:rPr>
          <w:rFonts w:ascii="Times New Roman" w:hAnsi="Times New Roman"/>
        </w:rPr>
        <w:t>4</w:t>
      </w:r>
      <w:r w:rsidR="00EA3E2B" w:rsidRPr="00152478">
        <w:rPr>
          <w:rFonts w:ascii="Times New Roman" w:hAnsi="Times New Roman"/>
        </w:rPr>
        <w:t>.2</w:t>
      </w:r>
      <w:r w:rsidR="00B62895" w:rsidRPr="00152478">
        <w:rPr>
          <w:rFonts w:ascii="Times New Roman" w:hAnsi="Times New Roman"/>
        </w:rPr>
        <w:t xml:space="preserve">. </w:t>
      </w:r>
      <w:r w:rsidR="007C63B9">
        <w:rPr>
          <w:rFonts w:ascii="Times New Roman" w:hAnsi="Times New Roman"/>
        </w:rPr>
        <w:t>ČLÁNKU</w:t>
      </w:r>
      <w:proofErr w:type="gramEnd"/>
      <w:r w:rsidR="00B62895" w:rsidRPr="00152478">
        <w:rPr>
          <w:rFonts w:ascii="Times New Roman" w:hAnsi="Times New Roman"/>
        </w:rPr>
        <w:t xml:space="preserve"> </w:t>
      </w:r>
      <w:r w:rsidR="007C63B9">
        <w:rPr>
          <w:rFonts w:ascii="Times New Roman" w:hAnsi="Times New Roman"/>
        </w:rPr>
        <w:t>4 –</w:t>
      </w:r>
      <w:r w:rsidR="00B62895" w:rsidRPr="00152478">
        <w:rPr>
          <w:rFonts w:ascii="Times New Roman" w:hAnsi="Times New Roman"/>
        </w:rPr>
        <w:t xml:space="preserve"> </w:t>
      </w:r>
      <w:r w:rsidR="007C63B9">
        <w:rPr>
          <w:rFonts w:ascii="Times New Roman" w:hAnsi="Times New Roman"/>
        </w:rPr>
        <w:t>ČAS PLNĚNÍ</w:t>
      </w:r>
      <w:r w:rsidR="003511B7" w:rsidRPr="00152478">
        <w:rPr>
          <w:rFonts w:ascii="Times New Roman" w:hAnsi="Times New Roman"/>
        </w:rPr>
        <w:t>,</w:t>
      </w:r>
      <w:r w:rsidR="003511B7" w:rsidRPr="00152478">
        <w:rPr>
          <w:rFonts w:ascii="Times New Roman" w:hAnsi="Times New Roman"/>
          <w:lang w:val="en-US"/>
        </w:rPr>
        <w:t xml:space="preserve"> </w:t>
      </w:r>
      <w:r w:rsidR="00D41C95" w:rsidRPr="00152478">
        <w:rPr>
          <w:rFonts w:ascii="Times New Roman" w:hAnsi="Times New Roman"/>
        </w:rPr>
        <w:t>takto:</w:t>
      </w:r>
      <w:r w:rsidR="00144FE6" w:rsidRPr="00152478">
        <w:rPr>
          <w:rFonts w:ascii="Times New Roman" w:hAnsi="Times New Roman"/>
        </w:rPr>
        <w:t xml:space="preserve"> </w:t>
      </w:r>
    </w:p>
    <w:p w14:paraId="70EE8301" w14:textId="77777777" w:rsidR="00CF52C0" w:rsidRDefault="00CF52C0" w:rsidP="00004E61">
      <w:pPr>
        <w:ind w:left="284"/>
        <w:jc w:val="both"/>
        <w:rPr>
          <w:rFonts w:ascii="Arial" w:hAnsi="Arial" w:cs="Arial"/>
          <w:sz w:val="20"/>
          <w:szCs w:val="22"/>
        </w:rPr>
      </w:pPr>
    </w:p>
    <w:p w14:paraId="70EE8302" w14:textId="77777777" w:rsidR="00AC3EB6" w:rsidRDefault="00AC3EB6" w:rsidP="00004E61">
      <w:pPr>
        <w:ind w:left="284"/>
        <w:jc w:val="both"/>
        <w:rPr>
          <w:rFonts w:ascii="Arial" w:hAnsi="Arial" w:cs="Arial"/>
          <w:sz w:val="20"/>
          <w:szCs w:val="22"/>
        </w:rPr>
      </w:pPr>
    </w:p>
    <w:p w14:paraId="70EE8303" w14:textId="77777777" w:rsidR="00CF52C0" w:rsidRPr="007C63B9" w:rsidRDefault="007C63B9" w:rsidP="007C63B9">
      <w:pPr>
        <w:pStyle w:val="Odstavecseseznamem"/>
        <w:keepNext/>
        <w:spacing w:before="120"/>
        <w:ind w:left="0"/>
        <w:contextualSpacing w:val="0"/>
        <w:jc w:val="center"/>
        <w:rPr>
          <w:b/>
          <w:caps/>
        </w:rPr>
      </w:pPr>
      <w:r w:rsidRPr="007C63B9">
        <w:rPr>
          <w:b/>
          <w:caps/>
        </w:rPr>
        <w:t>ČLÁNEK 4 - ČAS</w:t>
      </w:r>
      <w:r w:rsidR="00CF52C0" w:rsidRPr="007C63B9">
        <w:rPr>
          <w:b/>
          <w:caps/>
        </w:rPr>
        <w:t xml:space="preserve"> plnění</w:t>
      </w:r>
    </w:p>
    <w:p w14:paraId="70EE8304" w14:textId="77777777" w:rsidR="00333A6D" w:rsidRPr="007C63B9" w:rsidRDefault="00333A6D" w:rsidP="00333A6D">
      <w:pPr>
        <w:pStyle w:val="Odstavecseseznamem"/>
        <w:keepNext/>
        <w:tabs>
          <w:tab w:val="left" w:pos="567"/>
        </w:tabs>
        <w:spacing w:before="120"/>
        <w:ind w:left="495"/>
        <w:rPr>
          <w:b/>
          <w:sz w:val="10"/>
        </w:rPr>
      </w:pPr>
    </w:p>
    <w:p w14:paraId="70EE8305" w14:textId="77777777" w:rsidR="00333A6D" w:rsidRPr="007C63B9" w:rsidRDefault="00333A6D" w:rsidP="00333A6D">
      <w:pPr>
        <w:keepNext/>
        <w:tabs>
          <w:tab w:val="left" w:pos="567"/>
        </w:tabs>
        <w:spacing w:before="120"/>
        <w:jc w:val="center"/>
        <w:rPr>
          <w:b/>
        </w:rPr>
      </w:pPr>
      <w:r w:rsidRPr="007C63B9">
        <w:rPr>
          <w:b/>
        </w:rPr>
        <w:t xml:space="preserve">ruší a nahrazuje se odst. </w:t>
      </w:r>
      <w:r w:rsidR="007C63B9" w:rsidRPr="007C63B9">
        <w:rPr>
          <w:b/>
        </w:rPr>
        <w:t>4</w:t>
      </w:r>
      <w:r w:rsidRPr="007C63B9">
        <w:rPr>
          <w:b/>
        </w:rPr>
        <w:t>.</w:t>
      </w:r>
      <w:r w:rsidR="00C23A1E" w:rsidRPr="007C63B9">
        <w:rPr>
          <w:b/>
        </w:rPr>
        <w:t>2.</w:t>
      </w:r>
      <w:r w:rsidRPr="007C63B9">
        <w:rPr>
          <w:b/>
        </w:rPr>
        <w:t>:</w:t>
      </w:r>
    </w:p>
    <w:p w14:paraId="70EE8306" w14:textId="77777777" w:rsidR="00482F15" w:rsidRPr="007C63B9" w:rsidRDefault="00482F15" w:rsidP="00333A6D">
      <w:pPr>
        <w:keepNext/>
        <w:tabs>
          <w:tab w:val="left" w:pos="567"/>
        </w:tabs>
        <w:spacing w:before="120"/>
        <w:jc w:val="center"/>
        <w:rPr>
          <w:b/>
        </w:rPr>
      </w:pPr>
    </w:p>
    <w:p w14:paraId="70EE8307" w14:textId="77777777" w:rsidR="00CF52C0" w:rsidRDefault="007C63B9" w:rsidP="008777CF">
      <w:pPr>
        <w:keepNext/>
        <w:ind w:left="567" w:hanging="567"/>
        <w:jc w:val="both"/>
        <w:rPr>
          <w:sz w:val="22"/>
          <w:szCs w:val="22"/>
          <w:u w:val="single"/>
        </w:rPr>
      </w:pPr>
      <w:r w:rsidRPr="007C63B9">
        <w:rPr>
          <w:sz w:val="22"/>
          <w:szCs w:val="22"/>
        </w:rPr>
        <w:t xml:space="preserve">4.2. </w:t>
      </w:r>
      <w:r w:rsidRPr="007C63B9">
        <w:rPr>
          <w:sz w:val="22"/>
          <w:szCs w:val="22"/>
        </w:rPr>
        <w:tab/>
      </w:r>
      <w:r w:rsidR="00CF52C0" w:rsidRPr="007C63B9">
        <w:rPr>
          <w:sz w:val="22"/>
          <w:szCs w:val="22"/>
          <w:u w:val="single"/>
        </w:rPr>
        <w:t>Termín dokončení</w:t>
      </w:r>
      <w:r w:rsidRPr="007C63B9">
        <w:rPr>
          <w:sz w:val="22"/>
          <w:szCs w:val="22"/>
          <w:u w:val="single"/>
        </w:rPr>
        <w:t>:</w:t>
      </w:r>
    </w:p>
    <w:p w14:paraId="70EE8308" w14:textId="77777777" w:rsidR="007C63B9" w:rsidRPr="007C63B9" w:rsidRDefault="007C63B9" w:rsidP="007C63B9">
      <w:pPr>
        <w:keepNext/>
        <w:ind w:left="567" w:hanging="567"/>
        <w:jc w:val="both"/>
        <w:rPr>
          <w:sz w:val="22"/>
          <w:szCs w:val="22"/>
          <w:u w:val="single"/>
        </w:rPr>
      </w:pPr>
    </w:p>
    <w:p w14:paraId="70EE8309" w14:textId="77777777" w:rsidR="007C63B9" w:rsidRPr="007C63B9" w:rsidRDefault="007C63B9" w:rsidP="007C63B9">
      <w:pPr>
        <w:spacing w:after="120"/>
        <w:ind w:left="567"/>
        <w:jc w:val="both"/>
        <w:rPr>
          <w:b/>
          <w:sz w:val="22"/>
          <w:szCs w:val="22"/>
        </w:rPr>
      </w:pPr>
      <w:r w:rsidRPr="007C63B9">
        <w:rPr>
          <w:sz w:val="22"/>
          <w:szCs w:val="22"/>
        </w:rPr>
        <w:t xml:space="preserve">Zhotovitel celé Dílo dokončí a předá je Objednateli nejpozději do </w:t>
      </w:r>
      <w:r w:rsidR="001F288E">
        <w:rPr>
          <w:b/>
          <w:sz w:val="22"/>
          <w:szCs w:val="22"/>
        </w:rPr>
        <w:t>31</w:t>
      </w:r>
      <w:r w:rsidR="00F0018D">
        <w:rPr>
          <w:b/>
          <w:sz w:val="22"/>
          <w:szCs w:val="22"/>
        </w:rPr>
        <w:t>. 3. 2017</w:t>
      </w:r>
    </w:p>
    <w:p w14:paraId="70EE830A" w14:textId="77777777" w:rsidR="007C63B9" w:rsidRDefault="007C63B9" w:rsidP="007C63B9">
      <w:pPr>
        <w:spacing w:after="120"/>
        <w:ind w:left="567"/>
        <w:jc w:val="both"/>
        <w:rPr>
          <w:sz w:val="22"/>
          <w:szCs w:val="22"/>
        </w:rPr>
      </w:pPr>
      <w:r w:rsidRPr="007C63B9">
        <w:rPr>
          <w:sz w:val="22"/>
          <w:szCs w:val="22"/>
        </w:rPr>
        <w:t>Zhotovitel je oprávněn dokončit práce na Díle i před sjednaným termínem dokončení Díla a Objednatel je povinen dříve dokončené Dílo převzít a uhradit sjednanou cenu Díla.</w:t>
      </w:r>
    </w:p>
    <w:p w14:paraId="70EE830B" w14:textId="77777777" w:rsidR="00F0018D" w:rsidRDefault="00F0018D" w:rsidP="00F0018D">
      <w:pPr>
        <w:ind w:left="567"/>
        <w:jc w:val="both"/>
      </w:pPr>
      <w:r>
        <w:t>Termín dokončení je shodný s termínem předání a převzetí Díla.</w:t>
      </w:r>
    </w:p>
    <w:p w14:paraId="70EE830C" w14:textId="77777777" w:rsidR="00F0018D" w:rsidRPr="007C63B9" w:rsidRDefault="00F0018D" w:rsidP="007C63B9">
      <w:pPr>
        <w:spacing w:after="120"/>
        <w:ind w:left="567"/>
        <w:jc w:val="both"/>
        <w:rPr>
          <w:sz w:val="22"/>
          <w:szCs w:val="22"/>
        </w:rPr>
      </w:pPr>
    </w:p>
    <w:p w14:paraId="70EE830F" w14:textId="77777777" w:rsidR="00D567FA" w:rsidRPr="00F0018D" w:rsidRDefault="00D567FA" w:rsidP="008777CF">
      <w:pPr>
        <w:pStyle w:val="Zkladntext"/>
        <w:spacing w:before="240" w:line="240" w:lineRule="atLeast"/>
        <w:jc w:val="center"/>
        <w:rPr>
          <w:i/>
          <w:sz w:val="28"/>
          <w:szCs w:val="28"/>
          <w:u w:val="single"/>
        </w:rPr>
      </w:pPr>
      <w:r w:rsidRPr="00F0018D">
        <w:rPr>
          <w:b/>
          <w:i/>
          <w:sz w:val="28"/>
          <w:szCs w:val="28"/>
          <w:u w:val="single"/>
        </w:rPr>
        <w:t>Závěrečná ustanovení</w:t>
      </w:r>
    </w:p>
    <w:p w14:paraId="70EE8310" w14:textId="77777777" w:rsidR="00D567FA" w:rsidRPr="00F0018D" w:rsidRDefault="00D567FA" w:rsidP="00D567FA">
      <w:pPr>
        <w:pStyle w:val="Zkladntext"/>
        <w:spacing w:line="240" w:lineRule="atLeast"/>
        <w:rPr>
          <w:sz w:val="22"/>
          <w:szCs w:val="22"/>
        </w:rPr>
      </w:pPr>
    </w:p>
    <w:p w14:paraId="70EE8311" w14:textId="77777777" w:rsidR="00D567FA" w:rsidRPr="00F0018D" w:rsidRDefault="00D567FA" w:rsidP="00F0018D">
      <w:pPr>
        <w:pStyle w:val="Zkladntextodsazen2"/>
        <w:spacing w:after="120"/>
        <w:ind w:left="0"/>
        <w:jc w:val="both"/>
        <w:rPr>
          <w:rFonts w:ascii="Times New Roman" w:hAnsi="Times New Roman"/>
          <w:sz w:val="22"/>
          <w:szCs w:val="22"/>
        </w:rPr>
      </w:pPr>
      <w:r w:rsidRPr="00F0018D">
        <w:rPr>
          <w:rFonts w:ascii="Times New Roman" w:hAnsi="Times New Roman"/>
          <w:sz w:val="22"/>
          <w:szCs w:val="22"/>
        </w:rPr>
        <w:t>V ostatních částech a ujednáních se smlouva o dílo nemění.</w:t>
      </w:r>
    </w:p>
    <w:p w14:paraId="70EE8312" w14:textId="77777777" w:rsidR="00D567FA" w:rsidRPr="00F0018D" w:rsidRDefault="00D567FA" w:rsidP="00F0018D">
      <w:pPr>
        <w:pStyle w:val="Zkladntextodsazen2"/>
        <w:spacing w:after="120"/>
        <w:ind w:left="0"/>
        <w:jc w:val="both"/>
        <w:rPr>
          <w:rFonts w:ascii="Times New Roman" w:hAnsi="Times New Roman"/>
          <w:sz w:val="22"/>
          <w:szCs w:val="22"/>
        </w:rPr>
      </w:pPr>
      <w:r w:rsidRPr="00F0018D">
        <w:rPr>
          <w:rFonts w:ascii="Times New Roman" w:hAnsi="Times New Roman"/>
          <w:sz w:val="22"/>
          <w:szCs w:val="22"/>
        </w:rPr>
        <w:t xml:space="preserve">Dodatek č. </w:t>
      </w:r>
      <w:r w:rsidR="00F0018D">
        <w:rPr>
          <w:rFonts w:ascii="Times New Roman" w:hAnsi="Times New Roman"/>
          <w:sz w:val="22"/>
          <w:szCs w:val="22"/>
        </w:rPr>
        <w:t>1</w:t>
      </w:r>
      <w:r w:rsidR="00CF52C0" w:rsidRPr="00F0018D">
        <w:rPr>
          <w:rFonts w:ascii="Times New Roman" w:hAnsi="Times New Roman"/>
          <w:sz w:val="22"/>
          <w:szCs w:val="22"/>
        </w:rPr>
        <w:t xml:space="preserve"> </w:t>
      </w:r>
      <w:r w:rsidRPr="00F0018D">
        <w:rPr>
          <w:rFonts w:ascii="Times New Roman" w:hAnsi="Times New Roman"/>
          <w:sz w:val="22"/>
          <w:szCs w:val="22"/>
        </w:rPr>
        <w:t xml:space="preserve">smlouvy </w:t>
      </w:r>
      <w:r w:rsidR="00AA4612" w:rsidRPr="00F0018D">
        <w:rPr>
          <w:rFonts w:ascii="Times New Roman" w:hAnsi="Times New Roman"/>
          <w:sz w:val="22"/>
          <w:szCs w:val="22"/>
        </w:rPr>
        <w:t xml:space="preserve">o dílo </w:t>
      </w:r>
      <w:r w:rsidRPr="00F0018D">
        <w:rPr>
          <w:rFonts w:ascii="Times New Roman" w:hAnsi="Times New Roman"/>
          <w:sz w:val="22"/>
          <w:szCs w:val="22"/>
        </w:rPr>
        <w:t>nabývá platnosti a účinnosti dnem jeho podpisu smluvními stranami.</w:t>
      </w:r>
    </w:p>
    <w:p w14:paraId="70EE8313" w14:textId="77777777" w:rsidR="00D567FA" w:rsidRPr="00F0018D" w:rsidRDefault="00D567FA" w:rsidP="00F0018D">
      <w:pPr>
        <w:pStyle w:val="Zkladntext"/>
        <w:spacing w:line="240" w:lineRule="atLeast"/>
        <w:jc w:val="both"/>
        <w:rPr>
          <w:sz w:val="22"/>
          <w:szCs w:val="22"/>
        </w:rPr>
      </w:pPr>
      <w:r w:rsidRPr="00F0018D">
        <w:rPr>
          <w:sz w:val="22"/>
          <w:szCs w:val="22"/>
        </w:rPr>
        <w:t xml:space="preserve">Tento dodatek č. </w:t>
      </w:r>
      <w:r w:rsidR="00F0018D">
        <w:rPr>
          <w:sz w:val="22"/>
          <w:szCs w:val="22"/>
        </w:rPr>
        <w:t>1</w:t>
      </w:r>
      <w:r w:rsidRPr="00F0018D">
        <w:rPr>
          <w:sz w:val="22"/>
          <w:szCs w:val="22"/>
        </w:rPr>
        <w:t xml:space="preserve"> smlouvy </w:t>
      </w:r>
      <w:r w:rsidR="00AA4612" w:rsidRPr="00F0018D">
        <w:rPr>
          <w:sz w:val="22"/>
          <w:szCs w:val="22"/>
        </w:rPr>
        <w:t xml:space="preserve">o dílo </w:t>
      </w:r>
      <w:r w:rsidRPr="00F0018D">
        <w:rPr>
          <w:sz w:val="22"/>
          <w:szCs w:val="22"/>
        </w:rPr>
        <w:t xml:space="preserve">je vyhotoven </w:t>
      </w:r>
      <w:r w:rsidR="00F0018D" w:rsidRPr="00F0018D">
        <w:rPr>
          <w:sz w:val="22"/>
          <w:szCs w:val="22"/>
        </w:rPr>
        <w:t>v pěti stejnopisech. Z nich Objednatel obdrží tři stejnop</w:t>
      </w:r>
      <w:r w:rsidR="00F0018D">
        <w:rPr>
          <w:sz w:val="22"/>
          <w:szCs w:val="22"/>
        </w:rPr>
        <w:t>isy a Zhotovitel dva stejnopisy</w:t>
      </w:r>
      <w:r w:rsidRPr="00F0018D">
        <w:rPr>
          <w:sz w:val="22"/>
          <w:szCs w:val="22"/>
        </w:rPr>
        <w:t>.</w:t>
      </w:r>
    </w:p>
    <w:p w14:paraId="70EE8314" w14:textId="77777777" w:rsidR="000B1D93" w:rsidRPr="00F0018D" w:rsidRDefault="000B1D93" w:rsidP="00FC7FE1">
      <w:pPr>
        <w:pStyle w:val="Zkladntext"/>
        <w:spacing w:line="240" w:lineRule="atLeast"/>
        <w:ind w:left="360"/>
        <w:jc w:val="both"/>
        <w:rPr>
          <w:color w:val="FF0000"/>
          <w:sz w:val="22"/>
          <w:szCs w:val="22"/>
        </w:rPr>
      </w:pPr>
    </w:p>
    <w:p w14:paraId="70EE8315" w14:textId="77777777" w:rsidR="000B1D93" w:rsidRPr="00F0018D" w:rsidRDefault="000B1D93" w:rsidP="00FC7FE1">
      <w:pPr>
        <w:pStyle w:val="Zkladntext"/>
        <w:spacing w:line="240" w:lineRule="atLeast"/>
        <w:ind w:left="360"/>
        <w:jc w:val="both"/>
        <w:rPr>
          <w:color w:val="FF0000"/>
          <w:sz w:val="22"/>
          <w:szCs w:val="22"/>
        </w:rPr>
      </w:pPr>
    </w:p>
    <w:p w14:paraId="70EE8316" w14:textId="77777777" w:rsidR="00C064C2" w:rsidRPr="00F0018D" w:rsidRDefault="00C064C2" w:rsidP="008777CF">
      <w:pPr>
        <w:pStyle w:val="Zkladntext"/>
        <w:tabs>
          <w:tab w:val="left" w:pos="4536"/>
        </w:tabs>
        <w:rPr>
          <w:sz w:val="22"/>
          <w:szCs w:val="22"/>
        </w:rPr>
      </w:pPr>
    </w:p>
    <w:p w14:paraId="70EE8317" w14:textId="5EA04B81" w:rsidR="00ED78DB" w:rsidRDefault="00ED2375" w:rsidP="00C064C2">
      <w:pPr>
        <w:pStyle w:val="Zkladntext"/>
        <w:tabs>
          <w:tab w:val="left" w:pos="4536"/>
        </w:tabs>
        <w:spacing w:before="120" w:after="240"/>
        <w:rPr>
          <w:sz w:val="22"/>
          <w:szCs w:val="22"/>
        </w:rPr>
      </w:pPr>
      <w:r w:rsidRPr="00F0018D">
        <w:rPr>
          <w:sz w:val="22"/>
          <w:szCs w:val="22"/>
        </w:rPr>
        <w:t>V O</w:t>
      </w:r>
      <w:r w:rsidR="00004E61" w:rsidRPr="00F0018D">
        <w:rPr>
          <w:sz w:val="22"/>
          <w:szCs w:val="22"/>
        </w:rPr>
        <w:t>pavě</w:t>
      </w:r>
      <w:r w:rsidRPr="00F0018D">
        <w:rPr>
          <w:sz w:val="22"/>
          <w:szCs w:val="22"/>
        </w:rPr>
        <w:t xml:space="preserve"> dne</w:t>
      </w:r>
      <w:r w:rsidRPr="00F0018D">
        <w:rPr>
          <w:sz w:val="22"/>
          <w:szCs w:val="22"/>
        </w:rPr>
        <w:tab/>
      </w:r>
      <w:r w:rsidR="00004E61" w:rsidRPr="00F0018D">
        <w:rPr>
          <w:sz w:val="22"/>
          <w:szCs w:val="22"/>
        </w:rPr>
        <w:t xml:space="preserve">     </w:t>
      </w:r>
      <w:r w:rsidR="00C064C2" w:rsidRPr="00F0018D">
        <w:rPr>
          <w:sz w:val="22"/>
          <w:szCs w:val="22"/>
        </w:rPr>
        <w:tab/>
      </w:r>
      <w:r w:rsidR="0042000F" w:rsidRPr="00F0018D">
        <w:rPr>
          <w:sz w:val="22"/>
          <w:szCs w:val="22"/>
        </w:rPr>
        <w:t>V </w:t>
      </w:r>
      <w:r w:rsidR="00F0018D">
        <w:rPr>
          <w:sz w:val="22"/>
          <w:szCs w:val="22"/>
        </w:rPr>
        <w:t>Praze</w:t>
      </w:r>
      <w:r w:rsidRPr="00F0018D">
        <w:rPr>
          <w:sz w:val="22"/>
          <w:szCs w:val="22"/>
        </w:rPr>
        <w:t xml:space="preserve"> </w:t>
      </w:r>
      <w:r w:rsidR="0042000F" w:rsidRPr="00F0018D">
        <w:rPr>
          <w:sz w:val="22"/>
          <w:szCs w:val="22"/>
        </w:rPr>
        <w:t xml:space="preserve">dne </w:t>
      </w:r>
    </w:p>
    <w:p w14:paraId="5E4784E9" w14:textId="77777777" w:rsidR="008777CF" w:rsidRPr="00F0018D" w:rsidRDefault="008777CF" w:rsidP="008777CF">
      <w:pPr>
        <w:pStyle w:val="Zkladntext"/>
        <w:tabs>
          <w:tab w:val="left" w:pos="4536"/>
        </w:tabs>
        <w:spacing w:before="120" w:after="120"/>
        <w:rPr>
          <w:sz w:val="22"/>
          <w:szCs w:val="22"/>
        </w:rPr>
      </w:pPr>
    </w:p>
    <w:p w14:paraId="70EE8319" w14:textId="77777777" w:rsidR="00ED78DB" w:rsidRPr="00F0018D" w:rsidRDefault="00ED2375" w:rsidP="00ED2375">
      <w:pPr>
        <w:pStyle w:val="Zkladntext"/>
        <w:tabs>
          <w:tab w:val="left" w:pos="4536"/>
        </w:tabs>
        <w:spacing w:before="120"/>
        <w:rPr>
          <w:sz w:val="22"/>
          <w:szCs w:val="22"/>
        </w:rPr>
      </w:pPr>
      <w:r w:rsidRPr="00F0018D">
        <w:rPr>
          <w:sz w:val="22"/>
          <w:szCs w:val="22"/>
        </w:rPr>
        <w:t>Za Objednatele</w:t>
      </w:r>
      <w:r w:rsidR="00AA4612" w:rsidRPr="00F0018D">
        <w:rPr>
          <w:sz w:val="22"/>
          <w:szCs w:val="22"/>
        </w:rPr>
        <w:tab/>
      </w:r>
      <w:r w:rsidR="00AA4612" w:rsidRPr="00F0018D">
        <w:rPr>
          <w:sz w:val="22"/>
          <w:szCs w:val="22"/>
        </w:rPr>
        <w:tab/>
      </w:r>
      <w:r w:rsidR="00ED78DB" w:rsidRPr="00F0018D">
        <w:rPr>
          <w:sz w:val="22"/>
          <w:szCs w:val="22"/>
        </w:rPr>
        <w:t>Za Zhotovitele</w:t>
      </w:r>
    </w:p>
    <w:p w14:paraId="70EE831A" w14:textId="77777777" w:rsidR="00B773B0" w:rsidRPr="00F0018D" w:rsidRDefault="00B773B0" w:rsidP="00B773B0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sz w:val="22"/>
          <w:szCs w:val="22"/>
        </w:rPr>
      </w:pPr>
    </w:p>
    <w:p w14:paraId="70EE831B" w14:textId="77777777" w:rsidR="00B773B0" w:rsidRPr="00F0018D" w:rsidRDefault="00B773B0" w:rsidP="00B773B0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sz w:val="20"/>
          <w:szCs w:val="20"/>
        </w:rPr>
      </w:pPr>
    </w:p>
    <w:p w14:paraId="70EE831C" w14:textId="77777777" w:rsidR="00B773B0" w:rsidRPr="00F0018D" w:rsidRDefault="00B773B0" w:rsidP="00B773B0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sz w:val="20"/>
          <w:szCs w:val="20"/>
        </w:rPr>
      </w:pPr>
    </w:p>
    <w:p w14:paraId="70EE831D" w14:textId="77777777" w:rsidR="00E50AAF" w:rsidRPr="00F0018D" w:rsidRDefault="00E50AAF" w:rsidP="00B773B0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sz w:val="20"/>
          <w:szCs w:val="20"/>
        </w:rPr>
      </w:pPr>
    </w:p>
    <w:p w14:paraId="70EE831E" w14:textId="77777777" w:rsidR="00004E61" w:rsidRPr="00F0018D" w:rsidRDefault="00ED2375" w:rsidP="00B773B0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sz w:val="20"/>
          <w:szCs w:val="20"/>
        </w:rPr>
      </w:pPr>
      <w:r w:rsidRPr="00F0018D">
        <w:rPr>
          <w:sz w:val="20"/>
          <w:szCs w:val="20"/>
        </w:rPr>
        <w:tab/>
      </w:r>
    </w:p>
    <w:p w14:paraId="70EE831F" w14:textId="77777777" w:rsidR="002308EF" w:rsidRPr="00F0018D" w:rsidRDefault="002308EF" w:rsidP="002308EF">
      <w:pPr>
        <w:jc w:val="both"/>
        <w:rPr>
          <w:bCs/>
          <w:sz w:val="20"/>
          <w:szCs w:val="20"/>
        </w:rPr>
      </w:pPr>
    </w:p>
    <w:p w14:paraId="70EE8320" w14:textId="77777777" w:rsidR="002308EF" w:rsidRDefault="002308EF" w:rsidP="002308EF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                                …………………………………………  </w:t>
      </w:r>
    </w:p>
    <w:p w14:paraId="70EE8321" w14:textId="77777777" w:rsidR="002308EF" w:rsidRPr="00F0018D" w:rsidRDefault="002308EF" w:rsidP="002308EF">
      <w:pPr>
        <w:tabs>
          <w:tab w:val="left" w:pos="567"/>
          <w:tab w:val="right" w:leader="dot" w:pos="3969"/>
          <w:tab w:val="left" w:pos="5103"/>
          <w:tab w:val="right" w:leader="dot" w:pos="8505"/>
        </w:tabs>
        <w:rPr>
          <w:sz w:val="22"/>
          <w:szCs w:val="22"/>
        </w:rPr>
      </w:pPr>
      <w:r w:rsidRPr="00F0018D">
        <w:rPr>
          <w:bCs/>
          <w:sz w:val="22"/>
          <w:szCs w:val="22"/>
        </w:rPr>
        <w:t xml:space="preserve">Ing. Jaroslav </w:t>
      </w:r>
      <w:proofErr w:type="gramStart"/>
      <w:r w:rsidRPr="00F0018D">
        <w:rPr>
          <w:bCs/>
          <w:sz w:val="22"/>
          <w:szCs w:val="22"/>
        </w:rPr>
        <w:t>Kania</w:t>
      </w:r>
      <w:r w:rsidR="00F0018D">
        <w:rPr>
          <w:bCs/>
          <w:sz w:val="22"/>
          <w:szCs w:val="22"/>
        </w:rPr>
        <w:t>,</w:t>
      </w:r>
      <w:r w:rsidRPr="00F0018D">
        <w:rPr>
          <w:bCs/>
          <w:sz w:val="22"/>
          <w:szCs w:val="22"/>
        </w:rPr>
        <w:t xml:space="preserve">                                                           </w:t>
      </w:r>
      <w:r w:rsidR="00F0018D">
        <w:rPr>
          <w:bCs/>
          <w:sz w:val="22"/>
          <w:szCs w:val="22"/>
        </w:rPr>
        <w:t>Ing.</w:t>
      </w:r>
      <w:proofErr w:type="gramEnd"/>
      <w:r w:rsidR="00F0018D">
        <w:rPr>
          <w:bCs/>
          <w:sz w:val="22"/>
          <w:szCs w:val="22"/>
        </w:rPr>
        <w:t xml:space="preserve"> Jaroslav </w:t>
      </w:r>
      <w:proofErr w:type="spellStart"/>
      <w:r w:rsidR="00F0018D">
        <w:rPr>
          <w:bCs/>
          <w:sz w:val="22"/>
          <w:szCs w:val="22"/>
        </w:rPr>
        <w:t>Heran</w:t>
      </w:r>
      <w:proofErr w:type="spellEnd"/>
      <w:r w:rsidR="00F0018D">
        <w:rPr>
          <w:bCs/>
          <w:sz w:val="22"/>
          <w:szCs w:val="22"/>
        </w:rPr>
        <w:t>,</w:t>
      </w:r>
    </w:p>
    <w:p w14:paraId="70EE8322" w14:textId="77777777" w:rsidR="001B1537" w:rsidRPr="00F0018D" w:rsidRDefault="002308EF" w:rsidP="00843EA5">
      <w:pPr>
        <w:pStyle w:val="Zkladntext"/>
        <w:tabs>
          <w:tab w:val="left" w:pos="4536"/>
        </w:tabs>
        <w:rPr>
          <w:sz w:val="22"/>
          <w:szCs w:val="22"/>
        </w:rPr>
      </w:pPr>
      <w:r w:rsidRPr="00F0018D">
        <w:rPr>
          <w:bCs/>
          <w:sz w:val="22"/>
          <w:szCs w:val="22"/>
        </w:rPr>
        <w:t>kvestor</w:t>
      </w:r>
      <w:r w:rsidRPr="00F0018D">
        <w:rPr>
          <w:bCs/>
          <w:sz w:val="22"/>
          <w:szCs w:val="22"/>
        </w:rPr>
        <w:tab/>
      </w:r>
      <w:r w:rsidRPr="00F0018D">
        <w:rPr>
          <w:bCs/>
          <w:sz w:val="22"/>
          <w:szCs w:val="22"/>
        </w:rPr>
        <w:tab/>
        <w:t xml:space="preserve"> </w:t>
      </w:r>
      <w:r w:rsidR="00F0018D">
        <w:rPr>
          <w:bCs/>
          <w:sz w:val="22"/>
          <w:szCs w:val="22"/>
        </w:rPr>
        <w:t>ředitel divize 1</w:t>
      </w:r>
    </w:p>
    <w:sectPr w:rsidR="001B1537" w:rsidRPr="00F0018D" w:rsidSect="00E50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AD701" w14:textId="77777777" w:rsidR="00D868E3" w:rsidRDefault="00D868E3">
      <w:r>
        <w:separator/>
      </w:r>
    </w:p>
  </w:endnote>
  <w:endnote w:type="continuationSeparator" w:id="0">
    <w:p w14:paraId="791B9B52" w14:textId="77777777" w:rsidR="00D868E3" w:rsidRDefault="00D8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E8328" w14:textId="77777777" w:rsidR="00D41C95" w:rsidRPr="00A348BB" w:rsidRDefault="00D41C95" w:rsidP="00A348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E832B" w14:textId="77777777" w:rsidR="00D41C95" w:rsidRPr="00A348BB" w:rsidRDefault="00D41C95" w:rsidP="00A348B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8DAD1" w14:textId="77777777" w:rsidR="00A348BB" w:rsidRDefault="00A348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74189" w14:textId="77777777" w:rsidR="00D868E3" w:rsidRDefault="00D868E3">
      <w:r>
        <w:separator/>
      </w:r>
    </w:p>
  </w:footnote>
  <w:footnote w:type="continuationSeparator" w:id="0">
    <w:p w14:paraId="78634886" w14:textId="77777777" w:rsidR="00D868E3" w:rsidRDefault="00D86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B0429" w14:textId="77777777" w:rsidR="00A348BB" w:rsidRDefault="00A348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348D1" w14:textId="77777777" w:rsidR="00A348BB" w:rsidRDefault="00A348B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5C5C5" w14:textId="77777777" w:rsidR="00A348BB" w:rsidRDefault="00A348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ABC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28F55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E62E3E"/>
    <w:multiLevelType w:val="multilevel"/>
    <w:tmpl w:val="550C0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5E25C31"/>
    <w:multiLevelType w:val="hybridMultilevel"/>
    <w:tmpl w:val="055275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3554E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8C22E5F"/>
    <w:multiLevelType w:val="hybridMultilevel"/>
    <w:tmpl w:val="5D26147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072A14"/>
    <w:multiLevelType w:val="multilevel"/>
    <w:tmpl w:val="1A9C47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E54553E"/>
    <w:multiLevelType w:val="multilevel"/>
    <w:tmpl w:val="68EA6A9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0B071CB"/>
    <w:multiLevelType w:val="hybridMultilevel"/>
    <w:tmpl w:val="29527E5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3821470"/>
    <w:multiLevelType w:val="hybridMultilevel"/>
    <w:tmpl w:val="415246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2006B"/>
    <w:multiLevelType w:val="multilevel"/>
    <w:tmpl w:val="4A727C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A2F3C76"/>
    <w:multiLevelType w:val="multilevel"/>
    <w:tmpl w:val="5F662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1FF94A23"/>
    <w:multiLevelType w:val="hybridMultilevel"/>
    <w:tmpl w:val="E15E87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977FA"/>
    <w:multiLevelType w:val="multilevel"/>
    <w:tmpl w:val="E05470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9F43353"/>
    <w:multiLevelType w:val="multilevel"/>
    <w:tmpl w:val="C764F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60F29EE"/>
    <w:multiLevelType w:val="hybridMultilevel"/>
    <w:tmpl w:val="E072154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16A4FAA"/>
    <w:multiLevelType w:val="multilevel"/>
    <w:tmpl w:val="D794F8A8"/>
    <w:lvl w:ilvl="0">
      <w:start w:val="14"/>
      <w:numFmt w:val="decimal"/>
      <w:lvlText w:val="%1"/>
      <w:lvlJc w:val="left"/>
      <w:pPr>
        <w:ind w:left="540" w:hanging="540"/>
      </w:pPr>
    </w:lvl>
    <w:lvl w:ilvl="1">
      <w:start w:val="2"/>
      <w:numFmt w:val="decimal"/>
      <w:lvlText w:val="%1.%2"/>
      <w:lvlJc w:val="left"/>
      <w:pPr>
        <w:ind w:left="540" w:hanging="54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4A0152B4"/>
    <w:multiLevelType w:val="hybridMultilevel"/>
    <w:tmpl w:val="D99E3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91C02D6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C72A297C">
      <w:start w:val="1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981"/>
    <w:multiLevelType w:val="multilevel"/>
    <w:tmpl w:val="168C5E2A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1" w15:restartNumberingAfterBreak="0">
    <w:nsid w:val="4B931712"/>
    <w:multiLevelType w:val="multilevel"/>
    <w:tmpl w:val="203ACDA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2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D4058E5"/>
    <w:multiLevelType w:val="singleLevel"/>
    <w:tmpl w:val="422AB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4D90468A"/>
    <w:multiLevelType w:val="hybridMultilevel"/>
    <w:tmpl w:val="DBE80FE8"/>
    <w:lvl w:ilvl="0" w:tplc="95E62866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207EF410">
      <w:start w:val="1"/>
      <w:numFmt w:val="lowerLetter"/>
      <w:lvlText w:val="%2."/>
      <w:lvlJc w:val="left"/>
      <w:pPr>
        <w:ind w:left="1440" w:hanging="360"/>
      </w:pPr>
    </w:lvl>
    <w:lvl w:ilvl="2" w:tplc="C4B4DAF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658C8AE" w:tentative="1">
      <w:start w:val="1"/>
      <w:numFmt w:val="decimal"/>
      <w:lvlText w:val="%4."/>
      <w:lvlJc w:val="left"/>
      <w:pPr>
        <w:ind w:left="2880" w:hanging="360"/>
      </w:pPr>
    </w:lvl>
    <w:lvl w:ilvl="4" w:tplc="6C1030F4" w:tentative="1">
      <w:start w:val="1"/>
      <w:numFmt w:val="lowerLetter"/>
      <w:lvlText w:val="%5."/>
      <w:lvlJc w:val="left"/>
      <w:pPr>
        <w:ind w:left="3600" w:hanging="360"/>
      </w:pPr>
    </w:lvl>
    <w:lvl w:ilvl="5" w:tplc="55283CC2" w:tentative="1">
      <w:start w:val="1"/>
      <w:numFmt w:val="lowerRoman"/>
      <w:lvlText w:val="%6."/>
      <w:lvlJc w:val="right"/>
      <w:pPr>
        <w:ind w:left="4320" w:hanging="180"/>
      </w:pPr>
    </w:lvl>
    <w:lvl w:ilvl="6" w:tplc="528E8F58" w:tentative="1">
      <w:start w:val="1"/>
      <w:numFmt w:val="decimal"/>
      <w:lvlText w:val="%7."/>
      <w:lvlJc w:val="left"/>
      <w:pPr>
        <w:ind w:left="5040" w:hanging="360"/>
      </w:pPr>
    </w:lvl>
    <w:lvl w:ilvl="7" w:tplc="96D4AA8E" w:tentative="1">
      <w:start w:val="1"/>
      <w:numFmt w:val="lowerLetter"/>
      <w:lvlText w:val="%8."/>
      <w:lvlJc w:val="left"/>
      <w:pPr>
        <w:ind w:left="5760" w:hanging="360"/>
      </w:pPr>
    </w:lvl>
    <w:lvl w:ilvl="8" w:tplc="A9C20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C7945"/>
    <w:multiLevelType w:val="multilevel"/>
    <w:tmpl w:val="9514CB4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5F734A5"/>
    <w:multiLevelType w:val="hybridMultilevel"/>
    <w:tmpl w:val="BE1CBB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B2A39"/>
    <w:multiLevelType w:val="multilevel"/>
    <w:tmpl w:val="F82C6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B120447"/>
    <w:multiLevelType w:val="multilevel"/>
    <w:tmpl w:val="D224532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BE3CA4"/>
    <w:multiLevelType w:val="multilevel"/>
    <w:tmpl w:val="61AA1554"/>
    <w:lvl w:ilvl="0">
      <w:start w:val="1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AD70440"/>
    <w:multiLevelType w:val="multilevel"/>
    <w:tmpl w:val="BC7C85A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6C913B51"/>
    <w:multiLevelType w:val="multilevel"/>
    <w:tmpl w:val="4706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1" w15:restartNumberingAfterBreak="0">
    <w:nsid w:val="6F514EA7"/>
    <w:multiLevelType w:val="multilevel"/>
    <w:tmpl w:val="441C4D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75BF7CB4"/>
    <w:multiLevelType w:val="hybridMultilevel"/>
    <w:tmpl w:val="9544FD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A2200B"/>
    <w:multiLevelType w:val="hybridMultilevel"/>
    <w:tmpl w:val="6798ADD0"/>
    <w:lvl w:ilvl="0" w:tplc="2AAEC10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C5303B7E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BF12940A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E51E5AE2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E7065E3E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E02EBF12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A5620C4A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EDF67FA6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6D7E08A2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33"/>
  </w:num>
  <w:num w:numId="2">
    <w:abstractNumId w:val="17"/>
  </w:num>
  <w:num w:numId="3">
    <w:abstractNumId w:val="20"/>
  </w:num>
  <w:num w:numId="4">
    <w:abstractNumId w:val="2"/>
  </w:num>
  <w:num w:numId="5">
    <w:abstractNumId w:val="28"/>
  </w:num>
  <w:num w:numId="6">
    <w:abstractNumId w:val="21"/>
  </w:num>
  <w:num w:numId="7">
    <w:abstractNumId w:val="4"/>
  </w:num>
  <w:num w:numId="8">
    <w:abstractNumId w:val="7"/>
  </w:num>
  <w:num w:numId="9">
    <w:abstractNumId w:val="8"/>
  </w:num>
  <w:num w:numId="10">
    <w:abstractNumId w:val="23"/>
  </w:num>
  <w:num w:numId="11">
    <w:abstractNumId w:val="30"/>
  </w:num>
  <w:num w:numId="12">
    <w:abstractNumId w:val="0"/>
  </w:num>
  <w:num w:numId="13">
    <w:abstractNumId w:val="19"/>
  </w:num>
  <w:num w:numId="14">
    <w:abstractNumId w:val="32"/>
  </w:num>
  <w:num w:numId="15">
    <w:abstractNumId w:val="5"/>
  </w:num>
  <w:num w:numId="16">
    <w:abstractNumId w:val="16"/>
  </w:num>
  <w:num w:numId="17">
    <w:abstractNumId w:val="3"/>
  </w:num>
  <w:num w:numId="18">
    <w:abstractNumId w:val="1"/>
  </w:num>
  <w:num w:numId="19">
    <w:abstractNumId w:val="25"/>
  </w:num>
  <w:num w:numId="20">
    <w:abstractNumId w:val="9"/>
  </w:num>
  <w:num w:numId="21">
    <w:abstractNumId w:val="31"/>
  </w:num>
  <w:num w:numId="22">
    <w:abstractNumId w:val="22"/>
  </w:num>
  <w:num w:numId="23">
    <w:abstractNumId w:val="14"/>
  </w:num>
  <w:num w:numId="24">
    <w:abstractNumId w:val="15"/>
  </w:num>
  <w:num w:numId="25">
    <w:abstractNumId w:val="6"/>
  </w:num>
  <w:num w:numId="26">
    <w:abstractNumId w:val="10"/>
  </w:num>
  <w:num w:numId="27">
    <w:abstractNumId w:val="26"/>
  </w:num>
  <w:num w:numId="28">
    <w:abstractNumId w:val="29"/>
  </w:num>
  <w:num w:numId="29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1"/>
  </w:num>
  <w:num w:numId="33">
    <w:abstractNumId w:val="27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DB"/>
    <w:rsid w:val="00001FE9"/>
    <w:rsid w:val="00004AD9"/>
    <w:rsid w:val="00004E61"/>
    <w:rsid w:val="000161F5"/>
    <w:rsid w:val="0001666B"/>
    <w:rsid w:val="000216C7"/>
    <w:rsid w:val="00031CE2"/>
    <w:rsid w:val="000411A4"/>
    <w:rsid w:val="00042B71"/>
    <w:rsid w:val="00064FB2"/>
    <w:rsid w:val="00073874"/>
    <w:rsid w:val="000852FF"/>
    <w:rsid w:val="000A02A9"/>
    <w:rsid w:val="000A114A"/>
    <w:rsid w:val="000A1BEC"/>
    <w:rsid w:val="000A684F"/>
    <w:rsid w:val="000B1D93"/>
    <w:rsid w:val="000B525A"/>
    <w:rsid w:val="000C42E0"/>
    <w:rsid w:val="000D3143"/>
    <w:rsid w:val="000D4572"/>
    <w:rsid w:val="000D54A3"/>
    <w:rsid w:val="000E3592"/>
    <w:rsid w:val="000E7722"/>
    <w:rsid w:val="000F1940"/>
    <w:rsid w:val="000F54DA"/>
    <w:rsid w:val="0010349D"/>
    <w:rsid w:val="00110CC8"/>
    <w:rsid w:val="001132A6"/>
    <w:rsid w:val="0011477E"/>
    <w:rsid w:val="00115CC6"/>
    <w:rsid w:val="001317A5"/>
    <w:rsid w:val="00142D6F"/>
    <w:rsid w:val="00144FE6"/>
    <w:rsid w:val="00150534"/>
    <w:rsid w:val="00151FFB"/>
    <w:rsid w:val="00152478"/>
    <w:rsid w:val="001626CD"/>
    <w:rsid w:val="00165A1E"/>
    <w:rsid w:val="00167A8F"/>
    <w:rsid w:val="00181895"/>
    <w:rsid w:val="00182E97"/>
    <w:rsid w:val="00196BE2"/>
    <w:rsid w:val="001A4B73"/>
    <w:rsid w:val="001B08F4"/>
    <w:rsid w:val="001B1232"/>
    <w:rsid w:val="001B1537"/>
    <w:rsid w:val="001B612C"/>
    <w:rsid w:val="001C2AF5"/>
    <w:rsid w:val="001C52C6"/>
    <w:rsid w:val="001D285D"/>
    <w:rsid w:val="001E21BD"/>
    <w:rsid w:val="001F0818"/>
    <w:rsid w:val="001F1A74"/>
    <w:rsid w:val="001F288E"/>
    <w:rsid w:val="001F6F41"/>
    <w:rsid w:val="001F706A"/>
    <w:rsid w:val="002004D7"/>
    <w:rsid w:val="00206E76"/>
    <w:rsid w:val="0022017E"/>
    <w:rsid w:val="002308EF"/>
    <w:rsid w:val="00247DDD"/>
    <w:rsid w:val="00280DE1"/>
    <w:rsid w:val="0028238B"/>
    <w:rsid w:val="002946F2"/>
    <w:rsid w:val="002978C8"/>
    <w:rsid w:val="002B301D"/>
    <w:rsid w:val="002B3CEB"/>
    <w:rsid w:val="002D00E9"/>
    <w:rsid w:val="002D6855"/>
    <w:rsid w:val="002E5D88"/>
    <w:rsid w:val="002E7500"/>
    <w:rsid w:val="002F0AB3"/>
    <w:rsid w:val="002F44C7"/>
    <w:rsid w:val="002F65DC"/>
    <w:rsid w:val="00312321"/>
    <w:rsid w:val="003134AA"/>
    <w:rsid w:val="00313AAA"/>
    <w:rsid w:val="00313FC0"/>
    <w:rsid w:val="00333A6D"/>
    <w:rsid w:val="003511B7"/>
    <w:rsid w:val="00351326"/>
    <w:rsid w:val="00353AC5"/>
    <w:rsid w:val="00354B8F"/>
    <w:rsid w:val="0037118A"/>
    <w:rsid w:val="0037426B"/>
    <w:rsid w:val="00381AD3"/>
    <w:rsid w:val="0038227C"/>
    <w:rsid w:val="00393696"/>
    <w:rsid w:val="003A684B"/>
    <w:rsid w:val="003A7413"/>
    <w:rsid w:val="003B1251"/>
    <w:rsid w:val="003B60DD"/>
    <w:rsid w:val="003C3355"/>
    <w:rsid w:val="003E0C31"/>
    <w:rsid w:val="003E15B6"/>
    <w:rsid w:val="003E23B7"/>
    <w:rsid w:val="003E248C"/>
    <w:rsid w:val="003E400F"/>
    <w:rsid w:val="003E4B77"/>
    <w:rsid w:val="003E4FE3"/>
    <w:rsid w:val="003F6982"/>
    <w:rsid w:val="00400983"/>
    <w:rsid w:val="004030D4"/>
    <w:rsid w:val="00407056"/>
    <w:rsid w:val="0042000F"/>
    <w:rsid w:val="00431A9C"/>
    <w:rsid w:val="004368AD"/>
    <w:rsid w:val="00446EB8"/>
    <w:rsid w:val="0048251F"/>
    <w:rsid w:val="00482F15"/>
    <w:rsid w:val="00486E6D"/>
    <w:rsid w:val="004A299F"/>
    <w:rsid w:val="004A46C1"/>
    <w:rsid w:val="004A6E1A"/>
    <w:rsid w:val="004B6E51"/>
    <w:rsid w:val="004C7F71"/>
    <w:rsid w:val="004D698B"/>
    <w:rsid w:val="004E1A25"/>
    <w:rsid w:val="004E31FF"/>
    <w:rsid w:val="004E551A"/>
    <w:rsid w:val="004F0B34"/>
    <w:rsid w:val="005034AE"/>
    <w:rsid w:val="00503DE7"/>
    <w:rsid w:val="00535214"/>
    <w:rsid w:val="00536789"/>
    <w:rsid w:val="0054315E"/>
    <w:rsid w:val="005432CE"/>
    <w:rsid w:val="00544BB2"/>
    <w:rsid w:val="005533FD"/>
    <w:rsid w:val="005561EA"/>
    <w:rsid w:val="0056254A"/>
    <w:rsid w:val="0056717F"/>
    <w:rsid w:val="005838B0"/>
    <w:rsid w:val="00590AF5"/>
    <w:rsid w:val="00590C20"/>
    <w:rsid w:val="005D326C"/>
    <w:rsid w:val="005D7752"/>
    <w:rsid w:val="005D7C5F"/>
    <w:rsid w:val="005F11B1"/>
    <w:rsid w:val="00603CCF"/>
    <w:rsid w:val="00607ABF"/>
    <w:rsid w:val="00611608"/>
    <w:rsid w:val="00630B98"/>
    <w:rsid w:val="0063296E"/>
    <w:rsid w:val="00641A65"/>
    <w:rsid w:val="00644144"/>
    <w:rsid w:val="00672AA3"/>
    <w:rsid w:val="00681040"/>
    <w:rsid w:val="006A17DF"/>
    <w:rsid w:val="006A7E31"/>
    <w:rsid w:val="006B051E"/>
    <w:rsid w:val="006B1CCF"/>
    <w:rsid w:val="006B3F3B"/>
    <w:rsid w:val="006D642C"/>
    <w:rsid w:val="006F05E2"/>
    <w:rsid w:val="006F4B88"/>
    <w:rsid w:val="006F5217"/>
    <w:rsid w:val="00705237"/>
    <w:rsid w:val="00711489"/>
    <w:rsid w:val="007222FD"/>
    <w:rsid w:val="00723C3D"/>
    <w:rsid w:val="0073419C"/>
    <w:rsid w:val="007554F8"/>
    <w:rsid w:val="00755D23"/>
    <w:rsid w:val="007610E2"/>
    <w:rsid w:val="00764ACE"/>
    <w:rsid w:val="007678B7"/>
    <w:rsid w:val="00771B55"/>
    <w:rsid w:val="00780BE6"/>
    <w:rsid w:val="007836F0"/>
    <w:rsid w:val="0078465A"/>
    <w:rsid w:val="00786ED4"/>
    <w:rsid w:val="007944DA"/>
    <w:rsid w:val="007A3D74"/>
    <w:rsid w:val="007A54ED"/>
    <w:rsid w:val="007B3937"/>
    <w:rsid w:val="007B4C2E"/>
    <w:rsid w:val="007C63B9"/>
    <w:rsid w:val="007D1C06"/>
    <w:rsid w:val="007E12EF"/>
    <w:rsid w:val="007E171C"/>
    <w:rsid w:val="007F716B"/>
    <w:rsid w:val="00802B80"/>
    <w:rsid w:val="00811D3A"/>
    <w:rsid w:val="00815D51"/>
    <w:rsid w:val="00834A51"/>
    <w:rsid w:val="0083577E"/>
    <w:rsid w:val="00843EA5"/>
    <w:rsid w:val="008458B7"/>
    <w:rsid w:val="00856C08"/>
    <w:rsid w:val="008622C3"/>
    <w:rsid w:val="008755C9"/>
    <w:rsid w:val="008777CF"/>
    <w:rsid w:val="008A4330"/>
    <w:rsid w:val="008B4E99"/>
    <w:rsid w:val="008C32D9"/>
    <w:rsid w:val="008D3CB1"/>
    <w:rsid w:val="008E0697"/>
    <w:rsid w:val="008E16A3"/>
    <w:rsid w:val="008F17B0"/>
    <w:rsid w:val="008F1DBD"/>
    <w:rsid w:val="009116C7"/>
    <w:rsid w:val="00924340"/>
    <w:rsid w:val="009260ED"/>
    <w:rsid w:val="00933428"/>
    <w:rsid w:val="00937CE1"/>
    <w:rsid w:val="00951D87"/>
    <w:rsid w:val="00954D1C"/>
    <w:rsid w:val="00954FAD"/>
    <w:rsid w:val="00970736"/>
    <w:rsid w:val="009758AD"/>
    <w:rsid w:val="00985607"/>
    <w:rsid w:val="0099630B"/>
    <w:rsid w:val="009A1E7C"/>
    <w:rsid w:val="009A35FB"/>
    <w:rsid w:val="009A48FB"/>
    <w:rsid w:val="009A4BE1"/>
    <w:rsid w:val="009B0E51"/>
    <w:rsid w:val="009B2A48"/>
    <w:rsid w:val="009C430F"/>
    <w:rsid w:val="009C6299"/>
    <w:rsid w:val="00A01F54"/>
    <w:rsid w:val="00A06977"/>
    <w:rsid w:val="00A06BD2"/>
    <w:rsid w:val="00A16EF7"/>
    <w:rsid w:val="00A20218"/>
    <w:rsid w:val="00A20294"/>
    <w:rsid w:val="00A32AFB"/>
    <w:rsid w:val="00A33DA1"/>
    <w:rsid w:val="00A348BB"/>
    <w:rsid w:val="00A40800"/>
    <w:rsid w:val="00A56040"/>
    <w:rsid w:val="00A6084D"/>
    <w:rsid w:val="00A76A2C"/>
    <w:rsid w:val="00A7792D"/>
    <w:rsid w:val="00A82189"/>
    <w:rsid w:val="00A8250F"/>
    <w:rsid w:val="00A910DB"/>
    <w:rsid w:val="00A96938"/>
    <w:rsid w:val="00A97092"/>
    <w:rsid w:val="00AA2064"/>
    <w:rsid w:val="00AA26C3"/>
    <w:rsid w:val="00AA3B1D"/>
    <w:rsid w:val="00AA4612"/>
    <w:rsid w:val="00AA6673"/>
    <w:rsid w:val="00AB04FF"/>
    <w:rsid w:val="00AB3B3E"/>
    <w:rsid w:val="00AC3EB6"/>
    <w:rsid w:val="00AC59DF"/>
    <w:rsid w:val="00AD1175"/>
    <w:rsid w:val="00AE010C"/>
    <w:rsid w:val="00AF0A43"/>
    <w:rsid w:val="00AF4BD8"/>
    <w:rsid w:val="00AF5118"/>
    <w:rsid w:val="00AF7D2E"/>
    <w:rsid w:val="00B10B7F"/>
    <w:rsid w:val="00B119BF"/>
    <w:rsid w:val="00B130B0"/>
    <w:rsid w:val="00B14B1F"/>
    <w:rsid w:val="00B341A1"/>
    <w:rsid w:val="00B47A16"/>
    <w:rsid w:val="00B60E90"/>
    <w:rsid w:val="00B62895"/>
    <w:rsid w:val="00B64845"/>
    <w:rsid w:val="00B65A44"/>
    <w:rsid w:val="00B75568"/>
    <w:rsid w:val="00B773B0"/>
    <w:rsid w:val="00B939DB"/>
    <w:rsid w:val="00B97FA2"/>
    <w:rsid w:val="00BB2873"/>
    <w:rsid w:val="00BC4982"/>
    <w:rsid w:val="00BD1794"/>
    <w:rsid w:val="00BD2CDE"/>
    <w:rsid w:val="00BD636E"/>
    <w:rsid w:val="00BE67E3"/>
    <w:rsid w:val="00C01CCF"/>
    <w:rsid w:val="00C03515"/>
    <w:rsid w:val="00C052C4"/>
    <w:rsid w:val="00C05517"/>
    <w:rsid w:val="00C064C2"/>
    <w:rsid w:val="00C1055B"/>
    <w:rsid w:val="00C128BA"/>
    <w:rsid w:val="00C22FB8"/>
    <w:rsid w:val="00C23A1E"/>
    <w:rsid w:val="00C319A9"/>
    <w:rsid w:val="00C3663E"/>
    <w:rsid w:val="00C438FE"/>
    <w:rsid w:val="00C51AFF"/>
    <w:rsid w:val="00C52656"/>
    <w:rsid w:val="00C61B23"/>
    <w:rsid w:val="00C71AD4"/>
    <w:rsid w:val="00C85709"/>
    <w:rsid w:val="00C87E3D"/>
    <w:rsid w:val="00C92E6B"/>
    <w:rsid w:val="00C978C5"/>
    <w:rsid w:val="00CA6B72"/>
    <w:rsid w:val="00CB104A"/>
    <w:rsid w:val="00CC0723"/>
    <w:rsid w:val="00CC14CA"/>
    <w:rsid w:val="00CC4BEB"/>
    <w:rsid w:val="00CC7643"/>
    <w:rsid w:val="00CE783F"/>
    <w:rsid w:val="00CF2C3E"/>
    <w:rsid w:val="00CF4DDC"/>
    <w:rsid w:val="00CF52A1"/>
    <w:rsid w:val="00CF52C0"/>
    <w:rsid w:val="00CF565D"/>
    <w:rsid w:val="00CF7918"/>
    <w:rsid w:val="00D14BA7"/>
    <w:rsid w:val="00D14BD2"/>
    <w:rsid w:val="00D209B4"/>
    <w:rsid w:val="00D23B95"/>
    <w:rsid w:val="00D259D5"/>
    <w:rsid w:val="00D3778E"/>
    <w:rsid w:val="00D41C95"/>
    <w:rsid w:val="00D4593D"/>
    <w:rsid w:val="00D535FB"/>
    <w:rsid w:val="00D55A11"/>
    <w:rsid w:val="00D567FA"/>
    <w:rsid w:val="00D57EF6"/>
    <w:rsid w:val="00D60F8A"/>
    <w:rsid w:val="00D70EE4"/>
    <w:rsid w:val="00D868E3"/>
    <w:rsid w:val="00D967EA"/>
    <w:rsid w:val="00DA6E88"/>
    <w:rsid w:val="00DB4AD2"/>
    <w:rsid w:val="00DB5818"/>
    <w:rsid w:val="00DB75E2"/>
    <w:rsid w:val="00DB787E"/>
    <w:rsid w:val="00DC2A29"/>
    <w:rsid w:val="00DC539E"/>
    <w:rsid w:val="00DD61F3"/>
    <w:rsid w:val="00E149E5"/>
    <w:rsid w:val="00E26EFF"/>
    <w:rsid w:val="00E322F0"/>
    <w:rsid w:val="00E35C72"/>
    <w:rsid w:val="00E429E9"/>
    <w:rsid w:val="00E44959"/>
    <w:rsid w:val="00E45158"/>
    <w:rsid w:val="00E4681C"/>
    <w:rsid w:val="00E468B6"/>
    <w:rsid w:val="00E50AAF"/>
    <w:rsid w:val="00E72A14"/>
    <w:rsid w:val="00E737AA"/>
    <w:rsid w:val="00E84AD3"/>
    <w:rsid w:val="00E87869"/>
    <w:rsid w:val="00E95559"/>
    <w:rsid w:val="00EA1026"/>
    <w:rsid w:val="00EA3795"/>
    <w:rsid w:val="00EA3E2B"/>
    <w:rsid w:val="00EB2507"/>
    <w:rsid w:val="00EB4B87"/>
    <w:rsid w:val="00EB6CB6"/>
    <w:rsid w:val="00EC2F02"/>
    <w:rsid w:val="00ED2375"/>
    <w:rsid w:val="00ED351D"/>
    <w:rsid w:val="00ED5FAA"/>
    <w:rsid w:val="00ED78DB"/>
    <w:rsid w:val="00EE599E"/>
    <w:rsid w:val="00EE66ED"/>
    <w:rsid w:val="00F0018D"/>
    <w:rsid w:val="00F013AB"/>
    <w:rsid w:val="00F12DF0"/>
    <w:rsid w:val="00F16EAC"/>
    <w:rsid w:val="00F2205D"/>
    <w:rsid w:val="00F330FF"/>
    <w:rsid w:val="00F414AD"/>
    <w:rsid w:val="00F428B5"/>
    <w:rsid w:val="00F436AE"/>
    <w:rsid w:val="00F50C5D"/>
    <w:rsid w:val="00F55899"/>
    <w:rsid w:val="00F61681"/>
    <w:rsid w:val="00F738A9"/>
    <w:rsid w:val="00F75D5D"/>
    <w:rsid w:val="00F76310"/>
    <w:rsid w:val="00F817DB"/>
    <w:rsid w:val="00F86224"/>
    <w:rsid w:val="00F944E0"/>
    <w:rsid w:val="00FA2A8F"/>
    <w:rsid w:val="00FB1965"/>
    <w:rsid w:val="00FC170A"/>
    <w:rsid w:val="00FC3E48"/>
    <w:rsid w:val="00FC7FE1"/>
    <w:rsid w:val="00FD31F2"/>
    <w:rsid w:val="00FD408A"/>
    <w:rsid w:val="00FD6308"/>
    <w:rsid w:val="00FE00C7"/>
    <w:rsid w:val="00FE41F5"/>
    <w:rsid w:val="00FE643B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EE8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8D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D78DB"/>
    <w:pPr>
      <w:keepNext/>
      <w:jc w:val="center"/>
      <w:outlineLvl w:val="0"/>
    </w:pPr>
    <w:rPr>
      <w:rFonts w:ascii="Arial" w:hAnsi="Arial"/>
      <w:b/>
      <w:bCs/>
    </w:rPr>
  </w:style>
  <w:style w:type="paragraph" w:styleId="Nadpis2">
    <w:name w:val="heading 2"/>
    <w:basedOn w:val="Normln"/>
    <w:next w:val="Normln"/>
    <w:qFormat/>
    <w:rsid w:val="00220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D78D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ED78DB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semiHidden/>
    <w:rsid w:val="00ED78D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D78DB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semiHidden/>
    <w:rsid w:val="00ED78DB"/>
    <w:rPr>
      <w:rFonts w:ascii="Arial" w:eastAsia="Times New Roman" w:hAnsi="Arial" w:cs="Arial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ED78DB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link w:val="Zkladntextodsazen2"/>
    <w:semiHidden/>
    <w:rsid w:val="00ED78DB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D78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ED78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ED78DB"/>
    <w:pPr>
      <w:widowControl w:val="0"/>
    </w:pPr>
    <w:rPr>
      <w:szCs w:val="20"/>
    </w:rPr>
  </w:style>
  <w:style w:type="character" w:styleId="slostrnky">
    <w:name w:val="page number"/>
    <w:basedOn w:val="Standardnpsmoodstavce"/>
    <w:semiHidden/>
    <w:rsid w:val="00ED78DB"/>
  </w:style>
  <w:style w:type="paragraph" w:customStyle="1" w:styleId="Smlouva">
    <w:name w:val="Smlouva"/>
    <w:rsid w:val="00ED78DB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ED78DB"/>
    <w:pPr>
      <w:numPr>
        <w:ilvl w:val="1"/>
        <w:numId w:val="2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ED78DB"/>
    <w:pPr>
      <w:numPr>
        <w:numId w:val="2"/>
      </w:numPr>
      <w:spacing w:before="360" w:after="360"/>
      <w:jc w:val="center"/>
    </w:pPr>
    <w:rPr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ED78DB"/>
    <w:pPr>
      <w:numPr>
        <w:ilvl w:val="2"/>
      </w:numPr>
      <w:tabs>
        <w:tab w:val="clear" w:pos="720"/>
        <w:tab w:val="num" w:pos="360"/>
        <w:tab w:val="left" w:pos="1134"/>
        <w:tab w:val="num" w:pos="1488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ED78DB"/>
    <w:pPr>
      <w:spacing w:before="600"/>
    </w:pPr>
    <w:rPr>
      <w:bCs/>
    </w:rPr>
  </w:style>
  <w:style w:type="paragraph" w:styleId="Zkladntext2">
    <w:name w:val="Body Text 2"/>
    <w:basedOn w:val="Normln"/>
    <w:link w:val="Zkladntext2Char"/>
    <w:semiHidden/>
    <w:rsid w:val="00ED78DB"/>
    <w:pPr>
      <w:spacing w:before="240"/>
      <w:jc w:val="center"/>
    </w:pPr>
    <w:rPr>
      <w:rFonts w:ascii="Arial Black" w:hAnsi="Arial Black"/>
      <w:caps/>
      <w:sz w:val="36"/>
      <w:szCs w:val="36"/>
    </w:rPr>
  </w:style>
  <w:style w:type="character" w:customStyle="1" w:styleId="Zkladntext2Char">
    <w:name w:val="Základní text 2 Char"/>
    <w:link w:val="Zkladntext2"/>
    <w:semiHidden/>
    <w:rsid w:val="00ED78DB"/>
    <w:rPr>
      <w:rFonts w:ascii="Arial Black" w:eastAsia="Times New Roman" w:hAnsi="Arial Black" w:cs="Times New Roman"/>
      <w:caps/>
      <w:sz w:val="36"/>
      <w:szCs w:val="36"/>
      <w:lang w:eastAsia="cs-CZ"/>
    </w:rPr>
  </w:style>
  <w:style w:type="paragraph" w:customStyle="1" w:styleId="Seznamoslovan">
    <w:name w:val="Seznam očíslovaný"/>
    <w:basedOn w:val="Zkladntext"/>
    <w:rsid w:val="00ED78DB"/>
    <w:pPr>
      <w:widowControl w:val="0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  <w:tab w:val="left" w:pos="18"/>
        <w:tab w:val="left" w:pos="0"/>
      </w:tabs>
      <w:spacing w:line="218" w:lineRule="auto"/>
      <w:ind w:left="480" w:hanging="480"/>
    </w:pPr>
    <w:rPr>
      <w:noProof/>
      <w:snapToGrid/>
      <w:color w:val="auto"/>
    </w:rPr>
  </w:style>
  <w:style w:type="character" w:customStyle="1" w:styleId="WW-Absatz-Standardschriftart1111111">
    <w:name w:val="WW-Absatz-Standardschriftart1111111"/>
    <w:rsid w:val="00004AD9"/>
  </w:style>
  <w:style w:type="paragraph" w:styleId="Textbubliny">
    <w:name w:val="Balloon Text"/>
    <w:basedOn w:val="Normln"/>
    <w:link w:val="TextbublinyChar"/>
    <w:uiPriority w:val="99"/>
    <w:semiHidden/>
    <w:unhideWhenUsed/>
    <w:rsid w:val="00E468B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68B6"/>
    <w:rPr>
      <w:rFonts w:ascii="Tahoma" w:eastAsia="Times New Roman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F05E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05E2"/>
    <w:rPr>
      <w:rFonts w:ascii="Times New Roman" w:eastAsia="Times New Roman" w:hAnsi="Times New Roman"/>
      <w:sz w:val="16"/>
      <w:szCs w:val="16"/>
    </w:rPr>
  </w:style>
  <w:style w:type="paragraph" w:customStyle="1" w:styleId="Text">
    <w:name w:val="Text"/>
    <w:basedOn w:val="Normln"/>
    <w:rsid w:val="006F05E2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449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44959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semiHidden/>
    <w:rsid w:val="002E750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E750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E7500"/>
    <w:rPr>
      <w:b/>
      <w:bCs/>
    </w:rPr>
  </w:style>
  <w:style w:type="paragraph" w:styleId="Bezmezer">
    <w:name w:val="No Spacing"/>
    <w:link w:val="BezmezerChar"/>
    <w:uiPriority w:val="1"/>
    <w:qFormat/>
    <w:rsid w:val="009A48FB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9A48FB"/>
    <w:rPr>
      <w:rFonts w:ascii="Calibri" w:eastAsia="Calibri" w:hAnsi="Calibri"/>
      <w:sz w:val="22"/>
      <w:szCs w:val="22"/>
      <w:lang w:val="cs-CZ" w:eastAsia="en-US" w:bidi="ar-SA"/>
    </w:rPr>
  </w:style>
  <w:style w:type="paragraph" w:styleId="Textvbloku">
    <w:name w:val="Block Text"/>
    <w:basedOn w:val="Normln"/>
    <w:rsid w:val="009A48FB"/>
    <w:pPr>
      <w:ind w:right="-92"/>
      <w:jc w:val="both"/>
    </w:pPr>
    <w:rPr>
      <w:szCs w:val="20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semiHidden/>
    <w:rsid w:val="0037118A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626CD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semiHidden/>
    <w:rsid w:val="00F414AD"/>
    <w:rPr>
      <w:rFonts w:ascii="Times New Roman" w:eastAsia="Times New Roman" w:hAnsi="Times New Roman"/>
    </w:rPr>
  </w:style>
  <w:style w:type="character" w:styleId="Hypertextovodkaz">
    <w:name w:val="Hyperlink"/>
    <w:uiPriority w:val="99"/>
    <w:rsid w:val="003E4B77"/>
    <w:rPr>
      <w:color w:val="0000FF"/>
      <w:u w:val="single"/>
    </w:rPr>
  </w:style>
  <w:style w:type="character" w:customStyle="1" w:styleId="apple-style-span">
    <w:name w:val="apple-style-span"/>
    <w:rsid w:val="003E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lu.cz/slu/cz/struktura/lide/tuleja-pave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2016-11-01T06:41:00Z</dcterms:created>
  <dcterms:modified xsi:type="dcterms:W3CDTF">2016-11-01T06:42:00Z</dcterms:modified>
</cp:coreProperties>
</file>