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D86905" w:rsidRPr="00E918FF" w:rsidRDefault="002471EF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2471EF">
        <w:rPr>
          <w:rFonts w:asciiTheme="minorHAnsi" w:hAnsiTheme="minorHAnsi"/>
          <w:b/>
          <w:bCs/>
          <w:color w:val="000000" w:themeColor="text1"/>
          <w:sz w:val="22"/>
          <w:szCs w:val="22"/>
        </w:rPr>
        <w:t>Institut pro regionální spolupráci, o.p.s.</w:t>
      </w:r>
    </w:p>
    <w:p w:rsidR="00695053" w:rsidRPr="00E918FF" w:rsidRDefault="00695053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18FF">
        <w:rPr>
          <w:rFonts w:asciiTheme="minorHAnsi" w:hAnsiTheme="minorHAnsi"/>
          <w:b/>
          <w:color w:val="000000" w:themeColor="text1"/>
          <w:sz w:val="22"/>
          <w:szCs w:val="22"/>
        </w:rPr>
        <w:t>„</w:t>
      </w:r>
      <w:r w:rsidR="00D73C5D" w:rsidRPr="00D73C5D">
        <w:rPr>
          <w:rFonts w:asciiTheme="minorHAnsi" w:hAnsiTheme="minorHAnsi"/>
          <w:b/>
          <w:bCs/>
          <w:color w:val="000000" w:themeColor="text1"/>
          <w:sz w:val="22"/>
          <w:szCs w:val="22"/>
        </w:rPr>
        <w:t>Rozvoj kreativity ve výuce přírodovědných předmětů_D</w:t>
      </w:r>
      <w:r w:rsidR="00E975AF">
        <w:rPr>
          <w:rFonts w:asciiTheme="minorHAnsi" w:hAnsiTheme="minorHAnsi"/>
          <w:b/>
          <w:bCs/>
          <w:color w:val="000000" w:themeColor="text1"/>
          <w:sz w:val="22"/>
          <w:szCs w:val="22"/>
        </w:rPr>
        <w:t>ruhá d</w:t>
      </w:r>
      <w:r w:rsidR="00D73C5D" w:rsidRPr="00D73C5D">
        <w:rPr>
          <w:rFonts w:asciiTheme="minorHAnsi" w:hAnsiTheme="minorHAnsi"/>
          <w:b/>
          <w:bCs/>
          <w:color w:val="000000" w:themeColor="text1"/>
          <w:sz w:val="22"/>
          <w:szCs w:val="22"/>
        </w:rPr>
        <w:t>odávka Kamer</w:t>
      </w:r>
      <w:r w:rsidR="005135BE">
        <w:rPr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II</w:t>
      </w:r>
      <w:r w:rsidRPr="00E918FF">
        <w:rPr>
          <w:rFonts w:asciiTheme="minorHAnsi" w:hAnsiTheme="minorHAnsi"/>
          <w:b/>
          <w:color w:val="000000" w:themeColor="text1"/>
          <w:sz w:val="22"/>
          <w:szCs w:val="22"/>
        </w:rPr>
        <w:t>“</w:t>
      </w: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695053" w:rsidRPr="00E918FF" w:rsidRDefault="00695053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18FF">
        <w:rPr>
          <w:rFonts w:asciiTheme="minorHAnsi" w:hAnsiTheme="minorHAnsi"/>
          <w:b/>
          <w:color w:val="000000" w:themeColor="text1"/>
          <w:sz w:val="22"/>
          <w:szCs w:val="22"/>
        </w:rPr>
        <w:t>Specifikace míst plnění</w:t>
      </w:r>
    </w:p>
    <w:p w:rsidR="00340997" w:rsidRPr="00E918FF" w:rsidRDefault="00340997" w:rsidP="003F51F9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</w:p>
    <w:tbl>
      <w:tblPr>
        <w:tblW w:w="14601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914"/>
        <w:gridCol w:w="737"/>
        <w:gridCol w:w="4968"/>
        <w:gridCol w:w="2542"/>
      </w:tblGrid>
      <w:tr w:rsidR="005135BE" w:rsidRPr="005129A5" w:rsidTr="00EC519A">
        <w:trPr>
          <w:trHeight w:val="279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5129A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Název kupujícího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5135BE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Sada Kamer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5129A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Adresa místa dodání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5129A5"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  <w:t>Kontaktní osoba</w:t>
            </w:r>
          </w:p>
        </w:tc>
      </w:tr>
      <w:tr w:rsidR="005135BE" w:rsidRPr="005129A5" w:rsidTr="00EC519A">
        <w:trPr>
          <w:trHeight w:val="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a mateřská škola Brno, Kotlářská 4,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>Kotlářská 4,</w:t>
            </w:r>
            <w:r>
              <w:t xml:space="preserve"> </w:t>
            </w:r>
            <w:r w:rsidRPr="009E5EDE"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>602 00 Brno</w:t>
            </w:r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>Brno</w:t>
            </w:r>
            <w:proofErr w:type="spellEnd"/>
            <w:r>
              <w:rPr>
                <w:rFonts w:ascii="Calibri" w:hAnsi="Calibri" w:cs="Arial CE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Bc. Libor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Zřídkaveselý</w:t>
            </w:r>
            <w:proofErr w:type="spellEnd"/>
          </w:p>
        </w:tc>
      </w:tr>
      <w:tr w:rsidR="005135BE" w:rsidRPr="005129A5" w:rsidTr="00EC519A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národního umělce Petra Bezruče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Frýdek Místek, tř. T. G. Masaryka 454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T</w:t>
            </w:r>
            <w:r w:rsidRPr="00B56012">
              <w:rPr>
                <w:rFonts w:ascii="Calibri" w:hAnsi="Calibri"/>
                <w:color w:val="000000" w:themeColor="text1"/>
                <w:sz w:val="22"/>
                <w:szCs w:val="22"/>
              </w:rPr>
              <w:t>ř. T. G. Masaryka 454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, 738 01 Frýdek-Místek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Zbyněk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Šostý</w:t>
            </w:r>
            <w:proofErr w:type="spellEnd"/>
          </w:p>
        </w:tc>
      </w:tr>
      <w:tr w:rsidR="005135BE" w:rsidRPr="005129A5" w:rsidTr="00EC519A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a základní umělecká škola, Bezdrevská 3, České Budějovice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iCs/>
                <w:color w:val="000000" w:themeColor="text1"/>
              </w:rPr>
            </w:pPr>
            <w:r w:rsidRPr="00B56012"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>Bezdrevská 3,</w:t>
            </w:r>
            <w:r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 xml:space="preserve"> 370 11 </w:t>
            </w:r>
            <w:r w:rsidRPr="00B56012"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>České Budějovice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iCs/>
                <w:color w:val="000000" w:themeColor="text1"/>
                <w:sz w:val="22"/>
                <w:szCs w:val="22"/>
              </w:rPr>
              <w:t>Pravoslav Němeček</w:t>
            </w:r>
          </w:p>
        </w:tc>
      </w:tr>
      <w:tr w:rsidR="005135BE" w:rsidRPr="005129A5" w:rsidTr="00EC519A">
        <w:trPr>
          <w:trHeight w:val="59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Základní škola, Kunovice, U Pálenice 1620, okres Uherské Hradiště, </w:t>
            </w:r>
            <w:proofErr w:type="spellStart"/>
            <w:proofErr w:type="gramStart"/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p.o</w:t>
            </w:r>
            <w:proofErr w:type="spellEnd"/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.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U Pálenice 1620,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686 04 Kunovice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Mgr. Marek Tvrdoň</w:t>
            </w:r>
          </w:p>
        </w:tc>
      </w:tr>
      <w:tr w:rsidR="005135BE" w:rsidRPr="005129A5" w:rsidTr="00EC519A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Šumperk, Vrchlického 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Vrchlického 22, 787 01 Šumperk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Mgr. Petr Málek</w:t>
            </w:r>
          </w:p>
        </w:tc>
      </w:tr>
      <w:tr w:rsidR="005135BE" w:rsidRPr="005129A5" w:rsidTr="00EC519A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Ústí nad Orlicí, Komenského 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Komenského 11, 562 06 Ústí nad Orlicí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Mgr. Bc. Radek Škarka</w:t>
            </w:r>
          </w:p>
        </w:tc>
      </w:tr>
      <w:tr w:rsidR="005135BE" w:rsidRPr="005129A5" w:rsidTr="00EC519A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Nová Paka, Komenského 555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Komenského 55, 509 01 Nová Paka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6B554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Milan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Schlöglem</w:t>
            </w:r>
            <w:proofErr w:type="spellEnd"/>
          </w:p>
        </w:tc>
      </w:tr>
      <w:tr w:rsidR="005135BE" w:rsidRPr="005129A5" w:rsidTr="00EC519A">
        <w:trPr>
          <w:trHeight w:val="3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Základní škola Dr. Miroslava Tyrše, Česká Lípa, Mánesova 1526, </w:t>
            </w:r>
            <w:proofErr w:type="spellStart"/>
            <w:proofErr w:type="gramStart"/>
            <w:r w:rsidRPr="00B56012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p.o</w:t>
            </w:r>
            <w:proofErr w:type="spellEnd"/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.</w:t>
            </w:r>
            <w:proofErr w:type="gram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B56012">
              <w:rPr>
                <w:rFonts w:ascii="Calibri" w:hAnsi="Calibri"/>
                <w:color w:val="000000" w:themeColor="text1"/>
                <w:sz w:val="22"/>
                <w:szCs w:val="22"/>
              </w:rPr>
              <w:t>Mánesova 1526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, 470 01 Česká Lípa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6B554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Antonín Lačný</w:t>
            </w:r>
          </w:p>
        </w:tc>
      </w:tr>
      <w:tr w:rsidR="005135BE" w:rsidRPr="005129A5" w:rsidTr="00EC519A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Ústí nad Labem, Stříbrnická 3031/4, příspěvková organizace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color w:val="000000" w:themeColor="text1"/>
                <w:sz w:val="22"/>
                <w:szCs w:val="22"/>
              </w:rPr>
              <w:t>Stříbrnická 3031/4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, Severní Terasa, 400 11 Ústí nad Labem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Michal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Ševcovic</w:t>
            </w:r>
            <w:proofErr w:type="spellEnd"/>
          </w:p>
        </w:tc>
      </w:tr>
      <w:tr w:rsidR="005135BE" w:rsidRPr="005129A5" w:rsidTr="00EC519A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2. základní škola Bochov,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Okružní 367, 364 71 Bochov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Mgr. Věra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Sosnovcová</w:t>
            </w:r>
            <w:proofErr w:type="spellEnd"/>
          </w:p>
        </w:tc>
      </w:tr>
      <w:tr w:rsidR="005135BE" w:rsidRPr="005129A5" w:rsidTr="00EC519A">
        <w:trPr>
          <w:trHeight w:val="343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25. základní škola Plzeň, Chválenická 17,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eastAsiaTheme="minorHAnsi" w:hAnsi="Calibri"/>
                <w:sz w:val="22"/>
                <w:szCs w:val="22"/>
              </w:rPr>
              <w:t xml:space="preserve">Chválenická 360/17, </w:t>
            </w:r>
            <w:proofErr w:type="spellStart"/>
            <w:r>
              <w:rPr>
                <w:rFonts w:ascii="Calibri" w:eastAsiaTheme="minorHAnsi" w:hAnsi="Calibri"/>
                <w:sz w:val="22"/>
                <w:szCs w:val="22"/>
              </w:rPr>
              <w:t>Koterov</w:t>
            </w:r>
            <w:proofErr w:type="spellEnd"/>
            <w:r>
              <w:rPr>
                <w:rFonts w:ascii="Calibri" w:eastAsiaTheme="minorHAnsi" w:hAnsi="Calibri"/>
                <w:sz w:val="22"/>
                <w:szCs w:val="22"/>
              </w:rPr>
              <w:t xml:space="preserve"> 326 00 Plzeň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6B5541">
              <w:rPr>
                <w:rFonts w:ascii="Calibri" w:hAnsi="Calibri"/>
                <w:sz w:val="22"/>
                <w:szCs w:val="22"/>
              </w:rPr>
              <w:t xml:space="preserve">Mgr. </w:t>
            </w:r>
            <w:r>
              <w:rPr>
                <w:rFonts w:ascii="Calibri" w:hAnsi="Calibri"/>
                <w:sz w:val="22"/>
                <w:szCs w:val="22"/>
              </w:rPr>
              <w:t xml:space="preserve">Eliška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Syřínková</w:t>
            </w:r>
            <w:proofErr w:type="spellEnd"/>
          </w:p>
        </w:tc>
      </w:tr>
      <w:tr w:rsidR="005135BE" w:rsidRPr="005129A5" w:rsidTr="00EC519A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 Okříšky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J. A. Komenského 87, 675 21 Okříšky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tabs>
                <w:tab w:val="left" w:pos="660"/>
                <w:tab w:val="center" w:pos="1324"/>
              </w:tabs>
              <w:jc w:val="center"/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Ing. Ludmila Langová</w:t>
            </w:r>
          </w:p>
        </w:tc>
      </w:tr>
      <w:tr w:rsidR="005135BE" w:rsidRPr="005129A5" w:rsidTr="00EC519A">
        <w:trPr>
          <w:trHeight w:val="33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Jungmanovy</w:t>
            </w:r>
            <w:proofErr w:type="spellEnd"/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sady Mělník, příspěvková organizace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Cs/>
                <w:color w:val="000000" w:themeColor="text1"/>
                <w:sz w:val="22"/>
                <w:szCs w:val="22"/>
              </w:rPr>
              <w:t>Tyršova 93, 276 01 Mělník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tabs>
                <w:tab w:val="left" w:pos="660"/>
                <w:tab w:val="center" w:pos="1324"/>
              </w:tabs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PaeDr. Dalibor </w:t>
            </w:r>
            <w:proofErr w:type="spellStart"/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Ullrych</w:t>
            </w:r>
            <w:proofErr w:type="spellEnd"/>
            <w:r w:rsidRPr="006B5541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135BE" w:rsidRPr="005129A5" w:rsidTr="00EC519A">
        <w:trPr>
          <w:trHeight w:val="32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4448BA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Základní škola, Praha 10, U Roháčových kasáren 19/1381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4448BA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U Roháčových kasáren 1</w:t>
            </w:r>
            <w:r w:rsidRPr="004448BA">
              <w:rPr>
                <w:rFonts w:ascii="Calibri" w:hAnsi="Calibri"/>
                <w:color w:val="000000" w:themeColor="text1"/>
                <w:sz w:val="22"/>
                <w:szCs w:val="22"/>
              </w:rPr>
              <w:t>381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/19, 100 00 Praha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Mgr. Jindra Pohořel</w:t>
            </w:r>
          </w:p>
        </w:tc>
      </w:tr>
      <w:tr w:rsidR="005135BE" w:rsidRPr="005129A5" w:rsidTr="00EC519A">
        <w:trPr>
          <w:trHeight w:val="2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5129A5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CELKEM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135BE" w:rsidRPr="005129A5" w:rsidRDefault="005135BE" w:rsidP="00EC519A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</w:tr>
    </w:tbl>
    <w:p w:rsidR="00695053" w:rsidRPr="00E918FF" w:rsidRDefault="00695053" w:rsidP="006C1074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sectPr w:rsidR="00695053" w:rsidRPr="00E918FF" w:rsidSect="00340997">
      <w:headerReference w:type="first" r:id="rId7"/>
      <w:pgSz w:w="16838" w:h="11906" w:orient="landscape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63" w:rsidRDefault="003C5463" w:rsidP="00695053">
      <w:r>
        <w:separator/>
      </w:r>
    </w:p>
  </w:endnote>
  <w:endnote w:type="continuationSeparator" w:id="0">
    <w:p w:rsidR="003C5463" w:rsidRDefault="003C5463" w:rsidP="0069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63" w:rsidRDefault="003C5463" w:rsidP="00695053">
      <w:r>
        <w:separator/>
      </w:r>
    </w:p>
  </w:footnote>
  <w:footnote w:type="continuationSeparator" w:id="0">
    <w:p w:rsidR="003C5463" w:rsidRDefault="003C5463" w:rsidP="00695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42" w:rsidRDefault="002471EF" w:rsidP="00695053">
    <w:pPr>
      <w:pStyle w:val="Zhlav"/>
      <w:jc w:val="center"/>
    </w:pPr>
    <w:r w:rsidRPr="002471E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1981208</wp:posOffset>
          </wp:positionH>
          <wp:positionV relativeFrom="paragraph">
            <wp:posOffset>-330827</wp:posOffset>
          </wp:positionV>
          <wp:extent cx="4624202" cy="1033153"/>
          <wp:effectExtent l="19050" t="0" r="4948" b="0"/>
          <wp:wrapNone/>
          <wp:docPr id="1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4202" cy="10331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053"/>
    <w:rsid w:val="00032555"/>
    <w:rsid w:val="000811AA"/>
    <w:rsid w:val="000A69C0"/>
    <w:rsid w:val="000F3505"/>
    <w:rsid w:val="00122BCF"/>
    <w:rsid w:val="001451C9"/>
    <w:rsid w:val="001659AC"/>
    <w:rsid w:val="00211C34"/>
    <w:rsid w:val="002431C6"/>
    <w:rsid w:val="00243C0E"/>
    <w:rsid w:val="0024514E"/>
    <w:rsid w:val="002471EF"/>
    <w:rsid w:val="00256500"/>
    <w:rsid w:val="002707AA"/>
    <w:rsid w:val="002E4E3F"/>
    <w:rsid w:val="00340997"/>
    <w:rsid w:val="00342A3C"/>
    <w:rsid w:val="00360187"/>
    <w:rsid w:val="003C1D2C"/>
    <w:rsid w:val="003C5463"/>
    <w:rsid w:val="003F023A"/>
    <w:rsid w:val="003F51F9"/>
    <w:rsid w:val="00413C4D"/>
    <w:rsid w:val="004331D2"/>
    <w:rsid w:val="004412B2"/>
    <w:rsid w:val="004421B1"/>
    <w:rsid w:val="004D3D06"/>
    <w:rsid w:val="004D7E39"/>
    <w:rsid w:val="004F25E7"/>
    <w:rsid w:val="005129A5"/>
    <w:rsid w:val="005135BE"/>
    <w:rsid w:val="00516D28"/>
    <w:rsid w:val="005207D4"/>
    <w:rsid w:val="00524B8B"/>
    <w:rsid w:val="00587BFA"/>
    <w:rsid w:val="005935F8"/>
    <w:rsid w:val="00594A2D"/>
    <w:rsid w:val="005C3514"/>
    <w:rsid w:val="005E5E26"/>
    <w:rsid w:val="005F2025"/>
    <w:rsid w:val="00605DE5"/>
    <w:rsid w:val="0061244D"/>
    <w:rsid w:val="0063617A"/>
    <w:rsid w:val="0063766C"/>
    <w:rsid w:val="006429C0"/>
    <w:rsid w:val="006627AE"/>
    <w:rsid w:val="00681EC5"/>
    <w:rsid w:val="00695053"/>
    <w:rsid w:val="006A7157"/>
    <w:rsid w:val="006B05F0"/>
    <w:rsid w:val="006B5541"/>
    <w:rsid w:val="006C1074"/>
    <w:rsid w:val="0070365F"/>
    <w:rsid w:val="00794482"/>
    <w:rsid w:val="007A0887"/>
    <w:rsid w:val="007C0994"/>
    <w:rsid w:val="007D546B"/>
    <w:rsid w:val="00812017"/>
    <w:rsid w:val="00823233"/>
    <w:rsid w:val="00866C76"/>
    <w:rsid w:val="008C57E3"/>
    <w:rsid w:val="008D2835"/>
    <w:rsid w:val="009C40AE"/>
    <w:rsid w:val="00A035FE"/>
    <w:rsid w:val="00A043E8"/>
    <w:rsid w:val="00A467D6"/>
    <w:rsid w:val="00A84CEC"/>
    <w:rsid w:val="00AA0CD0"/>
    <w:rsid w:val="00AB445B"/>
    <w:rsid w:val="00B51B39"/>
    <w:rsid w:val="00B55D43"/>
    <w:rsid w:val="00B64699"/>
    <w:rsid w:val="00B671FA"/>
    <w:rsid w:val="00B75482"/>
    <w:rsid w:val="00BA7307"/>
    <w:rsid w:val="00BC741F"/>
    <w:rsid w:val="00C073BD"/>
    <w:rsid w:val="00C70172"/>
    <w:rsid w:val="00C7727F"/>
    <w:rsid w:val="00C953C9"/>
    <w:rsid w:val="00CD2D78"/>
    <w:rsid w:val="00D16E93"/>
    <w:rsid w:val="00D33E65"/>
    <w:rsid w:val="00D37AD6"/>
    <w:rsid w:val="00D61A42"/>
    <w:rsid w:val="00D63B0E"/>
    <w:rsid w:val="00D65DF6"/>
    <w:rsid w:val="00D73C5D"/>
    <w:rsid w:val="00D86905"/>
    <w:rsid w:val="00DE67B3"/>
    <w:rsid w:val="00E00E54"/>
    <w:rsid w:val="00E04D3E"/>
    <w:rsid w:val="00E918FF"/>
    <w:rsid w:val="00E975AF"/>
    <w:rsid w:val="00F47C27"/>
    <w:rsid w:val="00F62E40"/>
    <w:rsid w:val="00FE38D0"/>
    <w:rsid w:val="00FE3C48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9505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5053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5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0CD0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D37A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F612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05D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95053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5053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95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50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53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0CD0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D37AD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F612B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605D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 MEDIA, a.s.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Petra Hájková</cp:lastModifiedBy>
  <cp:revision>12</cp:revision>
  <cp:lastPrinted>2017-12-18T07:43:00Z</cp:lastPrinted>
  <dcterms:created xsi:type="dcterms:W3CDTF">2016-11-20T12:06:00Z</dcterms:created>
  <dcterms:modified xsi:type="dcterms:W3CDTF">2017-12-18T07:43:00Z</dcterms:modified>
</cp:coreProperties>
</file>