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26" w:rsidRPr="00157267" w:rsidRDefault="00157267" w:rsidP="00157267">
      <w:pPr>
        <w:jc w:val="center"/>
        <w:rPr>
          <w:rFonts w:ascii="Times New Roman" w:hAnsi="Times New Roman" w:cs="Times New Roman"/>
          <w:b/>
          <w:color w:val="000000"/>
          <w:sz w:val="28"/>
          <w:lang w:val="cs-CZ"/>
        </w:rPr>
      </w:pPr>
      <w:bookmarkStart w:id="0" w:name="_GoBack"/>
      <w:bookmarkEnd w:id="0"/>
      <w:r w:rsidRPr="00157267">
        <w:rPr>
          <w:rFonts w:ascii="Times New Roman" w:hAnsi="Times New Roman" w:cs="Times New Roman"/>
          <w:b/>
          <w:color w:val="000000"/>
          <w:sz w:val="28"/>
          <w:lang w:val="cs-CZ"/>
        </w:rPr>
        <w:t>Příloha Č. 1</w:t>
      </w:r>
    </w:p>
    <w:p w:rsidR="00924426" w:rsidRPr="00157267" w:rsidRDefault="00157267" w:rsidP="00157267">
      <w:pPr>
        <w:jc w:val="center"/>
        <w:rPr>
          <w:rFonts w:ascii="Times New Roman" w:hAnsi="Times New Roman" w:cs="Times New Roman"/>
          <w:b/>
          <w:color w:val="000000"/>
          <w:sz w:val="28"/>
          <w:lang w:val="cs-CZ"/>
        </w:rPr>
      </w:pPr>
      <w:r w:rsidRPr="00157267">
        <w:rPr>
          <w:rFonts w:ascii="Times New Roman" w:hAnsi="Times New Roman" w:cs="Times New Roman"/>
          <w:b/>
          <w:color w:val="000000"/>
          <w:sz w:val="28"/>
          <w:lang w:val="cs-CZ"/>
        </w:rPr>
        <w:t>Obchodní podmínky dodávky elektřiny</w:t>
      </w:r>
    </w:p>
    <w:p w:rsidR="00924426" w:rsidRPr="00157267" w:rsidRDefault="00157267" w:rsidP="00157267">
      <w:pPr>
        <w:jc w:val="center"/>
        <w:rPr>
          <w:rFonts w:ascii="Times New Roman" w:hAnsi="Times New Roman" w:cs="Times New Roman"/>
          <w:b/>
          <w:color w:val="000000"/>
          <w:sz w:val="28"/>
          <w:lang w:val="cs-CZ"/>
        </w:rPr>
      </w:pPr>
      <w:r w:rsidRPr="00157267">
        <w:rPr>
          <w:rFonts w:ascii="Times New Roman" w:hAnsi="Times New Roman" w:cs="Times New Roman"/>
          <w:b/>
          <w:color w:val="000000"/>
          <w:sz w:val="28"/>
          <w:lang w:val="cs-CZ"/>
        </w:rPr>
        <w:t>pro napěťovou úroveň NN Odběratelé kategorie C</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Vydává Dodavatel elektřiny za účelem podrobnější úpravy smluvního vztahu vzniklého na základě 50 zákona Č. 458/2000 Sb. (dále jen</w:t>
      </w:r>
      <w:r w:rsidR="00F25DBD" w:rsidRPr="00157267">
        <w:rPr>
          <w:rFonts w:ascii="Times New Roman" w:hAnsi="Times New Roman" w:cs="Times New Roman"/>
          <w:color w:val="000000"/>
          <w:lang w:val="cs-CZ"/>
        </w:rPr>
        <w:t xml:space="preserve"> Energetický zákon) ve znění změn a doplň</w:t>
      </w:r>
      <w:r w:rsidRPr="00157267">
        <w:rPr>
          <w:rFonts w:ascii="Times New Roman" w:hAnsi="Times New Roman" w:cs="Times New Roman"/>
          <w:color w:val="000000"/>
          <w:lang w:val="cs-CZ"/>
        </w:rPr>
        <w:t>ků.</w:t>
      </w:r>
    </w:p>
    <w:p w:rsidR="00924426" w:rsidRPr="00157267" w:rsidRDefault="00F25DBD" w:rsidP="00157267">
      <w:pPr>
        <w:jc w:val="center"/>
        <w:rPr>
          <w:rFonts w:ascii="Times New Roman" w:hAnsi="Times New Roman" w:cs="Times New Roman"/>
          <w:b/>
          <w:color w:val="000000"/>
          <w:lang w:val="cs-CZ"/>
        </w:rPr>
      </w:pPr>
      <w:r w:rsidRPr="00157267">
        <w:rPr>
          <w:rFonts w:ascii="Times New Roman" w:hAnsi="Times New Roman" w:cs="Times New Roman"/>
          <w:b/>
          <w:color w:val="000000"/>
          <w:lang w:val="cs-CZ"/>
        </w:rPr>
        <w:t>I.</w:t>
      </w:r>
      <w:r w:rsidR="00157267" w:rsidRPr="00157267">
        <w:rPr>
          <w:rFonts w:ascii="Times New Roman" w:hAnsi="Times New Roman" w:cs="Times New Roman"/>
          <w:b/>
          <w:color w:val="000000"/>
          <w:lang w:val="cs-CZ"/>
        </w:rPr>
        <w:t xml:space="preserve"> Úvodní ustanovení</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 xml:space="preserve">Tyto Obchodní podmínky dodávky elektřiny (dále jen OPD) upravují vztahy pro dodávku elektřiny v napěťové úrovni NN mezi </w:t>
      </w:r>
      <w:r w:rsidR="00F25DBD" w:rsidRPr="00157267">
        <w:rPr>
          <w:rFonts w:ascii="Times New Roman" w:hAnsi="Times New Roman" w:cs="Times New Roman"/>
          <w:color w:val="000000"/>
          <w:lang w:val="cs-CZ"/>
        </w:rPr>
        <w:t>obchodníkem s elektř</w:t>
      </w:r>
      <w:r w:rsidRPr="00157267">
        <w:rPr>
          <w:rFonts w:ascii="Times New Roman" w:hAnsi="Times New Roman" w:cs="Times New Roman"/>
          <w:color w:val="000000"/>
          <w:lang w:val="cs-CZ"/>
        </w:rPr>
        <w:t>inou jako dodavatelem (dále jen Dodavatel) a oprávněným odběratelem (dále jen Odběratel) a jsou nedílnou součástí Smlouvy o dodávce</w:t>
      </w:r>
      <w:r w:rsidR="00F25DBD" w:rsidRPr="00157267">
        <w:rPr>
          <w:rFonts w:ascii="Times New Roman" w:hAnsi="Times New Roman" w:cs="Times New Roman"/>
          <w:color w:val="000000"/>
          <w:lang w:val="cs-CZ"/>
        </w:rPr>
        <w:t xml:space="preserve"> elektř</w:t>
      </w:r>
      <w:r w:rsidRPr="00157267">
        <w:rPr>
          <w:rFonts w:ascii="Times New Roman" w:hAnsi="Times New Roman" w:cs="Times New Roman"/>
          <w:color w:val="000000"/>
          <w:lang w:val="cs-CZ"/>
        </w:rPr>
        <w:t>iny.</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 xml:space="preserve">Pro účely těchto OPD se použité pojmy vykládají ve smyslu Energetického zákona a předpisů jej </w:t>
      </w:r>
      <w:r w:rsidR="00F25DBD" w:rsidRPr="00157267">
        <w:rPr>
          <w:rFonts w:ascii="Times New Roman" w:hAnsi="Times New Roman" w:cs="Times New Roman"/>
          <w:color w:val="000000"/>
          <w:lang w:val="cs-CZ"/>
        </w:rPr>
        <w:t>provádějících</w:t>
      </w:r>
      <w:r w:rsidRPr="00157267">
        <w:rPr>
          <w:rFonts w:ascii="Times New Roman" w:hAnsi="Times New Roman" w:cs="Times New Roman"/>
          <w:color w:val="000000"/>
          <w:lang w:val="cs-CZ"/>
        </w:rPr>
        <w:t>.</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Dodávka elektřiny se uskutečňuje na základě Smlouvy o dodávce elektřiny. Smlouvou o dodávce ele</w:t>
      </w:r>
      <w:r w:rsidR="00F25DBD" w:rsidRPr="00157267">
        <w:rPr>
          <w:rFonts w:ascii="Times New Roman" w:hAnsi="Times New Roman" w:cs="Times New Roman"/>
          <w:color w:val="000000"/>
          <w:lang w:val="cs-CZ"/>
        </w:rPr>
        <w:t>ktř</w:t>
      </w:r>
      <w:r w:rsidRPr="00157267">
        <w:rPr>
          <w:rFonts w:ascii="Times New Roman" w:hAnsi="Times New Roman" w:cs="Times New Roman"/>
          <w:color w:val="000000"/>
          <w:lang w:val="cs-CZ"/>
        </w:rPr>
        <w:t>iny se pro účely těchto obchodních</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podmínek rozumí Smlouva o dodá</w:t>
      </w:r>
      <w:r w:rsidR="00F25DBD" w:rsidRPr="00157267">
        <w:rPr>
          <w:rFonts w:ascii="Times New Roman" w:hAnsi="Times New Roman" w:cs="Times New Roman"/>
          <w:color w:val="000000"/>
          <w:lang w:val="cs-CZ"/>
        </w:rPr>
        <w:t xml:space="preserve">vce </w:t>
      </w:r>
      <w:r w:rsidRPr="00157267">
        <w:rPr>
          <w:rFonts w:ascii="Times New Roman" w:hAnsi="Times New Roman" w:cs="Times New Roman"/>
          <w:color w:val="000000"/>
          <w:lang w:val="cs-CZ"/>
        </w:rPr>
        <w:t>elektř</w:t>
      </w:r>
      <w:r w:rsidR="00F25DBD" w:rsidRPr="00157267">
        <w:rPr>
          <w:rFonts w:ascii="Times New Roman" w:hAnsi="Times New Roman" w:cs="Times New Roman"/>
          <w:color w:val="000000"/>
          <w:lang w:val="cs-CZ"/>
        </w:rPr>
        <w:t>i</w:t>
      </w:r>
      <w:r w:rsidRPr="00157267">
        <w:rPr>
          <w:rFonts w:ascii="Times New Roman" w:hAnsi="Times New Roman" w:cs="Times New Roman"/>
          <w:color w:val="000000"/>
          <w:lang w:val="cs-CZ"/>
        </w:rPr>
        <w:t>ny oprávněnému Odběrateli nebo Smlouva o sdružených službách dodávky elektřiny oprávněnému</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Odběrateli, která zahrnuje také přenos, distribuci a systémové služby a to v režimu přenesené odpovědnosti za odchylku; a převzetí závazku</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oprávněného Odběratele Dodavatelem odebrat elektřinu z elektrizační soustavy (spolu s odpovědností za odchylku).</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 xml:space="preserve">Smlouva o dodávce elektřiny (dále jen Smlouva) může být s Odběratelem sjednávána v </w:t>
      </w:r>
      <w:r w:rsidR="00F25DBD" w:rsidRPr="00157267">
        <w:rPr>
          <w:rFonts w:ascii="Times New Roman" w:hAnsi="Times New Roman" w:cs="Times New Roman"/>
          <w:color w:val="000000"/>
          <w:lang w:val="cs-CZ"/>
        </w:rPr>
        <w:t>kontaktním</w:t>
      </w:r>
      <w:r w:rsidRPr="00157267">
        <w:rPr>
          <w:rFonts w:ascii="Times New Roman" w:hAnsi="Times New Roman" w:cs="Times New Roman"/>
          <w:color w:val="000000"/>
          <w:lang w:val="cs-CZ"/>
        </w:rPr>
        <w:t xml:space="preserve"> místě (</w:t>
      </w:r>
      <w:r w:rsidR="00F25DBD" w:rsidRPr="00157267">
        <w:rPr>
          <w:rFonts w:ascii="Times New Roman" w:hAnsi="Times New Roman" w:cs="Times New Roman"/>
          <w:color w:val="000000"/>
          <w:lang w:val="cs-CZ"/>
        </w:rPr>
        <w:t>sídlo</w:t>
      </w:r>
      <w:r w:rsidRPr="00157267">
        <w:rPr>
          <w:rFonts w:ascii="Times New Roman" w:hAnsi="Times New Roman" w:cs="Times New Roman"/>
          <w:color w:val="000000"/>
          <w:lang w:val="cs-CZ"/>
        </w:rPr>
        <w:t xml:space="preserve"> společnosti) </w:t>
      </w:r>
      <w:r w:rsidR="00F25DBD" w:rsidRPr="00157267">
        <w:rPr>
          <w:rFonts w:ascii="Times New Roman" w:hAnsi="Times New Roman" w:cs="Times New Roman"/>
          <w:color w:val="000000"/>
          <w:lang w:val="cs-CZ"/>
        </w:rPr>
        <w:t xml:space="preserve">písemnou </w:t>
      </w:r>
      <w:r w:rsidRPr="00157267">
        <w:rPr>
          <w:rFonts w:ascii="Times New Roman" w:hAnsi="Times New Roman" w:cs="Times New Roman"/>
          <w:color w:val="000000"/>
          <w:lang w:val="cs-CZ"/>
        </w:rPr>
        <w:t>formou. Není-li ve Smlouvě dohodnuto datum ukončení dodávky, je Smlouva sjednávána na dobu neurčitou.</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Podle těchto OPD se rovněž uskutečňuje dodávka elektřiny Odběrateli, který poté, kdy získal oprávnění k regulovanému přístupu k</w:t>
      </w:r>
      <w:r w:rsidR="00F25DBD" w:rsidRPr="00157267">
        <w:rPr>
          <w:rFonts w:ascii="Times New Roman" w:hAnsi="Times New Roman" w:cs="Times New Roman"/>
          <w:color w:val="000000"/>
          <w:lang w:val="cs-CZ"/>
        </w:rPr>
        <w:t> </w:t>
      </w:r>
      <w:r w:rsidRPr="00157267">
        <w:rPr>
          <w:rFonts w:ascii="Times New Roman" w:hAnsi="Times New Roman" w:cs="Times New Roman"/>
          <w:color w:val="000000"/>
          <w:lang w:val="cs-CZ"/>
        </w:rPr>
        <w:t>distribuční</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soustavě podle § 21 odst. 2 Energetického zákona nadále odebírá elektřinu z distribuční soustavy, nezměnil dodavatele elektřiny a neuzavřel</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s dosavadním dodavatelem elektřiny, který je současně držitelem licence na obchod s elektřinou smlouvu novou.</w:t>
      </w:r>
    </w:p>
    <w:p w:rsidR="00924426" w:rsidRPr="00157267" w:rsidRDefault="00157267" w:rsidP="00157267">
      <w:pPr>
        <w:jc w:val="center"/>
        <w:rPr>
          <w:rFonts w:ascii="Times New Roman" w:hAnsi="Times New Roman" w:cs="Times New Roman"/>
          <w:b/>
          <w:color w:val="000000"/>
          <w:lang w:val="cs-CZ"/>
        </w:rPr>
      </w:pPr>
      <w:r w:rsidRPr="00157267">
        <w:rPr>
          <w:rFonts w:ascii="Times New Roman" w:hAnsi="Times New Roman" w:cs="Times New Roman"/>
          <w:b/>
          <w:color w:val="000000"/>
          <w:lang w:val="cs-CZ"/>
        </w:rPr>
        <w:t>II. Zahájení, průběh a ukončení dodávky elektřiny</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 xml:space="preserve">Zahájení dodávky: Odběratel může uplatnit </w:t>
      </w:r>
      <w:r w:rsidR="00F25DBD" w:rsidRPr="00157267">
        <w:rPr>
          <w:rFonts w:ascii="Times New Roman" w:hAnsi="Times New Roman" w:cs="Times New Roman"/>
          <w:color w:val="000000"/>
          <w:lang w:val="cs-CZ"/>
        </w:rPr>
        <w:t>svůj</w:t>
      </w:r>
      <w:r w:rsidRPr="00157267">
        <w:rPr>
          <w:rFonts w:ascii="Times New Roman" w:hAnsi="Times New Roman" w:cs="Times New Roman"/>
          <w:color w:val="000000"/>
          <w:lang w:val="cs-CZ"/>
        </w:rPr>
        <w:t xml:space="preserve"> požadavek na dodávku elektřiny </w:t>
      </w:r>
      <w:r w:rsidR="00F25DBD" w:rsidRPr="00157267">
        <w:rPr>
          <w:rFonts w:ascii="Times New Roman" w:hAnsi="Times New Roman" w:cs="Times New Roman"/>
          <w:color w:val="000000"/>
          <w:lang w:val="cs-CZ"/>
        </w:rPr>
        <w:t>písemně</w:t>
      </w:r>
      <w:r w:rsidRPr="00157267">
        <w:rPr>
          <w:rFonts w:ascii="Times New Roman" w:hAnsi="Times New Roman" w:cs="Times New Roman"/>
          <w:color w:val="000000"/>
          <w:lang w:val="cs-CZ"/>
        </w:rPr>
        <w:t xml:space="preserve"> v kontaktním místě'.</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Před uzavřením Smlouvy musí Odběratel sjednat s Provozovatelem distribuční soustavy nebo s Provozovatelem lokální distribuční soustavy,</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ke které je odběrné místo připojeno (dále jen Provozovatel DS),</w:t>
      </w:r>
      <w:r w:rsidR="00F25DBD" w:rsidRPr="00157267">
        <w:rPr>
          <w:rFonts w:ascii="Times New Roman" w:hAnsi="Times New Roman" w:cs="Times New Roman"/>
          <w:color w:val="000000"/>
          <w:lang w:val="cs-CZ"/>
        </w:rPr>
        <w:t xml:space="preserve"> Smlouvu o připojení. Dodávku el</w:t>
      </w:r>
      <w:r w:rsidRPr="00157267">
        <w:rPr>
          <w:rFonts w:ascii="Times New Roman" w:hAnsi="Times New Roman" w:cs="Times New Roman"/>
          <w:color w:val="000000"/>
          <w:lang w:val="cs-CZ"/>
        </w:rPr>
        <w:t>ekt</w:t>
      </w:r>
      <w:r w:rsidR="00F25DBD" w:rsidRPr="00157267">
        <w:rPr>
          <w:rFonts w:ascii="Times New Roman" w:hAnsi="Times New Roman" w:cs="Times New Roman"/>
          <w:color w:val="000000"/>
          <w:lang w:val="cs-CZ"/>
        </w:rPr>
        <w:t>ři</w:t>
      </w:r>
      <w:r w:rsidRPr="00157267">
        <w:rPr>
          <w:rFonts w:ascii="Times New Roman" w:hAnsi="Times New Roman" w:cs="Times New Roman"/>
          <w:color w:val="000000"/>
          <w:lang w:val="cs-CZ"/>
        </w:rPr>
        <w:t>ny zahájí Dodavatel po uzavřen</w:t>
      </w:r>
      <w:r w:rsidR="00F25DBD" w:rsidRPr="00157267">
        <w:rPr>
          <w:rFonts w:ascii="Times New Roman" w:hAnsi="Times New Roman" w:cs="Times New Roman"/>
          <w:color w:val="000000"/>
          <w:lang w:val="cs-CZ"/>
        </w:rPr>
        <w:t>í</w:t>
      </w:r>
      <w:r w:rsidRPr="00157267">
        <w:rPr>
          <w:rFonts w:ascii="Times New Roman" w:hAnsi="Times New Roman" w:cs="Times New Roman"/>
          <w:color w:val="000000"/>
          <w:lang w:val="cs-CZ"/>
        </w:rPr>
        <w:t xml:space="preserve"> Smlouvy</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o dodávce elektřiny ve sjednaném termínu. Dodavatel není povinen sjednat termín zahájení dodávky dříve, než stanoví Energetický zákon nebo</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jeho prováděcí předpis.</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 xml:space="preserve">Průběh dodávky: Dodávka a odběr elektřiny se </w:t>
      </w:r>
      <w:r w:rsidR="00F25DBD" w:rsidRPr="00157267">
        <w:rPr>
          <w:rFonts w:ascii="Times New Roman" w:hAnsi="Times New Roman" w:cs="Times New Roman"/>
          <w:color w:val="000000"/>
          <w:lang w:val="cs-CZ"/>
        </w:rPr>
        <w:t>uskutečňuje</w:t>
      </w:r>
      <w:r w:rsidRPr="00157267">
        <w:rPr>
          <w:rFonts w:ascii="Times New Roman" w:hAnsi="Times New Roman" w:cs="Times New Roman"/>
          <w:color w:val="000000"/>
          <w:lang w:val="cs-CZ"/>
        </w:rPr>
        <w:t xml:space="preserve"> podle potřeb Odběratele po dobu účinnosti Smlouvy v souladu s</w:t>
      </w:r>
      <w:r w:rsidR="00F25DBD" w:rsidRPr="00157267">
        <w:rPr>
          <w:rFonts w:ascii="Times New Roman" w:hAnsi="Times New Roman" w:cs="Times New Roman"/>
          <w:color w:val="000000"/>
          <w:lang w:val="cs-CZ"/>
        </w:rPr>
        <w:t> </w:t>
      </w:r>
      <w:r w:rsidRPr="00157267">
        <w:rPr>
          <w:rFonts w:ascii="Times New Roman" w:hAnsi="Times New Roman" w:cs="Times New Roman"/>
          <w:color w:val="000000"/>
          <w:lang w:val="cs-CZ"/>
        </w:rPr>
        <w:t>hodnotou</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hlavního jističe před elektroměrem sjednaného s Provozovatelem DS ve smlouvě o připojení a v souladu s Pravidly provozování DS.</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 xml:space="preserve">Dodávka je </w:t>
      </w:r>
      <w:r w:rsidR="00F25DBD" w:rsidRPr="00157267">
        <w:rPr>
          <w:rFonts w:ascii="Times New Roman" w:hAnsi="Times New Roman" w:cs="Times New Roman"/>
          <w:color w:val="000000"/>
          <w:lang w:val="cs-CZ"/>
        </w:rPr>
        <w:t>splněna</w:t>
      </w:r>
      <w:r w:rsidRPr="00157267">
        <w:rPr>
          <w:rFonts w:ascii="Times New Roman" w:hAnsi="Times New Roman" w:cs="Times New Roman"/>
          <w:color w:val="000000"/>
          <w:lang w:val="cs-CZ"/>
        </w:rPr>
        <w:t xml:space="preserve"> přechodem elektřiny přes měřící mizení, kterým je měře</w:t>
      </w:r>
      <w:r w:rsidR="00F25DBD" w:rsidRPr="00157267">
        <w:rPr>
          <w:rFonts w:ascii="Times New Roman" w:hAnsi="Times New Roman" w:cs="Times New Roman"/>
          <w:color w:val="000000"/>
          <w:lang w:val="cs-CZ"/>
        </w:rPr>
        <w:t>na, do odběrného zařízení Odběr</w:t>
      </w:r>
      <w:r w:rsidRPr="00157267">
        <w:rPr>
          <w:rFonts w:ascii="Times New Roman" w:hAnsi="Times New Roman" w:cs="Times New Roman"/>
          <w:color w:val="000000"/>
          <w:lang w:val="cs-CZ"/>
        </w:rPr>
        <w:t>atele. Tímto okamžikem</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přechází elektřina do vlastnictví Odběratele a Odběratel je povinen zaplatit její cenu.</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Dodávka elektřiny v případě stavu nouze je upravena nr12tním právním předpisem.</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Dodržování garantovaných standardů dodávek elektřiny se zajišťuje dle Vyhlášky Energetick</w:t>
      </w:r>
      <w:r w:rsidR="00F25DBD" w:rsidRPr="00157267">
        <w:rPr>
          <w:rFonts w:ascii="Times New Roman" w:hAnsi="Times New Roman" w:cs="Times New Roman"/>
          <w:color w:val="000000"/>
          <w:lang w:val="cs-CZ"/>
        </w:rPr>
        <w:t>ého regulačníh</w:t>
      </w:r>
      <w:r w:rsidRPr="00157267">
        <w:rPr>
          <w:rFonts w:ascii="Times New Roman" w:hAnsi="Times New Roman" w:cs="Times New Roman"/>
          <w:color w:val="000000"/>
          <w:lang w:val="cs-CZ"/>
        </w:rPr>
        <w:t>o úřadu Č. 540/2005 Sb., o kvalitě</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dodávek elektřiny a souvisejících služeb v elektroenergetice, v platném zněni (dále jen „Vyhláška Č. 54012005 Sb.").</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Přerušení dodávky: Dodavatel má podle ust. § 30 odst. I. písm. d) Energetického zákona pr</w:t>
      </w:r>
      <w:r w:rsidR="00F25DBD" w:rsidRPr="00157267">
        <w:rPr>
          <w:rFonts w:ascii="Times New Roman" w:hAnsi="Times New Roman" w:cs="Times New Roman"/>
          <w:color w:val="000000"/>
          <w:lang w:val="cs-CZ"/>
        </w:rPr>
        <w:t>ávo přeruš</w:t>
      </w:r>
      <w:r w:rsidRPr="00157267">
        <w:rPr>
          <w:rFonts w:ascii="Times New Roman" w:hAnsi="Times New Roman" w:cs="Times New Roman"/>
          <w:color w:val="000000"/>
          <w:lang w:val="cs-CZ"/>
        </w:rPr>
        <w:t>it dodávku elektřiny Odběrateli</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 xml:space="preserve">při neoprávněném odběru podle ust. § 51 Energetického zákona a v </w:t>
      </w:r>
      <w:r w:rsidR="00F25DBD" w:rsidRPr="00157267">
        <w:rPr>
          <w:rFonts w:ascii="Times New Roman" w:hAnsi="Times New Roman" w:cs="Times New Roman"/>
          <w:color w:val="000000"/>
          <w:lang w:val="cs-CZ"/>
        </w:rPr>
        <w:t>případech</w:t>
      </w:r>
      <w:r w:rsidRPr="00157267">
        <w:rPr>
          <w:rFonts w:ascii="Times New Roman" w:hAnsi="Times New Roman" w:cs="Times New Roman"/>
          <w:color w:val="000000"/>
          <w:lang w:val="cs-CZ"/>
        </w:rPr>
        <w:t>, kdy Dodavatel je oprávněn odstoupit od Smlouvy. Přerušení</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 xml:space="preserve">dodávky elektřiny je Dodavatel oprávněn provést i ve více </w:t>
      </w:r>
      <w:r w:rsidR="00F25DBD" w:rsidRPr="00157267">
        <w:rPr>
          <w:rFonts w:ascii="Times New Roman" w:hAnsi="Times New Roman" w:cs="Times New Roman"/>
          <w:color w:val="000000"/>
          <w:lang w:val="cs-CZ"/>
        </w:rPr>
        <w:t>odběrných mí</w:t>
      </w:r>
      <w:r w:rsidRPr="00157267">
        <w:rPr>
          <w:rFonts w:ascii="Times New Roman" w:hAnsi="Times New Roman" w:cs="Times New Roman"/>
          <w:color w:val="000000"/>
          <w:lang w:val="cs-CZ"/>
        </w:rPr>
        <w:t>stech Odběratele, jsou-li součásti Smlouvy. Přerušení dodávky elektřiny</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 xml:space="preserve">je Dodavatel povinen </w:t>
      </w:r>
      <w:r w:rsidR="00F25DBD" w:rsidRPr="00157267">
        <w:rPr>
          <w:rFonts w:ascii="Times New Roman" w:hAnsi="Times New Roman" w:cs="Times New Roman"/>
          <w:color w:val="000000"/>
          <w:lang w:val="cs-CZ"/>
        </w:rPr>
        <w:t>Odběrateli oznámit doporučeným dopisem.</w:t>
      </w:r>
      <w:r w:rsidRPr="00157267">
        <w:rPr>
          <w:rFonts w:ascii="Times New Roman" w:hAnsi="Times New Roman" w:cs="Times New Roman"/>
          <w:color w:val="000000"/>
          <w:lang w:val="cs-CZ"/>
        </w:rPr>
        <w:t xml:space="preserve"> Odběra</w:t>
      </w:r>
      <w:r w:rsidR="00F25DBD" w:rsidRPr="00157267">
        <w:rPr>
          <w:rFonts w:ascii="Times New Roman" w:hAnsi="Times New Roman" w:cs="Times New Roman"/>
          <w:color w:val="000000"/>
          <w:lang w:val="cs-CZ"/>
        </w:rPr>
        <w:t>tel bere na vědomí, že přerušení</w:t>
      </w:r>
      <w:r w:rsidRPr="00157267">
        <w:rPr>
          <w:rFonts w:ascii="Times New Roman" w:hAnsi="Times New Roman" w:cs="Times New Roman"/>
          <w:color w:val="000000"/>
          <w:lang w:val="cs-CZ"/>
        </w:rPr>
        <w:t xml:space="preserve"> dodávky elektřiny provede </w:t>
      </w:r>
      <w:r w:rsidR="00F25DBD" w:rsidRPr="00157267">
        <w:rPr>
          <w:rFonts w:ascii="Times New Roman" w:hAnsi="Times New Roman" w:cs="Times New Roman"/>
          <w:color w:val="000000"/>
          <w:lang w:val="cs-CZ"/>
        </w:rPr>
        <w:t xml:space="preserve">příslušný </w:t>
      </w:r>
      <w:r w:rsidRPr="00157267">
        <w:rPr>
          <w:rFonts w:ascii="Times New Roman" w:hAnsi="Times New Roman" w:cs="Times New Roman"/>
          <w:color w:val="000000"/>
          <w:lang w:val="cs-CZ"/>
        </w:rPr>
        <w:t>provozovatel DS na žádost Dodavatele a na náklady Odběratele. Při postupu Dodavatele podle ust. 30 odst. 1. písm. d) Energetického zákona není</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právo na náhradu škody a ušlého zisku. Odběratel je povinen uhradit Dodavateli náklady spojené se zjišťováním neoprávněného odběru</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a s přerušením nebo obnovením dodávky.</w:t>
      </w:r>
    </w:p>
    <w:p w:rsidR="00924426"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Ukonč</w:t>
      </w:r>
      <w:r w:rsidR="00157267" w:rsidRPr="00157267">
        <w:rPr>
          <w:rFonts w:ascii="Times New Roman" w:hAnsi="Times New Roman" w:cs="Times New Roman"/>
          <w:color w:val="000000"/>
          <w:lang w:val="cs-CZ"/>
        </w:rPr>
        <w:t>eni dodávky: Dodavatel ukončí dodávku elektřiny jen v případech, kdy dojde k odstoupení od Smlouvy o dodávce elektřiny nebo je</w:t>
      </w:r>
      <w:r w:rsidRPr="00157267">
        <w:rPr>
          <w:rFonts w:ascii="Times New Roman" w:hAnsi="Times New Roman" w:cs="Times New Roman"/>
          <w:color w:val="000000"/>
          <w:lang w:val="cs-CZ"/>
        </w:rPr>
        <w:t xml:space="preserve"> </w:t>
      </w:r>
      <w:r w:rsidR="00157267" w:rsidRPr="00157267">
        <w:rPr>
          <w:rFonts w:ascii="Times New Roman" w:hAnsi="Times New Roman" w:cs="Times New Roman"/>
          <w:color w:val="000000"/>
          <w:lang w:val="cs-CZ"/>
        </w:rPr>
        <w:t>Smlouva ukončena dohodou účastníků.</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Dodavatel má podle ust. 30 odst. I. písm. d) Energetického zákona právo ukončit dodávku elektřiny při neoprávněném odběru podle</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ust § 51 Energetického zákona. Ukončení dodávky elektřiny Dodavatel provede odstoupením od Smlouvy.</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Dodávka elektřiny je vždy ukončena provedením odečtu, který zajišťuje Provozovatel DS podle zvláštního právního předpisu, v</w:t>
      </w:r>
      <w:r w:rsidR="00F25DBD" w:rsidRPr="00157267">
        <w:rPr>
          <w:rFonts w:ascii="Times New Roman" w:hAnsi="Times New Roman" w:cs="Times New Roman"/>
          <w:color w:val="000000"/>
          <w:lang w:val="cs-CZ"/>
        </w:rPr>
        <w:t> </w:t>
      </w:r>
      <w:r w:rsidRPr="00157267">
        <w:rPr>
          <w:rFonts w:ascii="Times New Roman" w:hAnsi="Times New Roman" w:cs="Times New Roman"/>
          <w:color w:val="000000"/>
          <w:lang w:val="cs-CZ"/>
        </w:rPr>
        <w:t>požadovaném</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termínu, není-li dohodnuto jinak. Odběratel je povinen zaplatit cenu dodané elektřiny do ukončen</w:t>
      </w:r>
      <w:r w:rsidR="00F25DBD" w:rsidRPr="00157267">
        <w:rPr>
          <w:rFonts w:ascii="Times New Roman" w:hAnsi="Times New Roman" w:cs="Times New Roman"/>
          <w:color w:val="000000"/>
          <w:lang w:val="cs-CZ"/>
        </w:rPr>
        <w:t>í</w:t>
      </w:r>
      <w:r w:rsidRPr="00157267">
        <w:rPr>
          <w:rFonts w:ascii="Times New Roman" w:hAnsi="Times New Roman" w:cs="Times New Roman"/>
          <w:color w:val="000000"/>
          <w:lang w:val="cs-CZ"/>
        </w:rPr>
        <w:t xml:space="preserve"> dodávky.</w:t>
      </w:r>
    </w:p>
    <w:p w:rsidR="00924426" w:rsidRPr="00157267" w:rsidRDefault="00157267" w:rsidP="00157267">
      <w:pPr>
        <w:jc w:val="center"/>
        <w:rPr>
          <w:rFonts w:ascii="Times New Roman" w:hAnsi="Times New Roman" w:cs="Times New Roman"/>
          <w:b/>
          <w:color w:val="000000"/>
          <w:lang w:val="cs-CZ"/>
        </w:rPr>
      </w:pPr>
      <w:r w:rsidRPr="00157267">
        <w:rPr>
          <w:rFonts w:ascii="Times New Roman" w:hAnsi="Times New Roman" w:cs="Times New Roman"/>
          <w:b/>
          <w:color w:val="000000"/>
          <w:lang w:val="cs-CZ"/>
        </w:rPr>
        <w:t>III. Měření dodávek elektřiny</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 xml:space="preserve">Způsob měřeni, typ a </w:t>
      </w:r>
      <w:r w:rsidR="00F25DBD" w:rsidRPr="00157267">
        <w:rPr>
          <w:rFonts w:ascii="Times New Roman" w:hAnsi="Times New Roman" w:cs="Times New Roman"/>
          <w:color w:val="000000"/>
          <w:lang w:val="cs-CZ"/>
        </w:rPr>
        <w:t>umístění</w:t>
      </w:r>
      <w:r w:rsidRPr="00157267">
        <w:rPr>
          <w:rFonts w:ascii="Times New Roman" w:hAnsi="Times New Roman" w:cs="Times New Roman"/>
          <w:color w:val="000000"/>
          <w:lang w:val="cs-CZ"/>
        </w:rPr>
        <w:t>, jakož i další podmínky měření jsou předmětem smlouvy o připojení mezi Odběratelem a příslušným</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Provozovatelem DS.</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lastRenderedPageBreak/>
        <w:t xml:space="preserve">Měřeni jakož i předávání výsledků měření je Provozovatel DS povinen provádět v </w:t>
      </w:r>
      <w:r w:rsidR="00F25DBD" w:rsidRPr="00157267">
        <w:rPr>
          <w:rFonts w:ascii="Times New Roman" w:hAnsi="Times New Roman" w:cs="Times New Roman"/>
          <w:color w:val="000000"/>
          <w:lang w:val="cs-CZ"/>
        </w:rPr>
        <w:t>souladu s ustanovení</w:t>
      </w:r>
      <w:r w:rsidRPr="00157267">
        <w:rPr>
          <w:rFonts w:ascii="Times New Roman" w:hAnsi="Times New Roman" w:cs="Times New Roman"/>
          <w:color w:val="000000"/>
          <w:lang w:val="cs-CZ"/>
        </w:rPr>
        <w:t>mi obecně závazných právních</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předpisů, zejména i§ 49 Energetického zákona.</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 xml:space="preserve">Odběrné </w:t>
      </w:r>
      <w:r w:rsidR="00F25DBD" w:rsidRPr="00157267">
        <w:rPr>
          <w:rFonts w:ascii="Times New Roman" w:hAnsi="Times New Roman" w:cs="Times New Roman"/>
          <w:color w:val="000000"/>
          <w:lang w:val="cs-CZ"/>
        </w:rPr>
        <w:t>místo</w:t>
      </w:r>
      <w:r w:rsidRPr="00157267">
        <w:rPr>
          <w:rFonts w:ascii="Times New Roman" w:hAnsi="Times New Roman" w:cs="Times New Roman"/>
          <w:color w:val="000000"/>
          <w:lang w:val="cs-CZ"/>
        </w:rPr>
        <w:t xml:space="preserve"> je osazeno měřením typu C nebo B a skutečný odběr naměřen</w:t>
      </w:r>
      <w:r w:rsidR="00F25DBD" w:rsidRPr="00157267">
        <w:rPr>
          <w:rFonts w:ascii="Times New Roman" w:hAnsi="Times New Roman" w:cs="Times New Roman"/>
          <w:color w:val="000000"/>
          <w:lang w:val="cs-CZ"/>
        </w:rPr>
        <w:t>é činné</w:t>
      </w:r>
      <w:r w:rsidRPr="00157267">
        <w:rPr>
          <w:rFonts w:ascii="Times New Roman" w:hAnsi="Times New Roman" w:cs="Times New Roman"/>
          <w:color w:val="000000"/>
          <w:lang w:val="cs-CZ"/>
        </w:rPr>
        <w:t xml:space="preserve"> elektri</w:t>
      </w:r>
      <w:r w:rsidR="00F25DBD" w:rsidRPr="00157267">
        <w:rPr>
          <w:rFonts w:ascii="Times New Roman" w:hAnsi="Times New Roman" w:cs="Times New Roman"/>
          <w:color w:val="000000"/>
          <w:lang w:val="cs-CZ"/>
        </w:rPr>
        <w:t>cké energie je vykazován v kWh</w:t>
      </w:r>
      <w:r w:rsidRPr="00157267">
        <w:rPr>
          <w:rFonts w:ascii="Times New Roman" w:hAnsi="Times New Roman" w:cs="Times New Roman"/>
          <w:color w:val="000000"/>
          <w:lang w:val="cs-CZ"/>
        </w:rPr>
        <w:t>. Měření a odečty</w:t>
      </w:r>
      <w:r w:rsidR="00F25DBD" w:rsidRPr="00157267">
        <w:rPr>
          <w:rFonts w:ascii="Times New Roman" w:hAnsi="Times New Roman" w:cs="Times New Roman"/>
          <w:color w:val="000000"/>
          <w:lang w:val="cs-CZ"/>
        </w:rPr>
        <w:t xml:space="preserve"> měřícíh</w:t>
      </w:r>
      <w:r w:rsidRPr="00157267">
        <w:rPr>
          <w:rFonts w:ascii="Times New Roman" w:hAnsi="Times New Roman" w:cs="Times New Roman"/>
          <w:color w:val="000000"/>
          <w:lang w:val="cs-CZ"/>
        </w:rPr>
        <w:t>o zařízení a předáván</w:t>
      </w:r>
      <w:r w:rsidR="00F25DBD" w:rsidRPr="00157267">
        <w:rPr>
          <w:rFonts w:ascii="Times New Roman" w:hAnsi="Times New Roman" w:cs="Times New Roman"/>
          <w:color w:val="000000"/>
          <w:lang w:val="cs-CZ"/>
        </w:rPr>
        <w:t>í</w:t>
      </w:r>
      <w:r w:rsidRPr="00157267">
        <w:rPr>
          <w:rFonts w:ascii="Times New Roman" w:hAnsi="Times New Roman" w:cs="Times New Roman"/>
          <w:color w:val="000000"/>
          <w:lang w:val="cs-CZ"/>
        </w:rPr>
        <w:t xml:space="preserve"> naměřených hodnot účastném trhu s </w:t>
      </w:r>
      <w:r w:rsidR="00F25DBD" w:rsidRPr="00157267">
        <w:rPr>
          <w:rFonts w:ascii="Times New Roman" w:hAnsi="Times New Roman" w:cs="Times New Roman"/>
          <w:color w:val="000000"/>
          <w:lang w:val="cs-CZ"/>
        </w:rPr>
        <w:t>elektři</w:t>
      </w:r>
      <w:r w:rsidRPr="00157267">
        <w:rPr>
          <w:rFonts w:ascii="Times New Roman" w:hAnsi="Times New Roman" w:cs="Times New Roman"/>
          <w:color w:val="000000"/>
          <w:lang w:val="cs-CZ"/>
        </w:rPr>
        <w:t xml:space="preserve">nou </w:t>
      </w:r>
      <w:r w:rsidR="00F25DBD" w:rsidRPr="00157267">
        <w:rPr>
          <w:rFonts w:ascii="Times New Roman" w:hAnsi="Times New Roman" w:cs="Times New Roman"/>
          <w:color w:val="000000"/>
          <w:lang w:val="cs-CZ"/>
        </w:rPr>
        <w:t>zajišťuje</w:t>
      </w:r>
      <w:r w:rsidRPr="00157267">
        <w:rPr>
          <w:rFonts w:ascii="Times New Roman" w:hAnsi="Times New Roman" w:cs="Times New Roman"/>
          <w:color w:val="000000"/>
          <w:lang w:val="cs-CZ"/>
        </w:rPr>
        <w:t xml:space="preserve"> v souladu s Energetickým zákonem a zvláštními právními</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předpisy Provozovatel DS.</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Odečet (pravidelný odečet) je prováděn:</w:t>
      </w:r>
    </w:p>
    <w:p w:rsidR="00924426" w:rsidRPr="00157267" w:rsidRDefault="00157267" w:rsidP="00157267">
      <w:pPr>
        <w:numPr>
          <w:ilvl w:val="0"/>
          <w:numId w:val="1"/>
        </w:numPr>
        <w:ind w:left="0"/>
        <w:rPr>
          <w:rFonts w:ascii="Times New Roman" w:hAnsi="Times New Roman" w:cs="Times New Roman"/>
          <w:color w:val="000000"/>
          <w:lang w:val="cs-CZ"/>
        </w:rPr>
      </w:pPr>
      <w:r w:rsidRPr="00157267">
        <w:rPr>
          <w:rFonts w:ascii="Times New Roman" w:hAnsi="Times New Roman" w:cs="Times New Roman"/>
          <w:color w:val="000000"/>
          <w:lang w:val="cs-CZ"/>
        </w:rPr>
        <w:t>u měření typu B: jednou měsíčně nejpozději 5. pracovní den do 18.00 hod následujícího kalendářního měsíce;</w:t>
      </w:r>
    </w:p>
    <w:p w:rsidR="00924426" w:rsidRPr="00157267" w:rsidRDefault="00157267" w:rsidP="00157267">
      <w:pPr>
        <w:numPr>
          <w:ilvl w:val="0"/>
          <w:numId w:val="1"/>
        </w:numPr>
        <w:ind w:left="0"/>
        <w:rPr>
          <w:rFonts w:ascii="Times New Roman" w:hAnsi="Times New Roman" w:cs="Times New Roman"/>
          <w:color w:val="000000"/>
          <w:lang w:val="cs-CZ"/>
        </w:rPr>
      </w:pPr>
      <w:r w:rsidRPr="00157267">
        <w:rPr>
          <w:rFonts w:ascii="Times New Roman" w:hAnsi="Times New Roman" w:cs="Times New Roman"/>
          <w:color w:val="000000"/>
          <w:lang w:val="cs-CZ"/>
        </w:rPr>
        <w:t>u měření typu C. minimálně jednou ročně.</w:t>
      </w:r>
    </w:p>
    <w:p w:rsidR="00924426"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V pří</w:t>
      </w:r>
      <w:r w:rsidR="00157267" w:rsidRPr="00157267">
        <w:rPr>
          <w:rFonts w:ascii="Times New Roman" w:hAnsi="Times New Roman" w:cs="Times New Roman"/>
          <w:color w:val="000000"/>
          <w:lang w:val="cs-CZ"/>
        </w:rPr>
        <w:t>padě změny cen nemusí být prováděn zvláštní odečet. Výpočet rozdělení spotřeby je</w:t>
      </w:r>
      <w:r w:rsidRPr="00157267">
        <w:rPr>
          <w:rFonts w:ascii="Times New Roman" w:hAnsi="Times New Roman" w:cs="Times New Roman"/>
          <w:color w:val="000000"/>
          <w:lang w:val="cs-CZ"/>
        </w:rPr>
        <w:t xml:space="preserve"> uveden v Cenovém rozhodnutí ERÚ</w:t>
      </w:r>
      <w:r w:rsidR="00157267" w:rsidRPr="00157267">
        <w:rPr>
          <w:rFonts w:ascii="Times New Roman" w:hAnsi="Times New Roman" w:cs="Times New Roman"/>
          <w:color w:val="000000"/>
          <w:lang w:val="cs-CZ"/>
        </w:rPr>
        <w:t>.</w:t>
      </w:r>
    </w:p>
    <w:p w:rsidR="00924426"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 xml:space="preserve">Má-li </w:t>
      </w:r>
      <w:r w:rsidR="00157267" w:rsidRPr="00157267">
        <w:rPr>
          <w:rFonts w:ascii="Times New Roman" w:hAnsi="Times New Roman" w:cs="Times New Roman"/>
          <w:color w:val="000000"/>
          <w:lang w:val="cs-CZ"/>
        </w:rPr>
        <w:t xml:space="preserve">Odběratel pochybnosti o správnosti hodnot získávaných z </w:t>
      </w:r>
      <w:r w:rsidRPr="00157267">
        <w:rPr>
          <w:rFonts w:ascii="Times New Roman" w:hAnsi="Times New Roman" w:cs="Times New Roman"/>
          <w:color w:val="000000"/>
          <w:lang w:val="cs-CZ"/>
        </w:rPr>
        <w:t>měřícího</w:t>
      </w:r>
      <w:r w:rsidR="00157267"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zařízení pro účely vyhodnocení pl</w:t>
      </w:r>
      <w:r w:rsidR="00157267" w:rsidRPr="00157267">
        <w:rPr>
          <w:rFonts w:ascii="Times New Roman" w:hAnsi="Times New Roman" w:cs="Times New Roman"/>
          <w:color w:val="000000"/>
          <w:lang w:val="cs-CZ"/>
        </w:rPr>
        <w:t>nění Smlouvy o dodávce elektřiny</w:t>
      </w:r>
      <w:r w:rsidRPr="00157267">
        <w:rPr>
          <w:rFonts w:ascii="Times New Roman" w:hAnsi="Times New Roman" w:cs="Times New Roman"/>
          <w:color w:val="000000"/>
          <w:lang w:val="cs-CZ"/>
        </w:rPr>
        <w:t xml:space="preserve"> </w:t>
      </w:r>
      <w:r w:rsidR="00157267" w:rsidRPr="00157267">
        <w:rPr>
          <w:rFonts w:ascii="Times New Roman" w:hAnsi="Times New Roman" w:cs="Times New Roman"/>
          <w:color w:val="000000"/>
          <w:lang w:val="cs-CZ"/>
        </w:rPr>
        <w:t>(dále jen naměřené hodnoty), nebo zji</w:t>
      </w:r>
      <w:r w:rsidRPr="00157267">
        <w:rPr>
          <w:rFonts w:ascii="Times New Roman" w:hAnsi="Times New Roman" w:cs="Times New Roman"/>
          <w:color w:val="000000"/>
          <w:lang w:val="cs-CZ"/>
        </w:rPr>
        <w:t>stí-li na měřicím zařízení</w:t>
      </w:r>
      <w:r w:rsidR="00157267" w:rsidRPr="00157267">
        <w:rPr>
          <w:rFonts w:ascii="Times New Roman" w:hAnsi="Times New Roman" w:cs="Times New Roman"/>
          <w:color w:val="000000"/>
          <w:lang w:val="cs-CZ"/>
        </w:rPr>
        <w:t xml:space="preserve"> závadu, je povinen toto neprodleně oznámit Provozovateli DS a Dodavateli nebo</w:t>
      </w:r>
      <w:r w:rsidRPr="00157267">
        <w:rPr>
          <w:rFonts w:ascii="Times New Roman" w:hAnsi="Times New Roman" w:cs="Times New Roman"/>
          <w:color w:val="000000"/>
          <w:lang w:val="cs-CZ"/>
        </w:rPr>
        <w:t xml:space="preserve"> </w:t>
      </w:r>
      <w:r w:rsidR="00157267" w:rsidRPr="00157267">
        <w:rPr>
          <w:rFonts w:ascii="Times New Roman" w:hAnsi="Times New Roman" w:cs="Times New Roman"/>
          <w:color w:val="000000"/>
          <w:lang w:val="cs-CZ"/>
        </w:rPr>
        <w:t>jim pověřené osobě. Postup pro přezkoušeni měřeni, náhradu nákladů s ním spojených je upraven Energetickým zákonem.</w:t>
      </w:r>
    </w:p>
    <w:p w:rsidR="00924426" w:rsidRPr="00157267" w:rsidRDefault="00157267" w:rsidP="00157267">
      <w:pPr>
        <w:jc w:val="center"/>
        <w:rPr>
          <w:rFonts w:ascii="Times New Roman" w:hAnsi="Times New Roman" w:cs="Times New Roman"/>
          <w:b/>
          <w:color w:val="000000"/>
          <w:lang w:val="cs-CZ"/>
        </w:rPr>
      </w:pPr>
      <w:r w:rsidRPr="00157267">
        <w:rPr>
          <w:rFonts w:ascii="Times New Roman" w:hAnsi="Times New Roman" w:cs="Times New Roman"/>
          <w:b/>
          <w:color w:val="000000"/>
          <w:lang w:val="cs-CZ"/>
        </w:rPr>
        <w:t>IV. Cena elektřiny, účtování a úhrada</w:t>
      </w:r>
    </w:p>
    <w:p w:rsidR="00924426" w:rsidRPr="00157267" w:rsidRDefault="00157267" w:rsidP="00157267">
      <w:pPr>
        <w:rPr>
          <w:rFonts w:ascii="Times New Roman" w:hAnsi="Times New Roman" w:cs="Times New Roman"/>
          <w:color w:val="000000"/>
          <w:lang w:val="cs-CZ"/>
        </w:rPr>
      </w:pPr>
      <w:r w:rsidRPr="00157267">
        <w:rPr>
          <w:rFonts w:ascii="Times New Roman" w:hAnsi="Times New Roman" w:cs="Times New Roman"/>
          <w:color w:val="000000"/>
          <w:lang w:val="cs-CZ"/>
        </w:rPr>
        <w:t>Cena za dodávku elektřiny je určena sazbou sjednanou ve Smlouvě o dodávce elektřiny. Odběrate</w:t>
      </w:r>
      <w:r w:rsidR="00F25DBD" w:rsidRPr="00157267">
        <w:rPr>
          <w:rFonts w:ascii="Times New Roman" w:hAnsi="Times New Roman" w:cs="Times New Roman"/>
          <w:color w:val="000000"/>
          <w:lang w:val="cs-CZ"/>
        </w:rPr>
        <w:t>l</w:t>
      </w:r>
      <w:r w:rsidRPr="00157267">
        <w:rPr>
          <w:rFonts w:ascii="Times New Roman" w:hAnsi="Times New Roman" w:cs="Times New Roman"/>
          <w:color w:val="000000"/>
          <w:lang w:val="cs-CZ"/>
        </w:rPr>
        <w:t xml:space="preserve"> si</w:t>
      </w:r>
      <w:r w:rsidR="00F25DBD" w:rsidRPr="00157267">
        <w:rPr>
          <w:rFonts w:ascii="Times New Roman" w:hAnsi="Times New Roman" w:cs="Times New Roman"/>
          <w:color w:val="000000"/>
          <w:lang w:val="cs-CZ"/>
        </w:rPr>
        <w:t xml:space="preserve"> může prostřednictvím písemného </w:t>
      </w:r>
      <w:r w:rsidRPr="00157267">
        <w:rPr>
          <w:rFonts w:ascii="Times New Roman" w:hAnsi="Times New Roman" w:cs="Times New Roman"/>
          <w:color w:val="000000"/>
          <w:lang w:val="cs-CZ"/>
        </w:rPr>
        <w:t>oznáme</w:t>
      </w:r>
      <w:r w:rsidR="00F25DBD" w:rsidRPr="00157267">
        <w:rPr>
          <w:rFonts w:ascii="Times New Roman" w:hAnsi="Times New Roman" w:cs="Times New Roman"/>
          <w:color w:val="000000"/>
          <w:lang w:val="cs-CZ"/>
        </w:rPr>
        <w:t>ní zvolit jinou sazbu, pokud splní podmínky</w:t>
      </w:r>
      <w:r w:rsidRPr="00157267">
        <w:rPr>
          <w:rFonts w:ascii="Times New Roman" w:hAnsi="Times New Roman" w:cs="Times New Roman"/>
          <w:color w:val="000000"/>
          <w:lang w:val="cs-CZ"/>
        </w:rPr>
        <w:t xml:space="preserve"> pro její přiznáni uvedené v ceníku Dodavatele i Cenovém rozhodnutí Energetického</w:t>
      </w:r>
      <w:r w:rsidR="00F25DBD" w:rsidRPr="00157267">
        <w:rPr>
          <w:rFonts w:ascii="Times New Roman" w:hAnsi="Times New Roman" w:cs="Times New Roman"/>
          <w:color w:val="000000"/>
          <w:lang w:val="cs-CZ"/>
        </w:rPr>
        <w:t xml:space="preserve"> </w:t>
      </w:r>
      <w:r w:rsidRPr="00157267">
        <w:rPr>
          <w:rFonts w:ascii="Times New Roman" w:hAnsi="Times New Roman" w:cs="Times New Roman"/>
          <w:color w:val="000000"/>
          <w:lang w:val="cs-CZ"/>
        </w:rPr>
        <w:t>regulačního úřadu (ERŮ)</w:t>
      </w:r>
      <w:r w:rsidR="00F25DBD" w:rsidRPr="00157267">
        <w:rPr>
          <w:rFonts w:ascii="Times New Roman" w:hAnsi="Times New Roman" w:cs="Times New Roman"/>
          <w:color w:val="000000"/>
          <w:lang w:val="cs-CZ"/>
        </w:rPr>
        <w:t>.</w:t>
      </w:r>
      <w:r w:rsidRPr="00157267">
        <w:rPr>
          <w:rFonts w:ascii="Times New Roman" w:hAnsi="Times New Roman" w:cs="Times New Roman"/>
          <w:color w:val="000000"/>
          <w:lang w:val="cs-CZ"/>
        </w:rPr>
        <w:t xml:space="preserve"> Změnu sazby může provádět nejdříve po uplynut</w:t>
      </w:r>
      <w:r w:rsidR="00F25DBD" w:rsidRPr="00157267">
        <w:rPr>
          <w:rFonts w:ascii="Times New Roman" w:hAnsi="Times New Roman" w:cs="Times New Roman"/>
          <w:color w:val="000000"/>
          <w:lang w:val="cs-CZ"/>
        </w:rPr>
        <w:t>í</w:t>
      </w:r>
      <w:r w:rsidRPr="00157267">
        <w:rPr>
          <w:rFonts w:ascii="Times New Roman" w:hAnsi="Times New Roman" w:cs="Times New Roman"/>
          <w:color w:val="000000"/>
          <w:lang w:val="cs-CZ"/>
        </w:rPr>
        <w:t xml:space="preserve"> dvanácti (12) </w:t>
      </w:r>
      <w:r w:rsidR="00F25DBD" w:rsidRPr="00157267">
        <w:rPr>
          <w:rFonts w:ascii="Times New Roman" w:hAnsi="Times New Roman" w:cs="Times New Roman"/>
          <w:color w:val="000000"/>
          <w:lang w:val="cs-CZ"/>
        </w:rPr>
        <w:t>měsíců</w:t>
      </w:r>
      <w:r w:rsidRPr="00157267">
        <w:rPr>
          <w:rFonts w:ascii="Times New Roman" w:hAnsi="Times New Roman" w:cs="Times New Roman"/>
          <w:color w:val="000000"/>
          <w:lang w:val="cs-CZ"/>
        </w:rPr>
        <w:t xml:space="preserve"> od poslední změny pokud se s</w:t>
      </w:r>
      <w:r w:rsidR="00F25DBD" w:rsidRPr="00157267">
        <w:rPr>
          <w:rFonts w:ascii="Times New Roman" w:hAnsi="Times New Roman" w:cs="Times New Roman"/>
          <w:color w:val="000000"/>
          <w:lang w:val="cs-CZ"/>
        </w:rPr>
        <w:t> </w:t>
      </w:r>
      <w:r w:rsidRPr="00157267">
        <w:rPr>
          <w:rFonts w:ascii="Times New Roman" w:hAnsi="Times New Roman" w:cs="Times New Roman"/>
          <w:color w:val="000000"/>
          <w:lang w:val="cs-CZ"/>
        </w:rPr>
        <w:t>Dodavatelem</w:t>
      </w:r>
      <w:r w:rsidR="00F25DBD" w:rsidRPr="00157267">
        <w:rPr>
          <w:rFonts w:ascii="Times New Roman" w:hAnsi="Times New Roman" w:cs="Times New Roman"/>
          <w:color w:val="000000"/>
          <w:lang w:val="cs-CZ"/>
        </w:rPr>
        <w:t xml:space="preserve"> nedohodne jinak. Dodavatel má právo Odběrateli změnit sazbu v případě zjištění, že zvolená sazba Odběratelem není v souladu s přiřazením dle Cenového rozhodnutí ERÚ.</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Cena za dodanou a odebranou elektřinu je tvořena dvěma částmi a to cenou za distribuci (a související služby) a cenou za silovou elektřinu.</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Cenu za distribuci a související služby (jako cenu pevnou) a další podmínky distribučních tarifů stanoví ERÚ v Cenovém rozhodnutí, které zveřejňuje v Energetickém regulačním věstníku a na webových stránkách ERÚ (ke dni vydání těchto podmínek http://www.eru.cz)</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Cenu za silovou elektřinu a určené podmínky stanoví Dodavatel ve svém ceníku.</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Změny cen a určených podmínek je Dodavatel oprávněn provádět postupem stanoveným v čl. VII OPD.</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Dodavatel pravidelně provádí vyhodnocení dodávky elektřiny a její vyúčtování po uplynuti fakturačního období. Délka fakturačního období činí zpravidla 12 měsíců, tj období mezi pravidelnými odečty Neumožní-li odběratel Provozovateli DS přistup k měřicímu zařízeni za účelem provedení odečtu nebo nebyl-li proveden odečet z jiného důvodu, pak je Dodavatel oprávněn určit množství dodané elektřiny podle množství dodaného v minulém srovnatelném období, není-li právním předpisem stanoveno jinak, případně nedojde-li k určeni množství dodané elektřiny dohodou účastníků Smlouvy.</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Odběratel platí za dodávku elektřiny zálohy (nedohodnou-li se obě smluvní strany jinak) a to měsíčně ve výši 1/12 předpokládaného ročního odběru Výše záloh je uvedena - Příloha č. 3</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Platby jsou hrazeny bezhotovostně, ve prospěch účtu Dodavatele uvedeného ve Smlouvě a na daňovém dokladu, pokud se odběratel s Dodavatelem nedohodnou jinak.</w:t>
      </w:r>
    </w:p>
    <w:p w:rsidR="00F25DBD" w:rsidRPr="00157267" w:rsidRDefault="00F25DBD" w:rsidP="00157267">
      <w:pPr>
        <w:rPr>
          <w:rFonts w:ascii="Times New Roman" w:hAnsi="Times New Roman" w:cs="Times New Roman"/>
          <w:color w:val="000000"/>
          <w:lang w:val="cs-CZ"/>
        </w:rPr>
      </w:pP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Vyúčtování provádí Dodavatel daňovým dokladem - fakturou, která obsahuje náležitosti daňového dokladu podle platného zákona o DPH.</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Daňový' doklad - fakturu předloží Dodavatel odběrateli neprodleně po jejím vystaveni Faktura je splatná do 14 dnů od jejího vystavení, odběratel je povinen při platbách ve prospěch Dodavatele používat variabilní symboly stanovené Dodavatelem; nedoplatek faktury zaplacený pod nesprávným variabilním symbolem bude považován za neuhrazený až do doby. kdy odběratel objasni Dodavateli účel platby Přeplatek vrátí Dodavatel odběrateli do doby splatnosti faktury, a to ve prospěch účtu, který odběratel uved! ve Smlouvě o dodávce elektřiny, popř. účtu později oznámeného odběratelem Za den vráceni přeplatku je považován den vydáni přikážu bance Dodavatele. V případě, že má Dodavatel vůči odběrateli splatnou pohledávku, je oprávněn použit přeplatek na započtení proti této pohledávce. O této skutečnosti odběratele písemně vyrozumí. Přeplatek do výše 100 Kč nemusí být odběrateli vrácen a může být převeden na následující fakturační období.</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Faktura vystavená prostředky výpočetní techniky nemusí obsahovat razítko a podpis Dodavatele odběratel je povinen obdržené vyúčtování nebo jinou fakturu a údaje v nich uvedené řádné zkontrolovat.</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Závazek k zaplacení je splněn řádně a včas připsáním celé částky na účet Dodavatele nejpozději v terminu splatnosti. Připadne-li poslední den splatnosti na den pracovního volna (sobota), posouvá se splatnost na nejbližší předcházející pracovní den, připadne-li poslední den splatnosti na den pracovního klidu (neděle a státní svátek nebo ostatní svátek podle zákona ě 245/2000 Sb., o státních svátcích, o ostatních svátcích, o významných dnech a o dnech pracovního klidu, ve znění pozdějších předpisů), posouvá se splatnost na nejbližší následující pracovní den</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lastRenderedPageBreak/>
        <w:t>Dodavatel má právo požadovat od odběratele, je-li odběratel v prodlení s úhradou faktury nebo její část, úrok z prodleni ve smyslu ust. § 1970 Občanského zákoníku.</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Odběratel je povinen zaplatit Dodavateli smluvní pokutu ve výši 100 Kě za první písemnou upomínku v kalendářním roce.</w:t>
      </w:r>
    </w:p>
    <w:p w:rsidR="00F25DBD" w:rsidRPr="00157267" w:rsidRDefault="00F25DBD" w:rsidP="00157267">
      <w:pPr>
        <w:jc w:val="center"/>
        <w:rPr>
          <w:rFonts w:ascii="Times New Roman" w:hAnsi="Times New Roman" w:cs="Times New Roman"/>
          <w:b/>
          <w:color w:val="000000"/>
          <w:lang w:val="cs-CZ"/>
        </w:rPr>
      </w:pPr>
      <w:r w:rsidRPr="00157267">
        <w:rPr>
          <w:rFonts w:ascii="Times New Roman" w:hAnsi="Times New Roman" w:cs="Times New Roman"/>
          <w:b/>
          <w:color w:val="000000"/>
          <w:lang w:val="cs-CZ"/>
        </w:rPr>
        <w:t>V. Reklamace</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Zjisti-li kterýkoli z účastníků právního V2tahu chyby nebo omyly při vyúčtováni plateb podle Smlouvy, vzniklých nesprávným odečtem elektroměru, použitím nesprávné konstanty (násobitele) měřicího zařízení oproti skutečně technicky možné konstantě, chybou měřicího zařízení, použitím nesprávné ceny (sazby), početní nebo tiskovou chybou, apod., mají účastnici nárok na vzájemné vypořádáni.</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Zjistí-li kterýkoliv účastník některý z uvedených případů, předá druhému účastníku písemnou výzvu k odstraněni vady a k její nápravě (tzv. reklamace).</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Reklamace bude obsahovat zejména:</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w:t>
      </w:r>
      <w:r w:rsidRPr="00157267">
        <w:rPr>
          <w:rFonts w:ascii="Times New Roman" w:hAnsi="Times New Roman" w:cs="Times New Roman"/>
          <w:color w:val="000000"/>
          <w:lang w:val="cs-CZ"/>
        </w:rPr>
        <w:tab/>
        <w:t>číslo reklamované faktury, vč. Variabilního symbolu,</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w:t>
      </w:r>
      <w:r w:rsidRPr="00157267">
        <w:rPr>
          <w:rFonts w:ascii="Times New Roman" w:hAnsi="Times New Roman" w:cs="Times New Roman"/>
          <w:color w:val="000000"/>
          <w:lang w:val="cs-CZ"/>
        </w:rPr>
        <w:tab/>
        <w:t>číslo a název odběrného místa,</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w:t>
      </w:r>
      <w:r w:rsidRPr="00157267">
        <w:rPr>
          <w:rFonts w:ascii="Times New Roman" w:hAnsi="Times New Roman" w:cs="Times New Roman"/>
          <w:color w:val="000000"/>
          <w:lang w:val="cs-CZ"/>
        </w:rPr>
        <w:tab/>
        <w:t>čislo elektroměru a stav elektroměru ke dni podáni reklamace.</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w:t>
      </w:r>
      <w:r w:rsidRPr="00157267">
        <w:rPr>
          <w:rFonts w:ascii="Times New Roman" w:hAnsi="Times New Roman" w:cs="Times New Roman"/>
          <w:color w:val="000000"/>
          <w:lang w:val="cs-CZ"/>
        </w:rPr>
        <w:tab/>
        <w:t>odůvodněni reklamace,</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w:t>
      </w:r>
      <w:r w:rsidRPr="00157267">
        <w:rPr>
          <w:rFonts w:ascii="Times New Roman" w:hAnsi="Times New Roman" w:cs="Times New Roman"/>
          <w:color w:val="000000"/>
          <w:lang w:val="cs-CZ"/>
        </w:rPr>
        <w:tab/>
        <w:t>další skutečnosti rozhodné pro posouzení reklamace,</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w:t>
      </w:r>
      <w:r w:rsidRPr="00157267">
        <w:rPr>
          <w:rFonts w:ascii="Times New Roman" w:hAnsi="Times New Roman" w:cs="Times New Roman"/>
          <w:color w:val="000000"/>
          <w:lang w:val="cs-CZ"/>
        </w:rPr>
        <w:tab/>
        <w:t>označeni reklamujícího účastníka a jeho podpis nebo podpis oprávněného zástupce.</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Odběratel uplatní reklamaci u Dodavatele nejpozději do patnácti (15) dnů od doručeni vyúčtováni, faktury v niž se reklamovaná skutečnost vyskytla, jinak se má za to, že údaje uvedené Dodavatelem ve vyúčtováni, faktuře jsou správné a že se odběratel práva vznášet vůči jejich správnosti jakékoliv námitky vzdává. K reklamacím uplatněným později nemusí Dodavatel přihlížet</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Uplatněná reklamace nemá odkladný účinek na splatnost vyúčtováni.</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Dodavatel reklamaci prošetři ve lhůtě dle Vyhlášky č.540/2005 Sb Byla-li reklamace oprávněná, bude provedeno vzájemné vypořádání neipozděií do třiceti (30) dnů ode dne doručení reklamace</w:t>
      </w:r>
    </w:p>
    <w:p w:rsidR="00F25DBD" w:rsidRPr="00157267" w:rsidRDefault="00F25DBD" w:rsidP="00157267">
      <w:pPr>
        <w:rPr>
          <w:rFonts w:ascii="Times New Roman" w:hAnsi="Times New Roman" w:cs="Times New Roman"/>
          <w:color w:val="000000"/>
          <w:lang w:val="cs-CZ"/>
        </w:rPr>
      </w:pPr>
    </w:p>
    <w:p w:rsidR="00F25DBD" w:rsidRPr="00157267" w:rsidRDefault="00157267" w:rsidP="00157267">
      <w:pPr>
        <w:jc w:val="center"/>
        <w:rPr>
          <w:rFonts w:ascii="Times New Roman" w:hAnsi="Times New Roman" w:cs="Times New Roman"/>
          <w:b/>
          <w:color w:val="000000"/>
          <w:lang w:val="cs-CZ"/>
        </w:rPr>
      </w:pPr>
      <w:r w:rsidRPr="00157267">
        <w:rPr>
          <w:rFonts w:ascii="Times New Roman" w:hAnsi="Times New Roman" w:cs="Times New Roman"/>
          <w:b/>
          <w:color w:val="000000"/>
          <w:lang w:val="cs-CZ"/>
        </w:rPr>
        <w:t>VI</w:t>
      </w:r>
      <w:r w:rsidR="00F25DBD" w:rsidRPr="00157267">
        <w:rPr>
          <w:rFonts w:ascii="Times New Roman" w:hAnsi="Times New Roman" w:cs="Times New Roman"/>
          <w:b/>
          <w:color w:val="000000"/>
          <w:lang w:val="cs-CZ"/>
        </w:rPr>
        <w:t>. Doručováni</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 xml:space="preserve">Veškeré informace, oznámeni, faktury, upomínky, výzvy, apod činěné podle Smlouvy nebo OPD [dále </w:t>
      </w:r>
      <w:r w:rsidR="00157267" w:rsidRPr="00157267">
        <w:rPr>
          <w:rFonts w:ascii="Times New Roman" w:hAnsi="Times New Roman" w:cs="Times New Roman"/>
          <w:color w:val="000000"/>
          <w:lang w:val="cs-CZ"/>
        </w:rPr>
        <w:t>jen „Podání"] se považuje za doručené</w:t>
      </w:r>
      <w:r w:rsidRPr="00157267">
        <w:rPr>
          <w:rFonts w:ascii="Times New Roman" w:hAnsi="Times New Roman" w:cs="Times New Roman"/>
          <w:color w:val="000000"/>
          <w:lang w:val="cs-CZ"/>
        </w:rPr>
        <w:t xml:space="preserve"> Dodavateli nebo odběrateli, pokud je (jsou) prokazatelně doručené alespoň jedním z následujících způsobů:</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a)</w:t>
      </w:r>
      <w:r w:rsidRPr="00157267">
        <w:rPr>
          <w:rFonts w:ascii="Times New Roman" w:hAnsi="Times New Roman" w:cs="Times New Roman"/>
          <w:color w:val="000000"/>
          <w:lang w:val="cs-CZ"/>
        </w:rPr>
        <w:tab/>
        <w:t>osobním doručením</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b)</w:t>
      </w:r>
      <w:r w:rsidRPr="00157267">
        <w:rPr>
          <w:rFonts w:ascii="Times New Roman" w:hAnsi="Times New Roman" w:cs="Times New Roman"/>
          <w:color w:val="000000"/>
          <w:lang w:val="cs-CZ"/>
        </w:rPr>
        <w:tab/>
        <w:t>prostřednictvím kurýra</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c)</w:t>
      </w:r>
      <w:r w:rsidRPr="00157267">
        <w:rPr>
          <w:rFonts w:ascii="Times New Roman" w:hAnsi="Times New Roman" w:cs="Times New Roman"/>
          <w:color w:val="000000"/>
          <w:lang w:val="cs-CZ"/>
        </w:rPr>
        <w:tab/>
        <w:t>doporučeným dopisem</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d)</w:t>
      </w:r>
      <w:r w:rsidRPr="00157267">
        <w:rPr>
          <w:rFonts w:ascii="Times New Roman" w:hAnsi="Times New Roman" w:cs="Times New Roman"/>
          <w:color w:val="000000"/>
          <w:lang w:val="cs-CZ"/>
        </w:rPr>
        <w:tab/>
        <w:t>dopisem</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e)</w:t>
      </w:r>
      <w:r w:rsidRPr="00157267">
        <w:rPr>
          <w:rFonts w:ascii="Times New Roman" w:hAnsi="Times New Roman" w:cs="Times New Roman"/>
          <w:color w:val="000000"/>
          <w:lang w:val="cs-CZ"/>
        </w:rPr>
        <w:tab/>
        <w:t>faxem, se zpětným potvrzením doručeni</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f)</w:t>
      </w:r>
      <w:r w:rsidRPr="00157267">
        <w:rPr>
          <w:rFonts w:ascii="Times New Roman" w:hAnsi="Times New Roman" w:cs="Times New Roman"/>
          <w:color w:val="000000"/>
          <w:lang w:val="cs-CZ"/>
        </w:rPr>
        <w:tab/>
        <w:t>elektronickou poštou, se zpětným potvrzením doručeni</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V případě oznamování skutečnosti závažnější povahy (zejména upomínky nebo oznámeni o přerušeni nebo ukončeni dodávky elektřiny apod.) jsou Účastnici Smlouvy povinni, aby dosáhli pracovních účinků doručeni Podáni, provádět vždy alespoň jedním ze způsobů dle bodů a, b nebo c.</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Podání provedené (-á) způsobem dle bodů c) a d) se považuji za doručená 5. pracovním dnem ode dne odesláni Podáni prostřednictvím držitele poštovní licence.</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Podáni určená odběrateli týkající se fakturace se zasílají na adresu sjednanou ve Smlouvč. Jiná podáni určená odběrateli se doručuji na adresu, která je Dodavateli známa podle Smlouvy. Jakoukoliv zmčnu adresy je odběratel povinen oznámit Dodavateli nejpozději do 8 dní poté kdy ke změně došlo</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color w:val="000000"/>
          <w:lang w:val="cs-CZ"/>
        </w:rPr>
        <w:t>Odběratel tímto uděluje Dodavateli výslovný souhlas se zasíláním zpráv, informaci, potvrzeni a doručeni zpráv, urgenci a jiných sděleni ve věci této Smlouvy a jejího plněni prostřednictvím elektronických prostředků, zejména prostřednictvím elektronické pošty, na elektronický kontakt odběratele (zpravidla na jeho adresu elektronické pošty), pokud odběratel má takovýto kontakt (adresu elektronické pošty) k dispozici. Tento souhlas se dále vztahuje i na zasíláni obchodních sděleni v elektronické i v písemné formě ve věci dodávek elektřiny a souvisejících služeb Dodavatelem odběrateli Odběrateli přísluší právo odmítnout obchodní sděleni zasílané elektronickou formou podle platných právních předpisů,</w:t>
      </w:r>
    </w:p>
    <w:p w:rsidR="00F25DBD" w:rsidRPr="00157267" w:rsidRDefault="00F25DBD" w:rsidP="00157267">
      <w:pPr>
        <w:rPr>
          <w:rFonts w:ascii="Times New Roman" w:hAnsi="Times New Roman" w:cs="Times New Roman"/>
          <w:color w:val="000000"/>
          <w:lang w:val="cs-CZ"/>
        </w:rPr>
      </w:pPr>
    </w:p>
    <w:p w:rsidR="00F25DBD" w:rsidRPr="00157267" w:rsidRDefault="00F25DBD" w:rsidP="00157267">
      <w:pPr>
        <w:jc w:val="center"/>
        <w:rPr>
          <w:rFonts w:ascii="Times New Roman" w:hAnsi="Times New Roman" w:cs="Times New Roman"/>
          <w:b/>
          <w:color w:val="000000"/>
          <w:lang w:val="cs-CZ"/>
        </w:rPr>
      </w:pPr>
      <w:r w:rsidRPr="00157267">
        <w:rPr>
          <w:rFonts w:ascii="Times New Roman" w:hAnsi="Times New Roman" w:cs="Times New Roman"/>
          <w:b/>
          <w:lang w:val="cs-CZ"/>
        </w:rPr>
        <w:t>VII. Změny cen v a OPD</w:t>
      </w:r>
    </w:p>
    <w:p w:rsidR="00F25DBD" w:rsidRPr="00157267" w:rsidRDefault="00F25DBD" w:rsidP="00157267">
      <w:pPr>
        <w:rPr>
          <w:rFonts w:ascii="Times New Roman" w:hAnsi="Times New Roman" w:cs="Times New Roman"/>
          <w:lang w:val="cs-CZ"/>
        </w:rPr>
      </w:pPr>
      <w:r w:rsidRPr="00157267">
        <w:rPr>
          <w:rFonts w:ascii="Times New Roman" w:hAnsi="Times New Roman" w:cs="Times New Roman"/>
          <w:lang w:val="cs-CZ"/>
        </w:rPr>
        <w:t>Dodavatel neni oprávněn jakkoliv měnit ceny uvedené v této smlouvě stejně tak jako OPD</w:t>
      </w:r>
    </w:p>
    <w:p w:rsidR="00F25DBD" w:rsidRPr="00157267" w:rsidRDefault="00F25DBD" w:rsidP="00157267">
      <w:pPr>
        <w:rPr>
          <w:rFonts w:ascii="Times New Roman" w:hAnsi="Times New Roman" w:cs="Times New Roman"/>
          <w:color w:val="000000"/>
          <w:lang w:val="cs-CZ"/>
        </w:rPr>
      </w:pPr>
    </w:p>
    <w:p w:rsidR="00F25DBD" w:rsidRPr="00157267" w:rsidRDefault="00F25DBD" w:rsidP="00157267">
      <w:pPr>
        <w:jc w:val="center"/>
        <w:rPr>
          <w:rFonts w:ascii="Times New Roman" w:hAnsi="Times New Roman" w:cs="Times New Roman"/>
          <w:b/>
          <w:color w:val="000000"/>
          <w:lang w:val="cs-CZ"/>
        </w:rPr>
      </w:pPr>
      <w:r w:rsidRPr="00157267">
        <w:rPr>
          <w:rFonts w:ascii="Times New Roman" w:hAnsi="Times New Roman" w:cs="Times New Roman"/>
          <w:b/>
          <w:lang w:val="cs-CZ"/>
        </w:rPr>
        <w:t>VIII. Řešeni sporů</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lastRenderedPageBreak/>
        <w:t>Případné spory mezi účastníky Smlouvy budou řešeny především vzájemným jednánim V případě, kdy nedojde ke smírnému vyřešeni a rozhodováni ve sporu přísluší ERÚ, bude spor předložen k rozhodnuti tomuto úřadu V ostatních případech bude spor rozhodován obecným soudem, jehož místní příslušnost se řídí sídlem odběratele v době uzavíe-i Smlouvy, mél-li sídlo na území České republiky, jinak sídlem Dodavatele.</w:t>
      </w:r>
    </w:p>
    <w:p w:rsidR="00F25DBD" w:rsidRPr="00157267" w:rsidRDefault="00F25DBD" w:rsidP="00157267">
      <w:pPr>
        <w:jc w:val="center"/>
        <w:rPr>
          <w:rFonts w:ascii="Times New Roman" w:hAnsi="Times New Roman" w:cs="Times New Roman"/>
          <w:b/>
          <w:color w:val="000000"/>
          <w:lang w:val="cs-CZ"/>
        </w:rPr>
      </w:pPr>
      <w:r w:rsidRPr="00157267">
        <w:rPr>
          <w:rFonts w:ascii="Times New Roman" w:hAnsi="Times New Roman" w:cs="Times New Roman"/>
          <w:b/>
          <w:lang w:val="cs-CZ"/>
        </w:rPr>
        <w:t>IX. Ukončeni smluvního vztahu</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Ukončit smluvní vztah založený Smlouvou o dodávce elektřiny lze:</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softHyphen/>
        <w:t>* odstoupením od Smlouvy</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 dohodou účastníků Smlouvy o jejím ukončení.</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Odstoupit od Smlouvy může kterákoli ze smluvních stran v případech, kdy tak stanoví Smlouva o dodávce elektřiny, OPD nebo obecně závazný právní předpis, a to ke dni doručeni písemného projevu vůle druhé smluvní stranč nebo ke dni pozdějšímu uvedenému v projevu vůle Dodavatel je oprávněn odstoupit od Smlouvy, dojde-li k porušeni smluvní povinnosti odběratele sjednané ve Smlouvě o dodávce elektřiny, uvedené v OPD nebo stanovené obecně závazným právním předpisem nebo v případě je-li na odběratel prohlášen konkurz nebo povoleno vyrovnáni.</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Ukončit Smlouvu o dodávce elektřiny lze také dohodou smluvních stran. Je-li Smlouva uzavřena písemně, musí mít tato dohoda písemnou formu.</w:t>
      </w:r>
    </w:p>
    <w:p w:rsidR="00F25DBD" w:rsidRPr="00157267" w:rsidRDefault="00F25DBD" w:rsidP="00157267">
      <w:pPr>
        <w:jc w:val="center"/>
        <w:rPr>
          <w:rFonts w:ascii="Times New Roman" w:hAnsi="Times New Roman" w:cs="Times New Roman"/>
          <w:b/>
          <w:color w:val="000000"/>
          <w:lang w:val="cs-CZ"/>
        </w:rPr>
      </w:pPr>
      <w:r w:rsidRPr="00157267">
        <w:rPr>
          <w:rFonts w:ascii="Times New Roman" w:hAnsi="Times New Roman" w:cs="Times New Roman"/>
          <w:b/>
          <w:lang w:val="cs-CZ"/>
        </w:rPr>
        <w:t>X. Ostatní a závěrečná ustanovení</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Smluvní strany jsou povinny v průběhu smluvního vztahu předcházet možným škodám.</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Smluvní strana, která porušuje svou povinnost nebo která s přihlédnutím ke všem okolnostem má věděl nebo mohla věděl, že poruší svou povinnost ze Smlouvy, je povinna oznámit druhé straně povahu překážky, která ji bráni nebo bude bránit v plněni povinností, a o jejich důsledcích, takové oznámeni musí být podáno bez zbytečného odkladu poté, kdy se povinná strana o překážce dozvěděla nebo při náležité péči mohla dozvědět Odpovědnost za škodu a náhrada škody se řídí ustanoveními obecně závazných právních předpisů a ujednáními stran ve Smlouvě.</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Smluvní strany jsou zbaveny odpovědnosti za částečné nebo úplné neplnění povinnosti v případech, kdy toto neplněni bylo výsledkem okolnosti vylučujících odpovědnost, zejména podle ust. obsažených v Občanském zákoníku a nebo za podmínek vyplývajících z Energetického zákona, za okolnost vylučující odpovědnost je považována zejména překážka, která nastala po uzavření Smlouvy nezávisle na vůli jedné ze smluvních stran a braní ji v plněni povinnosti, jestliže nelze rozumně předpokládal, že by tuto překážku nebo její následky odvrátila, jedná se také o havárie zařízeni, zničení zařízení výbuchem, požárem, povodní, třetí osobou, vandalstvím, teroristickým útokem, apod.</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Dodavatel neodpovídá za škody na odběrném zařízení a spotřebičích, které nejsou před negativními vlivy chráněny v souladu s technickými normami a pokyny výrobců spotřebičů.</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Odběratel poskytuje pro účely Smlouvy o dodávce elektřiny a případné vymáhání nároků z ni vyplývajících Dodavateli dobrovolně své osobní údaje a podpisem Smlouvy souhlasí s jejich shromažďováním a zpracováním v souladu se zákonem na ochranu osobních údajů č 101/2000 Sb v planém zněni.</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Smluvní vztah mezi Dodavatelem a odběratelem dle Občanského zákoníku se řídí tímto právním předpisem, dále Energetickým zákonem, předpisy jej provádějícími, těmito OPD, Pravidly provozování DS, vydanými Provozovatelem DS a obchodními zvyklostmi,</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Jestliže se některá ustanoveni Smlouvy nebo OPD stanou neúčinnými nebo neplatnými, nemá tato skutečnost vliv na platnost a účinnost ostatních ustanoveni Smlouvy a OPD, ledaže by tato ustanovení byla vzájemně neoddělitelná. Smluvní strany se v tomto případě zavazují nahradit ustanoveni neúčinné ustanovením účinným a ustanoveni neplatné ustanovením platným, a to tak, aby nejlépe odpovídalo původně zamýšlenému obsahu a účelu ustanovení neúčinného nebo neplatného, toto nahrazeni může proběhnout i prostřednictvím jednostranné změny OPD, je-li to z povahy věci možné Do doby nahrazeni podle předchozí věty platí odpovídající úprava obecně závazných právních předpisů.</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Odběratel se zavazuje oznámit Dodavateli změny týkající se skutečnosti uvedených ve Smlouvě o dodávce elektřiny a změny ve svých právních poměrech, které mají nebo mohou mít důsledky na plněni závazků z této Smlouvy, a to neprodleně, nejpozději však do osmi dnů od okamžiku, kdy nastaly Zejména je povinen neprodleně oznámit a doložit svůj vstup do likvidace, prohlášeni konkurzu, povoleni vyrovnání a další významné skutečnosti.</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Dodavatel se vyhrazuje právo změny těchto OPD postupem podle článku VII,</w:t>
      </w:r>
    </w:p>
    <w:p w:rsidR="00F25DBD" w:rsidRPr="00157267" w:rsidRDefault="00F25DBD" w:rsidP="00157267">
      <w:pPr>
        <w:rPr>
          <w:rFonts w:ascii="Times New Roman" w:hAnsi="Times New Roman" w:cs="Times New Roman"/>
          <w:color w:val="000000"/>
          <w:lang w:val="cs-CZ"/>
        </w:rPr>
      </w:pPr>
      <w:r w:rsidRPr="00157267">
        <w:rPr>
          <w:rFonts w:ascii="Times New Roman" w:hAnsi="Times New Roman" w:cs="Times New Roman"/>
          <w:lang w:val="cs-CZ"/>
        </w:rPr>
        <w:t>Platnost Obchodních podmínek dodávky elektřiny nastává dnem uzavřením smlouvy</w:t>
      </w:r>
    </w:p>
    <w:sectPr w:rsidR="00F25DBD" w:rsidRPr="00157267" w:rsidSect="00F25DBD">
      <w:footerReference w:type="default" r:id="rId8"/>
      <w:pgSz w:w="12240" w:h="15840"/>
      <w:pgMar w:top="720" w:right="720" w:bottom="720" w:left="72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7506">
      <w:r>
        <w:separator/>
      </w:r>
    </w:p>
  </w:endnote>
  <w:endnote w:type="continuationSeparator" w:id="0">
    <w:p w:rsidR="00000000" w:rsidRDefault="0014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C3" w:rsidRDefault="00157267">
    <w:pPr>
      <w:rPr>
        <w:sz w:val="2"/>
        <w:szCs w:val="2"/>
      </w:rPr>
    </w:pPr>
    <w:r>
      <w:rPr>
        <w:noProof/>
        <w:lang w:val="cs-CZ" w:eastAsia="cs-CZ"/>
      </w:rPr>
      <mc:AlternateContent>
        <mc:Choice Requires="wps">
          <w:drawing>
            <wp:anchor distT="0" distB="0" distL="63500" distR="63500" simplePos="0" relativeHeight="251658752" behindDoc="1" locked="0" layoutInCell="1" allowOverlap="1" wp14:anchorId="252F96C9" wp14:editId="2DB852BF">
              <wp:simplePos x="0" y="0"/>
              <wp:positionH relativeFrom="page">
                <wp:posOffset>3458845</wp:posOffset>
              </wp:positionH>
              <wp:positionV relativeFrom="page">
                <wp:posOffset>9533255</wp:posOffset>
              </wp:positionV>
              <wp:extent cx="533400" cy="146050"/>
              <wp:effectExtent l="127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4C3" w:rsidRDefault="00157267">
                          <w:r>
                            <w:rPr>
                              <w:rStyle w:val="ZhlavneboZpat0"/>
                              <w:rFonts w:eastAsiaTheme="minorHAnsi"/>
                              <w:b w:val="0"/>
                              <w:bCs w:val="0"/>
                            </w:rPr>
                            <w:t xml:space="preserve">Stránka </w:t>
                          </w:r>
                          <w:r>
                            <w:fldChar w:fldCharType="begin"/>
                          </w:r>
                          <w:r>
                            <w:instrText xml:space="preserve"> PAGE \* MERGEFORMAT </w:instrText>
                          </w:r>
                          <w:r>
                            <w:fldChar w:fldCharType="separate"/>
                          </w:r>
                          <w:r w:rsidR="00147506" w:rsidRPr="00147506">
                            <w:rPr>
                              <w:rStyle w:val="ZhlavneboZpat0"/>
                              <w:rFonts w:eastAsiaTheme="minorHAnsi"/>
                              <w:noProof/>
                            </w:rPr>
                            <w:t>2</w:t>
                          </w:r>
                          <w:r>
                            <w:rPr>
                              <w:rStyle w:val="ZhlavneboZpat0"/>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72.35pt;margin-top:750.65pt;width:42pt;height:11.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" filled="f" stroked="f">
              <v:textbox style="mso-fit-shape-to-text:t" inset="0,0,0,0">
                <w:txbxContent>
                  <w:p w:rsidR="003D24C3" w:rsidRDefault="00157267">
                    <w:r>
                      <w:rPr>
                        <w:rStyle w:val="ZhlavneboZpat0"/>
                        <w:rFonts w:eastAsiaTheme="minorHAnsi"/>
                        <w:b w:val="0"/>
                        <w:bCs w:val="0"/>
                      </w:rPr>
                      <w:t xml:space="preserve">Stránka </w:t>
                    </w:r>
                    <w:r>
                      <w:fldChar w:fldCharType="begin"/>
                    </w:r>
                    <w:r>
                      <w:instrText xml:space="preserve"> PAGE \* MERGEFORMAT </w:instrText>
                    </w:r>
                    <w:r>
                      <w:fldChar w:fldCharType="separate"/>
                    </w:r>
                    <w:r w:rsidR="00147506" w:rsidRPr="00147506">
                      <w:rPr>
                        <w:rStyle w:val="ZhlavneboZpat0"/>
                        <w:rFonts w:eastAsiaTheme="minorHAnsi"/>
                        <w:noProof/>
                      </w:rPr>
                      <w:t>2</w:t>
                    </w:r>
                    <w:r>
                      <w:rPr>
                        <w:rStyle w:val="ZhlavneboZpat0"/>
                        <w:rFonts w:eastAsiaTheme="minorHAnsi"/>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7506">
      <w:r>
        <w:separator/>
      </w:r>
    </w:p>
  </w:footnote>
  <w:footnote w:type="continuationSeparator" w:id="0">
    <w:p w:rsidR="00000000" w:rsidRDefault="00147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25F99"/>
    <w:multiLevelType w:val="multilevel"/>
    <w:tmpl w:val="609A7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C64AA0"/>
    <w:multiLevelType w:val="multilevel"/>
    <w:tmpl w:val="4BF2F932"/>
    <w:lvl w:ilvl="0">
      <w:start w:val="1"/>
      <w:numFmt w:val="bullet"/>
      <w:lvlText w:val="-"/>
      <w:lvlJc w:val="left"/>
      <w:pPr>
        <w:tabs>
          <w:tab w:val="decimal" w:pos="432"/>
        </w:tabs>
        <w:ind w:left="720"/>
      </w:pPr>
      <w:rPr>
        <w:rFonts w:ascii="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26"/>
    <w:rsid w:val="00147506"/>
    <w:rsid w:val="00157267"/>
    <w:rsid w:val="00924426"/>
    <w:rsid w:val="00F25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25DBD"/>
    <w:rPr>
      <w:rFonts w:ascii="Tahoma" w:hAnsi="Tahoma" w:cs="Tahoma"/>
      <w:sz w:val="16"/>
      <w:szCs w:val="16"/>
    </w:rPr>
  </w:style>
  <w:style w:type="character" w:customStyle="1" w:styleId="TextbublinyChar">
    <w:name w:val="Text bubliny Char"/>
    <w:basedOn w:val="Standardnpsmoodstavce"/>
    <w:link w:val="Textbubliny"/>
    <w:uiPriority w:val="99"/>
    <w:semiHidden/>
    <w:rsid w:val="00F25DBD"/>
    <w:rPr>
      <w:rFonts w:ascii="Tahoma" w:hAnsi="Tahoma" w:cs="Tahoma"/>
      <w:sz w:val="16"/>
      <w:szCs w:val="16"/>
    </w:rPr>
  </w:style>
  <w:style w:type="character" w:styleId="Hypertextovodkaz">
    <w:name w:val="Hyperlink"/>
    <w:basedOn w:val="Standardnpsmoodstavce"/>
    <w:uiPriority w:val="99"/>
    <w:unhideWhenUsed/>
    <w:rsid w:val="00F25DBD"/>
    <w:rPr>
      <w:color w:val="0000FF" w:themeColor="hyperlink"/>
      <w:u w:val="single"/>
    </w:rPr>
  </w:style>
  <w:style w:type="character" w:customStyle="1" w:styleId="ZhlavneboZpat">
    <w:name w:val="Záhlaví nebo Zápatí_"/>
    <w:basedOn w:val="Standardnpsmoodstavce"/>
    <w:rsid w:val="00F25DBD"/>
    <w:rPr>
      <w:rFonts w:ascii="Times New Roman" w:eastAsia="Times New Roman" w:hAnsi="Times New Roman" w:cs="Times New Roman"/>
      <w:b/>
      <w:bCs/>
      <w:i w:val="0"/>
      <w:iCs w:val="0"/>
      <w:smallCaps w:val="0"/>
      <w:strike w:val="0"/>
      <w:sz w:val="20"/>
      <w:szCs w:val="20"/>
      <w:u w:val="none"/>
    </w:rPr>
  </w:style>
  <w:style w:type="character" w:customStyle="1" w:styleId="Zkladntext2">
    <w:name w:val="Základní text (2)_"/>
    <w:basedOn w:val="Standardnpsmoodstavce"/>
    <w:rsid w:val="00F25DBD"/>
    <w:rPr>
      <w:rFonts w:ascii="Times New Roman" w:eastAsia="Times New Roman" w:hAnsi="Times New Roman" w:cs="Times New Roman"/>
      <w:b w:val="0"/>
      <w:bCs w:val="0"/>
      <w:i w:val="0"/>
      <w:iCs w:val="0"/>
      <w:smallCaps w:val="0"/>
      <w:strike w:val="0"/>
      <w:sz w:val="15"/>
      <w:szCs w:val="15"/>
      <w:u w:val="none"/>
    </w:rPr>
  </w:style>
  <w:style w:type="character" w:customStyle="1" w:styleId="Zkladntext20">
    <w:name w:val="Základní text (2)"/>
    <w:basedOn w:val="Zkladntext2"/>
    <w:rsid w:val="00F25DB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hlavneboZpat0">
    <w:name w:val="Záhlaví nebo Zápatí"/>
    <w:basedOn w:val="ZhlavneboZpat"/>
    <w:rsid w:val="00F25DB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2Georgiadkovn0pt">
    <w:name w:val="Základní text (2) + Georgia;Řádkování 0 pt"/>
    <w:basedOn w:val="Zkladntext2"/>
    <w:rsid w:val="00F25DBD"/>
    <w:rPr>
      <w:rFonts w:ascii="Georgia" w:eastAsia="Georgia" w:hAnsi="Georgia" w:cs="Georgia"/>
      <w:b w:val="0"/>
      <w:bCs w:val="0"/>
      <w:i w:val="0"/>
      <w:iCs w:val="0"/>
      <w:smallCaps w:val="0"/>
      <w:strike w:val="0"/>
      <w:color w:val="000000"/>
      <w:spacing w:val="-10"/>
      <w:w w:val="100"/>
      <w:position w:val="0"/>
      <w:sz w:val="15"/>
      <w:szCs w:val="15"/>
      <w:u w:val="none"/>
      <w:lang w:val="cs-CZ" w:eastAsia="cs-CZ" w:bidi="cs-CZ"/>
    </w:rPr>
  </w:style>
  <w:style w:type="character" w:customStyle="1" w:styleId="Zkladntext11">
    <w:name w:val="Základní text (11)_"/>
    <w:basedOn w:val="Standardnpsmoodstavce"/>
    <w:rsid w:val="00F25DBD"/>
    <w:rPr>
      <w:rFonts w:ascii="Times New Roman" w:eastAsia="Times New Roman" w:hAnsi="Times New Roman" w:cs="Times New Roman"/>
      <w:b w:val="0"/>
      <w:bCs w:val="0"/>
      <w:i w:val="0"/>
      <w:iCs w:val="0"/>
      <w:smallCaps w:val="0"/>
      <w:strike w:val="0"/>
      <w:sz w:val="15"/>
      <w:szCs w:val="15"/>
      <w:u w:val="none"/>
    </w:rPr>
  </w:style>
  <w:style w:type="character" w:customStyle="1" w:styleId="Zkladntext110">
    <w:name w:val="Základní text (11)"/>
    <w:basedOn w:val="Zkladntext11"/>
    <w:rsid w:val="00F25DB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25DBD"/>
    <w:rPr>
      <w:rFonts w:ascii="Tahoma" w:hAnsi="Tahoma" w:cs="Tahoma"/>
      <w:sz w:val="16"/>
      <w:szCs w:val="16"/>
    </w:rPr>
  </w:style>
  <w:style w:type="character" w:customStyle="1" w:styleId="TextbublinyChar">
    <w:name w:val="Text bubliny Char"/>
    <w:basedOn w:val="Standardnpsmoodstavce"/>
    <w:link w:val="Textbubliny"/>
    <w:uiPriority w:val="99"/>
    <w:semiHidden/>
    <w:rsid w:val="00F25DBD"/>
    <w:rPr>
      <w:rFonts w:ascii="Tahoma" w:hAnsi="Tahoma" w:cs="Tahoma"/>
      <w:sz w:val="16"/>
      <w:szCs w:val="16"/>
    </w:rPr>
  </w:style>
  <w:style w:type="character" w:styleId="Hypertextovodkaz">
    <w:name w:val="Hyperlink"/>
    <w:basedOn w:val="Standardnpsmoodstavce"/>
    <w:uiPriority w:val="99"/>
    <w:unhideWhenUsed/>
    <w:rsid w:val="00F25DBD"/>
    <w:rPr>
      <w:color w:val="0000FF" w:themeColor="hyperlink"/>
      <w:u w:val="single"/>
    </w:rPr>
  </w:style>
  <w:style w:type="character" w:customStyle="1" w:styleId="ZhlavneboZpat">
    <w:name w:val="Záhlaví nebo Zápatí_"/>
    <w:basedOn w:val="Standardnpsmoodstavce"/>
    <w:rsid w:val="00F25DBD"/>
    <w:rPr>
      <w:rFonts w:ascii="Times New Roman" w:eastAsia="Times New Roman" w:hAnsi="Times New Roman" w:cs="Times New Roman"/>
      <w:b/>
      <w:bCs/>
      <w:i w:val="0"/>
      <w:iCs w:val="0"/>
      <w:smallCaps w:val="0"/>
      <w:strike w:val="0"/>
      <w:sz w:val="20"/>
      <w:szCs w:val="20"/>
      <w:u w:val="none"/>
    </w:rPr>
  </w:style>
  <w:style w:type="character" w:customStyle="1" w:styleId="Zkladntext2">
    <w:name w:val="Základní text (2)_"/>
    <w:basedOn w:val="Standardnpsmoodstavce"/>
    <w:rsid w:val="00F25DBD"/>
    <w:rPr>
      <w:rFonts w:ascii="Times New Roman" w:eastAsia="Times New Roman" w:hAnsi="Times New Roman" w:cs="Times New Roman"/>
      <w:b w:val="0"/>
      <w:bCs w:val="0"/>
      <w:i w:val="0"/>
      <w:iCs w:val="0"/>
      <w:smallCaps w:val="0"/>
      <w:strike w:val="0"/>
      <w:sz w:val="15"/>
      <w:szCs w:val="15"/>
      <w:u w:val="none"/>
    </w:rPr>
  </w:style>
  <w:style w:type="character" w:customStyle="1" w:styleId="Zkladntext20">
    <w:name w:val="Základní text (2)"/>
    <w:basedOn w:val="Zkladntext2"/>
    <w:rsid w:val="00F25DB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hlavneboZpat0">
    <w:name w:val="Záhlaví nebo Zápatí"/>
    <w:basedOn w:val="ZhlavneboZpat"/>
    <w:rsid w:val="00F25DB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2Georgiadkovn0pt">
    <w:name w:val="Základní text (2) + Georgia;Řádkování 0 pt"/>
    <w:basedOn w:val="Zkladntext2"/>
    <w:rsid w:val="00F25DBD"/>
    <w:rPr>
      <w:rFonts w:ascii="Georgia" w:eastAsia="Georgia" w:hAnsi="Georgia" w:cs="Georgia"/>
      <w:b w:val="0"/>
      <w:bCs w:val="0"/>
      <w:i w:val="0"/>
      <w:iCs w:val="0"/>
      <w:smallCaps w:val="0"/>
      <w:strike w:val="0"/>
      <w:color w:val="000000"/>
      <w:spacing w:val="-10"/>
      <w:w w:val="100"/>
      <w:position w:val="0"/>
      <w:sz w:val="15"/>
      <w:szCs w:val="15"/>
      <w:u w:val="none"/>
      <w:lang w:val="cs-CZ" w:eastAsia="cs-CZ" w:bidi="cs-CZ"/>
    </w:rPr>
  </w:style>
  <w:style w:type="character" w:customStyle="1" w:styleId="Zkladntext11">
    <w:name w:val="Základní text (11)_"/>
    <w:basedOn w:val="Standardnpsmoodstavce"/>
    <w:rsid w:val="00F25DBD"/>
    <w:rPr>
      <w:rFonts w:ascii="Times New Roman" w:eastAsia="Times New Roman" w:hAnsi="Times New Roman" w:cs="Times New Roman"/>
      <w:b w:val="0"/>
      <w:bCs w:val="0"/>
      <w:i w:val="0"/>
      <w:iCs w:val="0"/>
      <w:smallCaps w:val="0"/>
      <w:strike w:val="0"/>
      <w:sz w:val="15"/>
      <w:szCs w:val="15"/>
      <w:u w:val="none"/>
    </w:rPr>
  </w:style>
  <w:style w:type="character" w:customStyle="1" w:styleId="Zkladntext110">
    <w:name w:val="Základní text (11)"/>
    <w:basedOn w:val="Zkladntext11"/>
    <w:rsid w:val="00F25DB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2655</Words>
  <Characters>15670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Sborovna3</dc:creator>
  <cp:lastModifiedBy>Sborovna3</cp:lastModifiedBy>
  <cp:revision>2</cp:revision>
  <dcterms:created xsi:type="dcterms:W3CDTF">2018-03-27T09:44:00Z</dcterms:created>
  <dcterms:modified xsi:type="dcterms:W3CDTF">2018-03-27T09:44:00Z</dcterms:modified>
</cp:coreProperties>
</file>