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F6B" w:rsidRDefault="00597738">
      <w:pPr>
        <w:pStyle w:val="Nadpis10"/>
        <w:keepNext/>
        <w:keepLines/>
        <w:framePr w:w="1958" w:h="374" w:wrap="none" w:vAnchor="text" w:hAnchor="page" w:x="9268" w:y="21"/>
        <w:shd w:val="clear" w:color="auto" w:fill="auto"/>
        <w:spacing w:after="0"/>
      </w:pPr>
      <w:bookmarkStart w:id="0" w:name="bookmark0"/>
      <w:r>
        <w:t>OBJEDNÁVKA</w:t>
      </w:r>
      <w:bookmarkEnd w:id="0"/>
    </w:p>
    <w:p w:rsidR="003B4F6B" w:rsidRDefault="00597738" w:rsidP="00992905">
      <w:pPr>
        <w:pStyle w:val="Zkladntext1"/>
        <w:framePr w:w="3619" w:h="3226" w:wrap="none" w:vAnchor="text" w:hAnchor="page" w:x="335" w:y="491"/>
        <w:shd w:val="clear" w:color="auto" w:fill="auto"/>
        <w:spacing w:before="120" w:after="200"/>
      </w:pPr>
      <w:r>
        <w:rPr>
          <w:b/>
          <w:bCs/>
        </w:rPr>
        <w:t xml:space="preserve">Doklad </w:t>
      </w:r>
      <w:r>
        <w:t>O</w:t>
      </w:r>
      <w:r>
        <w:rPr>
          <w:color w:val="232323"/>
        </w:rPr>
        <w:t xml:space="preserve">JE </w:t>
      </w:r>
      <w:r>
        <w:t>-</w:t>
      </w:r>
      <w:r>
        <w:rPr>
          <w:color w:val="232323"/>
        </w:rPr>
        <w:t>8</w:t>
      </w:r>
      <w:r>
        <w:t>42</w:t>
      </w:r>
    </w:p>
    <w:p w:rsidR="003B4F6B" w:rsidRDefault="003B4F6B" w:rsidP="00992905">
      <w:pPr>
        <w:pStyle w:val="Nadpis30"/>
        <w:keepNext/>
        <w:keepLines/>
        <w:framePr w:w="3619" w:h="3226" w:wrap="none" w:vAnchor="text" w:hAnchor="page" w:x="335" w:y="491"/>
        <w:shd w:val="clear" w:color="auto" w:fill="auto"/>
        <w:spacing w:before="120" w:after="0"/>
        <w:ind w:left="700"/>
      </w:pPr>
    </w:p>
    <w:p w:rsidR="003B4F6B" w:rsidRDefault="00597738" w:rsidP="00992905">
      <w:pPr>
        <w:pStyle w:val="Zkladntext1"/>
        <w:framePr w:w="3619" w:h="3226" w:wrap="none" w:vAnchor="text" w:hAnchor="page" w:x="335" w:y="491"/>
        <w:shd w:val="clear" w:color="auto" w:fill="auto"/>
        <w:spacing w:before="120" w:after="80" w:line="139" w:lineRule="auto"/>
        <w:rPr>
          <w:sz w:val="17"/>
          <w:szCs w:val="17"/>
        </w:rPr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  <w:sz w:val="17"/>
          <w:szCs w:val="17"/>
        </w:rPr>
        <w:t>- fakturační adresa</w:t>
      </w:r>
    </w:p>
    <w:p w:rsidR="00992905" w:rsidRDefault="00597738" w:rsidP="00992905">
      <w:pPr>
        <w:pStyle w:val="Zkladntext1"/>
        <w:framePr w:w="3619" w:h="3226" w:wrap="none" w:vAnchor="text" w:hAnchor="page" w:x="335" w:y="491"/>
        <w:shd w:val="clear" w:color="auto" w:fill="auto"/>
        <w:spacing w:after="0"/>
      </w:pPr>
      <w:r>
        <w:t xml:space="preserve">Národní galerie v Praze </w:t>
      </w:r>
    </w:p>
    <w:p w:rsidR="00992905" w:rsidRDefault="00597738" w:rsidP="00992905">
      <w:pPr>
        <w:pStyle w:val="Zkladntext1"/>
        <w:framePr w:w="3619" w:h="3226" w:wrap="none" w:vAnchor="text" w:hAnchor="page" w:x="335" w:y="491"/>
        <w:shd w:val="clear" w:color="auto" w:fill="auto"/>
        <w:spacing w:after="0"/>
      </w:pPr>
      <w:r>
        <w:t xml:space="preserve">Staroměstské náměstí 12 </w:t>
      </w:r>
    </w:p>
    <w:p w:rsidR="003B4F6B" w:rsidRDefault="00597738" w:rsidP="00992905">
      <w:pPr>
        <w:pStyle w:val="Zkladntext1"/>
        <w:framePr w:w="3619" w:h="3226" w:wrap="none" w:vAnchor="text" w:hAnchor="page" w:x="335" w:y="491"/>
        <w:shd w:val="clear" w:color="auto" w:fill="auto"/>
        <w:spacing w:after="0"/>
      </w:pPr>
      <w:r>
        <w:t>110 15 Praha 1</w:t>
      </w:r>
    </w:p>
    <w:p w:rsidR="00992905" w:rsidRDefault="00992905" w:rsidP="00992905">
      <w:pPr>
        <w:pStyle w:val="Zkladntext1"/>
        <w:framePr w:w="3619" w:h="3226" w:wrap="none" w:vAnchor="text" w:hAnchor="page" w:x="335" w:y="491"/>
        <w:shd w:val="clear" w:color="auto" w:fill="auto"/>
        <w:spacing w:after="0"/>
      </w:pPr>
    </w:p>
    <w:p w:rsidR="00992905" w:rsidRDefault="00597738" w:rsidP="00992905">
      <w:pPr>
        <w:pStyle w:val="Zkladntext1"/>
        <w:framePr w:w="3619" w:h="3226" w:wrap="none" w:vAnchor="text" w:hAnchor="page" w:x="335" w:y="491"/>
        <w:shd w:val="clear" w:color="auto" w:fill="auto"/>
        <w:spacing w:after="0"/>
      </w:pPr>
      <w:r>
        <w:t xml:space="preserve">Zřízena zákonem č. 148/1949 Sb., </w:t>
      </w:r>
    </w:p>
    <w:p w:rsidR="003B4F6B" w:rsidRDefault="00597738" w:rsidP="00992905">
      <w:pPr>
        <w:pStyle w:val="Zkladntext1"/>
        <w:framePr w:w="3619" w:h="3226" w:wrap="none" w:vAnchor="text" w:hAnchor="page" w:x="335" w:y="491"/>
        <w:shd w:val="clear" w:color="auto" w:fill="auto"/>
        <w:spacing w:after="0"/>
      </w:pPr>
      <w:r>
        <w:t>o Národní galerii v</w:t>
      </w:r>
      <w:r w:rsidR="00992905">
        <w:t> </w:t>
      </w:r>
      <w:r>
        <w:t>Praze</w:t>
      </w:r>
    </w:p>
    <w:p w:rsidR="00992905" w:rsidRDefault="00992905" w:rsidP="00992905">
      <w:pPr>
        <w:pStyle w:val="Zkladntext1"/>
        <w:framePr w:w="3619" w:h="3226" w:wrap="none" w:vAnchor="text" w:hAnchor="page" w:x="335" w:y="491"/>
        <w:shd w:val="clear" w:color="auto" w:fill="auto"/>
        <w:spacing w:after="0"/>
      </w:pPr>
    </w:p>
    <w:p w:rsidR="00992905" w:rsidRDefault="00992905" w:rsidP="00992905">
      <w:pPr>
        <w:pStyle w:val="Zkladntext1"/>
        <w:framePr w:w="3619" w:h="3226" w:wrap="none" w:vAnchor="text" w:hAnchor="page" w:x="335" w:y="491"/>
        <w:shd w:val="clear" w:color="auto" w:fill="auto"/>
        <w:spacing w:after="0"/>
      </w:pPr>
    </w:p>
    <w:p w:rsidR="00992905" w:rsidRDefault="00992905" w:rsidP="00992905">
      <w:pPr>
        <w:pStyle w:val="Zkladntext1"/>
        <w:framePr w:w="3619" w:h="3226" w:wrap="none" w:vAnchor="text" w:hAnchor="page" w:x="335" w:y="491"/>
        <w:shd w:val="clear" w:color="auto" w:fill="auto"/>
        <w:spacing w:after="0"/>
      </w:pPr>
    </w:p>
    <w:p w:rsidR="00992905" w:rsidRDefault="00597738" w:rsidP="00992905">
      <w:pPr>
        <w:pStyle w:val="Zkladntext1"/>
        <w:framePr w:w="3619" w:h="3226" w:wrap="none" w:vAnchor="text" w:hAnchor="page" w:x="335" w:y="491"/>
        <w:shd w:val="clear" w:color="auto" w:fill="auto"/>
        <w:spacing w:after="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:rsidR="003B4F6B" w:rsidRDefault="00597738">
      <w:pPr>
        <w:pStyle w:val="Zkladntext1"/>
        <w:framePr w:w="3619" w:h="3226" w:wrap="none" w:vAnchor="text" w:hAnchor="page" w:x="335" w:y="491"/>
        <w:shd w:val="clear" w:color="auto" w:fill="auto"/>
        <w:spacing w:after="200" w:line="317" w:lineRule="auto"/>
      </w:pPr>
      <w:r>
        <w:rPr>
          <w:b/>
          <w:bCs/>
        </w:rPr>
        <w:t xml:space="preserve">Typ </w:t>
      </w:r>
      <w:r>
        <w:t>Příspěvková organizace</w:t>
      </w:r>
    </w:p>
    <w:p w:rsidR="003B4F6B" w:rsidRDefault="00597738">
      <w:pPr>
        <w:pStyle w:val="Zkladntext1"/>
        <w:framePr w:w="3254" w:h="374" w:wrap="none" w:vAnchor="text" w:hAnchor="page" w:x="5630" w:y="519"/>
        <w:shd w:val="clear" w:color="auto" w:fill="auto"/>
        <w:spacing w:after="0"/>
        <w:rPr>
          <w:sz w:val="28"/>
          <w:szCs w:val="28"/>
        </w:rPr>
      </w:pPr>
      <w:r>
        <w:rPr>
          <w:b/>
          <w:bCs/>
          <w:sz w:val="17"/>
          <w:szCs w:val="17"/>
        </w:rPr>
        <w:t xml:space="preserve">Číslo objednávky </w:t>
      </w:r>
      <w:r>
        <w:rPr>
          <w:b/>
          <w:bCs/>
          <w:sz w:val="28"/>
          <w:szCs w:val="28"/>
        </w:rPr>
        <w:t>842/2018</w:t>
      </w:r>
    </w:p>
    <w:p w:rsidR="003B4F6B" w:rsidRDefault="00597738">
      <w:pPr>
        <w:pStyle w:val="Nadpis10"/>
        <w:keepNext/>
        <w:keepLines/>
        <w:framePr w:w="1872" w:h="1531" w:wrap="none" w:vAnchor="text" w:hAnchor="page" w:x="5620" w:y="1038"/>
        <w:shd w:val="clear" w:color="auto" w:fill="auto"/>
        <w:spacing w:after="60"/>
      </w:pPr>
      <w:bookmarkStart w:id="1" w:name="bookmark2"/>
      <w:r>
        <w:t>DODAVATEL</w:t>
      </w:r>
      <w:bookmarkEnd w:id="1"/>
    </w:p>
    <w:p w:rsidR="003B4F6B" w:rsidRDefault="00597738">
      <w:pPr>
        <w:pStyle w:val="Nadpis20"/>
        <w:keepNext/>
        <w:keepLines/>
        <w:framePr w:w="1872" w:h="1531" w:wrap="none" w:vAnchor="text" w:hAnchor="page" w:x="5620" w:y="1038"/>
        <w:shd w:val="clear" w:color="auto" w:fill="auto"/>
        <w:spacing w:after="200"/>
      </w:pPr>
      <w:bookmarkStart w:id="2" w:name="bookmark3"/>
      <w:r>
        <w:t>MAXPROGRES, s.r.o.</w:t>
      </w:r>
      <w:bookmarkEnd w:id="2"/>
    </w:p>
    <w:p w:rsidR="00992905" w:rsidRDefault="00597738" w:rsidP="00992905">
      <w:pPr>
        <w:pStyle w:val="Nadpis20"/>
        <w:keepNext/>
        <w:keepLines/>
        <w:framePr w:w="1872" w:h="1531" w:wrap="none" w:vAnchor="text" w:hAnchor="page" w:x="5620" w:y="1038"/>
        <w:shd w:val="clear" w:color="auto" w:fill="auto"/>
        <w:spacing w:after="0"/>
      </w:pPr>
      <w:bookmarkStart w:id="3" w:name="bookmark4"/>
      <w:r>
        <w:t xml:space="preserve">Traťová 574/1 </w:t>
      </w:r>
    </w:p>
    <w:p w:rsidR="00992905" w:rsidRDefault="00597738" w:rsidP="00992905">
      <w:pPr>
        <w:pStyle w:val="Nadpis20"/>
        <w:keepNext/>
        <w:keepLines/>
        <w:framePr w:w="1872" w:h="1531" w:wrap="none" w:vAnchor="text" w:hAnchor="page" w:x="5620" w:y="1038"/>
        <w:shd w:val="clear" w:color="auto" w:fill="auto"/>
        <w:spacing w:after="0"/>
      </w:pPr>
      <w:r>
        <w:t xml:space="preserve">619 00 Brno-jih </w:t>
      </w:r>
    </w:p>
    <w:p w:rsidR="003B4F6B" w:rsidRDefault="00597738" w:rsidP="00992905">
      <w:pPr>
        <w:pStyle w:val="Nadpis20"/>
        <w:keepNext/>
        <w:keepLines/>
        <w:framePr w:w="1872" w:h="1531" w:wrap="none" w:vAnchor="text" w:hAnchor="page" w:x="5620" w:y="1038"/>
        <w:shd w:val="clear" w:color="auto" w:fill="auto"/>
        <w:spacing w:after="0"/>
      </w:pPr>
      <w:r>
        <w:t>Česká republika</w:t>
      </w:r>
      <w:bookmarkEnd w:id="3"/>
    </w:p>
    <w:p w:rsidR="003B4F6B" w:rsidRDefault="00597738">
      <w:pPr>
        <w:pStyle w:val="Zkladntext1"/>
        <w:framePr w:w="1104" w:h="230" w:wrap="none" w:vAnchor="text" w:hAnchor="page" w:x="5620" w:y="3179"/>
        <w:shd w:val="clear" w:color="auto" w:fill="auto"/>
        <w:spacing w:after="0"/>
      </w:pPr>
      <w:r>
        <w:rPr>
          <w:b/>
          <w:bCs/>
        </w:rPr>
        <w:t xml:space="preserve">IČ </w:t>
      </w:r>
      <w:r>
        <w:t>25307126</w:t>
      </w:r>
    </w:p>
    <w:p w:rsidR="003B4F6B" w:rsidRDefault="00597738">
      <w:pPr>
        <w:pStyle w:val="Zkladntext1"/>
        <w:framePr w:w="1440" w:h="230" w:wrap="none" w:vAnchor="text" w:hAnchor="page" w:x="7300" w:y="3179"/>
        <w:shd w:val="clear" w:color="auto" w:fill="auto"/>
        <w:spacing w:after="0"/>
      </w:pPr>
      <w:r>
        <w:rPr>
          <w:b/>
          <w:bCs/>
        </w:rPr>
        <w:t xml:space="preserve">DIC </w:t>
      </w:r>
      <w:r>
        <w:t>CZ25307126</w:t>
      </w:r>
    </w:p>
    <w:p w:rsidR="003B4F6B" w:rsidRDefault="00597738">
      <w:pPr>
        <w:pStyle w:val="Zkladntext1"/>
        <w:framePr w:w="1478" w:h="235" w:wrap="none" w:vAnchor="text" w:hAnchor="page" w:x="5620" w:y="3471"/>
        <w:shd w:val="clear" w:color="auto" w:fill="auto"/>
        <w:spacing w:after="0"/>
      </w:pPr>
      <w:r>
        <w:rPr>
          <w:b/>
          <w:bCs/>
        </w:rPr>
        <w:t>Datum vystavení</w:t>
      </w:r>
    </w:p>
    <w:p w:rsidR="003B4F6B" w:rsidRDefault="00597738">
      <w:pPr>
        <w:pStyle w:val="Zkladntext1"/>
        <w:framePr w:w="902" w:h="230" w:wrap="none" w:vAnchor="text" w:hAnchor="page" w:x="7223" w:y="3467"/>
        <w:shd w:val="clear" w:color="auto" w:fill="auto"/>
        <w:spacing w:after="0"/>
      </w:pPr>
      <w:proofErr w:type="gramStart"/>
      <w:r>
        <w:t>21.03.2018</w:t>
      </w:r>
      <w:proofErr w:type="gramEnd"/>
    </w:p>
    <w:p w:rsidR="003B4F6B" w:rsidRDefault="00597738">
      <w:pPr>
        <w:pStyle w:val="Zkladntext1"/>
        <w:framePr w:w="1133" w:h="240" w:wrap="none" w:vAnchor="text" w:hAnchor="page" w:x="8260" w:y="3457"/>
        <w:shd w:val="clear" w:color="auto" w:fill="auto"/>
        <w:spacing w:after="0"/>
      </w:pPr>
      <w:r>
        <w:rPr>
          <w:b/>
          <w:bCs/>
        </w:rPr>
        <w:t>Číslo jednací</w:t>
      </w:r>
    </w:p>
    <w:p w:rsidR="003B4F6B" w:rsidRDefault="00597738">
      <w:pPr>
        <w:pStyle w:val="Nadpis30"/>
        <w:keepNext/>
        <w:keepLines/>
        <w:framePr w:w="797" w:h="230" w:wrap="none" w:vAnchor="text" w:hAnchor="page" w:x="8260" w:y="3769"/>
        <w:shd w:val="clear" w:color="auto" w:fill="auto"/>
        <w:spacing w:after="0"/>
        <w:ind w:left="0"/>
      </w:pPr>
      <w:bookmarkStart w:id="4" w:name="bookmark5"/>
      <w:r>
        <w:t>Smlouva</w:t>
      </w:r>
      <w:bookmarkEnd w:id="4"/>
    </w:p>
    <w:p w:rsidR="003B4F6B" w:rsidRDefault="003B4F6B">
      <w:pPr>
        <w:spacing w:line="360" w:lineRule="exact"/>
      </w:pPr>
    </w:p>
    <w:p w:rsidR="003B4F6B" w:rsidRDefault="003B4F6B">
      <w:pPr>
        <w:spacing w:line="360" w:lineRule="exact"/>
      </w:pPr>
    </w:p>
    <w:p w:rsidR="003B4F6B" w:rsidRDefault="003B4F6B">
      <w:pPr>
        <w:spacing w:line="360" w:lineRule="exact"/>
      </w:pPr>
    </w:p>
    <w:p w:rsidR="003B4F6B" w:rsidRDefault="003B4F6B">
      <w:pPr>
        <w:spacing w:line="360" w:lineRule="exact"/>
      </w:pPr>
    </w:p>
    <w:p w:rsidR="003B4F6B" w:rsidRDefault="003B4F6B">
      <w:pPr>
        <w:spacing w:line="360" w:lineRule="exact"/>
      </w:pPr>
    </w:p>
    <w:p w:rsidR="003B4F6B" w:rsidRDefault="003B4F6B">
      <w:pPr>
        <w:spacing w:line="360" w:lineRule="exact"/>
      </w:pPr>
    </w:p>
    <w:p w:rsidR="003B4F6B" w:rsidRDefault="003B4F6B">
      <w:pPr>
        <w:spacing w:line="360" w:lineRule="exact"/>
      </w:pPr>
    </w:p>
    <w:p w:rsidR="003B4F6B" w:rsidRDefault="003B4F6B">
      <w:pPr>
        <w:spacing w:line="360" w:lineRule="exact"/>
      </w:pPr>
    </w:p>
    <w:p w:rsidR="003B4F6B" w:rsidRDefault="003B4F6B">
      <w:pPr>
        <w:spacing w:line="360" w:lineRule="exact"/>
      </w:pPr>
    </w:p>
    <w:p w:rsidR="003B4F6B" w:rsidRDefault="003B4F6B">
      <w:pPr>
        <w:spacing w:line="360" w:lineRule="exact"/>
      </w:pPr>
    </w:p>
    <w:p w:rsidR="003B4F6B" w:rsidRDefault="003B4F6B">
      <w:pPr>
        <w:spacing w:after="384" w:line="14" w:lineRule="exact"/>
      </w:pPr>
    </w:p>
    <w:p w:rsidR="003B4F6B" w:rsidRDefault="003B4F6B">
      <w:pPr>
        <w:spacing w:line="14" w:lineRule="exact"/>
        <w:sectPr w:rsidR="003B4F6B">
          <w:footerReference w:type="default" r:id="rId6"/>
          <w:pgSz w:w="11900" w:h="16840"/>
          <w:pgMar w:top="319" w:right="655" w:bottom="471" w:left="233" w:header="0" w:footer="3" w:gutter="0"/>
          <w:pgNumType w:start="1"/>
          <w:cols w:space="720"/>
          <w:noEndnote/>
          <w:docGrid w:linePitch="360"/>
        </w:sectPr>
      </w:pPr>
    </w:p>
    <w:p w:rsidR="003B4F6B" w:rsidRDefault="00597738">
      <w:pPr>
        <w:pStyle w:val="Nadpis30"/>
        <w:keepNext/>
        <w:keepLines/>
        <w:shd w:val="clear" w:color="auto" w:fill="auto"/>
        <w:spacing w:after="100"/>
        <w:ind w:left="5420"/>
      </w:pPr>
      <w:bookmarkStart w:id="5" w:name="bookmark6"/>
      <w:r>
        <w:t>Po</w:t>
      </w:r>
      <w:r>
        <w:rPr>
          <w:color w:val="232323"/>
        </w:rPr>
        <w:t>žadu</w:t>
      </w:r>
      <w:r>
        <w:t>j</w:t>
      </w:r>
      <w:r>
        <w:rPr>
          <w:color w:val="232323"/>
        </w:rPr>
        <w:t>eme:</w:t>
      </w:r>
      <w:bookmarkEnd w:id="5"/>
    </w:p>
    <w:p w:rsidR="003B4F6B" w:rsidRDefault="00597738">
      <w:pPr>
        <w:pStyle w:val="Nadpis30"/>
        <w:keepNext/>
        <w:keepLines/>
        <w:shd w:val="clear" w:color="auto" w:fill="auto"/>
        <w:spacing w:after="100"/>
        <w:ind w:left="5420"/>
      </w:pPr>
      <w:bookmarkStart w:id="6" w:name="bookmark7"/>
      <w:r>
        <w:t>Termín dodání</w:t>
      </w:r>
      <w:bookmarkEnd w:id="6"/>
    </w:p>
    <w:p w:rsidR="003B4F6B" w:rsidRDefault="00597738">
      <w:pPr>
        <w:pStyle w:val="Zkladntext1"/>
        <w:shd w:val="clear" w:color="auto" w:fill="auto"/>
        <w:spacing w:after="100"/>
        <w:ind w:left="5420"/>
      </w:pPr>
      <w:r>
        <w:rPr>
          <w:b/>
          <w:bCs/>
        </w:rPr>
        <w:t>Způsob dopravy</w:t>
      </w:r>
    </w:p>
    <w:p w:rsidR="003B4F6B" w:rsidRDefault="00597738">
      <w:pPr>
        <w:pStyle w:val="Zkladntext1"/>
        <w:shd w:val="clear" w:color="auto" w:fill="auto"/>
        <w:spacing w:after="80"/>
        <w:ind w:left="5420"/>
      </w:pPr>
      <w:r>
        <w:rPr>
          <w:b/>
          <w:bCs/>
        </w:rPr>
        <w:t>Způsob platby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4"/>
        <w:gridCol w:w="1493"/>
        <w:gridCol w:w="926"/>
        <w:gridCol w:w="1910"/>
        <w:gridCol w:w="1622"/>
        <w:gridCol w:w="1435"/>
      </w:tblGrid>
      <w:tr w:rsidR="003B4F6B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10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F6B" w:rsidRDefault="00597738">
            <w:pPr>
              <w:pStyle w:val="Jin0"/>
              <w:framePr w:w="11011" w:h="1214" w:vSpace="254" w:wrap="notBeside" w:vAnchor="text" w:hAnchor="text" w:y="255"/>
              <w:shd w:val="clear" w:color="auto" w:fill="auto"/>
              <w:spacing w:after="0"/>
            </w:pPr>
            <w:r>
              <w:t xml:space="preserve">Objednáváme u Vás realizaci </w:t>
            </w:r>
            <w:proofErr w:type="spellStart"/>
            <w:r>
              <w:t>sloboproudých</w:t>
            </w:r>
            <w:proofErr w:type="spellEnd"/>
            <w:r>
              <w:t xml:space="preserve"> rozvodů PZTS, EPS, CCTV dle projektové dokumentace </w:t>
            </w:r>
            <w:r>
              <w:t>02/2018, NAGAL173-1-004.</w:t>
            </w:r>
          </w:p>
        </w:tc>
      </w:tr>
      <w:tr w:rsidR="003B4F6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F6B" w:rsidRDefault="00597738">
            <w:pPr>
              <w:pStyle w:val="Jin0"/>
              <w:framePr w:w="11011" w:h="1214" w:vSpace="254" w:wrap="notBeside" w:vAnchor="text" w:hAnchor="text" w:y="255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4F6B" w:rsidRDefault="00597738">
            <w:pPr>
              <w:pStyle w:val="Jin0"/>
              <w:framePr w:w="11011" w:h="1214" w:vSpace="254" w:wrap="notBeside" w:vAnchor="text" w:hAnchor="text" w:y="255"/>
              <w:shd w:val="clear" w:color="auto" w:fill="auto"/>
              <w:spacing w:after="0"/>
              <w:jc w:val="center"/>
            </w:pPr>
            <w:r>
              <w:t>Množství MJ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4F6B" w:rsidRDefault="00597738">
            <w:pPr>
              <w:pStyle w:val="Jin0"/>
              <w:framePr w:w="11011" w:h="1214" w:vSpace="254" w:wrap="notBeside" w:vAnchor="text" w:hAnchor="text" w:y="255"/>
              <w:shd w:val="clear" w:color="auto" w:fill="auto"/>
              <w:spacing w:after="0"/>
              <w:ind w:right="80"/>
              <w:jc w:val="center"/>
            </w:pPr>
            <w:r>
              <w:t>%DPH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4F6B" w:rsidRDefault="00597738">
            <w:pPr>
              <w:pStyle w:val="Jin0"/>
              <w:framePr w:w="11011" w:h="1214" w:vSpace="254" w:wrap="notBeside" w:vAnchor="text" w:hAnchor="text" w:y="255"/>
              <w:shd w:val="clear" w:color="auto" w:fill="auto"/>
              <w:spacing w:after="0"/>
              <w:ind w:right="460"/>
              <w:jc w:val="right"/>
            </w:pPr>
            <w:r>
              <w:t>Cena bez DPH/MJ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4F6B" w:rsidRDefault="00597738">
            <w:pPr>
              <w:pStyle w:val="Jin0"/>
              <w:framePr w:w="11011" w:h="1214" w:vSpace="254" w:wrap="notBeside" w:vAnchor="text" w:hAnchor="text" w:y="255"/>
              <w:shd w:val="clear" w:color="auto" w:fill="auto"/>
              <w:spacing w:after="0"/>
              <w:ind w:right="400"/>
              <w:jc w:val="right"/>
            </w:pPr>
            <w:r>
              <w:t>DPH/MJ</w:t>
            </w: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F6B" w:rsidRDefault="00597738">
            <w:pPr>
              <w:pStyle w:val="Jin0"/>
              <w:framePr w:w="11011" w:h="1214" w:vSpace="254" w:wrap="notBeside" w:vAnchor="text" w:hAnchor="text" w:y="255"/>
              <w:shd w:val="clear" w:color="auto" w:fill="auto"/>
              <w:spacing w:after="0"/>
              <w:jc w:val="right"/>
            </w:pPr>
            <w:r>
              <w:t>Celkem s DPH</w:t>
            </w:r>
          </w:p>
        </w:tc>
      </w:tr>
      <w:tr w:rsidR="003B4F6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4F6B" w:rsidRDefault="00597738">
            <w:pPr>
              <w:pStyle w:val="Jin0"/>
              <w:framePr w:w="11011" w:h="1214" w:vSpace="254" w:wrap="notBeside" w:vAnchor="text" w:hAnchor="text" w:y="255"/>
              <w:shd w:val="clear" w:color="auto" w:fill="auto"/>
              <w:spacing w:after="0"/>
            </w:pPr>
            <w:r>
              <w:t>ŠP DEPOZITÁŘ SLABOPROUD PZTS,</w:t>
            </w:r>
            <w:proofErr w:type="gramStart"/>
            <w:r>
              <w:t>EPS,CC</w:t>
            </w:r>
            <w:proofErr w:type="gramEnd"/>
          </w:p>
        </w:tc>
        <w:tc>
          <w:tcPr>
            <w:tcW w:w="1493" w:type="dxa"/>
            <w:shd w:val="clear" w:color="auto" w:fill="FFFFFF"/>
            <w:vAlign w:val="bottom"/>
          </w:tcPr>
          <w:p w:rsidR="003B4F6B" w:rsidRDefault="00597738">
            <w:pPr>
              <w:pStyle w:val="Jin0"/>
              <w:framePr w:w="11011" w:h="1214" w:vSpace="254" w:wrap="notBeside" w:vAnchor="text" w:hAnchor="text" w:y="255"/>
              <w:shd w:val="clear" w:color="auto" w:fill="auto"/>
              <w:spacing w:after="0"/>
              <w:jc w:val="center"/>
            </w:pPr>
            <w:r>
              <w:t>1</w:t>
            </w:r>
            <w:r>
              <w:rPr>
                <w:color w:val="232323"/>
              </w:rPr>
              <w:t>.</w:t>
            </w:r>
            <w:r>
              <w:t>00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3B4F6B" w:rsidRDefault="00597738">
            <w:pPr>
              <w:pStyle w:val="Jin0"/>
              <w:framePr w:w="11011" w:h="1214" w:vSpace="254" w:wrap="notBeside" w:vAnchor="text" w:hAnchor="text" w:y="255"/>
              <w:shd w:val="clear" w:color="auto" w:fill="auto"/>
              <w:spacing w:after="0"/>
              <w:ind w:right="100"/>
              <w:jc w:val="center"/>
            </w:pPr>
            <w:r>
              <w:t>21</w:t>
            </w:r>
          </w:p>
        </w:tc>
        <w:tc>
          <w:tcPr>
            <w:tcW w:w="1910" w:type="dxa"/>
            <w:shd w:val="clear" w:color="auto" w:fill="FFFFFF"/>
            <w:vAlign w:val="bottom"/>
          </w:tcPr>
          <w:p w:rsidR="003B4F6B" w:rsidRDefault="00597738">
            <w:pPr>
              <w:pStyle w:val="Jin0"/>
              <w:framePr w:w="11011" w:h="1214" w:vSpace="254" w:wrap="notBeside" w:vAnchor="text" w:hAnchor="text" w:y="255"/>
              <w:shd w:val="clear" w:color="auto" w:fill="auto"/>
              <w:spacing w:after="0"/>
              <w:ind w:right="460"/>
              <w:jc w:val="right"/>
            </w:pPr>
            <w:r>
              <w:t>251 022.50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3B4F6B" w:rsidRDefault="00597738">
            <w:pPr>
              <w:pStyle w:val="Jin0"/>
              <w:framePr w:w="11011" w:h="1214" w:vSpace="254" w:wrap="notBeside" w:vAnchor="text" w:hAnchor="text" w:y="255"/>
              <w:shd w:val="clear" w:color="auto" w:fill="auto"/>
              <w:spacing w:after="0"/>
              <w:ind w:right="400"/>
              <w:jc w:val="right"/>
            </w:pPr>
            <w:r>
              <w:t>52 714.73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B4F6B" w:rsidRDefault="00597738">
            <w:pPr>
              <w:pStyle w:val="Jin0"/>
              <w:framePr w:w="11011" w:h="1214" w:vSpace="254" w:wrap="notBeside" w:vAnchor="text" w:hAnchor="text" w:y="255"/>
              <w:shd w:val="clear" w:color="auto" w:fill="auto"/>
              <w:spacing w:after="0"/>
              <w:jc w:val="right"/>
            </w:pPr>
            <w:r>
              <w:t>303 737.23</w:t>
            </w:r>
          </w:p>
        </w:tc>
      </w:tr>
      <w:tr w:rsidR="003B4F6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F6B" w:rsidRDefault="00597738">
            <w:pPr>
              <w:pStyle w:val="Jin0"/>
              <w:framePr w:w="11011" w:h="1214" w:vSpace="254" w:wrap="notBeside" w:vAnchor="text" w:hAnchor="text" w:y="255"/>
              <w:shd w:val="clear" w:color="auto" w:fill="auto"/>
              <w:spacing w:after="0"/>
            </w:pPr>
            <w:r>
              <w:t>TV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FFFF"/>
          </w:tcPr>
          <w:p w:rsidR="003B4F6B" w:rsidRDefault="003B4F6B">
            <w:pPr>
              <w:framePr w:w="11011" w:h="1214" w:vSpace="254" w:wrap="notBeside" w:vAnchor="text" w:hAnchor="text" w:y="255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</w:tcPr>
          <w:p w:rsidR="003B4F6B" w:rsidRDefault="003B4F6B">
            <w:pPr>
              <w:framePr w:w="11011" w:h="1214" w:vSpace="254" w:wrap="notBeside" w:vAnchor="text" w:hAnchor="text" w:y="25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FF"/>
          </w:tcPr>
          <w:p w:rsidR="003B4F6B" w:rsidRDefault="003B4F6B">
            <w:pPr>
              <w:framePr w:w="11011" w:h="1214" w:vSpace="254" w:wrap="notBeside" w:vAnchor="text" w:hAnchor="text" w:y="255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FFFFFF"/>
          </w:tcPr>
          <w:p w:rsidR="003B4F6B" w:rsidRDefault="003B4F6B">
            <w:pPr>
              <w:framePr w:w="11011" w:h="1214" w:vSpace="254" w:wrap="notBeside" w:vAnchor="text" w:hAnchor="text" w:y="25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F6B" w:rsidRDefault="003B4F6B">
            <w:pPr>
              <w:framePr w:w="11011" w:h="1214" w:vSpace="254" w:wrap="notBeside" w:vAnchor="text" w:hAnchor="text" w:y="255"/>
              <w:rPr>
                <w:sz w:val="10"/>
                <w:szCs w:val="10"/>
              </w:rPr>
            </w:pPr>
          </w:p>
        </w:tc>
      </w:tr>
    </w:tbl>
    <w:p w:rsidR="003B4F6B" w:rsidRDefault="00597738">
      <w:pPr>
        <w:pStyle w:val="Titulektabulky0"/>
        <w:framePr w:w="1488" w:h="230" w:hSpace="9523" w:wrap="notBeside" w:vAnchor="text" w:hAnchor="text" w:x="5387" w:y="1"/>
        <w:shd w:val="clear" w:color="auto" w:fill="auto"/>
      </w:pPr>
      <w:r>
        <w:t>Splatnost fak</w:t>
      </w:r>
      <w:r>
        <w:rPr>
          <w:color w:val="232323"/>
        </w:rPr>
        <w:t>t</w:t>
      </w:r>
      <w:r>
        <w:t>ury</w:t>
      </w:r>
    </w:p>
    <w:p w:rsidR="003B4F6B" w:rsidRDefault="00597738">
      <w:pPr>
        <w:pStyle w:val="Titulektabulky0"/>
        <w:framePr w:w="691" w:h="230" w:hSpace="10320" w:wrap="notBeside" w:vAnchor="text" w:hAnchor="text" w:x="7028" w:y="1"/>
        <w:shd w:val="clear" w:color="auto" w:fill="auto"/>
      </w:pPr>
      <w:r>
        <w:rPr>
          <w:b w:val="0"/>
          <w:bCs w:val="0"/>
        </w:rPr>
        <w:t>30 dnů</w:t>
      </w:r>
    </w:p>
    <w:p w:rsidR="003B4F6B" w:rsidRDefault="003B4F6B">
      <w:pPr>
        <w:spacing w:line="14" w:lineRule="exact"/>
      </w:pPr>
    </w:p>
    <w:p w:rsidR="003B4F6B" w:rsidRDefault="00597738">
      <w:pPr>
        <w:pStyle w:val="Nadpis30"/>
        <w:keepNext/>
        <w:keepLines/>
        <w:shd w:val="clear" w:color="auto" w:fill="auto"/>
        <w:tabs>
          <w:tab w:val="left" w:pos="5462"/>
          <w:tab w:val="left" w:pos="9379"/>
        </w:tabs>
        <w:spacing w:after="40"/>
        <w:ind w:left="0"/>
        <w:jc w:val="both"/>
      </w:pPr>
      <w:bookmarkStart w:id="7" w:name="bookmark8"/>
      <w:proofErr w:type="spellStart"/>
      <w:r>
        <w:t>Vystavíl</w:t>
      </w:r>
      <w:proofErr w:type="spellEnd"/>
      <w:r>
        <w:t>(a)</w:t>
      </w:r>
      <w:r>
        <w:tab/>
        <w:t>Přibližná celková cena</w:t>
      </w:r>
      <w:r>
        <w:tab/>
        <w:t>303 737.23 Kč</w:t>
      </w:r>
      <w:bookmarkEnd w:id="7"/>
    </w:p>
    <w:p w:rsidR="003B4F6B" w:rsidRDefault="00992905">
      <w:pPr>
        <w:pStyle w:val="Zkladntext1"/>
        <w:shd w:val="clear" w:color="auto" w:fill="auto"/>
        <w:tabs>
          <w:tab w:val="left" w:pos="10214"/>
        </w:tabs>
        <w:spacing w:after="1140"/>
        <w:jc w:val="both"/>
      </w:pPr>
      <w:r>
        <w:t>XXXXXXXXXXXXXXXXXX</w:t>
      </w:r>
      <w:r w:rsidR="00597738">
        <w:tab/>
      </w:r>
    </w:p>
    <w:p w:rsidR="003B4F6B" w:rsidRDefault="00597738">
      <w:pPr>
        <w:pStyle w:val="Nadpis30"/>
        <w:keepNext/>
        <w:keepLines/>
        <w:shd w:val="clear" w:color="auto" w:fill="auto"/>
        <w:tabs>
          <w:tab w:val="left" w:leader="dot" w:pos="6811"/>
        </w:tabs>
        <w:spacing w:after="100"/>
        <w:ind w:left="0"/>
        <w:jc w:val="both"/>
      </w:pPr>
      <w:bookmarkStart w:id="8" w:name="bookmark9"/>
      <w:r>
        <w:t xml:space="preserve">Razítko a podpis </w:t>
      </w:r>
      <w:r>
        <w:rPr>
          <w:color w:val="232323"/>
        </w:rPr>
        <w:tab/>
      </w:r>
      <w:bookmarkEnd w:id="8"/>
    </w:p>
    <w:p w:rsidR="003B4F6B" w:rsidRDefault="00597738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</w:t>
      </w:r>
      <w:r>
        <w:rPr>
          <w:color w:val="232323"/>
        </w:rPr>
        <w:t>st.</w:t>
      </w:r>
      <w:r w:rsidR="00992905">
        <w:rPr>
          <w:color w:val="232323"/>
        </w:rPr>
        <w:t>1</w:t>
      </w:r>
      <w:r>
        <w:rPr>
          <w:color w:val="232323"/>
        </w:rPr>
        <w:t xml:space="preserve"> </w:t>
      </w:r>
      <w:r>
        <w:t>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Uveřejnění </w:t>
      </w:r>
      <w:r>
        <w:t>provede objednatel.</w:t>
      </w:r>
    </w:p>
    <w:p w:rsidR="003B4F6B" w:rsidRDefault="00597738">
      <w:pPr>
        <w:pStyle w:val="Zkladntext1"/>
        <w:shd w:val="clear" w:color="auto" w:fill="auto"/>
        <w:spacing w:after="180"/>
        <w:jc w:val="both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3B4F6B" w:rsidRPr="00992905" w:rsidRDefault="00597738">
      <w:pPr>
        <w:pStyle w:val="Zkladntext1"/>
        <w:shd w:val="clear" w:color="auto" w:fill="auto"/>
        <w:tabs>
          <w:tab w:val="left" w:pos="4243"/>
        </w:tabs>
        <w:spacing w:after="80"/>
        <w:jc w:val="both"/>
        <w:rPr>
          <w:sz w:val="18"/>
          <w:szCs w:val="18"/>
        </w:rPr>
      </w:pPr>
      <w:r>
        <w:t>Datum:</w:t>
      </w:r>
      <w:r w:rsidR="00992905">
        <w:t xml:space="preserve">    </w:t>
      </w:r>
      <w:r w:rsidR="00992905">
        <w:rPr>
          <w:sz w:val="18"/>
          <w:szCs w:val="18"/>
        </w:rPr>
        <w:t>26. 3. 2018</w:t>
      </w:r>
      <w:r>
        <w:tab/>
        <w:t>Podpis:</w:t>
      </w:r>
      <w:r w:rsidR="00992905">
        <w:t xml:space="preserve">  </w:t>
      </w:r>
      <w:r w:rsidR="00992905">
        <w:rPr>
          <w:sz w:val="18"/>
          <w:szCs w:val="18"/>
        </w:rPr>
        <w:t>ing. Jiří Suchánek, jednatel společnosti</w:t>
      </w:r>
    </w:p>
    <w:p w:rsidR="003B4F6B" w:rsidRDefault="00597738">
      <w:pPr>
        <w:pStyle w:val="Zkladntext1"/>
        <w:shd w:val="clear" w:color="auto" w:fill="auto"/>
        <w:spacing w:after="40"/>
        <w:jc w:val="both"/>
      </w:pPr>
      <w:r>
        <w:rPr>
          <w:b/>
          <w:bCs/>
        </w:rPr>
        <w:t>Platné elektronické podpisy:</w:t>
      </w:r>
    </w:p>
    <w:p w:rsidR="003B4F6B" w:rsidRDefault="00756CB0">
      <w:pPr>
        <w:pStyle w:val="Zkladntext1"/>
        <w:shd w:val="clear" w:color="auto" w:fill="auto"/>
        <w:spacing w:after="0"/>
        <w:jc w:val="both"/>
      </w:pPr>
      <w:r>
        <w:t>21.03.2018 15:47:23 - XXXXXXXXXXX</w:t>
      </w:r>
      <w:r w:rsidR="00597738">
        <w:t xml:space="preserve"> - příkazce operace</w:t>
      </w:r>
      <w:r w:rsidR="00992905">
        <w:tab/>
      </w:r>
      <w:r w:rsidR="00992905">
        <w:tab/>
        <w:t xml:space="preserve">razítko: </w:t>
      </w:r>
      <w:r w:rsidR="001E2D17">
        <w:t xml:space="preserve">   </w:t>
      </w:r>
      <w:proofErr w:type="spellStart"/>
      <w:r w:rsidR="00992905" w:rsidRPr="00992905">
        <w:rPr>
          <w:b/>
          <w:sz w:val="28"/>
          <w:szCs w:val="28"/>
        </w:rPr>
        <w:t>maxprogres</w:t>
      </w:r>
      <w:proofErr w:type="spellEnd"/>
      <w:r w:rsidR="00992905" w:rsidRPr="00992905">
        <w:rPr>
          <w:b/>
          <w:sz w:val="28"/>
          <w:szCs w:val="28"/>
        </w:rPr>
        <w:t>.</w:t>
      </w:r>
      <w:r w:rsidR="00992905">
        <w:tab/>
      </w:r>
    </w:p>
    <w:p w:rsidR="003B4F6B" w:rsidRDefault="00597738" w:rsidP="001E2D17">
      <w:pPr>
        <w:pStyle w:val="Zkladntext1"/>
        <w:shd w:val="clear" w:color="auto" w:fill="auto"/>
        <w:spacing w:after="0"/>
        <w:jc w:val="both"/>
      </w:pPr>
      <w:r>
        <w:t xml:space="preserve">22.03.2018 08:33:44 - </w:t>
      </w:r>
      <w:r w:rsidR="00756CB0">
        <w:rPr>
          <w:lang w:val="en-US" w:eastAsia="en-US" w:bidi="en-US"/>
        </w:rPr>
        <w:t>XXXXXXXXXXX</w:t>
      </w:r>
      <w:r>
        <w:t xml:space="preserve"> - správce rozpočtu</w:t>
      </w:r>
      <w:r w:rsidR="00992905">
        <w:tab/>
      </w:r>
      <w:r w:rsidR="00992905">
        <w:tab/>
      </w:r>
      <w:r w:rsidR="00992905">
        <w:tab/>
        <w:t>MAXPROGRES, s.r.o., Traťová 1, 619 00 Brno</w:t>
      </w:r>
    </w:p>
    <w:p w:rsidR="00992905" w:rsidRDefault="00992905" w:rsidP="001E2D17">
      <w:pPr>
        <w:pStyle w:val="Zkladntext1"/>
        <w:shd w:val="clear" w:color="auto" w:fill="auto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Tel.: XXXXXXXXXXXX,</w:t>
      </w:r>
      <w:r w:rsidR="001E2D17">
        <w:t xml:space="preserve"> </w:t>
      </w:r>
      <w:r>
        <w:t xml:space="preserve"> DIČ: CZ25307126</w:t>
      </w:r>
    </w:p>
    <w:p w:rsidR="00992905" w:rsidRPr="00992905" w:rsidRDefault="00992905" w:rsidP="001E2D17">
      <w:pPr>
        <w:pStyle w:val="Zkladntext1"/>
        <w:shd w:val="clear" w:color="auto" w:fill="auto"/>
        <w:spacing w:after="0"/>
        <w:jc w:val="both"/>
        <w:rPr>
          <w:spacing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9" w:name="_GoBack"/>
      <w:bookmarkEnd w:id="9"/>
      <w:r w:rsidRPr="00992905">
        <w:rPr>
          <w:spacing w:val="20"/>
        </w:rPr>
        <w:t>DIVIZE SLABOPROUDY</w:t>
      </w:r>
    </w:p>
    <w:sectPr w:rsidR="00992905" w:rsidRPr="00992905">
      <w:type w:val="continuous"/>
      <w:pgSz w:w="11900" w:h="16840"/>
      <w:pgMar w:top="319" w:right="655" w:bottom="571" w:left="2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738" w:rsidRDefault="00597738">
      <w:r>
        <w:separator/>
      </w:r>
    </w:p>
  </w:endnote>
  <w:endnote w:type="continuationSeparator" w:id="0">
    <w:p w:rsidR="00597738" w:rsidRDefault="0059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F6B" w:rsidRDefault="0059773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157480</wp:posOffset>
              </wp:positionH>
              <wp:positionV relativeFrom="page">
                <wp:posOffset>10330815</wp:posOffset>
              </wp:positionV>
              <wp:extent cx="6937375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73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4F6B" w:rsidRDefault="00597738">
                          <w:pPr>
                            <w:pStyle w:val="Zhlavnebozpat20"/>
                            <w:shd w:val="clear" w:color="auto" w:fill="auto"/>
                            <w:tabs>
                              <w:tab w:val="right" w:pos="6936"/>
                              <w:tab w:val="right" w:pos="1092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842/2018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4pt;margin-top:813.45000000000005pt;width:546.25pt;height:9.8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36" w:val="right"/>
                        <w:tab w:pos="1092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842/2018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139065</wp:posOffset>
              </wp:positionH>
              <wp:positionV relativeFrom="page">
                <wp:posOffset>10273030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0.949999999999999pt;margin-top:808.89999999999998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738" w:rsidRDefault="00597738"/>
  </w:footnote>
  <w:footnote w:type="continuationSeparator" w:id="0">
    <w:p w:rsidR="00597738" w:rsidRDefault="005977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6B"/>
    <w:rsid w:val="001E2D17"/>
    <w:rsid w:val="003B4F6B"/>
    <w:rsid w:val="00597738"/>
    <w:rsid w:val="00756CB0"/>
    <w:rsid w:val="0099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121F"/>
  <w15:docId w15:val="{932F7421-AA5B-4328-86F4-D476833F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/>
    </w:pPr>
    <w:rPr>
      <w:rFonts w:ascii="Tahoma" w:eastAsia="Tahoma" w:hAnsi="Tahoma" w:cs="Tahoma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70"/>
      <w:ind w:left="350"/>
      <w:outlineLvl w:val="2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outlineLvl w:val="1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4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kopirka1.PK-20180327101249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kopirka1.PK-20180327101249</dc:title>
  <dc:subject/>
  <dc:creator/>
  <cp:keywords/>
  <cp:lastModifiedBy>Zdenka Šímová</cp:lastModifiedBy>
  <cp:revision>3</cp:revision>
  <dcterms:created xsi:type="dcterms:W3CDTF">2018-03-27T07:51:00Z</dcterms:created>
  <dcterms:modified xsi:type="dcterms:W3CDTF">2018-03-27T08:02:00Z</dcterms:modified>
</cp:coreProperties>
</file>