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82" w:rsidRPr="009E0082" w:rsidRDefault="009E0082" w:rsidP="009E0082">
      <w:pPr>
        <w:jc w:val="right"/>
        <w:rPr>
          <w:rFonts w:eastAsia="Times New Roman"/>
          <w:color w:val="000000"/>
          <w:lang w:eastAsia="cs-CZ"/>
        </w:rPr>
      </w:pPr>
      <w:r w:rsidRPr="009E0082">
        <w:rPr>
          <w:rFonts w:eastAsia="Times New Roman"/>
          <w:color w:val="000000"/>
          <w:lang w:eastAsia="cs-CZ"/>
        </w:rPr>
        <w:t>Číslo smlouvy: PPK-388a/31/16</w:t>
      </w:r>
    </w:p>
    <w:p w:rsidR="009E0082" w:rsidRDefault="009E0082" w:rsidP="009E0082">
      <w:pPr>
        <w:jc w:val="right"/>
        <w:rPr>
          <w:rFonts w:eastAsia="Times New Roman"/>
          <w:color w:val="000000"/>
          <w:lang w:eastAsia="cs-CZ"/>
        </w:rPr>
      </w:pPr>
      <w:r w:rsidRPr="009E0082">
        <w:rPr>
          <w:rFonts w:eastAsia="Times New Roman"/>
          <w:color w:val="000000"/>
          <w:lang w:eastAsia="cs-CZ"/>
        </w:rPr>
        <w:t>Dotační titul: A1</w:t>
      </w:r>
    </w:p>
    <w:p w:rsidR="009E0082" w:rsidRPr="009E0082" w:rsidRDefault="009E0082" w:rsidP="009E0082">
      <w:pPr>
        <w:jc w:val="right"/>
        <w:rPr>
          <w:rFonts w:eastAsia="Times New Roman"/>
          <w:color w:val="000000"/>
          <w:lang w:eastAsia="cs-CZ"/>
        </w:rPr>
      </w:pPr>
    </w:p>
    <w:p w:rsidR="009E0082" w:rsidRPr="009E0082" w:rsidRDefault="009E0082" w:rsidP="009E0082">
      <w:pPr>
        <w:rPr>
          <w:rFonts w:eastAsia="Times New Roman"/>
          <w:color w:val="000000"/>
          <w:lang w:eastAsia="cs-CZ"/>
        </w:rPr>
      </w:pPr>
      <w:r w:rsidRPr="009E0082">
        <w:rPr>
          <w:rFonts w:eastAsia="Times New Roman"/>
          <w:color w:val="000000"/>
          <w:lang w:eastAsia="cs-CZ"/>
        </w:rPr>
        <w:t> </w:t>
      </w:r>
    </w:p>
    <w:p w:rsidR="009E0082" w:rsidRPr="009E0082" w:rsidRDefault="009E0082" w:rsidP="009E0082">
      <w:pPr>
        <w:jc w:val="center"/>
        <w:rPr>
          <w:rFonts w:eastAsia="Times New Roman"/>
          <w:color w:val="000000"/>
          <w:lang w:eastAsia="cs-CZ"/>
        </w:rPr>
      </w:pPr>
      <w:r w:rsidRPr="009E0082">
        <w:rPr>
          <w:rFonts w:eastAsia="Times New Roman"/>
          <w:b/>
          <w:bCs/>
          <w:color w:val="000000"/>
          <w:lang w:eastAsia="cs-CZ"/>
        </w:rPr>
        <w:t>SMLOUVA O DÍLO</w:t>
      </w: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UZAVŘENÁ DLE USTANOVENÍ § 2586 A NÁSL. ZÁK. Č. 89/2012 SB., OBČANSKÉHO ZÁKONÍKU, VE ZNĚNÍ POZDĚJŠÍCH PŘEDPISŮ</w:t>
      </w:r>
    </w:p>
    <w:p w:rsidR="009E0082" w:rsidRPr="009E0082" w:rsidRDefault="009E0082" w:rsidP="009E0082">
      <w:pPr>
        <w:jc w:val="center"/>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I. Smluvní strany</w:t>
      </w:r>
    </w:p>
    <w:p w:rsidR="009E0082" w:rsidRPr="009E0082" w:rsidRDefault="009E0082" w:rsidP="009E0082">
      <w:pPr>
        <w:jc w:val="center"/>
        <w:rPr>
          <w:rFonts w:eastAsia="Times New Roman"/>
          <w:color w:val="000000"/>
          <w:lang w:eastAsia="cs-CZ"/>
        </w:rPr>
      </w:pPr>
    </w:p>
    <w:p w:rsidR="009E0082" w:rsidRPr="009E0082" w:rsidRDefault="009E0082" w:rsidP="009E0082">
      <w:pPr>
        <w:rPr>
          <w:rFonts w:eastAsia="Times New Roman"/>
          <w:color w:val="000000"/>
          <w:lang w:eastAsia="cs-CZ"/>
        </w:rPr>
      </w:pPr>
      <w:r w:rsidRPr="009E0082">
        <w:rPr>
          <w:rFonts w:eastAsia="Times New Roman"/>
          <w:color w:val="000000"/>
          <w:lang w:eastAsia="cs-CZ"/>
        </w:rPr>
        <w:t>1.1</w:t>
      </w:r>
      <w:r w:rsidRPr="009E0082">
        <w:rPr>
          <w:rFonts w:eastAsia="Times New Roman"/>
          <w:b/>
          <w:bCs/>
          <w:color w:val="000000"/>
          <w:lang w:eastAsia="cs-CZ"/>
        </w:rPr>
        <w:t> Objednatel</w:t>
      </w:r>
    </w:p>
    <w:p w:rsidR="009E0082" w:rsidRPr="009E0082" w:rsidRDefault="009E0082" w:rsidP="009E0082">
      <w:pPr>
        <w:rPr>
          <w:rFonts w:eastAsia="Times New Roman"/>
          <w:color w:val="000000"/>
          <w:lang w:eastAsia="cs-CZ"/>
        </w:rPr>
      </w:pPr>
      <w:r w:rsidRPr="009E0082">
        <w:rPr>
          <w:rFonts w:eastAsia="Times New Roman"/>
          <w:b/>
          <w:bCs/>
          <w:color w:val="000000"/>
          <w:lang w:eastAsia="cs-CZ"/>
        </w:rPr>
        <w:t>Česká republika - Agentura ochrany přírody a krajiny ČR</w:t>
      </w:r>
    </w:p>
    <w:p w:rsidR="009E0082" w:rsidRPr="009E0082" w:rsidRDefault="009E0082" w:rsidP="009E0082">
      <w:pPr>
        <w:rPr>
          <w:rFonts w:eastAsia="Times New Roman"/>
          <w:color w:val="000000"/>
          <w:lang w:eastAsia="cs-CZ"/>
        </w:rPr>
      </w:pPr>
      <w:r w:rsidRPr="009E0082">
        <w:rPr>
          <w:rFonts w:eastAsia="Times New Roman"/>
          <w:color w:val="000000"/>
          <w:lang w:eastAsia="cs-CZ"/>
        </w:rPr>
        <w:t>Sídlo: Kaplanova 1931/1, 148 00 Praha 11 - Chodov</w:t>
      </w:r>
    </w:p>
    <w:p w:rsidR="009E0082" w:rsidRPr="009E0082" w:rsidRDefault="009E0082" w:rsidP="009E0082">
      <w:pPr>
        <w:rPr>
          <w:rFonts w:eastAsia="Times New Roman"/>
          <w:color w:val="000000"/>
          <w:lang w:eastAsia="cs-CZ"/>
        </w:rPr>
      </w:pPr>
      <w:r w:rsidRPr="009E0082">
        <w:rPr>
          <w:rFonts w:eastAsia="Times New Roman"/>
          <w:color w:val="000000"/>
          <w:lang w:eastAsia="cs-CZ"/>
        </w:rPr>
        <w:t xml:space="preserve">Zastoupený: </w:t>
      </w:r>
      <w:r>
        <w:rPr>
          <w:rFonts w:eastAsia="Times New Roman"/>
          <w:color w:val="000000"/>
          <w:lang w:eastAsia="cs-CZ"/>
        </w:rPr>
        <w:tab/>
      </w:r>
      <w:r w:rsidRPr="009E0082">
        <w:rPr>
          <w:rFonts w:eastAsia="Times New Roman"/>
          <w:color w:val="000000"/>
          <w:lang w:eastAsia="cs-CZ"/>
        </w:rPr>
        <w:t>RNDr. Miroslav Hátle CSc.</w:t>
      </w:r>
      <w:r>
        <w:rPr>
          <w:rFonts w:eastAsia="Times New Roman"/>
          <w:color w:val="000000"/>
          <w:lang w:eastAsia="cs-CZ"/>
        </w:rPr>
        <w:t>,</w:t>
      </w:r>
      <w:r w:rsidRPr="009E0082">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9E0082">
        <w:rPr>
          <w:rFonts w:eastAsia="Times New Roman"/>
          <w:color w:val="000000"/>
          <w:lang w:eastAsia="cs-CZ"/>
        </w:rPr>
        <w:t>vedoucí oddělení SCHKO Třeboňsko - RP Jižní Čechy</w:t>
      </w:r>
    </w:p>
    <w:p w:rsidR="009E0082" w:rsidRPr="009E0082" w:rsidRDefault="009E0082" w:rsidP="009E0082">
      <w:pPr>
        <w:rPr>
          <w:rFonts w:eastAsia="Times New Roman"/>
          <w:color w:val="000000"/>
          <w:lang w:eastAsia="cs-CZ"/>
        </w:rPr>
      </w:pPr>
      <w:r w:rsidRPr="009E0082">
        <w:rPr>
          <w:rFonts w:eastAsia="Times New Roman"/>
          <w:color w:val="000000"/>
          <w:lang w:eastAsia="cs-CZ"/>
        </w:rPr>
        <w:t xml:space="preserve">Bankovní spojení: ČNB Praha, </w:t>
      </w:r>
      <w:r>
        <w:rPr>
          <w:rFonts w:eastAsia="Times New Roman"/>
          <w:color w:val="000000"/>
          <w:lang w:eastAsia="cs-CZ"/>
        </w:rPr>
        <w:t>č</w:t>
      </w:r>
      <w:r w:rsidRPr="009E0082">
        <w:rPr>
          <w:rFonts w:eastAsia="Times New Roman"/>
          <w:color w:val="000000"/>
          <w:lang w:eastAsia="cs-CZ"/>
        </w:rPr>
        <w:t>íslo účtu: 18228011/0710</w:t>
      </w:r>
    </w:p>
    <w:p w:rsidR="009E0082" w:rsidRPr="009E0082" w:rsidRDefault="009E0082" w:rsidP="009E0082">
      <w:pPr>
        <w:rPr>
          <w:rFonts w:eastAsia="Times New Roman"/>
          <w:color w:val="000000"/>
          <w:lang w:eastAsia="cs-CZ"/>
        </w:rPr>
      </w:pPr>
      <w:r w:rsidRPr="009E0082">
        <w:rPr>
          <w:rFonts w:eastAsia="Times New Roman"/>
          <w:color w:val="000000"/>
          <w:lang w:eastAsia="cs-CZ"/>
        </w:rPr>
        <w:t>IČ: 629 335 91</w:t>
      </w:r>
    </w:p>
    <w:p w:rsidR="009E0082" w:rsidRPr="009E0082" w:rsidRDefault="009E0082" w:rsidP="009E0082">
      <w:pPr>
        <w:rPr>
          <w:rFonts w:eastAsia="Times New Roman"/>
          <w:color w:val="000000"/>
          <w:lang w:eastAsia="cs-CZ"/>
        </w:rPr>
      </w:pPr>
      <w:r w:rsidRPr="009E0082">
        <w:rPr>
          <w:rFonts w:eastAsia="Times New Roman"/>
          <w:color w:val="000000"/>
          <w:lang w:eastAsia="cs-CZ"/>
        </w:rPr>
        <w:t>DIČ: neplátce DPH</w:t>
      </w:r>
    </w:p>
    <w:p w:rsidR="009E0082" w:rsidRPr="009E0082" w:rsidRDefault="009E0082" w:rsidP="009E0082">
      <w:pPr>
        <w:rPr>
          <w:rFonts w:eastAsia="Times New Roman"/>
          <w:color w:val="000000"/>
          <w:lang w:eastAsia="cs-CZ"/>
        </w:rPr>
      </w:pPr>
      <w:r w:rsidRPr="009E0082">
        <w:rPr>
          <w:rFonts w:eastAsia="Times New Roman"/>
          <w:color w:val="000000"/>
          <w:lang w:eastAsia="cs-CZ"/>
        </w:rPr>
        <w:t>Telefon: 384 701 0</w:t>
      </w:r>
      <w:r>
        <w:rPr>
          <w:rFonts w:eastAsia="Times New Roman"/>
          <w:color w:val="000000"/>
          <w:lang w:eastAsia="cs-CZ"/>
        </w:rPr>
        <w:t>16</w:t>
      </w:r>
    </w:p>
    <w:p w:rsidR="009E0082" w:rsidRDefault="009E0082" w:rsidP="009E0082">
      <w:pPr>
        <w:rPr>
          <w:rFonts w:eastAsia="Times New Roman"/>
          <w:color w:val="000000"/>
          <w:lang w:eastAsia="cs-CZ"/>
        </w:rPr>
      </w:pPr>
      <w:r w:rsidRPr="009E0082">
        <w:rPr>
          <w:rFonts w:eastAsia="Times New Roman"/>
          <w:color w:val="000000"/>
          <w:lang w:eastAsia="cs-CZ"/>
        </w:rPr>
        <w:t xml:space="preserve">V rozsahu této smlouvy osoba zmocněná k jednání se zhotovitelem, k věcným úkonům a k převzetí díla: </w:t>
      </w:r>
      <w:r>
        <w:rPr>
          <w:rFonts w:eastAsia="Times New Roman"/>
          <w:color w:val="000000"/>
          <w:lang w:eastAsia="cs-CZ"/>
        </w:rPr>
        <w:t>Antonín Hosnedl</w:t>
      </w:r>
    </w:p>
    <w:p w:rsidR="009E0082" w:rsidRDefault="009E0082" w:rsidP="009E0082">
      <w:pPr>
        <w:rPr>
          <w:rFonts w:eastAsia="Times New Roman"/>
          <w:color w:val="000000"/>
          <w:lang w:eastAsia="cs-CZ"/>
        </w:rPr>
      </w:pPr>
      <w:r w:rsidRPr="009E0082">
        <w:rPr>
          <w:rFonts w:eastAsia="Times New Roman"/>
          <w:color w:val="000000"/>
          <w:lang w:eastAsia="cs-CZ"/>
        </w:rPr>
        <w:t>(dále jen „objednatel”)</w:t>
      </w:r>
    </w:p>
    <w:p w:rsidR="009E0082" w:rsidRPr="009E0082" w:rsidRDefault="009E0082" w:rsidP="009E0082">
      <w:pPr>
        <w:rPr>
          <w:rFonts w:eastAsia="Times New Roman"/>
          <w:color w:val="000000"/>
          <w:lang w:eastAsia="cs-CZ"/>
        </w:rPr>
      </w:pPr>
    </w:p>
    <w:p w:rsidR="009E0082" w:rsidRDefault="009E0082" w:rsidP="009E0082">
      <w:pPr>
        <w:rPr>
          <w:rFonts w:eastAsia="Times New Roman"/>
          <w:color w:val="000000"/>
          <w:lang w:eastAsia="cs-CZ"/>
        </w:rPr>
      </w:pPr>
      <w:r>
        <w:rPr>
          <w:rFonts w:eastAsia="Times New Roman"/>
          <w:color w:val="000000"/>
          <w:lang w:eastAsia="cs-CZ"/>
        </w:rPr>
        <w:t>a</w:t>
      </w:r>
    </w:p>
    <w:p w:rsidR="009E0082" w:rsidRPr="009E0082" w:rsidRDefault="009E0082" w:rsidP="009E0082">
      <w:pPr>
        <w:rPr>
          <w:rFonts w:eastAsia="Times New Roman"/>
          <w:color w:val="000000"/>
          <w:lang w:eastAsia="cs-CZ"/>
        </w:rPr>
      </w:pPr>
    </w:p>
    <w:p w:rsidR="009E0082" w:rsidRPr="009E0082" w:rsidRDefault="009E0082" w:rsidP="009E0082">
      <w:pPr>
        <w:rPr>
          <w:rFonts w:eastAsia="Times New Roman"/>
          <w:color w:val="000000"/>
          <w:lang w:eastAsia="cs-CZ"/>
        </w:rPr>
      </w:pPr>
      <w:r w:rsidRPr="009E0082">
        <w:rPr>
          <w:rFonts w:eastAsia="Times New Roman"/>
          <w:color w:val="000000"/>
          <w:lang w:eastAsia="cs-CZ"/>
        </w:rPr>
        <w:t>1.2</w:t>
      </w:r>
      <w:r w:rsidRPr="009E0082">
        <w:rPr>
          <w:rFonts w:eastAsia="Times New Roman"/>
          <w:b/>
          <w:bCs/>
          <w:color w:val="000000"/>
          <w:lang w:eastAsia="cs-CZ"/>
        </w:rPr>
        <w:t> Zhotovitel</w:t>
      </w:r>
    </w:p>
    <w:p w:rsidR="009E0082" w:rsidRPr="009E0082" w:rsidRDefault="009E0082" w:rsidP="009E0082">
      <w:pPr>
        <w:rPr>
          <w:rFonts w:eastAsia="Times New Roman"/>
          <w:color w:val="000000"/>
          <w:lang w:eastAsia="cs-CZ"/>
        </w:rPr>
      </w:pPr>
      <w:r w:rsidRPr="009E0082">
        <w:rPr>
          <w:rFonts w:eastAsia="Times New Roman"/>
          <w:b/>
          <w:bCs/>
          <w:color w:val="000000"/>
          <w:lang w:eastAsia="cs-CZ"/>
        </w:rPr>
        <w:t>Jan Houška</w:t>
      </w:r>
    </w:p>
    <w:p w:rsidR="003F1253" w:rsidRDefault="003F1253" w:rsidP="009E0082">
      <w:pPr>
        <w:rPr>
          <w:rFonts w:eastAsia="Times New Roman"/>
          <w:color w:val="000000"/>
          <w:lang w:eastAsia="cs-CZ"/>
        </w:rPr>
      </w:pPr>
    </w:p>
    <w:p w:rsidR="009E0082" w:rsidRPr="009E0082" w:rsidRDefault="009E0082" w:rsidP="009E0082">
      <w:pPr>
        <w:rPr>
          <w:rFonts w:eastAsia="Times New Roman"/>
          <w:color w:val="000000"/>
          <w:lang w:eastAsia="cs-CZ"/>
        </w:rPr>
      </w:pPr>
      <w:r w:rsidRPr="009E0082">
        <w:rPr>
          <w:rFonts w:eastAsia="Times New Roman"/>
          <w:color w:val="000000"/>
          <w:lang w:eastAsia="cs-CZ"/>
        </w:rPr>
        <w:t>IČ: 70966281</w:t>
      </w:r>
      <w:r w:rsidRPr="009E0082">
        <w:rPr>
          <w:rFonts w:eastAsia="Times New Roman"/>
          <w:color w:val="000000"/>
          <w:lang w:eastAsia="cs-CZ"/>
        </w:rPr>
        <w:br/>
      </w:r>
    </w:p>
    <w:p w:rsidR="009E0082" w:rsidRDefault="009E0082" w:rsidP="009E0082">
      <w:pPr>
        <w:rPr>
          <w:rFonts w:eastAsia="Times New Roman"/>
          <w:color w:val="000000"/>
          <w:lang w:eastAsia="cs-CZ"/>
        </w:rPr>
      </w:pPr>
      <w:r w:rsidRPr="009E0082">
        <w:rPr>
          <w:rFonts w:eastAsia="Times New Roman"/>
          <w:color w:val="000000"/>
          <w:lang w:eastAsia="cs-CZ"/>
        </w:rPr>
        <w:t>(dále jen „zhotovitel”)</w:t>
      </w:r>
    </w:p>
    <w:p w:rsidR="009E0082" w:rsidRPr="009E0082" w:rsidRDefault="009E0082" w:rsidP="009E0082">
      <w:pPr>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II. Předmět smlouvy</w:t>
      </w:r>
    </w:p>
    <w:p w:rsidR="009E0082" w:rsidRPr="009E0082" w:rsidRDefault="009E0082" w:rsidP="009E0082">
      <w:pPr>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2.2 Dílem se rozumí: Údržba aleje V Lukách u obce Pístina. Bude proveden výřez nežádoucího zmlazení křovinořezem na ploše cca 80 m</w:t>
      </w:r>
      <w:r w:rsidRPr="009E0082">
        <w:rPr>
          <w:rFonts w:eastAsia="Times New Roman"/>
          <w:color w:val="000000"/>
          <w:vertAlign w:val="superscript"/>
          <w:lang w:eastAsia="cs-CZ"/>
        </w:rPr>
        <w:t>2</w:t>
      </w:r>
      <w:r w:rsidRPr="009E0082">
        <w:rPr>
          <w:rFonts w:eastAsia="Times New Roman"/>
          <w:color w:val="000000"/>
          <w:lang w:eastAsia="cs-CZ"/>
        </w:rPr>
        <w:t>, výchovný řez korun 178 ks stromů vysazených v r. 1997 a výsadba 20 ks odrostků LP do jednostranné aleje. Výchovný řez bude proveden v souladu s arboristickými standardy a odrostky lip o velikosti 200 - 300 cm budou ukotveny úvazky ke 2 kůlům a vše opatřeno pletivem chránícím proti okusu. </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(dále jen „dílo“)</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2.3 Při provádění díla je zhotovitel vázán pokyny objednatele.</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E0082" w:rsidRDefault="009E0082" w:rsidP="009E0082">
      <w:pPr>
        <w:ind w:left="340" w:hanging="340"/>
        <w:jc w:val="both"/>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III. Cena díla a platební podmínky</w:t>
      </w:r>
    </w:p>
    <w:p w:rsidR="009E0082" w:rsidRPr="009E0082" w:rsidRDefault="009E0082" w:rsidP="009E0082">
      <w:pPr>
        <w:jc w:val="center"/>
        <w:rPr>
          <w:rFonts w:eastAsia="Times New Roman"/>
          <w:color w:val="000000"/>
          <w:lang w:eastAsia="cs-CZ"/>
        </w:rPr>
      </w:pPr>
    </w:p>
    <w:p w:rsidR="009E0082" w:rsidRPr="009E0082" w:rsidRDefault="009E0082" w:rsidP="009E0082">
      <w:pPr>
        <w:rPr>
          <w:rFonts w:eastAsia="Times New Roman"/>
          <w:color w:val="000000"/>
          <w:lang w:eastAsia="cs-CZ"/>
        </w:rPr>
      </w:pPr>
      <w:r w:rsidRPr="009E0082">
        <w:rPr>
          <w:rFonts w:eastAsia="Times New Roman"/>
          <w:color w:val="000000"/>
          <w:lang w:eastAsia="cs-CZ"/>
        </w:rPr>
        <w:t>3.1 Cena díla je stanovena v souladu s právními předpisy:</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Cena bez DPH: 74 950,</w:t>
      </w:r>
      <w:r>
        <w:rPr>
          <w:rFonts w:eastAsia="Times New Roman"/>
          <w:color w:val="000000"/>
          <w:lang w:eastAsia="cs-CZ"/>
        </w:rPr>
        <w:t xml:space="preserve">- </w:t>
      </w:r>
      <w:r w:rsidRPr="009E0082">
        <w:rPr>
          <w:rFonts w:eastAsia="Times New Roman"/>
          <w:color w:val="000000"/>
          <w:lang w:eastAsia="cs-CZ"/>
        </w:rPr>
        <w:t>Kč</w:t>
      </w:r>
    </w:p>
    <w:p w:rsidR="009E0082" w:rsidRPr="009E0082" w:rsidRDefault="009E0082" w:rsidP="009E0082">
      <w:pPr>
        <w:ind w:left="340"/>
        <w:jc w:val="both"/>
        <w:rPr>
          <w:rFonts w:eastAsia="Times New Roman"/>
          <w:color w:val="000000"/>
          <w:lang w:eastAsia="cs-CZ"/>
        </w:rPr>
      </w:pPr>
      <w:r>
        <w:rPr>
          <w:rFonts w:eastAsia="Times New Roman"/>
          <w:color w:val="000000"/>
          <w:lang w:eastAsia="cs-CZ"/>
        </w:rPr>
        <w:lastRenderedPageBreak/>
        <w:t>DPH 21%: 15 740</w:t>
      </w:r>
      <w:r w:rsidRPr="009E0082">
        <w:rPr>
          <w:rFonts w:eastAsia="Times New Roman"/>
          <w:color w:val="000000"/>
          <w:lang w:eastAsia="cs-CZ"/>
        </w:rPr>
        <w:t>,</w:t>
      </w:r>
      <w:r>
        <w:rPr>
          <w:rFonts w:eastAsia="Times New Roman"/>
          <w:color w:val="000000"/>
          <w:lang w:eastAsia="cs-CZ"/>
        </w:rPr>
        <w:t xml:space="preserve">- </w:t>
      </w:r>
      <w:r w:rsidRPr="009E0082">
        <w:rPr>
          <w:rFonts w:eastAsia="Times New Roman"/>
          <w:color w:val="000000"/>
          <w:lang w:eastAsia="cs-CZ"/>
        </w:rPr>
        <w:t>Kč</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Cena včetně DPH:</w:t>
      </w:r>
      <w:r>
        <w:rPr>
          <w:rFonts w:eastAsia="Times New Roman"/>
          <w:color w:val="000000"/>
          <w:lang w:eastAsia="cs-CZ"/>
        </w:rPr>
        <w:t xml:space="preserve"> 90 690,- Kč </w:t>
      </w:r>
      <w:r w:rsidRPr="009E0082">
        <w:rPr>
          <w:rFonts w:eastAsia="Times New Roman"/>
          <w:color w:val="000000"/>
          <w:lang w:eastAsia="cs-CZ"/>
        </w:rPr>
        <w:t>(slovy devadesáttisícšestsetdevadesát korun českých).</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Zhotovitel je plátce DPH.</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3.2 Dohodnutá cena je stanovena jako nejvýše přípustná. Ke změně může dojít pouze při změně zákonných sazeb DPH.</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3.3 Veškeré náklady vzniklé zhotoviteli v souvislosti s prováděním díla jsou zahrnuty v ceně díla.</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9E0082">
        <w:rPr>
          <w:rFonts w:eastAsia="Times New Roman"/>
          <w:color w:val="000000"/>
          <w:lang w:eastAsia="cs-CZ"/>
        </w:rPr>
        <w:t>11.11. kalendářního</w:t>
      </w:r>
      <w:proofErr w:type="gramEnd"/>
      <w:r w:rsidRPr="009E0082">
        <w:rPr>
          <w:rFonts w:eastAsia="Times New Roman"/>
          <w:color w:val="000000"/>
          <w:lang w:eastAsia="cs-CZ"/>
        </w:rPr>
        <w:t xml:space="preserve"> roku) na základě předávacího protokolu na adresu: Regionální pracoviště Jižní Čechy, Správa CHKO Třeboňsko, Valy 121, 379 01 Třeboň</w:t>
      </w:r>
      <w:r>
        <w:rPr>
          <w:rFonts w:eastAsia="Times New Roman"/>
          <w:color w:val="000000"/>
          <w:lang w:eastAsia="cs-CZ"/>
        </w:rPr>
        <w:t>.</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3.7 Smluvní strany se dohodly, že objednatel nebude poskytovat zálohové platby.</w:t>
      </w:r>
    </w:p>
    <w:p w:rsidR="009E0082" w:rsidRPr="009E0082" w:rsidRDefault="009E0082" w:rsidP="009E0082">
      <w:pPr>
        <w:ind w:left="340" w:hanging="340"/>
        <w:jc w:val="both"/>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IV.</w:t>
      </w:r>
      <w:r w:rsidRPr="009E0082">
        <w:rPr>
          <w:rFonts w:eastAsia="Times New Roman"/>
          <w:color w:val="000000"/>
          <w:lang w:eastAsia="cs-CZ"/>
        </w:rPr>
        <w:t> </w:t>
      </w:r>
      <w:r w:rsidRPr="009E0082">
        <w:rPr>
          <w:rFonts w:eastAsia="Times New Roman"/>
          <w:b/>
          <w:bCs/>
          <w:color w:val="000000"/>
          <w:lang w:eastAsia="cs-CZ"/>
        </w:rPr>
        <w:t>Doba a místo plnění</w:t>
      </w:r>
    </w:p>
    <w:p w:rsidR="009E0082" w:rsidRPr="009E0082" w:rsidRDefault="009E0082" w:rsidP="009E0082">
      <w:pPr>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 xml:space="preserve">4.1 Zhotovitel se zavazuje provést dílo a předat jej objednateli nejpozději </w:t>
      </w:r>
      <w:proofErr w:type="gramStart"/>
      <w:r w:rsidRPr="009E0082">
        <w:rPr>
          <w:rFonts w:eastAsia="Times New Roman"/>
          <w:color w:val="000000"/>
          <w:lang w:eastAsia="cs-CZ"/>
        </w:rPr>
        <w:t>do</w:t>
      </w:r>
      <w:proofErr w:type="gramEnd"/>
      <w:r w:rsidRPr="009E0082">
        <w:rPr>
          <w:rFonts w:eastAsia="Times New Roman"/>
          <w:color w:val="000000"/>
          <w:lang w:eastAsia="cs-CZ"/>
        </w:rPr>
        <w:t xml:space="preserve">: </w:t>
      </w:r>
      <w:proofErr w:type="gramStart"/>
      <w:r w:rsidRPr="009E0082">
        <w:rPr>
          <w:rFonts w:eastAsia="Times New Roman"/>
          <w:color w:val="000000"/>
          <w:lang w:eastAsia="cs-CZ"/>
        </w:rPr>
        <w:t>22.11.2016</w:t>
      </w:r>
      <w:proofErr w:type="gramEnd"/>
      <w:r w:rsidRPr="009E0082">
        <w:rPr>
          <w:rFonts w:eastAsia="Times New Roman"/>
          <w:color w:val="000000"/>
          <w:lang w:eastAsia="cs-CZ"/>
        </w:rPr>
        <w:t>.</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 xml:space="preserve">4.3 Místem plnění je </w:t>
      </w:r>
      <w:proofErr w:type="gramStart"/>
      <w:r w:rsidRPr="009E0082">
        <w:rPr>
          <w:rFonts w:eastAsia="Times New Roman"/>
          <w:color w:val="000000"/>
          <w:lang w:eastAsia="cs-CZ"/>
        </w:rPr>
        <w:t>p.č.</w:t>
      </w:r>
      <w:proofErr w:type="gramEnd"/>
      <w:r w:rsidRPr="009E0082">
        <w:rPr>
          <w:rFonts w:eastAsia="Times New Roman"/>
          <w:color w:val="000000"/>
          <w:lang w:eastAsia="cs-CZ"/>
        </w:rPr>
        <w:t xml:space="preserve"> 834/1 a p.č. 1020, k.ú. Pístina.</w:t>
      </w:r>
    </w:p>
    <w:p w:rsidR="009E0082" w:rsidRPr="009E0082" w:rsidRDefault="009E0082" w:rsidP="009E0082">
      <w:pPr>
        <w:ind w:left="340" w:hanging="340"/>
        <w:jc w:val="both"/>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V. Další ujednání</w:t>
      </w:r>
    </w:p>
    <w:p w:rsidR="009E0082" w:rsidRPr="009E0082" w:rsidRDefault="009E0082" w:rsidP="009E0082">
      <w:pPr>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E0082" w:rsidRPr="009E0082" w:rsidRDefault="009E0082" w:rsidP="009E0082">
      <w:pPr>
        <w:ind w:left="340" w:hanging="340"/>
        <w:jc w:val="both"/>
        <w:rPr>
          <w:rFonts w:eastAsia="Times New Roman"/>
          <w:color w:val="000000"/>
          <w:lang w:eastAsia="cs-CZ"/>
        </w:rPr>
      </w:pPr>
    </w:p>
    <w:p w:rsidR="009E0082" w:rsidRDefault="009E0082" w:rsidP="009E0082">
      <w:pPr>
        <w:jc w:val="center"/>
        <w:rPr>
          <w:rFonts w:eastAsia="Times New Roman"/>
          <w:b/>
          <w:bCs/>
          <w:color w:val="000000"/>
          <w:lang w:eastAsia="cs-CZ"/>
        </w:rPr>
      </w:pPr>
      <w:r w:rsidRPr="009E0082">
        <w:rPr>
          <w:rFonts w:eastAsia="Times New Roman"/>
          <w:b/>
          <w:bCs/>
          <w:color w:val="000000"/>
          <w:lang w:eastAsia="cs-CZ"/>
        </w:rPr>
        <w:t>VI. Předání a převzetí díla</w:t>
      </w:r>
    </w:p>
    <w:p w:rsidR="009E0082" w:rsidRPr="009E0082" w:rsidRDefault="009E0082" w:rsidP="009E0082">
      <w:pPr>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E0082" w:rsidRPr="009E0082" w:rsidRDefault="009E0082" w:rsidP="009E0082">
      <w:pPr>
        <w:ind w:left="340" w:hanging="340"/>
        <w:jc w:val="both"/>
        <w:rPr>
          <w:rFonts w:eastAsia="Times New Roman"/>
          <w:color w:val="000000"/>
          <w:lang w:eastAsia="cs-CZ"/>
        </w:rPr>
      </w:pPr>
    </w:p>
    <w:p w:rsidR="009E0082" w:rsidRDefault="009E0082" w:rsidP="009E0082">
      <w:pPr>
        <w:ind w:left="340" w:hanging="340"/>
        <w:jc w:val="center"/>
        <w:rPr>
          <w:rFonts w:eastAsia="Times New Roman"/>
          <w:b/>
          <w:bCs/>
          <w:color w:val="000000"/>
          <w:lang w:eastAsia="cs-CZ"/>
        </w:rPr>
      </w:pPr>
      <w:r w:rsidRPr="009E0082">
        <w:rPr>
          <w:rFonts w:eastAsia="Times New Roman"/>
          <w:b/>
          <w:bCs/>
          <w:color w:val="000000"/>
          <w:lang w:eastAsia="cs-CZ"/>
        </w:rPr>
        <w:t>VII. Odpovědnost za vady</w:t>
      </w:r>
    </w:p>
    <w:p w:rsidR="009E0082" w:rsidRPr="009E0082" w:rsidRDefault="009E0082" w:rsidP="009E0082">
      <w:pPr>
        <w:ind w:left="340" w:hanging="340"/>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7.1 Zhotovitel odpovídá za vady, jež má dílo v době jeho předání objednateli, byť se vady projeví až později.</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7.4 Zhotovitel poskytuje na dílo záruku v délce 60 měsíců. V případě, že délka záruky činí 0 měsíců, ustanovení článků 7.5 až 7.7 pozbývají platnosti.</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7.5 Záruční doba počíná běžet dnem předání kompletního a bezvadného díla, popř. dnem odstranění poslední vady a nedodělku uvedeného v předávacím protokolu.</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9E0082" w:rsidRPr="009E0082" w:rsidRDefault="009E0082" w:rsidP="009E0082">
      <w:pPr>
        <w:ind w:left="340" w:hanging="340"/>
        <w:jc w:val="both"/>
        <w:rPr>
          <w:rFonts w:eastAsia="Times New Roman"/>
          <w:color w:val="000000"/>
          <w:lang w:eastAsia="cs-CZ"/>
        </w:rPr>
      </w:pPr>
    </w:p>
    <w:p w:rsidR="009E0082" w:rsidRDefault="009E0082" w:rsidP="009E0082">
      <w:pPr>
        <w:ind w:left="340" w:hanging="340"/>
        <w:jc w:val="center"/>
        <w:rPr>
          <w:rFonts w:eastAsia="Times New Roman"/>
          <w:b/>
          <w:bCs/>
          <w:color w:val="000000"/>
          <w:lang w:eastAsia="cs-CZ"/>
        </w:rPr>
      </w:pPr>
      <w:r w:rsidRPr="009E0082">
        <w:rPr>
          <w:rFonts w:eastAsia="Times New Roman"/>
          <w:b/>
          <w:bCs/>
          <w:color w:val="000000"/>
          <w:lang w:eastAsia="cs-CZ"/>
        </w:rPr>
        <w:t>VIII. Sankce</w:t>
      </w:r>
    </w:p>
    <w:p w:rsidR="009E0082" w:rsidRPr="009E0082" w:rsidRDefault="009E0082" w:rsidP="009E0082">
      <w:pPr>
        <w:ind w:left="340" w:hanging="340"/>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8.3 Ustanoveními o smluvní pokutě není dotčen nárok oprávněné smluvní strany požadovat náhradu škody v plném rozsahu.</w:t>
      </w:r>
    </w:p>
    <w:p w:rsidR="009E0082" w:rsidRPr="009E0082" w:rsidRDefault="009E0082" w:rsidP="009E0082">
      <w:pPr>
        <w:ind w:left="340" w:hanging="340"/>
        <w:jc w:val="both"/>
        <w:rPr>
          <w:rFonts w:eastAsia="Times New Roman"/>
          <w:color w:val="000000"/>
          <w:lang w:eastAsia="cs-CZ"/>
        </w:rPr>
      </w:pPr>
    </w:p>
    <w:p w:rsidR="009E0082" w:rsidRDefault="009E0082" w:rsidP="009E0082">
      <w:pPr>
        <w:ind w:left="340" w:hanging="340"/>
        <w:jc w:val="center"/>
        <w:rPr>
          <w:rFonts w:eastAsia="Times New Roman"/>
          <w:b/>
          <w:bCs/>
          <w:color w:val="000000"/>
          <w:lang w:eastAsia="cs-CZ"/>
        </w:rPr>
      </w:pPr>
      <w:r w:rsidRPr="009E0082">
        <w:rPr>
          <w:rFonts w:eastAsia="Times New Roman"/>
          <w:b/>
          <w:bCs/>
          <w:color w:val="000000"/>
          <w:lang w:eastAsia="cs-CZ"/>
        </w:rPr>
        <w:t>IX. Závěrečná ustanovení</w:t>
      </w:r>
    </w:p>
    <w:p w:rsidR="009E0082" w:rsidRPr="009E0082" w:rsidRDefault="009E0082" w:rsidP="009E0082">
      <w:pPr>
        <w:ind w:left="340" w:hanging="340"/>
        <w:jc w:val="center"/>
        <w:rPr>
          <w:rFonts w:eastAsia="Times New Roman"/>
          <w:color w:val="000000"/>
          <w:lang w:eastAsia="cs-CZ"/>
        </w:rPr>
      </w:pP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9.2 Ve věcech touto smlouvou neupravených se řídí práva a povinnosti smluvních stran příslušnými ustanoveními zákona č. 89/2012 Sb., občanského zákoníku.</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9.4 Tato smlouva je vyhotovena v třech stejnopisech, z nichž každý má platnost originálu. Dva stejnopisy obdrží objednatel, jeden stejnopis obdrží zhotovitel.</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lastRenderedPageBreak/>
        <w:t>9.5 Smlouva nabývá platnosti a účinnosti dnem jejího podpisu oprávněným zástupcem poslední smluvní strany.</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E0082" w:rsidRPr="009E0082" w:rsidRDefault="009E0082" w:rsidP="009E0082">
      <w:pPr>
        <w:ind w:left="340" w:hanging="340"/>
        <w:jc w:val="both"/>
        <w:rPr>
          <w:rFonts w:eastAsia="Times New Roman"/>
          <w:color w:val="000000"/>
          <w:lang w:eastAsia="cs-CZ"/>
        </w:rPr>
      </w:pPr>
      <w:r w:rsidRPr="009E0082">
        <w:rPr>
          <w:rFonts w:eastAsia="Times New Roman"/>
          <w:color w:val="000000"/>
          <w:lang w:eastAsia="cs-CZ"/>
        </w:rPr>
        <w:t>9.7 Nedílnou součástí smlouvy jsou tyto přílohy:</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Příloha č. 1 – položkový rozpočet</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Příloha č. 2 –</w:t>
      </w:r>
      <w:r>
        <w:rPr>
          <w:rFonts w:eastAsia="Times New Roman"/>
          <w:color w:val="000000"/>
          <w:lang w:eastAsia="cs-CZ"/>
        </w:rPr>
        <w:t xml:space="preserve"> </w:t>
      </w:r>
      <w:r w:rsidRPr="009E0082">
        <w:rPr>
          <w:rFonts w:eastAsia="Times New Roman"/>
          <w:color w:val="000000"/>
          <w:lang w:eastAsia="cs-CZ"/>
        </w:rPr>
        <w:t>kopi</w:t>
      </w:r>
      <w:r>
        <w:rPr>
          <w:rFonts w:eastAsia="Times New Roman"/>
          <w:color w:val="000000"/>
          <w:lang w:eastAsia="cs-CZ"/>
        </w:rPr>
        <w:t>e výpisu z živnostenského rejstříku</w:t>
      </w:r>
    </w:p>
    <w:p w:rsidR="009E0082" w:rsidRPr="009E0082" w:rsidRDefault="009E0082" w:rsidP="009E0082">
      <w:pPr>
        <w:ind w:left="340"/>
        <w:jc w:val="both"/>
        <w:rPr>
          <w:rFonts w:eastAsia="Times New Roman"/>
          <w:color w:val="000000"/>
          <w:lang w:eastAsia="cs-CZ"/>
        </w:rPr>
      </w:pPr>
      <w:r w:rsidRPr="009E0082">
        <w:rPr>
          <w:rFonts w:eastAsia="Times New Roman"/>
          <w:color w:val="000000"/>
          <w:lang w:eastAsia="cs-CZ"/>
        </w:rPr>
        <w:t>Příloha č. 3 – mapový zákres</w:t>
      </w:r>
    </w:p>
    <w:p w:rsidR="009E0082" w:rsidRDefault="009E0082" w:rsidP="009E0082">
      <w:pPr>
        <w:ind w:left="340"/>
        <w:jc w:val="both"/>
        <w:rPr>
          <w:rFonts w:eastAsia="Times New Roman"/>
          <w:color w:val="000000"/>
          <w:lang w:eastAsia="cs-CZ"/>
        </w:rPr>
      </w:pPr>
    </w:p>
    <w:p w:rsidR="009E0082" w:rsidRPr="009E0082" w:rsidRDefault="009E0082" w:rsidP="009E0082">
      <w:pPr>
        <w:jc w:val="both"/>
        <w:rPr>
          <w:rFonts w:eastAsia="Times New Roman"/>
          <w:color w:val="000000"/>
          <w:lang w:eastAsia="cs-CZ"/>
        </w:rPr>
      </w:pPr>
      <w:r w:rsidRPr="009E0082">
        <w:rPr>
          <w:rFonts w:eastAsia="Times New Roman"/>
          <w:color w:val="000000"/>
          <w:lang w:eastAsia="cs-CZ"/>
        </w:rPr>
        <w:t> </w:t>
      </w:r>
    </w:p>
    <w:p w:rsidR="009E0082" w:rsidRPr="009E0082" w:rsidRDefault="009E0082" w:rsidP="009E0082">
      <w:pPr>
        <w:rPr>
          <w:rFonts w:eastAsia="Times New Roman"/>
          <w:color w:val="000000"/>
          <w:lang w:eastAsia="cs-CZ"/>
        </w:rPr>
      </w:pPr>
      <w:r w:rsidRPr="009E0082">
        <w:rPr>
          <w:rFonts w:eastAsia="Times New Roman"/>
          <w:color w:val="000000"/>
          <w:lang w:eastAsia="cs-CZ"/>
        </w:rPr>
        <w:t> </w:t>
      </w:r>
    </w:p>
    <w:tbl>
      <w:tblPr>
        <w:tblW w:w="9137" w:type="dxa"/>
        <w:jc w:val="center"/>
        <w:tblInd w:w="-364" w:type="dxa"/>
        <w:tblCellMar>
          <w:top w:w="15" w:type="dxa"/>
          <w:left w:w="15" w:type="dxa"/>
          <w:bottom w:w="15" w:type="dxa"/>
          <w:right w:w="15" w:type="dxa"/>
        </w:tblCellMar>
        <w:tblLook w:val="04A0"/>
      </w:tblPr>
      <w:tblGrid>
        <w:gridCol w:w="957"/>
        <w:gridCol w:w="764"/>
        <w:gridCol w:w="63"/>
        <w:gridCol w:w="374"/>
        <w:gridCol w:w="1656"/>
        <w:gridCol w:w="249"/>
        <w:gridCol w:w="871"/>
        <w:gridCol w:w="1701"/>
        <w:gridCol w:w="90"/>
        <w:gridCol w:w="346"/>
        <w:gridCol w:w="414"/>
        <w:gridCol w:w="1406"/>
        <w:gridCol w:w="184"/>
        <w:gridCol w:w="62"/>
      </w:tblGrid>
      <w:tr w:rsidR="009E0082" w:rsidRPr="009E0082" w:rsidTr="009E0082">
        <w:trPr>
          <w:trHeight w:val="912"/>
          <w:jc w:val="center"/>
        </w:trPr>
        <w:tc>
          <w:tcPr>
            <w:tcW w:w="172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jc w:val="center"/>
              <w:rPr>
                <w:rFonts w:eastAsia="Times New Roman"/>
                <w:lang w:eastAsia="cs-CZ"/>
              </w:rPr>
            </w:pPr>
            <w:r>
              <w:rPr>
                <w:rFonts w:eastAsia="Times New Roman"/>
                <w:lang w:eastAsia="cs-CZ"/>
              </w:rPr>
              <w:t xml:space="preserve">     </w:t>
            </w:r>
            <w:r w:rsidRPr="009E0082">
              <w:rPr>
                <w:rFonts w:eastAsia="Times New Roman"/>
                <w:lang w:eastAsia="cs-CZ"/>
              </w:rPr>
              <w:t xml:space="preserve">V </w:t>
            </w:r>
            <w:r>
              <w:rPr>
                <w:rFonts w:eastAsia="Times New Roman"/>
                <w:lang w:eastAsia="cs-CZ"/>
              </w:rPr>
              <w:t>Třeboni</w:t>
            </w:r>
          </w:p>
        </w:tc>
        <w:tc>
          <w:tcPr>
            <w:tcW w:w="63"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2279"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xml:space="preserve">dne </w:t>
            </w:r>
            <w:proofErr w:type="gramStart"/>
            <w:r>
              <w:rPr>
                <w:rFonts w:eastAsia="Times New Roman"/>
                <w:lang w:eastAsia="cs-CZ"/>
              </w:rPr>
              <w:t>13.10.2016</w:t>
            </w:r>
            <w:proofErr w:type="gramEnd"/>
          </w:p>
        </w:tc>
        <w:tc>
          <w:tcPr>
            <w:tcW w:w="87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701" w:type="dxa"/>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jc w:val="center"/>
              <w:rPr>
                <w:rFonts w:eastAsia="Times New Roman"/>
                <w:lang w:eastAsia="cs-CZ"/>
              </w:rPr>
            </w:pPr>
            <w:r>
              <w:rPr>
                <w:rFonts w:eastAsia="Times New Roman"/>
                <w:lang w:eastAsia="cs-CZ"/>
              </w:rPr>
              <w:t xml:space="preserve">     </w:t>
            </w:r>
            <w:r w:rsidRPr="009E0082">
              <w:rPr>
                <w:rFonts w:eastAsia="Times New Roman"/>
                <w:lang w:eastAsia="cs-CZ"/>
              </w:rPr>
              <w:t xml:space="preserve">V </w:t>
            </w:r>
            <w:r>
              <w:rPr>
                <w:rFonts w:eastAsia="Times New Roman"/>
                <w:lang w:eastAsia="cs-CZ"/>
              </w:rPr>
              <w:t>Třeboni</w:t>
            </w:r>
          </w:p>
        </w:tc>
        <w:tc>
          <w:tcPr>
            <w:tcW w:w="9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216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xml:space="preserve">dne </w:t>
            </w:r>
            <w:proofErr w:type="gramStart"/>
            <w:r>
              <w:rPr>
                <w:rFonts w:eastAsia="Times New Roman"/>
                <w:lang w:eastAsia="cs-CZ"/>
              </w:rPr>
              <w:t>13.10.2016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r w:rsidR="009E0082" w:rsidRPr="009E0082" w:rsidTr="009E0082">
        <w:trPr>
          <w:trHeight w:val="185"/>
          <w:jc w:val="center"/>
        </w:trPr>
        <w:tc>
          <w:tcPr>
            <w:tcW w:w="381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12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95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r w:rsidR="009E0082" w:rsidRPr="009E0082" w:rsidTr="009E0082">
        <w:trPr>
          <w:trHeight w:val="254"/>
          <w:jc w:val="center"/>
        </w:trPr>
        <w:tc>
          <w:tcPr>
            <w:tcW w:w="381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jc w:val="center"/>
              <w:rPr>
                <w:rFonts w:eastAsia="Times New Roman"/>
                <w:lang w:eastAsia="cs-CZ"/>
              </w:rPr>
            </w:pPr>
            <w:r w:rsidRPr="009E0082">
              <w:rPr>
                <w:rFonts w:eastAsia="Times New Roman"/>
                <w:lang w:eastAsia="cs-CZ"/>
              </w:rPr>
              <w:t>Objednatel</w:t>
            </w:r>
          </w:p>
        </w:tc>
        <w:tc>
          <w:tcPr>
            <w:tcW w:w="112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jc w:val="center"/>
              <w:rPr>
                <w:rFonts w:eastAsia="Times New Roman"/>
                <w:lang w:eastAsia="cs-CZ"/>
              </w:rPr>
            </w:pPr>
          </w:p>
        </w:tc>
        <w:tc>
          <w:tcPr>
            <w:tcW w:w="395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jc w:val="center"/>
              <w:rPr>
                <w:rFonts w:eastAsia="Times New Roman"/>
                <w:lang w:eastAsia="cs-CZ"/>
              </w:rPr>
            </w:pPr>
            <w:r w:rsidRPr="009E0082">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jc w:val="center"/>
              <w:rPr>
                <w:rFonts w:eastAsia="Times New Roman"/>
                <w:lang w:eastAsia="cs-CZ"/>
              </w:rPr>
            </w:pPr>
          </w:p>
        </w:tc>
      </w:tr>
      <w:tr w:rsidR="009E0082" w:rsidRPr="009E0082" w:rsidTr="009E0082">
        <w:trPr>
          <w:trHeight w:val="387"/>
          <w:jc w:val="center"/>
        </w:trPr>
        <w:tc>
          <w:tcPr>
            <w:tcW w:w="958"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828"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74"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656"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12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701"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9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7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406" w:type="dxa"/>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r w:rsidR="009E0082" w:rsidRPr="009E0082" w:rsidTr="009E0082">
        <w:trPr>
          <w:trHeight w:val="1263"/>
          <w:jc w:val="center"/>
        </w:trPr>
        <w:tc>
          <w:tcPr>
            <w:tcW w:w="958"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828"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74"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656"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12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701"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9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7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406" w:type="dxa"/>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r w:rsidR="009E0082" w:rsidRPr="009E0082" w:rsidTr="009E0082">
        <w:trPr>
          <w:trHeight w:val="762"/>
          <w:jc w:val="center"/>
        </w:trPr>
        <w:tc>
          <w:tcPr>
            <w:tcW w:w="381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E0082" w:rsidRDefault="009E0082" w:rsidP="009E0082">
            <w:pPr>
              <w:jc w:val="center"/>
              <w:rPr>
                <w:rFonts w:eastAsia="Times New Roman"/>
                <w:b/>
                <w:bCs/>
                <w:lang w:eastAsia="cs-CZ"/>
              </w:rPr>
            </w:pPr>
            <w:r w:rsidRPr="009E0082">
              <w:rPr>
                <w:rFonts w:eastAsia="Times New Roman"/>
                <w:b/>
                <w:bCs/>
                <w:lang w:eastAsia="cs-CZ"/>
              </w:rPr>
              <w:t>RNDr. Miroslav Hátle CSc.</w:t>
            </w:r>
          </w:p>
          <w:p w:rsidR="009E0082" w:rsidRPr="009E0082" w:rsidRDefault="009E0082" w:rsidP="009E0082">
            <w:pPr>
              <w:jc w:val="center"/>
              <w:rPr>
                <w:rFonts w:eastAsia="Times New Roman"/>
                <w:lang w:eastAsia="cs-CZ"/>
              </w:rPr>
            </w:pPr>
            <w:r w:rsidRPr="009E0082">
              <w:rPr>
                <w:rFonts w:eastAsia="Times New Roman"/>
                <w:b/>
                <w:bCs/>
                <w:lang w:eastAsia="cs-CZ"/>
              </w:rPr>
              <w:t>vedoucí oddělení SCHKO Třeboňsko - RP Jižní Čechy</w:t>
            </w:r>
          </w:p>
        </w:tc>
        <w:tc>
          <w:tcPr>
            <w:tcW w:w="112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95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0082" w:rsidRPr="009E0082" w:rsidRDefault="009E0082" w:rsidP="009E0082">
            <w:pPr>
              <w:jc w:val="center"/>
              <w:rPr>
                <w:rFonts w:eastAsia="Times New Roman"/>
                <w:lang w:eastAsia="cs-CZ"/>
              </w:rPr>
            </w:pPr>
            <w:r w:rsidRPr="009E0082">
              <w:rPr>
                <w:rFonts w:eastAsia="Times New Roman"/>
                <w:b/>
                <w:bCs/>
                <w:lang w:eastAsia="cs-CZ"/>
              </w:rPr>
              <w:t>Jan Houška</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r w:rsidR="009E0082" w:rsidRPr="009E0082" w:rsidTr="009E0082">
        <w:trPr>
          <w:trHeight w:val="254"/>
          <w:jc w:val="center"/>
        </w:trPr>
        <w:tc>
          <w:tcPr>
            <w:tcW w:w="958"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765"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63"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74"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656"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12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1701"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9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346"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2004"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9E0082" w:rsidRPr="009E0082" w:rsidRDefault="009E0082" w:rsidP="009E0082">
            <w:pPr>
              <w:rPr>
                <w:rFonts w:eastAsia="Times New Roman"/>
                <w:lang w:eastAsia="cs-CZ"/>
              </w:rPr>
            </w:pPr>
            <w:r w:rsidRPr="009E0082">
              <w:rPr>
                <w:rFonts w:eastAsia="Times New Roman"/>
                <w:lang w:eastAsia="cs-CZ"/>
              </w:rPr>
              <w:t> </w:t>
            </w:r>
          </w:p>
        </w:tc>
      </w:tr>
    </w:tbl>
    <w:p w:rsidR="009E0082" w:rsidRDefault="009E0082" w:rsidP="009E0082">
      <w:pPr>
        <w:spacing w:before="100" w:beforeAutospacing="1" w:after="270"/>
        <w:rPr>
          <w:rFonts w:ascii="Times New Roman" w:eastAsia="Times New Roman" w:hAnsi="Times New Roman" w:cs="Times New Roman"/>
          <w:color w:val="000000"/>
          <w:sz w:val="27"/>
          <w:szCs w:val="27"/>
          <w:lang w:eastAsia="cs-CZ"/>
        </w:rPr>
      </w:pPr>
    </w:p>
    <w:p w:rsidR="009E0082" w:rsidRDefault="009E0082" w:rsidP="009E0082">
      <w:pPr>
        <w:spacing w:before="100" w:beforeAutospacing="1" w:after="270"/>
        <w:rPr>
          <w:rFonts w:ascii="Times New Roman" w:eastAsia="Times New Roman" w:hAnsi="Times New Roman" w:cs="Times New Roman"/>
          <w:color w:val="000000"/>
          <w:sz w:val="27"/>
          <w:szCs w:val="27"/>
          <w:lang w:eastAsia="cs-CZ"/>
        </w:rPr>
      </w:pPr>
    </w:p>
    <w:p w:rsidR="009E0082" w:rsidRDefault="009E0082" w:rsidP="009E0082">
      <w:pPr>
        <w:spacing w:before="100" w:beforeAutospacing="1" w:after="270"/>
        <w:rPr>
          <w:rFonts w:ascii="Times New Roman" w:eastAsia="Times New Roman" w:hAnsi="Times New Roman" w:cs="Times New Roman"/>
          <w:color w:val="000000"/>
          <w:sz w:val="27"/>
          <w:szCs w:val="27"/>
          <w:lang w:eastAsia="cs-CZ"/>
        </w:rPr>
      </w:pPr>
    </w:p>
    <w:p w:rsidR="009E0082" w:rsidRPr="009E0082" w:rsidRDefault="009E0082" w:rsidP="009E0082">
      <w:pPr>
        <w:spacing w:before="100" w:beforeAutospacing="1" w:after="270"/>
        <w:rPr>
          <w:rFonts w:ascii="Times New Roman" w:eastAsia="Times New Roman" w:hAnsi="Times New Roman" w:cs="Times New Roman"/>
          <w:color w:val="000000"/>
          <w:sz w:val="27"/>
          <w:szCs w:val="27"/>
          <w:lang w:eastAsia="cs-CZ"/>
        </w:rPr>
      </w:pPr>
    </w:p>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E0082"/>
    <w:rsid w:val="000A2B7D"/>
    <w:rsid w:val="003F1253"/>
    <w:rsid w:val="007465AC"/>
    <w:rsid w:val="009E0082"/>
    <w:rsid w:val="00AE4BB2"/>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E0082"/>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E0082"/>
    <w:rPr>
      <w:b/>
      <w:bCs/>
    </w:rPr>
  </w:style>
  <w:style w:type="character" w:customStyle="1" w:styleId="apple-converted-space">
    <w:name w:val="apple-converted-space"/>
    <w:basedOn w:val="Standardnpsmoodstavce"/>
    <w:rsid w:val="009E0082"/>
  </w:style>
</w:styles>
</file>

<file path=word/webSettings.xml><?xml version="1.0" encoding="utf-8"?>
<w:webSettings xmlns:r="http://schemas.openxmlformats.org/officeDocument/2006/relationships" xmlns:w="http://schemas.openxmlformats.org/wordprocessingml/2006/main">
  <w:divs>
    <w:div w:id="11575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8030</Characters>
  <Application>Microsoft Office Word</Application>
  <DocSecurity>0</DocSecurity>
  <Lines>66</Lines>
  <Paragraphs>18</Paragraphs>
  <ScaleCrop>false</ScaleCrop>
  <Company>Hewlett-Packard Company</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2016-10-26T12:34:00Z</dcterms:created>
  <dcterms:modified xsi:type="dcterms:W3CDTF">2016-10-26T12:34:00Z</dcterms:modified>
</cp:coreProperties>
</file>