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D5B" w:rsidRPr="00790CF4" w:rsidRDefault="0060432F" w:rsidP="00A044AE">
      <w:pPr>
        <w:spacing w:after="0"/>
        <w:jc w:val="center"/>
        <w:rPr>
          <w:rFonts w:ascii="Garamond" w:hAnsi="Garamond"/>
          <w:b/>
          <w:sz w:val="32"/>
          <w:szCs w:val="24"/>
        </w:rPr>
      </w:pPr>
      <w:r w:rsidRPr="00790CF4">
        <w:rPr>
          <w:rFonts w:ascii="Garamond" w:hAnsi="Garamond"/>
          <w:b/>
          <w:sz w:val="32"/>
          <w:szCs w:val="24"/>
        </w:rPr>
        <w:t>Kupní smlouva</w:t>
      </w:r>
    </w:p>
    <w:p w:rsidR="0060432F" w:rsidRPr="00790CF4" w:rsidRDefault="0060432F" w:rsidP="00A044AE">
      <w:pPr>
        <w:spacing w:after="0"/>
        <w:jc w:val="center"/>
        <w:rPr>
          <w:rFonts w:ascii="Garamond" w:hAnsi="Garamond"/>
          <w:sz w:val="20"/>
          <w:szCs w:val="24"/>
        </w:rPr>
      </w:pPr>
      <w:r w:rsidRPr="00790CF4">
        <w:rPr>
          <w:rFonts w:ascii="Garamond" w:hAnsi="Garamond"/>
          <w:sz w:val="20"/>
          <w:szCs w:val="24"/>
        </w:rPr>
        <w:t xml:space="preserve">uzavřená dle ust. § </w:t>
      </w:r>
      <w:smartTag w:uri="urn:schemas-microsoft-com:office:smarttags" w:element="metricconverter">
        <w:smartTagPr>
          <w:attr w:name="ProductID" w:val="2079 a"/>
        </w:smartTagPr>
        <w:r w:rsidRPr="00790CF4">
          <w:rPr>
            <w:rFonts w:ascii="Garamond" w:hAnsi="Garamond"/>
            <w:sz w:val="20"/>
            <w:szCs w:val="24"/>
          </w:rPr>
          <w:t>2079 a</w:t>
        </w:r>
      </w:smartTag>
      <w:r w:rsidRPr="00790CF4">
        <w:rPr>
          <w:rFonts w:ascii="Garamond" w:hAnsi="Garamond"/>
          <w:sz w:val="20"/>
          <w:szCs w:val="24"/>
        </w:rPr>
        <w:t xml:space="preserve"> násl. zák. č. 89/</w:t>
      </w:r>
      <w:r w:rsidR="007B3CD9" w:rsidRPr="00790CF4">
        <w:rPr>
          <w:rFonts w:ascii="Garamond" w:hAnsi="Garamond"/>
          <w:sz w:val="20"/>
          <w:szCs w:val="24"/>
        </w:rPr>
        <w:t>2012 Sb., občanského zákoníku</w:t>
      </w:r>
    </w:p>
    <w:p w:rsidR="00BC67FD" w:rsidRPr="00790CF4" w:rsidRDefault="00BC67FD" w:rsidP="00A044AE">
      <w:pPr>
        <w:spacing w:after="0"/>
        <w:jc w:val="center"/>
        <w:rPr>
          <w:rFonts w:ascii="Garamond" w:hAnsi="Garamond"/>
          <w:sz w:val="24"/>
          <w:szCs w:val="24"/>
        </w:rPr>
      </w:pPr>
    </w:p>
    <w:p w:rsidR="00AE221D" w:rsidRPr="00790CF4" w:rsidRDefault="00AE221D" w:rsidP="00A044AE">
      <w:pPr>
        <w:spacing w:after="0"/>
        <w:rPr>
          <w:rFonts w:ascii="Garamond" w:hAnsi="Garamond"/>
          <w:b/>
          <w:sz w:val="24"/>
          <w:szCs w:val="24"/>
        </w:rPr>
      </w:pPr>
    </w:p>
    <w:p w:rsidR="00BC67FD" w:rsidRPr="00790CF4" w:rsidRDefault="00BC67FD" w:rsidP="00A044AE">
      <w:pPr>
        <w:spacing w:after="0"/>
        <w:rPr>
          <w:rFonts w:ascii="Garamond" w:hAnsi="Garamond"/>
          <w:b/>
          <w:sz w:val="24"/>
          <w:szCs w:val="24"/>
        </w:rPr>
      </w:pPr>
      <w:r w:rsidRPr="00790CF4">
        <w:rPr>
          <w:rFonts w:ascii="Garamond" w:hAnsi="Garamond"/>
          <w:b/>
          <w:sz w:val="24"/>
          <w:szCs w:val="24"/>
        </w:rPr>
        <w:t>Kupující:</w:t>
      </w:r>
      <w:r w:rsidR="00CB2F6E" w:rsidRPr="00790CF4">
        <w:rPr>
          <w:rFonts w:ascii="Garamond" w:hAnsi="Garamond"/>
          <w:b/>
          <w:sz w:val="24"/>
          <w:szCs w:val="24"/>
        </w:rPr>
        <w:t xml:space="preserve"> </w:t>
      </w:r>
      <w:r w:rsidR="007A4A02" w:rsidRPr="00790CF4">
        <w:rPr>
          <w:rFonts w:ascii="Garamond" w:hAnsi="Garamond"/>
          <w:b/>
          <w:sz w:val="24"/>
          <w:szCs w:val="24"/>
        </w:rPr>
        <w:tab/>
      </w:r>
      <w:r w:rsidR="007A4A02" w:rsidRPr="00790CF4">
        <w:rPr>
          <w:rFonts w:ascii="Garamond" w:hAnsi="Garamond"/>
          <w:b/>
          <w:sz w:val="24"/>
          <w:szCs w:val="24"/>
        </w:rPr>
        <w:tab/>
      </w:r>
      <w:r w:rsidR="007A4A02" w:rsidRPr="00790CF4">
        <w:rPr>
          <w:rFonts w:ascii="Garamond" w:hAnsi="Garamond"/>
          <w:b/>
          <w:sz w:val="24"/>
          <w:szCs w:val="24"/>
        </w:rPr>
        <w:tab/>
      </w:r>
      <w:r w:rsidR="009C5F9A" w:rsidRPr="009C5F9A">
        <w:rPr>
          <w:rFonts w:ascii="Garamond" w:hAnsi="Garamond"/>
          <w:b/>
          <w:sz w:val="24"/>
          <w:szCs w:val="24"/>
        </w:rPr>
        <w:t>Nemocnice Boskovice s.r.o.</w:t>
      </w:r>
    </w:p>
    <w:p w:rsidR="00BC67FD" w:rsidRPr="00790CF4" w:rsidRDefault="00BC67FD" w:rsidP="00A044AE">
      <w:pPr>
        <w:spacing w:after="0"/>
        <w:rPr>
          <w:rFonts w:ascii="Garamond" w:hAnsi="Garamond"/>
          <w:sz w:val="24"/>
          <w:szCs w:val="24"/>
        </w:rPr>
      </w:pPr>
      <w:r w:rsidRPr="00790CF4">
        <w:rPr>
          <w:rFonts w:ascii="Garamond" w:hAnsi="Garamond"/>
          <w:sz w:val="24"/>
          <w:szCs w:val="24"/>
        </w:rPr>
        <w:t>Se sídlem:</w:t>
      </w:r>
      <w:r w:rsidR="007A4A02" w:rsidRPr="00790CF4">
        <w:rPr>
          <w:rFonts w:ascii="Garamond" w:hAnsi="Garamond"/>
          <w:sz w:val="24"/>
          <w:szCs w:val="24"/>
        </w:rPr>
        <w:tab/>
      </w:r>
      <w:r w:rsidR="007A4A02" w:rsidRPr="00790CF4">
        <w:rPr>
          <w:rFonts w:ascii="Garamond" w:hAnsi="Garamond"/>
          <w:sz w:val="24"/>
          <w:szCs w:val="24"/>
        </w:rPr>
        <w:tab/>
      </w:r>
      <w:r w:rsidR="007A4A02" w:rsidRPr="00790CF4">
        <w:rPr>
          <w:rFonts w:ascii="Garamond" w:hAnsi="Garamond"/>
          <w:sz w:val="24"/>
          <w:szCs w:val="24"/>
        </w:rPr>
        <w:tab/>
      </w:r>
      <w:r w:rsidR="009C5F9A" w:rsidRPr="009C5F9A">
        <w:rPr>
          <w:rFonts w:ascii="Garamond" w:hAnsi="Garamond"/>
          <w:sz w:val="24"/>
          <w:szCs w:val="24"/>
        </w:rPr>
        <w:t>Boskovice, Otakara Kubína 179, PSČ 680 01</w:t>
      </w:r>
    </w:p>
    <w:p w:rsidR="007A4A02" w:rsidRPr="00790CF4" w:rsidRDefault="007A4A02" w:rsidP="007A4A02">
      <w:pPr>
        <w:spacing w:after="0"/>
        <w:rPr>
          <w:rFonts w:ascii="Garamond" w:hAnsi="Garamond"/>
          <w:sz w:val="24"/>
          <w:szCs w:val="24"/>
        </w:rPr>
      </w:pPr>
      <w:r w:rsidRPr="00790CF4">
        <w:rPr>
          <w:rFonts w:ascii="Garamond" w:hAnsi="Garamond"/>
          <w:sz w:val="24"/>
          <w:szCs w:val="24"/>
        </w:rPr>
        <w:t xml:space="preserve">Zastoupený: </w:t>
      </w:r>
      <w:r w:rsidRPr="00790CF4">
        <w:rPr>
          <w:rFonts w:ascii="Garamond" w:hAnsi="Garamond"/>
          <w:sz w:val="24"/>
          <w:szCs w:val="24"/>
        </w:rPr>
        <w:tab/>
      </w:r>
      <w:r w:rsidRPr="00790CF4">
        <w:rPr>
          <w:rFonts w:ascii="Garamond" w:hAnsi="Garamond"/>
          <w:sz w:val="24"/>
          <w:szCs w:val="24"/>
        </w:rPr>
        <w:tab/>
      </w:r>
      <w:r w:rsidRPr="00790CF4">
        <w:rPr>
          <w:rFonts w:ascii="Garamond" w:hAnsi="Garamond"/>
          <w:sz w:val="24"/>
          <w:szCs w:val="24"/>
        </w:rPr>
        <w:tab/>
      </w:r>
      <w:r w:rsidR="002E2D2D">
        <w:rPr>
          <w:rFonts w:ascii="Garamond" w:hAnsi="Garamond"/>
          <w:sz w:val="24"/>
          <w:szCs w:val="24"/>
        </w:rPr>
        <w:t>p</w:t>
      </w:r>
      <w:r w:rsidR="00207A16">
        <w:rPr>
          <w:rFonts w:ascii="Garamond" w:hAnsi="Garamond"/>
          <w:sz w:val="24"/>
          <w:szCs w:val="24"/>
        </w:rPr>
        <w:t xml:space="preserve">rof. </w:t>
      </w:r>
      <w:r w:rsidR="009C5F9A" w:rsidRPr="009C5F9A">
        <w:rPr>
          <w:rFonts w:ascii="Garamond" w:hAnsi="Garamond"/>
          <w:sz w:val="24"/>
          <w:szCs w:val="24"/>
        </w:rPr>
        <w:t>MUDr. Milošem Janečkem, CSc., jednatelem společnosti</w:t>
      </w:r>
    </w:p>
    <w:p w:rsidR="00D31E74" w:rsidRPr="009C5F9A" w:rsidRDefault="00D31E74" w:rsidP="007A4A02">
      <w:pPr>
        <w:spacing w:after="0"/>
        <w:rPr>
          <w:rFonts w:ascii="Garamond" w:hAnsi="Garamond"/>
          <w:sz w:val="24"/>
          <w:szCs w:val="24"/>
          <w:lang w:val="sk-SK"/>
        </w:rPr>
      </w:pPr>
      <w:r w:rsidRPr="00790CF4">
        <w:rPr>
          <w:rFonts w:ascii="Garamond" w:hAnsi="Garamond"/>
          <w:sz w:val="24"/>
          <w:szCs w:val="24"/>
        </w:rPr>
        <w:t>Právní forma:</w:t>
      </w:r>
      <w:r w:rsidRPr="00790CF4">
        <w:rPr>
          <w:rFonts w:ascii="Garamond" w:hAnsi="Garamond"/>
          <w:sz w:val="24"/>
          <w:szCs w:val="24"/>
        </w:rPr>
        <w:tab/>
      </w:r>
      <w:r w:rsidRPr="00790CF4">
        <w:rPr>
          <w:rFonts w:ascii="Garamond" w:hAnsi="Garamond"/>
          <w:sz w:val="24"/>
          <w:szCs w:val="24"/>
        </w:rPr>
        <w:tab/>
      </w:r>
      <w:r w:rsidRPr="00790CF4">
        <w:rPr>
          <w:rFonts w:ascii="Garamond" w:hAnsi="Garamond"/>
          <w:sz w:val="24"/>
          <w:szCs w:val="24"/>
        </w:rPr>
        <w:tab/>
      </w:r>
      <w:r w:rsidR="009C5F9A">
        <w:rPr>
          <w:rFonts w:ascii="Garamond" w:hAnsi="Garamond"/>
          <w:sz w:val="24"/>
          <w:szCs w:val="24"/>
        </w:rPr>
        <w:t>společnost s ručením omezeným</w:t>
      </w:r>
    </w:p>
    <w:p w:rsidR="00BC67FD" w:rsidRPr="00790CF4" w:rsidRDefault="00BC67FD" w:rsidP="00A044AE">
      <w:pPr>
        <w:spacing w:after="0"/>
        <w:rPr>
          <w:rFonts w:ascii="Garamond" w:hAnsi="Garamond"/>
          <w:sz w:val="24"/>
          <w:szCs w:val="24"/>
        </w:rPr>
      </w:pPr>
      <w:r w:rsidRPr="00790CF4">
        <w:rPr>
          <w:rFonts w:ascii="Garamond" w:hAnsi="Garamond"/>
          <w:sz w:val="24"/>
          <w:szCs w:val="24"/>
        </w:rPr>
        <w:t>IČ:</w:t>
      </w:r>
      <w:r w:rsidR="00CB2F6E" w:rsidRPr="00790CF4">
        <w:rPr>
          <w:rFonts w:ascii="Garamond" w:hAnsi="Garamond"/>
          <w:sz w:val="24"/>
          <w:szCs w:val="24"/>
        </w:rPr>
        <w:t xml:space="preserve"> </w:t>
      </w:r>
      <w:r w:rsidR="007A4A02" w:rsidRPr="00790CF4">
        <w:rPr>
          <w:rFonts w:ascii="Garamond" w:hAnsi="Garamond"/>
          <w:sz w:val="24"/>
          <w:szCs w:val="24"/>
        </w:rPr>
        <w:tab/>
      </w:r>
      <w:r w:rsidR="007A4A02" w:rsidRPr="00790CF4">
        <w:rPr>
          <w:rFonts w:ascii="Garamond" w:hAnsi="Garamond"/>
          <w:sz w:val="24"/>
          <w:szCs w:val="24"/>
        </w:rPr>
        <w:tab/>
      </w:r>
      <w:r w:rsidR="007A4A02" w:rsidRPr="00790CF4">
        <w:rPr>
          <w:rFonts w:ascii="Garamond" w:hAnsi="Garamond"/>
          <w:sz w:val="24"/>
          <w:szCs w:val="24"/>
        </w:rPr>
        <w:tab/>
      </w:r>
      <w:r w:rsidR="007A4A02" w:rsidRPr="00790CF4">
        <w:rPr>
          <w:rFonts w:ascii="Garamond" w:hAnsi="Garamond"/>
          <w:sz w:val="24"/>
          <w:szCs w:val="24"/>
        </w:rPr>
        <w:tab/>
      </w:r>
      <w:r w:rsidR="009C5F9A">
        <w:rPr>
          <w:rFonts w:ascii="Garamond" w:hAnsi="Garamond"/>
          <w:sz w:val="24"/>
          <w:szCs w:val="24"/>
        </w:rPr>
        <w:t>26925</w:t>
      </w:r>
      <w:r w:rsidR="009C5F9A" w:rsidRPr="009C5F9A">
        <w:rPr>
          <w:rFonts w:ascii="Garamond" w:hAnsi="Garamond"/>
          <w:sz w:val="24"/>
          <w:szCs w:val="24"/>
        </w:rPr>
        <w:t>974</w:t>
      </w:r>
    </w:p>
    <w:p w:rsidR="00BC67FD" w:rsidRPr="00790CF4" w:rsidRDefault="00BC67FD" w:rsidP="00A044AE">
      <w:pPr>
        <w:spacing w:after="0"/>
        <w:rPr>
          <w:rFonts w:ascii="Garamond" w:hAnsi="Garamond"/>
          <w:sz w:val="24"/>
          <w:szCs w:val="24"/>
        </w:rPr>
      </w:pPr>
      <w:r w:rsidRPr="00790CF4">
        <w:rPr>
          <w:rFonts w:ascii="Garamond" w:hAnsi="Garamond"/>
          <w:sz w:val="24"/>
          <w:szCs w:val="24"/>
        </w:rPr>
        <w:t>DIČ:</w:t>
      </w:r>
      <w:r w:rsidR="00CB2F6E" w:rsidRPr="00790CF4">
        <w:rPr>
          <w:rFonts w:ascii="Garamond" w:hAnsi="Garamond"/>
          <w:sz w:val="24"/>
          <w:szCs w:val="24"/>
        </w:rPr>
        <w:t xml:space="preserve"> </w:t>
      </w:r>
      <w:r w:rsidR="007A4A02" w:rsidRPr="00790CF4">
        <w:rPr>
          <w:rFonts w:ascii="Garamond" w:hAnsi="Garamond"/>
          <w:sz w:val="24"/>
          <w:szCs w:val="24"/>
        </w:rPr>
        <w:tab/>
      </w:r>
      <w:r w:rsidR="007A4A02" w:rsidRPr="00790CF4">
        <w:rPr>
          <w:rFonts w:ascii="Garamond" w:hAnsi="Garamond"/>
          <w:sz w:val="24"/>
          <w:szCs w:val="24"/>
        </w:rPr>
        <w:tab/>
      </w:r>
      <w:r w:rsidR="007A4A02" w:rsidRPr="00790CF4">
        <w:rPr>
          <w:rFonts w:ascii="Garamond" w:hAnsi="Garamond"/>
          <w:sz w:val="24"/>
          <w:szCs w:val="24"/>
        </w:rPr>
        <w:tab/>
      </w:r>
      <w:r w:rsidR="007A4A02" w:rsidRPr="00790CF4">
        <w:rPr>
          <w:rFonts w:ascii="Garamond" w:hAnsi="Garamond"/>
          <w:sz w:val="24"/>
          <w:szCs w:val="24"/>
        </w:rPr>
        <w:tab/>
      </w:r>
      <w:r w:rsidR="009C5F9A">
        <w:rPr>
          <w:rFonts w:ascii="Garamond" w:hAnsi="Garamond"/>
          <w:sz w:val="24"/>
          <w:szCs w:val="24"/>
        </w:rPr>
        <w:t>CZ26925</w:t>
      </w:r>
      <w:r w:rsidR="009C5F9A" w:rsidRPr="009C5F9A">
        <w:rPr>
          <w:rFonts w:ascii="Garamond" w:hAnsi="Garamond"/>
          <w:sz w:val="24"/>
          <w:szCs w:val="24"/>
        </w:rPr>
        <w:t>974</w:t>
      </w:r>
    </w:p>
    <w:p w:rsidR="00D31E74" w:rsidRPr="00790CF4" w:rsidRDefault="00C76205" w:rsidP="00C76205">
      <w:pPr>
        <w:spacing w:after="0"/>
        <w:rPr>
          <w:rFonts w:ascii="Garamond" w:hAnsi="Garamond"/>
          <w:sz w:val="24"/>
          <w:szCs w:val="24"/>
        </w:rPr>
      </w:pPr>
      <w:r w:rsidRPr="00790CF4">
        <w:rPr>
          <w:rFonts w:ascii="Garamond" w:hAnsi="Garamond"/>
          <w:sz w:val="24"/>
          <w:szCs w:val="24"/>
        </w:rPr>
        <w:t xml:space="preserve">Bankovní spojení: </w:t>
      </w:r>
      <w:r w:rsidR="002E2D2D">
        <w:rPr>
          <w:rFonts w:ascii="Garamond" w:hAnsi="Garamond"/>
          <w:sz w:val="24"/>
          <w:szCs w:val="24"/>
        </w:rPr>
        <w:tab/>
      </w:r>
      <w:r w:rsidR="002E2D2D">
        <w:rPr>
          <w:rFonts w:ascii="Garamond" w:hAnsi="Garamond"/>
          <w:sz w:val="24"/>
          <w:szCs w:val="24"/>
        </w:rPr>
        <w:tab/>
        <w:t>Česká spořitelna, a.s.</w:t>
      </w:r>
    </w:p>
    <w:p w:rsidR="00C76205" w:rsidRPr="00790CF4" w:rsidRDefault="00D31E74" w:rsidP="00C76205">
      <w:pPr>
        <w:spacing w:after="0"/>
        <w:rPr>
          <w:rFonts w:ascii="Garamond" w:hAnsi="Garamond"/>
          <w:sz w:val="24"/>
          <w:szCs w:val="24"/>
        </w:rPr>
      </w:pPr>
      <w:r w:rsidRPr="00790CF4">
        <w:rPr>
          <w:rFonts w:ascii="Garamond" w:hAnsi="Garamond"/>
          <w:sz w:val="24"/>
          <w:szCs w:val="24"/>
        </w:rPr>
        <w:t>Číslo účtu:</w:t>
      </w:r>
      <w:r w:rsidRPr="00790CF4">
        <w:rPr>
          <w:rFonts w:ascii="Garamond" w:hAnsi="Garamond"/>
          <w:sz w:val="24"/>
          <w:szCs w:val="24"/>
        </w:rPr>
        <w:tab/>
      </w:r>
      <w:r w:rsidRPr="00790CF4">
        <w:rPr>
          <w:rFonts w:ascii="Garamond" w:hAnsi="Garamond"/>
          <w:sz w:val="24"/>
          <w:szCs w:val="24"/>
        </w:rPr>
        <w:tab/>
      </w:r>
      <w:r w:rsidRPr="00790CF4">
        <w:rPr>
          <w:rFonts w:ascii="Garamond" w:hAnsi="Garamond"/>
          <w:sz w:val="24"/>
          <w:szCs w:val="24"/>
        </w:rPr>
        <w:tab/>
      </w:r>
      <w:proofErr w:type="spellStart"/>
      <w:r w:rsidR="00832D33">
        <w:rPr>
          <w:rFonts w:ascii="Garamond" w:hAnsi="Garamond"/>
          <w:sz w:val="24"/>
          <w:szCs w:val="24"/>
        </w:rPr>
        <w:t>xxxxxxxxxxxxx</w:t>
      </w:r>
      <w:proofErr w:type="spellEnd"/>
    </w:p>
    <w:p w:rsidR="009C5F9A" w:rsidRDefault="00A56F91" w:rsidP="009C5F9A">
      <w:pPr>
        <w:autoSpaceDE w:val="0"/>
        <w:autoSpaceDN w:val="0"/>
        <w:adjustRightInd w:val="0"/>
        <w:spacing w:after="0" w:line="240" w:lineRule="auto"/>
        <w:ind w:left="2829" w:hanging="2830"/>
        <w:rPr>
          <w:rFonts w:ascii="Palatino Linotype" w:hAnsi="Palatino Linotype" w:cs="Arial"/>
        </w:rPr>
      </w:pPr>
      <w:r w:rsidRPr="00790CF4">
        <w:rPr>
          <w:rFonts w:ascii="Garamond" w:hAnsi="Garamond"/>
          <w:sz w:val="24"/>
          <w:szCs w:val="24"/>
        </w:rPr>
        <w:t>Zapsán:</w:t>
      </w:r>
      <w:r w:rsidRPr="00790CF4">
        <w:rPr>
          <w:rFonts w:ascii="Garamond" w:hAnsi="Garamond"/>
          <w:sz w:val="24"/>
          <w:szCs w:val="24"/>
        </w:rPr>
        <w:tab/>
      </w:r>
      <w:r w:rsidRPr="00790CF4">
        <w:rPr>
          <w:rFonts w:ascii="Garamond" w:hAnsi="Garamond"/>
          <w:sz w:val="24"/>
          <w:szCs w:val="24"/>
        </w:rPr>
        <w:tab/>
      </w:r>
      <w:r w:rsidR="009C5F9A" w:rsidRPr="009C5F9A">
        <w:rPr>
          <w:rFonts w:ascii="Palatino Linotype" w:hAnsi="Palatino Linotype" w:cs="Arial"/>
        </w:rPr>
        <w:t xml:space="preserve">v obch. </w:t>
      </w:r>
      <w:proofErr w:type="gramStart"/>
      <w:r w:rsidR="009C5F9A" w:rsidRPr="009C5F9A">
        <w:rPr>
          <w:rFonts w:ascii="Palatino Linotype" w:hAnsi="Palatino Linotype" w:cs="Arial"/>
        </w:rPr>
        <w:t>rejstříku</w:t>
      </w:r>
      <w:proofErr w:type="gramEnd"/>
      <w:r w:rsidR="009C5F9A" w:rsidRPr="009C5F9A">
        <w:rPr>
          <w:rFonts w:ascii="Palatino Linotype" w:hAnsi="Palatino Linotype" w:cs="Arial"/>
        </w:rPr>
        <w:t xml:space="preserve"> vedeném u Krajského soudu v Brně, </w:t>
      </w:r>
    </w:p>
    <w:p w:rsidR="00A56F91" w:rsidRDefault="009C5F9A" w:rsidP="009C5F9A">
      <w:pPr>
        <w:autoSpaceDE w:val="0"/>
        <w:autoSpaceDN w:val="0"/>
        <w:adjustRightInd w:val="0"/>
        <w:spacing w:after="0" w:line="240" w:lineRule="auto"/>
        <w:ind w:left="2829"/>
        <w:rPr>
          <w:rFonts w:ascii="Palatino Linotype" w:hAnsi="Palatino Linotype" w:cs="Arial"/>
        </w:rPr>
      </w:pPr>
      <w:proofErr w:type="spellStart"/>
      <w:r w:rsidRPr="009C5F9A">
        <w:rPr>
          <w:rFonts w:ascii="Palatino Linotype" w:hAnsi="Palatino Linotype" w:cs="Arial"/>
        </w:rPr>
        <w:t>sp</w:t>
      </w:r>
      <w:proofErr w:type="spellEnd"/>
      <w:r w:rsidRPr="009C5F9A">
        <w:rPr>
          <w:rFonts w:ascii="Palatino Linotype" w:hAnsi="Palatino Linotype" w:cs="Arial"/>
        </w:rPr>
        <w:t>. zn. C 45305</w:t>
      </w:r>
    </w:p>
    <w:p w:rsidR="009C5F9A" w:rsidRDefault="009C5F9A" w:rsidP="009C5F9A">
      <w:pPr>
        <w:autoSpaceDE w:val="0"/>
        <w:autoSpaceDN w:val="0"/>
        <w:adjustRightInd w:val="0"/>
        <w:spacing w:after="0"/>
        <w:rPr>
          <w:rFonts w:ascii="Palatino Linotype" w:hAnsi="Palatino Linotype" w:cs="Arial"/>
        </w:rPr>
      </w:pPr>
    </w:p>
    <w:p w:rsidR="00BC67FD" w:rsidRPr="00790CF4" w:rsidRDefault="00AF0E98" w:rsidP="00A044AE">
      <w:pPr>
        <w:spacing w:after="0"/>
        <w:rPr>
          <w:rFonts w:ascii="Garamond" w:hAnsi="Garamond"/>
          <w:sz w:val="24"/>
          <w:szCs w:val="24"/>
        </w:rPr>
      </w:pPr>
      <w:r w:rsidRPr="00790CF4">
        <w:rPr>
          <w:rFonts w:ascii="Garamond" w:hAnsi="Garamond"/>
          <w:sz w:val="24"/>
          <w:szCs w:val="24"/>
        </w:rPr>
        <w:t xml:space="preserve">na straně jedné </w:t>
      </w:r>
      <w:r w:rsidR="00BC67FD" w:rsidRPr="00790CF4">
        <w:rPr>
          <w:rFonts w:ascii="Garamond" w:hAnsi="Garamond"/>
          <w:sz w:val="24"/>
          <w:szCs w:val="24"/>
        </w:rPr>
        <w:t>(dále jen „</w:t>
      </w:r>
      <w:r w:rsidR="00BC67FD" w:rsidRPr="00790CF4">
        <w:rPr>
          <w:rFonts w:ascii="Garamond" w:hAnsi="Garamond"/>
          <w:b/>
          <w:sz w:val="24"/>
          <w:szCs w:val="24"/>
        </w:rPr>
        <w:t>kupující</w:t>
      </w:r>
      <w:r w:rsidR="00BC67FD" w:rsidRPr="00790CF4">
        <w:rPr>
          <w:rFonts w:ascii="Garamond" w:hAnsi="Garamond"/>
          <w:sz w:val="24"/>
          <w:szCs w:val="24"/>
        </w:rPr>
        <w:t>“)</w:t>
      </w:r>
    </w:p>
    <w:p w:rsidR="00156EEC" w:rsidRPr="00790CF4" w:rsidRDefault="002E2D2D" w:rsidP="00A044AE">
      <w:pPr>
        <w:spacing w:after="0"/>
        <w:rPr>
          <w:rFonts w:ascii="Garamond" w:hAnsi="Garamond"/>
          <w:sz w:val="24"/>
          <w:szCs w:val="24"/>
        </w:rPr>
      </w:pPr>
      <w:r>
        <w:rPr>
          <w:rFonts w:ascii="Garamond" w:hAnsi="Garamond"/>
          <w:sz w:val="24"/>
          <w:szCs w:val="24"/>
        </w:rPr>
        <w:t xml:space="preserve"> </w:t>
      </w:r>
    </w:p>
    <w:p w:rsidR="00AE221D" w:rsidRPr="00790CF4" w:rsidRDefault="00AE221D" w:rsidP="00A044AE">
      <w:pPr>
        <w:spacing w:after="0"/>
        <w:rPr>
          <w:rFonts w:ascii="Garamond" w:hAnsi="Garamond"/>
          <w:sz w:val="24"/>
          <w:szCs w:val="24"/>
        </w:rPr>
      </w:pPr>
      <w:r w:rsidRPr="00790CF4">
        <w:rPr>
          <w:rFonts w:ascii="Garamond" w:hAnsi="Garamond"/>
          <w:sz w:val="24"/>
          <w:szCs w:val="24"/>
        </w:rPr>
        <w:t>a</w:t>
      </w:r>
    </w:p>
    <w:p w:rsidR="00B15DB6" w:rsidRPr="00790CF4" w:rsidRDefault="00B15DB6" w:rsidP="00A044AE">
      <w:pPr>
        <w:spacing w:after="0"/>
        <w:rPr>
          <w:rFonts w:ascii="Garamond" w:hAnsi="Garamond"/>
          <w:sz w:val="24"/>
          <w:szCs w:val="24"/>
        </w:rPr>
      </w:pPr>
    </w:p>
    <w:p w:rsidR="00BC67FD" w:rsidRPr="00790CF4" w:rsidRDefault="00BC67FD" w:rsidP="00A044AE">
      <w:pPr>
        <w:spacing w:after="0"/>
        <w:rPr>
          <w:rFonts w:ascii="Garamond" w:hAnsi="Garamond"/>
          <w:sz w:val="24"/>
          <w:szCs w:val="24"/>
        </w:rPr>
      </w:pPr>
      <w:r w:rsidRPr="00790CF4">
        <w:rPr>
          <w:rFonts w:ascii="Garamond" w:hAnsi="Garamond"/>
          <w:b/>
          <w:sz w:val="24"/>
          <w:szCs w:val="24"/>
        </w:rPr>
        <w:t>Prodávající:</w:t>
      </w:r>
      <w:r w:rsidR="00D31E74" w:rsidRPr="00790CF4">
        <w:rPr>
          <w:rFonts w:ascii="Garamond" w:hAnsi="Garamond"/>
          <w:b/>
          <w:sz w:val="24"/>
          <w:szCs w:val="24"/>
        </w:rPr>
        <w:tab/>
      </w:r>
      <w:r w:rsidR="00D31E74" w:rsidRPr="00790CF4">
        <w:rPr>
          <w:rFonts w:ascii="Garamond" w:hAnsi="Garamond"/>
          <w:b/>
          <w:sz w:val="24"/>
          <w:szCs w:val="24"/>
        </w:rPr>
        <w:tab/>
      </w:r>
      <w:r w:rsidR="00D31E74" w:rsidRPr="00790CF4">
        <w:rPr>
          <w:rFonts w:ascii="Garamond" w:hAnsi="Garamond"/>
          <w:b/>
          <w:sz w:val="24"/>
          <w:szCs w:val="24"/>
        </w:rPr>
        <w:tab/>
      </w:r>
      <w:r w:rsidR="00453AC7" w:rsidRPr="00790CF4">
        <w:rPr>
          <w:rFonts w:ascii="Garamond" w:hAnsi="Garamond"/>
          <w:sz w:val="24"/>
          <w:szCs w:val="24"/>
        </w:rPr>
        <w:t>BERINGEI, s.r.o.</w:t>
      </w:r>
    </w:p>
    <w:p w:rsidR="00C76205" w:rsidRPr="00790CF4" w:rsidRDefault="00C76205" w:rsidP="00C76205">
      <w:pPr>
        <w:spacing w:after="0"/>
        <w:rPr>
          <w:rFonts w:ascii="Garamond" w:hAnsi="Garamond"/>
          <w:sz w:val="24"/>
          <w:szCs w:val="24"/>
        </w:rPr>
      </w:pPr>
      <w:r w:rsidRPr="00790CF4">
        <w:rPr>
          <w:rFonts w:ascii="Garamond" w:hAnsi="Garamond"/>
          <w:sz w:val="24"/>
          <w:szCs w:val="24"/>
        </w:rPr>
        <w:t xml:space="preserve">Se sídlem: </w:t>
      </w:r>
      <w:r w:rsidR="00A56F91" w:rsidRPr="00790CF4">
        <w:rPr>
          <w:rFonts w:ascii="Garamond" w:hAnsi="Garamond"/>
          <w:sz w:val="24"/>
          <w:szCs w:val="24"/>
        </w:rPr>
        <w:tab/>
      </w:r>
      <w:r w:rsidR="00A56F91" w:rsidRPr="00790CF4">
        <w:rPr>
          <w:rFonts w:ascii="Garamond" w:hAnsi="Garamond"/>
          <w:sz w:val="24"/>
          <w:szCs w:val="24"/>
        </w:rPr>
        <w:tab/>
      </w:r>
      <w:r w:rsidR="00A56F91" w:rsidRPr="00790CF4">
        <w:rPr>
          <w:rFonts w:ascii="Garamond" w:hAnsi="Garamond"/>
          <w:sz w:val="24"/>
          <w:szCs w:val="24"/>
        </w:rPr>
        <w:tab/>
      </w:r>
      <w:r w:rsidR="00453AC7" w:rsidRPr="00790CF4">
        <w:rPr>
          <w:rFonts w:ascii="Garamond" w:hAnsi="Garamond"/>
          <w:sz w:val="24"/>
          <w:szCs w:val="24"/>
        </w:rPr>
        <w:t>Vídeňská 55/ 47, 639 00 BRNO</w:t>
      </w:r>
    </w:p>
    <w:p w:rsidR="007A4A02" w:rsidRPr="00790CF4" w:rsidRDefault="007A4A02" w:rsidP="007A4A02">
      <w:pPr>
        <w:spacing w:after="0"/>
        <w:rPr>
          <w:rFonts w:ascii="Garamond" w:hAnsi="Garamond"/>
          <w:sz w:val="24"/>
          <w:szCs w:val="24"/>
        </w:rPr>
      </w:pPr>
      <w:r w:rsidRPr="00790CF4">
        <w:rPr>
          <w:rFonts w:ascii="Garamond" w:hAnsi="Garamond"/>
          <w:sz w:val="24"/>
          <w:szCs w:val="24"/>
        </w:rPr>
        <w:t xml:space="preserve">Zastoupený: </w:t>
      </w:r>
      <w:r w:rsidR="00A56F91" w:rsidRPr="00790CF4">
        <w:rPr>
          <w:rFonts w:ascii="Garamond" w:hAnsi="Garamond"/>
          <w:sz w:val="24"/>
          <w:szCs w:val="24"/>
        </w:rPr>
        <w:tab/>
      </w:r>
      <w:r w:rsidR="00A56F91" w:rsidRPr="00790CF4">
        <w:rPr>
          <w:rFonts w:ascii="Garamond" w:hAnsi="Garamond"/>
          <w:sz w:val="24"/>
          <w:szCs w:val="24"/>
        </w:rPr>
        <w:tab/>
      </w:r>
      <w:r w:rsidR="00A56F91" w:rsidRPr="00790CF4">
        <w:rPr>
          <w:rFonts w:ascii="Garamond" w:hAnsi="Garamond"/>
          <w:sz w:val="24"/>
          <w:szCs w:val="24"/>
        </w:rPr>
        <w:tab/>
      </w:r>
      <w:r w:rsidR="00453AC7" w:rsidRPr="00790CF4">
        <w:rPr>
          <w:rFonts w:ascii="Garamond" w:hAnsi="Garamond"/>
          <w:sz w:val="24"/>
          <w:szCs w:val="24"/>
        </w:rPr>
        <w:t>Ing. Milan Bučko</w:t>
      </w:r>
    </w:p>
    <w:p w:rsidR="00D31E74" w:rsidRPr="00790CF4" w:rsidRDefault="00D31E74" w:rsidP="007A4A02">
      <w:pPr>
        <w:spacing w:after="0"/>
        <w:rPr>
          <w:rFonts w:ascii="Garamond" w:hAnsi="Garamond"/>
          <w:sz w:val="24"/>
          <w:szCs w:val="24"/>
        </w:rPr>
      </w:pPr>
      <w:r w:rsidRPr="00790CF4">
        <w:rPr>
          <w:rFonts w:ascii="Garamond" w:hAnsi="Garamond"/>
          <w:sz w:val="24"/>
          <w:szCs w:val="24"/>
        </w:rPr>
        <w:t>Právní forma:</w:t>
      </w:r>
      <w:r w:rsidR="00453AC7" w:rsidRPr="00790CF4">
        <w:rPr>
          <w:rFonts w:ascii="Garamond" w:hAnsi="Garamond"/>
          <w:sz w:val="24"/>
          <w:szCs w:val="24"/>
        </w:rPr>
        <w:tab/>
      </w:r>
      <w:r w:rsidR="00453AC7" w:rsidRPr="00790CF4">
        <w:rPr>
          <w:rFonts w:ascii="Garamond" w:hAnsi="Garamond"/>
          <w:sz w:val="24"/>
          <w:szCs w:val="24"/>
        </w:rPr>
        <w:tab/>
      </w:r>
      <w:r w:rsidR="00453AC7" w:rsidRPr="00790CF4">
        <w:rPr>
          <w:rFonts w:ascii="Garamond" w:hAnsi="Garamond"/>
          <w:sz w:val="24"/>
          <w:szCs w:val="24"/>
        </w:rPr>
        <w:tab/>
        <w:t>společnost s ručením omezeným</w:t>
      </w:r>
    </w:p>
    <w:p w:rsidR="00C76205" w:rsidRPr="00790CF4" w:rsidRDefault="00C76205" w:rsidP="00C76205">
      <w:pPr>
        <w:spacing w:after="0"/>
        <w:rPr>
          <w:rFonts w:ascii="Garamond" w:hAnsi="Garamond"/>
          <w:sz w:val="24"/>
          <w:szCs w:val="24"/>
        </w:rPr>
      </w:pPr>
      <w:r w:rsidRPr="00790CF4">
        <w:rPr>
          <w:rFonts w:ascii="Garamond" w:hAnsi="Garamond"/>
          <w:sz w:val="24"/>
          <w:szCs w:val="24"/>
        </w:rPr>
        <w:t xml:space="preserve">IČ: </w:t>
      </w:r>
      <w:r w:rsidR="00A56F91" w:rsidRPr="00790CF4">
        <w:rPr>
          <w:rFonts w:ascii="Garamond" w:hAnsi="Garamond"/>
          <w:sz w:val="24"/>
          <w:szCs w:val="24"/>
        </w:rPr>
        <w:tab/>
      </w:r>
      <w:r w:rsidR="00A56F91" w:rsidRPr="00790CF4">
        <w:rPr>
          <w:rFonts w:ascii="Garamond" w:hAnsi="Garamond"/>
          <w:sz w:val="24"/>
          <w:szCs w:val="24"/>
        </w:rPr>
        <w:tab/>
      </w:r>
      <w:r w:rsidR="00A56F91" w:rsidRPr="00790CF4">
        <w:rPr>
          <w:rFonts w:ascii="Garamond" w:hAnsi="Garamond"/>
          <w:sz w:val="24"/>
          <w:szCs w:val="24"/>
        </w:rPr>
        <w:tab/>
      </w:r>
      <w:r w:rsidR="00A56F91" w:rsidRPr="00790CF4">
        <w:rPr>
          <w:rFonts w:ascii="Garamond" w:hAnsi="Garamond"/>
          <w:sz w:val="24"/>
          <w:szCs w:val="24"/>
        </w:rPr>
        <w:tab/>
      </w:r>
      <w:r w:rsidR="00453AC7" w:rsidRPr="00790CF4">
        <w:rPr>
          <w:rFonts w:ascii="Garamond" w:hAnsi="Garamond"/>
          <w:sz w:val="24"/>
          <w:szCs w:val="24"/>
        </w:rPr>
        <w:t>48169731</w:t>
      </w:r>
    </w:p>
    <w:p w:rsidR="00C76205" w:rsidRPr="00790CF4" w:rsidRDefault="00C76205" w:rsidP="00C76205">
      <w:pPr>
        <w:spacing w:after="0"/>
        <w:rPr>
          <w:rFonts w:ascii="Garamond" w:hAnsi="Garamond"/>
          <w:sz w:val="24"/>
          <w:szCs w:val="24"/>
        </w:rPr>
      </w:pPr>
      <w:r w:rsidRPr="00790CF4">
        <w:rPr>
          <w:rFonts w:ascii="Garamond" w:hAnsi="Garamond"/>
          <w:sz w:val="24"/>
          <w:szCs w:val="24"/>
        </w:rPr>
        <w:t xml:space="preserve">DIČ: </w:t>
      </w:r>
      <w:r w:rsidR="00A56F91" w:rsidRPr="00790CF4">
        <w:rPr>
          <w:rFonts w:ascii="Garamond" w:hAnsi="Garamond"/>
          <w:sz w:val="24"/>
          <w:szCs w:val="24"/>
        </w:rPr>
        <w:tab/>
      </w:r>
      <w:r w:rsidR="00A56F91" w:rsidRPr="00790CF4">
        <w:rPr>
          <w:rFonts w:ascii="Garamond" w:hAnsi="Garamond"/>
          <w:sz w:val="24"/>
          <w:szCs w:val="24"/>
        </w:rPr>
        <w:tab/>
      </w:r>
      <w:r w:rsidR="00A56F91" w:rsidRPr="00790CF4">
        <w:rPr>
          <w:rFonts w:ascii="Garamond" w:hAnsi="Garamond"/>
          <w:sz w:val="24"/>
          <w:szCs w:val="24"/>
        </w:rPr>
        <w:tab/>
      </w:r>
      <w:r w:rsidR="00A56F91" w:rsidRPr="00790CF4">
        <w:rPr>
          <w:rFonts w:ascii="Garamond" w:hAnsi="Garamond"/>
          <w:sz w:val="24"/>
          <w:szCs w:val="24"/>
        </w:rPr>
        <w:tab/>
      </w:r>
      <w:r w:rsidR="00453AC7" w:rsidRPr="00790CF4">
        <w:rPr>
          <w:rFonts w:ascii="Garamond" w:hAnsi="Garamond"/>
          <w:sz w:val="24"/>
          <w:szCs w:val="24"/>
        </w:rPr>
        <w:t>CZ48169731</w:t>
      </w:r>
    </w:p>
    <w:p w:rsidR="00C76205" w:rsidRPr="00790CF4" w:rsidRDefault="00C76205" w:rsidP="00C76205">
      <w:pPr>
        <w:spacing w:after="0"/>
        <w:rPr>
          <w:rFonts w:ascii="Garamond" w:hAnsi="Garamond"/>
          <w:sz w:val="24"/>
          <w:szCs w:val="24"/>
        </w:rPr>
      </w:pPr>
      <w:r w:rsidRPr="00790CF4">
        <w:rPr>
          <w:rFonts w:ascii="Garamond" w:hAnsi="Garamond"/>
          <w:sz w:val="24"/>
          <w:szCs w:val="24"/>
        </w:rPr>
        <w:t xml:space="preserve">Bankovní spojení: </w:t>
      </w:r>
      <w:r w:rsidR="00A56F91" w:rsidRPr="00790CF4">
        <w:rPr>
          <w:rFonts w:ascii="Garamond" w:hAnsi="Garamond"/>
          <w:sz w:val="24"/>
          <w:szCs w:val="24"/>
        </w:rPr>
        <w:tab/>
      </w:r>
      <w:r w:rsidR="00A56F91" w:rsidRPr="00790CF4">
        <w:rPr>
          <w:rFonts w:ascii="Garamond" w:hAnsi="Garamond"/>
          <w:sz w:val="24"/>
          <w:szCs w:val="24"/>
        </w:rPr>
        <w:tab/>
      </w:r>
      <w:r w:rsidR="00453AC7" w:rsidRPr="00790CF4">
        <w:rPr>
          <w:rFonts w:ascii="Garamond" w:hAnsi="Garamond"/>
          <w:sz w:val="24"/>
          <w:szCs w:val="24"/>
        </w:rPr>
        <w:t>ČSOB a.s. Břeclav</w:t>
      </w:r>
    </w:p>
    <w:p w:rsidR="00D31E74" w:rsidRPr="00790CF4" w:rsidRDefault="00D31E74" w:rsidP="00D31E74">
      <w:pPr>
        <w:spacing w:after="0"/>
        <w:rPr>
          <w:rFonts w:ascii="Garamond" w:hAnsi="Garamond"/>
          <w:sz w:val="24"/>
          <w:szCs w:val="24"/>
        </w:rPr>
      </w:pPr>
      <w:r w:rsidRPr="00790CF4">
        <w:rPr>
          <w:rFonts w:ascii="Garamond" w:hAnsi="Garamond"/>
          <w:sz w:val="24"/>
          <w:szCs w:val="24"/>
        </w:rPr>
        <w:t>Číslo účtu:</w:t>
      </w:r>
      <w:r w:rsidRPr="00790CF4">
        <w:rPr>
          <w:rFonts w:ascii="Garamond" w:hAnsi="Garamond"/>
          <w:sz w:val="24"/>
          <w:szCs w:val="24"/>
        </w:rPr>
        <w:tab/>
      </w:r>
      <w:r w:rsidRPr="00790CF4">
        <w:rPr>
          <w:rFonts w:ascii="Garamond" w:hAnsi="Garamond"/>
          <w:sz w:val="24"/>
          <w:szCs w:val="24"/>
        </w:rPr>
        <w:tab/>
      </w:r>
      <w:r w:rsidRPr="00790CF4">
        <w:rPr>
          <w:rFonts w:ascii="Garamond" w:hAnsi="Garamond"/>
          <w:sz w:val="24"/>
          <w:szCs w:val="24"/>
        </w:rPr>
        <w:tab/>
      </w:r>
      <w:proofErr w:type="spellStart"/>
      <w:r w:rsidR="00832D33">
        <w:rPr>
          <w:rFonts w:ascii="Garamond" w:hAnsi="Garamond"/>
          <w:sz w:val="24"/>
          <w:szCs w:val="24"/>
        </w:rPr>
        <w:t>xxxxxxxxxxxxxxxxx</w:t>
      </w:r>
      <w:proofErr w:type="spellEnd"/>
    </w:p>
    <w:p w:rsidR="00A56F91" w:rsidRPr="00790CF4" w:rsidRDefault="00A56F91" w:rsidP="00A56F91">
      <w:pPr>
        <w:spacing w:after="0"/>
        <w:rPr>
          <w:rFonts w:ascii="Garamond" w:hAnsi="Garamond"/>
          <w:sz w:val="24"/>
          <w:szCs w:val="24"/>
        </w:rPr>
      </w:pPr>
      <w:r w:rsidRPr="00790CF4">
        <w:rPr>
          <w:rFonts w:ascii="Garamond" w:hAnsi="Garamond"/>
          <w:sz w:val="24"/>
          <w:szCs w:val="24"/>
        </w:rPr>
        <w:t xml:space="preserve">Zapsán: </w:t>
      </w:r>
      <w:r w:rsidRPr="00790CF4">
        <w:rPr>
          <w:rFonts w:ascii="Garamond" w:hAnsi="Garamond"/>
          <w:sz w:val="24"/>
          <w:szCs w:val="24"/>
        </w:rPr>
        <w:tab/>
      </w:r>
      <w:r w:rsidRPr="00790CF4">
        <w:rPr>
          <w:rFonts w:ascii="Garamond" w:hAnsi="Garamond"/>
          <w:sz w:val="24"/>
          <w:szCs w:val="24"/>
        </w:rPr>
        <w:tab/>
      </w:r>
      <w:r w:rsidRPr="00790CF4">
        <w:rPr>
          <w:rFonts w:ascii="Garamond" w:hAnsi="Garamond"/>
          <w:sz w:val="24"/>
          <w:szCs w:val="24"/>
        </w:rPr>
        <w:tab/>
      </w:r>
      <w:r w:rsidR="00453AC7" w:rsidRPr="00790CF4">
        <w:rPr>
          <w:rFonts w:ascii="Garamond" w:hAnsi="Garamond"/>
          <w:sz w:val="24"/>
          <w:szCs w:val="24"/>
        </w:rPr>
        <w:t>OR Krajského soudu v Brně, oddíl C, vložka75698</w:t>
      </w:r>
    </w:p>
    <w:p w:rsidR="000C56BD" w:rsidRPr="00790CF4" w:rsidRDefault="000C56BD" w:rsidP="00A044AE">
      <w:pPr>
        <w:spacing w:after="0"/>
        <w:rPr>
          <w:rFonts w:ascii="Garamond" w:hAnsi="Garamond"/>
          <w:sz w:val="24"/>
          <w:szCs w:val="24"/>
        </w:rPr>
      </w:pPr>
    </w:p>
    <w:p w:rsidR="00BC67FD" w:rsidRPr="00790CF4" w:rsidRDefault="00AF0E98" w:rsidP="00A044AE">
      <w:pPr>
        <w:spacing w:after="0"/>
        <w:rPr>
          <w:rFonts w:ascii="Garamond" w:hAnsi="Garamond"/>
          <w:sz w:val="24"/>
          <w:szCs w:val="24"/>
        </w:rPr>
      </w:pPr>
      <w:r w:rsidRPr="00790CF4">
        <w:rPr>
          <w:rFonts w:ascii="Garamond" w:hAnsi="Garamond"/>
          <w:sz w:val="24"/>
          <w:szCs w:val="24"/>
        </w:rPr>
        <w:t xml:space="preserve">na straně druhé </w:t>
      </w:r>
      <w:r w:rsidR="00BC67FD" w:rsidRPr="00790CF4">
        <w:rPr>
          <w:rFonts w:ascii="Garamond" w:hAnsi="Garamond"/>
          <w:sz w:val="24"/>
          <w:szCs w:val="24"/>
        </w:rPr>
        <w:t>(dále jen „</w:t>
      </w:r>
      <w:r w:rsidR="00BC67FD" w:rsidRPr="00790CF4">
        <w:rPr>
          <w:rFonts w:ascii="Garamond" w:hAnsi="Garamond"/>
          <w:b/>
          <w:sz w:val="24"/>
          <w:szCs w:val="24"/>
        </w:rPr>
        <w:t>prodávající</w:t>
      </w:r>
      <w:r w:rsidR="00BC67FD" w:rsidRPr="00790CF4">
        <w:rPr>
          <w:rFonts w:ascii="Garamond" w:hAnsi="Garamond"/>
          <w:sz w:val="24"/>
          <w:szCs w:val="24"/>
        </w:rPr>
        <w:t>“)</w:t>
      </w:r>
    </w:p>
    <w:p w:rsidR="00AE221D" w:rsidRPr="00790CF4" w:rsidRDefault="00AE221D" w:rsidP="00A044AE">
      <w:pPr>
        <w:spacing w:after="0"/>
        <w:rPr>
          <w:rFonts w:ascii="Garamond" w:hAnsi="Garamond"/>
          <w:sz w:val="24"/>
          <w:szCs w:val="24"/>
        </w:rPr>
      </w:pPr>
    </w:p>
    <w:p w:rsidR="00AE221D" w:rsidRPr="00790CF4" w:rsidRDefault="00AE221D" w:rsidP="00A044AE">
      <w:pPr>
        <w:spacing w:after="0"/>
        <w:rPr>
          <w:rFonts w:ascii="Garamond" w:hAnsi="Garamond"/>
          <w:sz w:val="24"/>
          <w:szCs w:val="24"/>
        </w:rPr>
      </w:pPr>
      <w:r w:rsidRPr="00790CF4">
        <w:rPr>
          <w:rFonts w:ascii="Garamond" w:hAnsi="Garamond"/>
          <w:sz w:val="24"/>
          <w:szCs w:val="24"/>
        </w:rPr>
        <w:t xml:space="preserve">prodávající a kupující dále </w:t>
      </w:r>
      <w:r w:rsidR="001E1244" w:rsidRPr="00790CF4">
        <w:rPr>
          <w:rFonts w:ascii="Garamond" w:hAnsi="Garamond"/>
          <w:sz w:val="24"/>
          <w:szCs w:val="24"/>
        </w:rPr>
        <w:t>také jako</w:t>
      </w:r>
      <w:r w:rsidRPr="00790CF4">
        <w:rPr>
          <w:rFonts w:ascii="Garamond" w:hAnsi="Garamond"/>
          <w:sz w:val="24"/>
          <w:szCs w:val="24"/>
        </w:rPr>
        <w:t xml:space="preserve"> „</w:t>
      </w:r>
      <w:r w:rsidRPr="00790CF4">
        <w:rPr>
          <w:rFonts w:ascii="Garamond" w:hAnsi="Garamond"/>
          <w:b/>
          <w:sz w:val="24"/>
          <w:szCs w:val="24"/>
        </w:rPr>
        <w:t>smluvní strany</w:t>
      </w:r>
      <w:r w:rsidR="001E1244" w:rsidRPr="00790CF4">
        <w:rPr>
          <w:rFonts w:ascii="Garamond" w:hAnsi="Garamond"/>
          <w:sz w:val="24"/>
          <w:szCs w:val="24"/>
        </w:rPr>
        <w:t>“</w:t>
      </w:r>
    </w:p>
    <w:p w:rsidR="00C3716E" w:rsidRPr="00790CF4" w:rsidRDefault="00C3716E" w:rsidP="00A044AE">
      <w:pPr>
        <w:spacing w:after="0"/>
        <w:rPr>
          <w:rFonts w:ascii="Garamond" w:hAnsi="Garamond"/>
          <w:sz w:val="24"/>
          <w:szCs w:val="24"/>
        </w:rPr>
      </w:pPr>
      <w:r w:rsidRPr="00790CF4">
        <w:rPr>
          <w:rFonts w:ascii="Garamond" w:hAnsi="Garamond"/>
          <w:sz w:val="24"/>
          <w:szCs w:val="24"/>
        </w:rPr>
        <w:t>nebo jednotlivě jako „</w:t>
      </w:r>
      <w:r w:rsidRPr="00790CF4">
        <w:rPr>
          <w:rFonts w:ascii="Garamond" w:hAnsi="Garamond"/>
          <w:b/>
          <w:sz w:val="24"/>
          <w:szCs w:val="24"/>
        </w:rPr>
        <w:t>smluvní strana</w:t>
      </w:r>
      <w:r w:rsidRPr="00790CF4">
        <w:rPr>
          <w:rFonts w:ascii="Garamond" w:hAnsi="Garamond"/>
          <w:sz w:val="24"/>
          <w:szCs w:val="24"/>
        </w:rPr>
        <w:t>“</w:t>
      </w:r>
    </w:p>
    <w:p w:rsidR="00AE221D" w:rsidRPr="00790CF4" w:rsidRDefault="00AE221D" w:rsidP="00A044AE">
      <w:pPr>
        <w:spacing w:after="0"/>
        <w:rPr>
          <w:rFonts w:ascii="Garamond" w:hAnsi="Garamond"/>
          <w:sz w:val="24"/>
          <w:szCs w:val="24"/>
        </w:rPr>
      </w:pPr>
    </w:p>
    <w:p w:rsidR="00156EEC" w:rsidRPr="00790CF4" w:rsidRDefault="001E1244" w:rsidP="00A044AE">
      <w:pPr>
        <w:spacing w:after="0"/>
        <w:jc w:val="both"/>
        <w:rPr>
          <w:rFonts w:ascii="Garamond" w:hAnsi="Garamond"/>
          <w:sz w:val="24"/>
          <w:szCs w:val="24"/>
        </w:rPr>
      </w:pPr>
      <w:r w:rsidRPr="00790CF4">
        <w:rPr>
          <w:rFonts w:ascii="Garamond" w:hAnsi="Garamond"/>
          <w:sz w:val="24"/>
          <w:szCs w:val="24"/>
        </w:rPr>
        <w:t>tí</w:t>
      </w:r>
      <w:r w:rsidR="00B06742" w:rsidRPr="00790CF4">
        <w:rPr>
          <w:rFonts w:ascii="Garamond" w:hAnsi="Garamond"/>
          <w:sz w:val="24"/>
          <w:szCs w:val="24"/>
        </w:rPr>
        <w:t xml:space="preserve">mto </w:t>
      </w:r>
      <w:r w:rsidR="0069676D" w:rsidRPr="00790CF4">
        <w:rPr>
          <w:rFonts w:ascii="Garamond" w:hAnsi="Garamond"/>
          <w:sz w:val="24"/>
          <w:szCs w:val="24"/>
        </w:rPr>
        <w:t xml:space="preserve">uzavírají tuto kupní smlouvu v souladu s ustanovením § </w:t>
      </w:r>
      <w:smartTag w:uri="urn:schemas-microsoft-com:office:smarttags" w:element="metricconverter">
        <w:smartTagPr>
          <w:attr w:name="ProductID" w:val="2079 a"/>
        </w:smartTagPr>
        <w:r w:rsidR="0069676D" w:rsidRPr="00790CF4">
          <w:rPr>
            <w:rFonts w:ascii="Garamond" w:hAnsi="Garamond"/>
            <w:sz w:val="24"/>
            <w:szCs w:val="24"/>
          </w:rPr>
          <w:t>2079 a</w:t>
        </w:r>
      </w:smartTag>
      <w:r w:rsidR="0069676D" w:rsidRPr="00790CF4">
        <w:rPr>
          <w:rFonts w:ascii="Garamond" w:hAnsi="Garamond"/>
          <w:sz w:val="24"/>
          <w:szCs w:val="24"/>
        </w:rPr>
        <w:t xml:space="preserve"> násl. zák</w:t>
      </w:r>
      <w:r w:rsidR="005A635A" w:rsidRPr="00790CF4">
        <w:rPr>
          <w:rFonts w:ascii="Garamond" w:hAnsi="Garamond"/>
          <w:sz w:val="24"/>
          <w:szCs w:val="24"/>
        </w:rPr>
        <w:t>ona</w:t>
      </w:r>
      <w:r w:rsidR="0069676D" w:rsidRPr="00790CF4">
        <w:rPr>
          <w:rFonts w:ascii="Garamond" w:hAnsi="Garamond"/>
          <w:sz w:val="24"/>
          <w:szCs w:val="24"/>
        </w:rPr>
        <w:t xml:space="preserve"> č. 89/2012 Sb., občansk</w:t>
      </w:r>
      <w:r w:rsidR="005A635A" w:rsidRPr="00790CF4">
        <w:rPr>
          <w:rFonts w:ascii="Garamond" w:hAnsi="Garamond"/>
          <w:sz w:val="24"/>
          <w:szCs w:val="24"/>
        </w:rPr>
        <w:t>ý</w:t>
      </w:r>
      <w:r w:rsidR="0069676D" w:rsidRPr="00790CF4">
        <w:rPr>
          <w:rFonts w:ascii="Garamond" w:hAnsi="Garamond"/>
          <w:sz w:val="24"/>
          <w:szCs w:val="24"/>
        </w:rPr>
        <w:t xml:space="preserve"> zákoník</w:t>
      </w:r>
      <w:r w:rsidR="00076147" w:rsidRPr="00790CF4">
        <w:rPr>
          <w:rFonts w:ascii="Garamond" w:hAnsi="Garamond"/>
          <w:sz w:val="24"/>
          <w:szCs w:val="24"/>
        </w:rPr>
        <w:t xml:space="preserve">, v platném </w:t>
      </w:r>
      <w:r w:rsidR="00500EA3" w:rsidRPr="00790CF4">
        <w:rPr>
          <w:rFonts w:ascii="Garamond" w:hAnsi="Garamond"/>
          <w:sz w:val="24"/>
          <w:szCs w:val="24"/>
        </w:rPr>
        <w:t xml:space="preserve">a účinném </w:t>
      </w:r>
      <w:r w:rsidR="00076147" w:rsidRPr="00790CF4">
        <w:rPr>
          <w:rFonts w:ascii="Garamond" w:hAnsi="Garamond"/>
          <w:sz w:val="24"/>
          <w:szCs w:val="24"/>
        </w:rPr>
        <w:t>znění</w:t>
      </w:r>
      <w:r w:rsidR="00F23287" w:rsidRPr="00790CF4">
        <w:rPr>
          <w:rFonts w:ascii="Garamond" w:hAnsi="Garamond"/>
          <w:sz w:val="24"/>
          <w:szCs w:val="24"/>
        </w:rPr>
        <w:t xml:space="preserve"> (dále jen „</w:t>
      </w:r>
      <w:r w:rsidR="00F23287" w:rsidRPr="00790CF4">
        <w:rPr>
          <w:rFonts w:ascii="Garamond" w:hAnsi="Garamond"/>
          <w:b/>
          <w:sz w:val="24"/>
          <w:szCs w:val="24"/>
        </w:rPr>
        <w:t>občanský zákoník</w:t>
      </w:r>
      <w:r w:rsidR="00F23287" w:rsidRPr="00790CF4">
        <w:rPr>
          <w:rFonts w:ascii="Garamond" w:hAnsi="Garamond"/>
          <w:sz w:val="24"/>
          <w:szCs w:val="24"/>
        </w:rPr>
        <w:t>“)</w:t>
      </w:r>
      <w:r w:rsidR="00E04BB5" w:rsidRPr="00790CF4">
        <w:rPr>
          <w:rFonts w:ascii="Garamond" w:hAnsi="Garamond"/>
          <w:sz w:val="24"/>
          <w:szCs w:val="24"/>
        </w:rPr>
        <w:t xml:space="preserve">, jako výsledek </w:t>
      </w:r>
      <w:r w:rsidR="00155F63" w:rsidRPr="00790CF4">
        <w:rPr>
          <w:rFonts w:ascii="Garamond" w:hAnsi="Garamond"/>
          <w:sz w:val="24"/>
          <w:szCs w:val="24"/>
        </w:rPr>
        <w:t xml:space="preserve">zadávacího </w:t>
      </w:r>
      <w:r w:rsidR="00E04BB5" w:rsidRPr="00790CF4">
        <w:rPr>
          <w:rFonts w:ascii="Garamond" w:hAnsi="Garamond"/>
          <w:sz w:val="24"/>
          <w:szCs w:val="24"/>
        </w:rPr>
        <w:t xml:space="preserve">řízení na realizaci veřejné zakázky </w:t>
      </w:r>
      <w:r w:rsidR="00D31E74" w:rsidRPr="00790CF4">
        <w:rPr>
          <w:rFonts w:ascii="Garamond" w:hAnsi="Garamond"/>
          <w:sz w:val="24"/>
          <w:szCs w:val="24"/>
        </w:rPr>
        <w:t xml:space="preserve">malého rozsahu </w:t>
      </w:r>
      <w:r w:rsidR="00E04BB5" w:rsidRPr="00790CF4">
        <w:rPr>
          <w:rFonts w:ascii="Garamond" w:hAnsi="Garamond"/>
          <w:sz w:val="24"/>
          <w:szCs w:val="24"/>
        </w:rPr>
        <w:t xml:space="preserve">nazvané </w:t>
      </w:r>
      <w:r w:rsidR="009A3692" w:rsidRPr="00790CF4">
        <w:rPr>
          <w:rFonts w:ascii="Garamond" w:hAnsi="Garamond"/>
          <w:b/>
          <w:sz w:val="24"/>
          <w:szCs w:val="24"/>
        </w:rPr>
        <w:t>„</w:t>
      </w:r>
      <w:r w:rsidR="009C5F9A" w:rsidRPr="009C5F9A">
        <w:rPr>
          <w:rFonts w:ascii="Garamond" w:hAnsi="Garamond"/>
          <w:b/>
          <w:sz w:val="24"/>
          <w:szCs w:val="24"/>
        </w:rPr>
        <w:t>Dodávka a instalace vybavení pro urologické oddělení Nemocnice Boskovice s.r.o.“</w:t>
      </w:r>
      <w:r w:rsidR="00D31E74" w:rsidRPr="00790CF4">
        <w:rPr>
          <w:rFonts w:ascii="Garamond" w:hAnsi="Garamond"/>
          <w:sz w:val="24"/>
          <w:szCs w:val="24"/>
        </w:rPr>
        <w:t xml:space="preserve"> </w:t>
      </w:r>
      <w:r w:rsidR="00E04BB5" w:rsidRPr="00790CF4">
        <w:rPr>
          <w:rFonts w:ascii="Garamond" w:hAnsi="Garamond"/>
          <w:sz w:val="24"/>
          <w:szCs w:val="24"/>
        </w:rPr>
        <w:t>(dále jen „</w:t>
      </w:r>
      <w:r w:rsidR="00347AE5" w:rsidRPr="00790CF4">
        <w:rPr>
          <w:rFonts w:ascii="Garamond" w:hAnsi="Garamond"/>
          <w:b/>
          <w:sz w:val="24"/>
          <w:szCs w:val="24"/>
        </w:rPr>
        <w:t>veřejná</w:t>
      </w:r>
      <w:r w:rsidR="00347AE5" w:rsidRPr="00790CF4">
        <w:rPr>
          <w:rFonts w:ascii="Garamond" w:hAnsi="Garamond"/>
          <w:sz w:val="24"/>
          <w:szCs w:val="24"/>
        </w:rPr>
        <w:t xml:space="preserve"> </w:t>
      </w:r>
      <w:r w:rsidR="00E04BB5" w:rsidRPr="00790CF4">
        <w:rPr>
          <w:rFonts w:ascii="Garamond" w:hAnsi="Garamond"/>
          <w:b/>
          <w:sz w:val="24"/>
          <w:szCs w:val="24"/>
        </w:rPr>
        <w:t>zakázka</w:t>
      </w:r>
      <w:r w:rsidR="00E04BB5" w:rsidRPr="00790CF4">
        <w:rPr>
          <w:rFonts w:ascii="Garamond" w:hAnsi="Garamond"/>
          <w:sz w:val="24"/>
          <w:szCs w:val="24"/>
        </w:rPr>
        <w:t>“)</w:t>
      </w:r>
      <w:r w:rsidR="00D31E74" w:rsidRPr="00790CF4">
        <w:rPr>
          <w:rFonts w:ascii="Garamond" w:hAnsi="Garamond"/>
          <w:sz w:val="24"/>
          <w:szCs w:val="24"/>
        </w:rPr>
        <w:t xml:space="preserve">. </w:t>
      </w:r>
    </w:p>
    <w:p w:rsidR="008559B5" w:rsidRPr="00790CF4" w:rsidRDefault="008559B5" w:rsidP="00A044AE">
      <w:pPr>
        <w:spacing w:after="0"/>
        <w:jc w:val="both"/>
        <w:rPr>
          <w:rFonts w:ascii="Garamond" w:hAnsi="Garamond"/>
          <w:sz w:val="24"/>
          <w:szCs w:val="24"/>
        </w:rPr>
      </w:pPr>
    </w:p>
    <w:p w:rsidR="00023BFF" w:rsidRPr="00790CF4" w:rsidRDefault="00023BFF" w:rsidP="00EF7476">
      <w:pPr>
        <w:numPr>
          <w:ilvl w:val="0"/>
          <w:numId w:val="18"/>
        </w:numPr>
        <w:spacing w:after="0"/>
        <w:ind w:left="284" w:hanging="284"/>
        <w:jc w:val="center"/>
        <w:rPr>
          <w:rFonts w:ascii="Garamond" w:hAnsi="Garamond"/>
          <w:b/>
          <w:sz w:val="24"/>
          <w:szCs w:val="24"/>
        </w:rPr>
      </w:pPr>
      <w:r w:rsidRPr="00790CF4">
        <w:rPr>
          <w:rFonts w:ascii="Garamond" w:hAnsi="Garamond"/>
          <w:b/>
          <w:sz w:val="24"/>
          <w:szCs w:val="24"/>
        </w:rPr>
        <w:t>Předmět smlouvy</w:t>
      </w:r>
    </w:p>
    <w:p w:rsidR="00E5748A" w:rsidRPr="00790CF4" w:rsidRDefault="00E5748A" w:rsidP="00EF7476">
      <w:pPr>
        <w:spacing w:after="0"/>
        <w:ind w:left="284" w:hanging="284"/>
        <w:rPr>
          <w:rFonts w:ascii="Garamond" w:hAnsi="Garamond"/>
          <w:b/>
          <w:sz w:val="24"/>
          <w:szCs w:val="24"/>
        </w:rPr>
      </w:pPr>
    </w:p>
    <w:p w:rsidR="002E2D2D" w:rsidRPr="00832D33" w:rsidRDefault="00D700BB" w:rsidP="00EF7476">
      <w:pPr>
        <w:numPr>
          <w:ilvl w:val="0"/>
          <w:numId w:val="2"/>
        </w:numPr>
        <w:spacing w:after="0"/>
        <w:ind w:left="284" w:hanging="284"/>
        <w:jc w:val="both"/>
        <w:rPr>
          <w:rFonts w:ascii="Garamond" w:hAnsi="Garamond"/>
          <w:sz w:val="24"/>
          <w:szCs w:val="24"/>
        </w:rPr>
      </w:pPr>
      <w:r w:rsidRPr="002E2D2D">
        <w:rPr>
          <w:rFonts w:ascii="Garamond" w:hAnsi="Garamond"/>
          <w:sz w:val="24"/>
          <w:szCs w:val="24"/>
        </w:rPr>
        <w:t>Předmětem této smlouvy je záva</w:t>
      </w:r>
      <w:r w:rsidR="00FD6DC2" w:rsidRPr="002E2D2D">
        <w:rPr>
          <w:rFonts w:ascii="Garamond" w:hAnsi="Garamond"/>
          <w:sz w:val="24"/>
          <w:szCs w:val="24"/>
        </w:rPr>
        <w:t xml:space="preserve">zek prodávajícího </w:t>
      </w:r>
      <w:r w:rsidR="002D65B6" w:rsidRPr="002E2D2D">
        <w:rPr>
          <w:rFonts w:ascii="Garamond" w:hAnsi="Garamond"/>
          <w:sz w:val="24"/>
          <w:szCs w:val="24"/>
        </w:rPr>
        <w:t>odevzdat</w:t>
      </w:r>
      <w:r w:rsidR="00327114" w:rsidRPr="002E2D2D">
        <w:rPr>
          <w:rFonts w:ascii="Garamond" w:hAnsi="Garamond"/>
          <w:sz w:val="24"/>
          <w:szCs w:val="24"/>
        </w:rPr>
        <w:t xml:space="preserve"> </w:t>
      </w:r>
      <w:r w:rsidR="00FD6DC2" w:rsidRPr="002E2D2D">
        <w:rPr>
          <w:rFonts w:ascii="Garamond" w:hAnsi="Garamond"/>
          <w:sz w:val="24"/>
          <w:szCs w:val="24"/>
        </w:rPr>
        <w:t xml:space="preserve">kupujícímu </w:t>
      </w:r>
      <w:r w:rsidR="009C5F9A" w:rsidRPr="002E2D2D">
        <w:rPr>
          <w:rFonts w:ascii="Garamond" w:hAnsi="Garamond"/>
          <w:b/>
          <w:sz w:val="24"/>
          <w:szCs w:val="24"/>
        </w:rPr>
        <w:t xml:space="preserve">Urologické vybavení zn. </w:t>
      </w:r>
      <w:r w:rsidR="00453AC7" w:rsidRPr="002E2D2D">
        <w:rPr>
          <w:rFonts w:ascii="Garamond" w:hAnsi="Garamond"/>
          <w:b/>
          <w:sz w:val="24"/>
          <w:szCs w:val="24"/>
        </w:rPr>
        <w:t xml:space="preserve">OLYMPUS </w:t>
      </w:r>
      <w:r w:rsidR="00465AE5" w:rsidRPr="002E2D2D">
        <w:rPr>
          <w:rFonts w:ascii="Garamond" w:hAnsi="Garamond"/>
          <w:sz w:val="24"/>
          <w:szCs w:val="24"/>
        </w:rPr>
        <w:t xml:space="preserve">dle specifikace uvedené v příloze č. 1 této smlouvy </w:t>
      </w:r>
      <w:r w:rsidR="008C2EAB" w:rsidRPr="002E2D2D">
        <w:rPr>
          <w:rFonts w:ascii="Garamond" w:hAnsi="Garamond"/>
          <w:sz w:val="24"/>
          <w:szCs w:val="24"/>
        </w:rPr>
        <w:t xml:space="preserve">(dále jen </w:t>
      </w:r>
      <w:r w:rsidR="008C2EAB" w:rsidRPr="002E2D2D">
        <w:rPr>
          <w:rFonts w:ascii="Garamond" w:hAnsi="Garamond"/>
          <w:sz w:val="24"/>
          <w:szCs w:val="24"/>
        </w:rPr>
        <w:lastRenderedPageBreak/>
        <w:t>„</w:t>
      </w:r>
      <w:r w:rsidR="008C2EAB" w:rsidRPr="002E2D2D">
        <w:rPr>
          <w:rFonts w:ascii="Garamond" w:hAnsi="Garamond"/>
          <w:b/>
          <w:sz w:val="24"/>
          <w:szCs w:val="24"/>
        </w:rPr>
        <w:t>zařízení</w:t>
      </w:r>
      <w:r w:rsidR="008C2EAB" w:rsidRPr="002E2D2D">
        <w:rPr>
          <w:rFonts w:ascii="Garamond" w:hAnsi="Garamond"/>
          <w:sz w:val="24"/>
          <w:szCs w:val="24"/>
        </w:rPr>
        <w:t>“ nebo „</w:t>
      </w:r>
      <w:r w:rsidR="008C2EAB" w:rsidRPr="002E2D2D">
        <w:rPr>
          <w:rFonts w:ascii="Garamond" w:hAnsi="Garamond"/>
          <w:b/>
          <w:sz w:val="24"/>
          <w:szCs w:val="24"/>
        </w:rPr>
        <w:t>předmět plnění</w:t>
      </w:r>
      <w:r w:rsidR="005B4773" w:rsidRPr="002E2D2D">
        <w:rPr>
          <w:rFonts w:ascii="Garamond" w:hAnsi="Garamond"/>
          <w:sz w:val="24"/>
          <w:szCs w:val="24"/>
        </w:rPr>
        <w:t>“)</w:t>
      </w:r>
      <w:r w:rsidR="00FD6DC2" w:rsidRPr="002E2D2D">
        <w:rPr>
          <w:rFonts w:ascii="Garamond" w:hAnsi="Garamond"/>
          <w:sz w:val="24"/>
          <w:szCs w:val="24"/>
        </w:rPr>
        <w:t xml:space="preserve"> </w:t>
      </w:r>
      <w:r w:rsidR="005B4773" w:rsidRPr="002E2D2D">
        <w:rPr>
          <w:rFonts w:ascii="Garamond" w:hAnsi="Garamond"/>
          <w:sz w:val="24"/>
          <w:szCs w:val="24"/>
        </w:rPr>
        <w:t xml:space="preserve">a umožnit </w:t>
      </w:r>
      <w:r w:rsidR="00471ABA" w:rsidRPr="002E2D2D">
        <w:rPr>
          <w:rFonts w:ascii="Garamond" w:hAnsi="Garamond"/>
          <w:sz w:val="24"/>
          <w:szCs w:val="24"/>
        </w:rPr>
        <w:t xml:space="preserve">kupujícímu k němu nabýt vlastnické právo. </w:t>
      </w:r>
      <w:r w:rsidR="008A0890" w:rsidRPr="00832D33">
        <w:rPr>
          <w:rFonts w:ascii="Garamond" w:hAnsi="Garamond"/>
          <w:sz w:val="24"/>
          <w:szCs w:val="24"/>
        </w:rPr>
        <w:t xml:space="preserve">Součástí předmětu plnění je </w:t>
      </w:r>
      <w:r w:rsidR="00D207B9" w:rsidRPr="00832D33">
        <w:rPr>
          <w:rFonts w:ascii="Garamond" w:hAnsi="Garamond"/>
          <w:sz w:val="24"/>
          <w:szCs w:val="24"/>
        </w:rPr>
        <w:t>vedle zařízení</w:t>
      </w:r>
      <w:r w:rsidR="008A0890" w:rsidRPr="00832D33">
        <w:rPr>
          <w:rFonts w:ascii="Garamond" w:hAnsi="Garamond"/>
          <w:sz w:val="24"/>
          <w:szCs w:val="24"/>
        </w:rPr>
        <w:t xml:space="preserve"> </w:t>
      </w:r>
      <w:r w:rsidR="002E2D2D" w:rsidRPr="00832D33">
        <w:rPr>
          <w:rFonts w:ascii="Garamond" w:hAnsi="Garamond"/>
          <w:sz w:val="24"/>
          <w:szCs w:val="24"/>
        </w:rPr>
        <w:t>dále:</w:t>
      </w:r>
    </w:p>
    <w:p w:rsidR="00B775C4" w:rsidRDefault="008A0890" w:rsidP="00EF7476">
      <w:pPr>
        <w:numPr>
          <w:ilvl w:val="0"/>
          <w:numId w:val="2"/>
        </w:numPr>
        <w:spacing w:after="0"/>
        <w:ind w:left="284" w:hanging="284"/>
        <w:jc w:val="both"/>
        <w:rPr>
          <w:rFonts w:ascii="Garamond" w:hAnsi="Garamond"/>
          <w:sz w:val="24"/>
          <w:szCs w:val="24"/>
        </w:rPr>
      </w:pPr>
      <w:r w:rsidRPr="00790CF4">
        <w:rPr>
          <w:rFonts w:ascii="Garamond" w:hAnsi="Garamond"/>
          <w:sz w:val="24"/>
          <w:szCs w:val="24"/>
        </w:rPr>
        <w:t>kompletní příslušenství</w:t>
      </w:r>
      <w:r w:rsidR="00E66545" w:rsidRPr="00790CF4">
        <w:rPr>
          <w:rFonts w:ascii="Garamond" w:hAnsi="Garamond"/>
          <w:sz w:val="24"/>
          <w:szCs w:val="24"/>
        </w:rPr>
        <w:t xml:space="preserve"> včetně montáže, uveden</w:t>
      </w:r>
      <w:r w:rsidR="0098337B" w:rsidRPr="00790CF4">
        <w:rPr>
          <w:rFonts w:ascii="Garamond" w:hAnsi="Garamond"/>
          <w:sz w:val="24"/>
          <w:szCs w:val="24"/>
        </w:rPr>
        <w:t>í</w:t>
      </w:r>
      <w:r w:rsidR="00E66545" w:rsidRPr="00790CF4">
        <w:rPr>
          <w:rFonts w:ascii="Garamond" w:hAnsi="Garamond"/>
          <w:sz w:val="24"/>
          <w:szCs w:val="24"/>
        </w:rPr>
        <w:t xml:space="preserve"> </w:t>
      </w:r>
      <w:r w:rsidR="0098337B" w:rsidRPr="00790CF4">
        <w:rPr>
          <w:rFonts w:ascii="Garamond" w:hAnsi="Garamond"/>
          <w:sz w:val="24"/>
          <w:szCs w:val="24"/>
        </w:rPr>
        <w:t>zařízení</w:t>
      </w:r>
      <w:r w:rsidR="00E66545" w:rsidRPr="00790CF4">
        <w:rPr>
          <w:rFonts w:ascii="Garamond" w:hAnsi="Garamond"/>
          <w:sz w:val="24"/>
          <w:szCs w:val="24"/>
        </w:rPr>
        <w:t xml:space="preserve"> do provozu, </w:t>
      </w:r>
      <w:proofErr w:type="spellStart"/>
      <w:r w:rsidR="009C5F9A">
        <w:rPr>
          <w:rFonts w:ascii="Garamond" w:hAnsi="Garamond"/>
          <w:sz w:val="24"/>
          <w:szCs w:val="24"/>
        </w:rPr>
        <w:t>odborn</w:t>
      </w:r>
      <w:proofErr w:type="spellEnd"/>
      <w:r w:rsidR="009C5F9A">
        <w:rPr>
          <w:rFonts w:ascii="Garamond" w:hAnsi="Garamond"/>
          <w:sz w:val="24"/>
          <w:szCs w:val="24"/>
          <w:lang w:val="sk-SK"/>
        </w:rPr>
        <w:t xml:space="preserve">é </w:t>
      </w:r>
      <w:proofErr w:type="spellStart"/>
      <w:r w:rsidR="009C5F9A">
        <w:rPr>
          <w:rFonts w:ascii="Garamond" w:hAnsi="Garamond"/>
          <w:sz w:val="24"/>
          <w:szCs w:val="24"/>
          <w:lang w:val="sk-SK"/>
        </w:rPr>
        <w:t>instalace</w:t>
      </w:r>
      <w:proofErr w:type="spellEnd"/>
      <w:r w:rsidR="00E66545" w:rsidRPr="00790CF4">
        <w:rPr>
          <w:rFonts w:ascii="Garamond" w:hAnsi="Garamond"/>
          <w:sz w:val="24"/>
          <w:szCs w:val="24"/>
        </w:rPr>
        <w:t xml:space="preserve"> a </w:t>
      </w:r>
      <w:r w:rsidR="000E6374" w:rsidRPr="00790CF4">
        <w:rPr>
          <w:rFonts w:ascii="Garamond" w:hAnsi="Garamond"/>
          <w:sz w:val="24"/>
          <w:szCs w:val="24"/>
        </w:rPr>
        <w:t xml:space="preserve">instruktáže </w:t>
      </w:r>
      <w:r w:rsidR="00E66545" w:rsidRPr="00790CF4">
        <w:rPr>
          <w:rFonts w:ascii="Garamond" w:hAnsi="Garamond"/>
          <w:sz w:val="24"/>
          <w:szCs w:val="24"/>
        </w:rPr>
        <w:t>obsluhy</w:t>
      </w:r>
      <w:r w:rsidR="00DD6CE4">
        <w:rPr>
          <w:rFonts w:ascii="Garamond" w:hAnsi="Garamond"/>
          <w:sz w:val="24"/>
          <w:szCs w:val="24"/>
        </w:rPr>
        <w:t>, softwarové</w:t>
      </w:r>
      <w:r w:rsidR="00DD6CE4" w:rsidRPr="009C5F9A">
        <w:rPr>
          <w:rFonts w:ascii="Garamond" w:hAnsi="Garamond"/>
          <w:sz w:val="24"/>
          <w:szCs w:val="24"/>
        </w:rPr>
        <w:t xml:space="preserve"> vybavení</w:t>
      </w:r>
      <w:r w:rsidR="00DD6CE4">
        <w:rPr>
          <w:rFonts w:ascii="Garamond" w:hAnsi="Garamond"/>
          <w:sz w:val="24"/>
          <w:szCs w:val="24"/>
        </w:rPr>
        <w:t>,</w:t>
      </w:r>
      <w:r w:rsidR="00E66545" w:rsidRPr="00790CF4">
        <w:rPr>
          <w:rFonts w:ascii="Garamond" w:hAnsi="Garamond"/>
          <w:sz w:val="24"/>
          <w:szCs w:val="24"/>
        </w:rPr>
        <w:t xml:space="preserve"> včetně zajištění dopravy do místa určení, uvedení do provozu s pře</w:t>
      </w:r>
      <w:r w:rsidR="00801B17" w:rsidRPr="00790CF4">
        <w:rPr>
          <w:rFonts w:ascii="Garamond" w:hAnsi="Garamond"/>
          <w:sz w:val="24"/>
          <w:szCs w:val="24"/>
        </w:rPr>
        <w:t>d</w:t>
      </w:r>
      <w:r w:rsidR="00E66545" w:rsidRPr="00790CF4">
        <w:rPr>
          <w:rFonts w:ascii="Garamond" w:hAnsi="Garamond"/>
          <w:sz w:val="24"/>
          <w:szCs w:val="24"/>
        </w:rPr>
        <w:t>vedením funkčnosti, poskytování bezplatného záručního servisu</w:t>
      </w:r>
      <w:r w:rsidR="00312956" w:rsidRPr="00790CF4">
        <w:rPr>
          <w:rFonts w:ascii="Garamond" w:hAnsi="Garamond"/>
          <w:sz w:val="24"/>
          <w:szCs w:val="24"/>
        </w:rPr>
        <w:t>, likvidace obalů a odpadu.</w:t>
      </w:r>
    </w:p>
    <w:p w:rsidR="00DD6CE4" w:rsidRPr="00DD6CE4" w:rsidRDefault="00DD6CE4" w:rsidP="00DD6CE4">
      <w:pPr>
        <w:pStyle w:val="Odstavecseseznamem"/>
        <w:numPr>
          <w:ilvl w:val="0"/>
          <w:numId w:val="2"/>
        </w:numPr>
        <w:spacing w:after="0"/>
        <w:ind w:left="284" w:hanging="284"/>
        <w:jc w:val="both"/>
        <w:rPr>
          <w:rFonts w:ascii="Garamond" w:hAnsi="Garamond"/>
          <w:sz w:val="24"/>
          <w:szCs w:val="24"/>
        </w:rPr>
      </w:pPr>
      <w:r w:rsidRPr="00DD6CE4">
        <w:rPr>
          <w:rFonts w:ascii="Garamond" w:hAnsi="Garamond"/>
          <w:sz w:val="24"/>
          <w:szCs w:val="24"/>
        </w:rPr>
        <w:t>provedení všech předepsaných zkoušek, revizí, seřízení, vystavení nutných protokolů, atestů,</w:t>
      </w:r>
      <w:r w:rsidR="002E2D2D">
        <w:rPr>
          <w:rFonts w:ascii="Garamond" w:hAnsi="Garamond"/>
          <w:sz w:val="24"/>
          <w:szCs w:val="24"/>
        </w:rPr>
        <w:t xml:space="preserve"> </w:t>
      </w:r>
      <w:r w:rsidRPr="00DD6CE4">
        <w:rPr>
          <w:rFonts w:ascii="Garamond" w:hAnsi="Garamond"/>
          <w:sz w:val="24"/>
          <w:szCs w:val="24"/>
        </w:rPr>
        <w:t>případně jiných dokladů, jimiž bude prokázáno dosažení předepsané kvality a parametrů</w:t>
      </w:r>
      <w:r>
        <w:rPr>
          <w:rFonts w:ascii="Garamond" w:hAnsi="Garamond"/>
          <w:sz w:val="24"/>
          <w:szCs w:val="24"/>
        </w:rPr>
        <w:t xml:space="preserve"> </w:t>
      </w:r>
      <w:r w:rsidRPr="00DD6CE4">
        <w:rPr>
          <w:rFonts w:ascii="Garamond" w:hAnsi="Garamond"/>
          <w:sz w:val="24"/>
          <w:szCs w:val="24"/>
        </w:rPr>
        <w:t>předmětu plnění</w:t>
      </w:r>
    </w:p>
    <w:p w:rsidR="00866581" w:rsidRDefault="00E463E6" w:rsidP="00866581">
      <w:pPr>
        <w:numPr>
          <w:ilvl w:val="0"/>
          <w:numId w:val="2"/>
        </w:numPr>
        <w:spacing w:after="0"/>
        <w:ind w:left="284" w:hanging="284"/>
        <w:jc w:val="both"/>
        <w:rPr>
          <w:rFonts w:ascii="Garamond" w:hAnsi="Garamond"/>
          <w:sz w:val="24"/>
          <w:szCs w:val="24"/>
        </w:rPr>
      </w:pPr>
      <w:r w:rsidRPr="00790CF4">
        <w:rPr>
          <w:rFonts w:ascii="Garamond" w:hAnsi="Garamond"/>
          <w:sz w:val="24"/>
          <w:szCs w:val="24"/>
        </w:rPr>
        <w:t xml:space="preserve">předání </w:t>
      </w:r>
      <w:r w:rsidR="00E66545" w:rsidRPr="00790CF4">
        <w:rPr>
          <w:rFonts w:ascii="Garamond" w:hAnsi="Garamond"/>
          <w:sz w:val="24"/>
          <w:szCs w:val="24"/>
        </w:rPr>
        <w:t>návod</w:t>
      </w:r>
      <w:r w:rsidRPr="00790CF4">
        <w:rPr>
          <w:rFonts w:ascii="Garamond" w:hAnsi="Garamond"/>
          <w:sz w:val="24"/>
          <w:szCs w:val="24"/>
        </w:rPr>
        <w:t xml:space="preserve">u na obsluhu v českém jazyce 1x v písemné podobě a 1x v elektronické podobě na CD, prohlášení o shodě, příslušná dokumentace dle zákona </w:t>
      </w:r>
      <w:r w:rsidR="002C2171" w:rsidRPr="00790CF4">
        <w:rPr>
          <w:rFonts w:ascii="Garamond" w:hAnsi="Garamond"/>
          <w:sz w:val="24"/>
          <w:szCs w:val="24"/>
        </w:rPr>
        <w:t xml:space="preserve">č. </w:t>
      </w:r>
      <w:r w:rsidR="00CF7A55" w:rsidRPr="00790CF4">
        <w:rPr>
          <w:rFonts w:ascii="Garamond" w:hAnsi="Garamond"/>
          <w:sz w:val="24"/>
          <w:szCs w:val="24"/>
        </w:rPr>
        <w:t>268/2014</w:t>
      </w:r>
      <w:r w:rsidR="006F37D3" w:rsidRPr="00790CF4">
        <w:rPr>
          <w:rFonts w:ascii="Garamond" w:hAnsi="Garamond"/>
          <w:sz w:val="24"/>
          <w:szCs w:val="24"/>
        </w:rPr>
        <w:t xml:space="preserve"> Sb. </w:t>
      </w:r>
      <w:r w:rsidRPr="00790CF4">
        <w:rPr>
          <w:rFonts w:ascii="Garamond" w:hAnsi="Garamond"/>
          <w:sz w:val="24"/>
          <w:szCs w:val="24"/>
        </w:rPr>
        <w:t xml:space="preserve">o zdravotnických prostředcích a </w:t>
      </w:r>
      <w:r w:rsidR="006F37D3" w:rsidRPr="00790CF4">
        <w:rPr>
          <w:rFonts w:ascii="Garamond" w:hAnsi="Garamond"/>
          <w:sz w:val="24"/>
          <w:szCs w:val="24"/>
        </w:rPr>
        <w:t xml:space="preserve">ostatní </w:t>
      </w:r>
      <w:r w:rsidRPr="00790CF4">
        <w:rPr>
          <w:rFonts w:ascii="Garamond" w:hAnsi="Garamond"/>
          <w:sz w:val="24"/>
          <w:szCs w:val="24"/>
        </w:rPr>
        <w:t xml:space="preserve">doklady </w:t>
      </w:r>
      <w:r w:rsidR="006F37D3" w:rsidRPr="00790CF4">
        <w:rPr>
          <w:rFonts w:ascii="Garamond" w:hAnsi="Garamond"/>
          <w:sz w:val="24"/>
          <w:szCs w:val="24"/>
        </w:rPr>
        <w:t>nutné pro provozování zařízení</w:t>
      </w:r>
      <w:r w:rsidR="002C2171" w:rsidRPr="00790CF4">
        <w:rPr>
          <w:rFonts w:ascii="Garamond" w:hAnsi="Garamond"/>
          <w:sz w:val="24"/>
          <w:szCs w:val="24"/>
        </w:rPr>
        <w:t>.</w:t>
      </w:r>
    </w:p>
    <w:p w:rsidR="00DD6CE4" w:rsidRPr="009C5F9A" w:rsidRDefault="00DD6CE4" w:rsidP="00DD6CE4">
      <w:pPr>
        <w:pStyle w:val="Odstavecseseznamem"/>
        <w:numPr>
          <w:ilvl w:val="0"/>
          <w:numId w:val="2"/>
        </w:numPr>
        <w:spacing w:after="0"/>
        <w:ind w:left="284" w:hanging="284"/>
        <w:rPr>
          <w:rFonts w:ascii="Garamond" w:hAnsi="Garamond"/>
          <w:sz w:val="24"/>
          <w:szCs w:val="24"/>
        </w:rPr>
      </w:pPr>
      <w:r w:rsidRPr="009C5F9A">
        <w:rPr>
          <w:rFonts w:ascii="Garamond" w:hAnsi="Garamond"/>
          <w:sz w:val="24"/>
          <w:szCs w:val="24"/>
        </w:rPr>
        <w:t xml:space="preserve">zajištění servisu během záruční doby včetně provádění pravidelných bezpečnostně- technických kontrol, preventivních prohlídek a validací, včetně dopravy na místo </w:t>
      </w:r>
      <w:r>
        <w:rPr>
          <w:rFonts w:ascii="Garamond" w:hAnsi="Garamond"/>
          <w:sz w:val="24"/>
          <w:szCs w:val="24"/>
        </w:rPr>
        <w:t>p</w:t>
      </w:r>
      <w:r w:rsidRPr="009C5F9A">
        <w:rPr>
          <w:rFonts w:ascii="Garamond" w:hAnsi="Garamond"/>
          <w:sz w:val="24"/>
          <w:szCs w:val="24"/>
        </w:rPr>
        <w:t>rovádění a vystavení příslušných protokolů,</w:t>
      </w:r>
    </w:p>
    <w:p w:rsidR="00DD6CE4" w:rsidRPr="009C5F9A" w:rsidRDefault="00DD6CE4" w:rsidP="00DD6CE4">
      <w:pPr>
        <w:pStyle w:val="Odstavecseseznamem"/>
        <w:numPr>
          <w:ilvl w:val="0"/>
          <w:numId w:val="2"/>
        </w:numPr>
        <w:spacing w:after="0"/>
        <w:ind w:left="284" w:hanging="284"/>
        <w:rPr>
          <w:rFonts w:ascii="Garamond" w:hAnsi="Garamond"/>
          <w:sz w:val="24"/>
          <w:szCs w:val="24"/>
        </w:rPr>
      </w:pPr>
      <w:r w:rsidRPr="009C5F9A">
        <w:rPr>
          <w:rFonts w:ascii="Garamond" w:hAnsi="Garamond"/>
          <w:sz w:val="24"/>
          <w:szCs w:val="24"/>
        </w:rPr>
        <w:t>zajištění technické telefonické podpory Hot line zařízení,</w:t>
      </w:r>
    </w:p>
    <w:p w:rsidR="00DD6CE4" w:rsidRPr="009C5F9A" w:rsidRDefault="00DD6CE4" w:rsidP="00DD6CE4">
      <w:pPr>
        <w:pStyle w:val="Odstavecseseznamem"/>
        <w:numPr>
          <w:ilvl w:val="0"/>
          <w:numId w:val="2"/>
        </w:numPr>
        <w:spacing w:after="0"/>
        <w:ind w:left="284" w:hanging="284"/>
        <w:rPr>
          <w:rFonts w:ascii="Garamond" w:hAnsi="Garamond"/>
          <w:sz w:val="24"/>
          <w:szCs w:val="24"/>
        </w:rPr>
      </w:pPr>
      <w:r w:rsidRPr="009C5F9A">
        <w:rPr>
          <w:rFonts w:ascii="Garamond" w:hAnsi="Garamond"/>
          <w:sz w:val="24"/>
          <w:szCs w:val="24"/>
        </w:rPr>
        <w:t>potřebné úpravy software zařízení a případné jiné technické úpravy, budou-li výrobcem zařízení vyžadovány,</w:t>
      </w:r>
    </w:p>
    <w:p w:rsidR="00DD6CE4" w:rsidRPr="00790CF4" w:rsidRDefault="00DD6CE4" w:rsidP="002E2D2D">
      <w:pPr>
        <w:pStyle w:val="Odstavecseseznamem"/>
        <w:numPr>
          <w:ilvl w:val="0"/>
          <w:numId w:val="2"/>
        </w:numPr>
        <w:spacing w:after="0"/>
        <w:ind w:left="284" w:hanging="284"/>
        <w:jc w:val="both"/>
        <w:rPr>
          <w:rFonts w:ascii="Garamond" w:hAnsi="Garamond"/>
          <w:sz w:val="24"/>
          <w:szCs w:val="24"/>
        </w:rPr>
      </w:pPr>
      <w:r w:rsidRPr="009C5F9A">
        <w:rPr>
          <w:rFonts w:ascii="Garamond" w:hAnsi="Garamond"/>
          <w:sz w:val="24"/>
          <w:szCs w:val="24"/>
        </w:rPr>
        <w:t>zahájení servisního zásahu nejpozději do 24 hodin od nahlášení, odstranění závady do 5 pracovních dní, při delší závadě zapůjčení náhradního přístroje</w:t>
      </w:r>
    </w:p>
    <w:p w:rsidR="00471ABA" w:rsidRPr="00790CF4" w:rsidRDefault="00760CE2" w:rsidP="00112896">
      <w:pPr>
        <w:numPr>
          <w:ilvl w:val="0"/>
          <w:numId w:val="2"/>
        </w:numPr>
        <w:spacing w:after="0"/>
        <w:ind w:left="284" w:hanging="284"/>
        <w:jc w:val="both"/>
        <w:rPr>
          <w:rFonts w:ascii="Garamond" w:hAnsi="Garamond"/>
          <w:sz w:val="24"/>
          <w:szCs w:val="24"/>
        </w:rPr>
      </w:pPr>
      <w:r w:rsidRPr="00790CF4">
        <w:rPr>
          <w:rFonts w:ascii="Garamond" w:hAnsi="Garamond"/>
          <w:sz w:val="24"/>
          <w:szCs w:val="24"/>
        </w:rPr>
        <w:t xml:space="preserve">Prodávající se zavazuje, že kupujícímu předá protokol o </w:t>
      </w:r>
      <w:r w:rsidR="000E6374" w:rsidRPr="00790CF4">
        <w:rPr>
          <w:rFonts w:ascii="Garamond" w:hAnsi="Garamond"/>
          <w:sz w:val="24"/>
          <w:szCs w:val="24"/>
        </w:rPr>
        <w:t xml:space="preserve">instruktáži </w:t>
      </w:r>
      <w:r w:rsidRPr="00790CF4">
        <w:rPr>
          <w:rFonts w:ascii="Garamond" w:hAnsi="Garamond"/>
          <w:sz w:val="24"/>
          <w:szCs w:val="24"/>
        </w:rPr>
        <w:t>obsluhy</w:t>
      </w:r>
      <w:r w:rsidR="002E2D2D">
        <w:rPr>
          <w:rFonts w:ascii="Garamond" w:hAnsi="Garamond"/>
          <w:sz w:val="24"/>
          <w:szCs w:val="24"/>
        </w:rPr>
        <w:t>.</w:t>
      </w:r>
      <w:r w:rsidRPr="00790CF4">
        <w:rPr>
          <w:rFonts w:ascii="Garamond" w:hAnsi="Garamond"/>
          <w:sz w:val="24"/>
          <w:szCs w:val="24"/>
        </w:rPr>
        <w:t xml:space="preserve"> </w:t>
      </w:r>
    </w:p>
    <w:p w:rsidR="000C23A2" w:rsidRPr="00790CF4" w:rsidRDefault="000C23A2" w:rsidP="00EF7476">
      <w:pPr>
        <w:numPr>
          <w:ilvl w:val="0"/>
          <w:numId w:val="2"/>
        </w:numPr>
        <w:spacing w:after="0"/>
        <w:ind w:left="284" w:hanging="284"/>
        <w:jc w:val="both"/>
        <w:rPr>
          <w:rFonts w:ascii="Garamond" w:hAnsi="Garamond"/>
          <w:sz w:val="24"/>
          <w:szCs w:val="24"/>
        </w:rPr>
      </w:pPr>
      <w:r w:rsidRPr="00790CF4">
        <w:rPr>
          <w:rFonts w:ascii="Garamond" w:hAnsi="Garamond"/>
          <w:sz w:val="24"/>
          <w:szCs w:val="24"/>
        </w:rPr>
        <w:t>Zařízení musí být nové, nepoužité, nerepasované, nepoškozené, plně funkční, v nejvyšší jakosti poskytované výrobcem zboží a spolu se všemi právy nutnými k jeho řádnému a nerušenému nakládání a užívání kupujícím.</w:t>
      </w:r>
    </w:p>
    <w:p w:rsidR="00C76BF7" w:rsidRPr="00790CF4" w:rsidRDefault="00C76BF7" w:rsidP="00EF7476">
      <w:pPr>
        <w:numPr>
          <w:ilvl w:val="0"/>
          <w:numId w:val="2"/>
        </w:numPr>
        <w:spacing w:after="0"/>
        <w:ind w:left="284" w:hanging="284"/>
        <w:jc w:val="both"/>
        <w:rPr>
          <w:rFonts w:ascii="Garamond" w:hAnsi="Garamond"/>
          <w:sz w:val="24"/>
          <w:szCs w:val="24"/>
        </w:rPr>
      </w:pPr>
      <w:r w:rsidRPr="00790CF4">
        <w:rPr>
          <w:rFonts w:ascii="Garamond" w:hAnsi="Garamond"/>
          <w:sz w:val="24"/>
          <w:szCs w:val="24"/>
        </w:rPr>
        <w:t>Prodávající prohlašuje, že předmět plnění dle této smlouvy je zcela v souladu s požadavky kupujícího uvedenými v zadávací dokumentaci veřejné zakázky</w:t>
      </w:r>
      <w:r w:rsidR="009B667A" w:rsidRPr="00790CF4">
        <w:rPr>
          <w:rFonts w:ascii="Garamond" w:hAnsi="Garamond"/>
          <w:sz w:val="24"/>
          <w:szCs w:val="24"/>
        </w:rPr>
        <w:t xml:space="preserve"> </w:t>
      </w:r>
      <w:r w:rsidR="008E5112" w:rsidRPr="00790CF4">
        <w:rPr>
          <w:rFonts w:ascii="Garamond" w:hAnsi="Garamond"/>
          <w:sz w:val="24"/>
          <w:szCs w:val="24"/>
        </w:rPr>
        <w:t xml:space="preserve">a že je výlučným vlastníkem zařízení, že na zařízení neváznou žádná práva třetích osob a že není dána žádná překážka, která by mu bránila se zařízením podle této smlouvy disponovat. </w:t>
      </w:r>
      <w:r w:rsidR="00595035" w:rsidRPr="00790CF4">
        <w:rPr>
          <w:rFonts w:ascii="Garamond" w:hAnsi="Garamond"/>
          <w:sz w:val="24"/>
          <w:szCs w:val="24"/>
        </w:rPr>
        <w:t>Prodávající prohlašuje, že za</w:t>
      </w:r>
      <w:r w:rsidR="004201BC" w:rsidRPr="00790CF4">
        <w:rPr>
          <w:rFonts w:ascii="Garamond" w:hAnsi="Garamond"/>
          <w:sz w:val="24"/>
          <w:szCs w:val="24"/>
        </w:rPr>
        <w:t>ř</w:t>
      </w:r>
      <w:r w:rsidR="00595035" w:rsidRPr="00790CF4">
        <w:rPr>
          <w:rFonts w:ascii="Garamond" w:hAnsi="Garamond"/>
          <w:sz w:val="24"/>
          <w:szCs w:val="24"/>
        </w:rPr>
        <w:t>ízení nemá žádné vady, které by bránily jeho použití ke sjednaným či obvyklým účelům.</w:t>
      </w:r>
    </w:p>
    <w:p w:rsidR="00BA63EA" w:rsidRDefault="00BA63EA" w:rsidP="00EF7476">
      <w:pPr>
        <w:numPr>
          <w:ilvl w:val="0"/>
          <w:numId w:val="2"/>
        </w:numPr>
        <w:spacing w:after="0"/>
        <w:ind w:left="284" w:hanging="284"/>
        <w:jc w:val="both"/>
        <w:rPr>
          <w:rFonts w:ascii="Garamond" w:hAnsi="Garamond"/>
          <w:sz w:val="24"/>
          <w:szCs w:val="24"/>
        </w:rPr>
      </w:pPr>
      <w:r w:rsidRPr="00790CF4">
        <w:rPr>
          <w:rFonts w:ascii="Garamond" w:hAnsi="Garamond"/>
          <w:sz w:val="24"/>
          <w:szCs w:val="24"/>
        </w:rPr>
        <w:t xml:space="preserve">Kupující se zavazuje zařízení převzít a zaplatit prodávajícímu níže uvedenou kupní cenu. </w:t>
      </w:r>
    </w:p>
    <w:p w:rsidR="00DD6CE4" w:rsidRPr="00790CF4" w:rsidRDefault="00DD6CE4" w:rsidP="00DD6CE4">
      <w:pPr>
        <w:spacing w:after="0"/>
        <w:jc w:val="both"/>
        <w:rPr>
          <w:rFonts w:ascii="Garamond" w:hAnsi="Garamond"/>
          <w:sz w:val="24"/>
          <w:szCs w:val="24"/>
        </w:rPr>
      </w:pPr>
    </w:p>
    <w:p w:rsidR="00023BFF" w:rsidRPr="00790CF4" w:rsidRDefault="00023BFF" w:rsidP="00EF7476">
      <w:pPr>
        <w:numPr>
          <w:ilvl w:val="0"/>
          <w:numId w:val="18"/>
        </w:numPr>
        <w:spacing w:after="0"/>
        <w:ind w:left="284" w:hanging="284"/>
        <w:jc w:val="center"/>
        <w:rPr>
          <w:rFonts w:ascii="Garamond" w:hAnsi="Garamond"/>
          <w:b/>
          <w:sz w:val="24"/>
          <w:szCs w:val="24"/>
        </w:rPr>
      </w:pPr>
      <w:r w:rsidRPr="00790CF4">
        <w:rPr>
          <w:rFonts w:ascii="Garamond" w:hAnsi="Garamond"/>
          <w:b/>
          <w:sz w:val="24"/>
          <w:szCs w:val="24"/>
        </w:rPr>
        <w:t>Kupní cena</w:t>
      </w:r>
    </w:p>
    <w:p w:rsidR="00E5748A" w:rsidRPr="00790CF4" w:rsidRDefault="00E5748A" w:rsidP="00EF7476">
      <w:pPr>
        <w:spacing w:after="0"/>
        <w:ind w:left="284" w:hanging="284"/>
        <w:rPr>
          <w:rFonts w:ascii="Garamond" w:hAnsi="Garamond"/>
          <w:b/>
          <w:sz w:val="24"/>
          <w:szCs w:val="24"/>
        </w:rPr>
      </w:pPr>
    </w:p>
    <w:p w:rsidR="002759CD" w:rsidRPr="00790CF4" w:rsidRDefault="008D718A" w:rsidP="00EF7476">
      <w:pPr>
        <w:numPr>
          <w:ilvl w:val="0"/>
          <w:numId w:val="3"/>
        </w:numPr>
        <w:spacing w:after="0"/>
        <w:ind w:left="284" w:hanging="284"/>
        <w:jc w:val="both"/>
        <w:rPr>
          <w:rFonts w:ascii="Garamond" w:hAnsi="Garamond"/>
          <w:sz w:val="24"/>
          <w:szCs w:val="24"/>
        </w:rPr>
      </w:pPr>
      <w:r w:rsidRPr="00790CF4">
        <w:rPr>
          <w:rFonts w:ascii="Garamond" w:hAnsi="Garamond"/>
          <w:sz w:val="24"/>
          <w:szCs w:val="24"/>
        </w:rPr>
        <w:t xml:space="preserve">Kupní cena za splnění této smlouvy prodávajícím je sjednána v souladu s cenou, kterou prodávající nabídl v rámci zadávacího řízení na veřejnou zakázku. </w:t>
      </w:r>
    </w:p>
    <w:p w:rsidR="00DD6CE4" w:rsidRDefault="008D718A" w:rsidP="00EF7476">
      <w:pPr>
        <w:numPr>
          <w:ilvl w:val="0"/>
          <w:numId w:val="3"/>
        </w:numPr>
        <w:spacing w:after="0"/>
        <w:ind w:left="284" w:hanging="284"/>
        <w:jc w:val="both"/>
        <w:rPr>
          <w:rFonts w:ascii="Garamond" w:hAnsi="Garamond"/>
          <w:sz w:val="24"/>
          <w:szCs w:val="24"/>
        </w:rPr>
      </w:pPr>
      <w:r w:rsidRPr="00790CF4">
        <w:rPr>
          <w:rFonts w:ascii="Garamond" w:hAnsi="Garamond"/>
          <w:sz w:val="24"/>
          <w:szCs w:val="24"/>
        </w:rPr>
        <w:t xml:space="preserve">Kupní cena činí: </w:t>
      </w:r>
    </w:p>
    <w:p w:rsidR="00DD6CE4" w:rsidRDefault="00DD6CE4" w:rsidP="00DD6CE4">
      <w:pPr>
        <w:spacing w:after="0"/>
        <w:ind w:left="284"/>
        <w:jc w:val="both"/>
        <w:rPr>
          <w:rFonts w:ascii="Garamond" w:hAnsi="Garamond"/>
          <w:sz w:val="24"/>
          <w:szCs w:val="24"/>
        </w:rPr>
      </w:pPr>
    </w:p>
    <w:tbl>
      <w:tblPr>
        <w:tblW w:w="906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835"/>
        <w:gridCol w:w="485"/>
        <w:gridCol w:w="880"/>
        <w:gridCol w:w="1840"/>
        <w:gridCol w:w="3027"/>
      </w:tblGrid>
      <w:tr w:rsidR="00DD6CE4" w:rsidRPr="00DD6CE4" w:rsidTr="00207A16">
        <w:trPr>
          <w:trHeight w:val="290"/>
        </w:trPr>
        <w:tc>
          <w:tcPr>
            <w:tcW w:w="2835" w:type="dxa"/>
            <w:shd w:val="clear" w:color="auto" w:fill="auto"/>
            <w:hideMark/>
          </w:tcPr>
          <w:p w:rsidR="00DD6CE4" w:rsidRPr="00DD6CE4" w:rsidRDefault="00DD6CE4" w:rsidP="00DD6CE4">
            <w:pPr>
              <w:spacing w:after="0" w:line="240" w:lineRule="auto"/>
              <w:rPr>
                <w:rFonts w:ascii="Times New Roman" w:eastAsia="Times New Roman" w:hAnsi="Times New Roman"/>
                <w:b/>
                <w:bCs/>
                <w:lang w:val="sk-SK" w:eastAsia="sk-SK"/>
              </w:rPr>
            </w:pPr>
            <w:r w:rsidRPr="00DD6CE4">
              <w:rPr>
                <w:rFonts w:ascii="Times New Roman" w:eastAsia="Times New Roman" w:hAnsi="Times New Roman"/>
                <w:b/>
                <w:bCs/>
                <w:lang w:val="sk-SK" w:eastAsia="sk-SK"/>
              </w:rPr>
              <w:t>Celková cena bez DPH:</w:t>
            </w:r>
          </w:p>
        </w:tc>
        <w:tc>
          <w:tcPr>
            <w:tcW w:w="485" w:type="dxa"/>
            <w:shd w:val="clear" w:color="auto" w:fill="auto"/>
            <w:hideMark/>
          </w:tcPr>
          <w:p w:rsidR="00DD6CE4" w:rsidRPr="00DD6CE4" w:rsidRDefault="00DD6CE4" w:rsidP="00DD6CE4">
            <w:pPr>
              <w:spacing w:after="0" w:line="240" w:lineRule="auto"/>
              <w:rPr>
                <w:rFonts w:ascii="Times New Roman" w:eastAsia="Times New Roman" w:hAnsi="Times New Roman"/>
                <w:b/>
                <w:bCs/>
                <w:lang w:val="sk-SK" w:eastAsia="sk-SK"/>
              </w:rPr>
            </w:pPr>
          </w:p>
        </w:tc>
        <w:tc>
          <w:tcPr>
            <w:tcW w:w="880" w:type="dxa"/>
            <w:shd w:val="clear" w:color="auto" w:fill="auto"/>
            <w:hideMark/>
          </w:tcPr>
          <w:p w:rsidR="00DD6CE4" w:rsidRPr="00DD6CE4" w:rsidRDefault="00DD6CE4" w:rsidP="00DD6CE4">
            <w:pPr>
              <w:spacing w:after="0" w:line="240" w:lineRule="auto"/>
              <w:rPr>
                <w:rFonts w:ascii="Times New Roman" w:eastAsia="Times New Roman" w:hAnsi="Times New Roman"/>
                <w:sz w:val="20"/>
                <w:szCs w:val="20"/>
                <w:lang w:val="sk-SK" w:eastAsia="sk-SK"/>
              </w:rPr>
            </w:pPr>
          </w:p>
        </w:tc>
        <w:tc>
          <w:tcPr>
            <w:tcW w:w="1840" w:type="dxa"/>
            <w:shd w:val="clear" w:color="auto" w:fill="auto"/>
            <w:hideMark/>
          </w:tcPr>
          <w:p w:rsidR="00DD6CE4" w:rsidRPr="00DD6CE4" w:rsidRDefault="00DD6CE4" w:rsidP="00DD6CE4">
            <w:pPr>
              <w:spacing w:after="0" w:line="240" w:lineRule="auto"/>
              <w:rPr>
                <w:rFonts w:ascii="Times New Roman" w:eastAsia="Times New Roman" w:hAnsi="Times New Roman"/>
                <w:sz w:val="20"/>
                <w:szCs w:val="20"/>
                <w:lang w:val="sk-SK" w:eastAsia="sk-SK"/>
              </w:rPr>
            </w:pPr>
          </w:p>
        </w:tc>
        <w:tc>
          <w:tcPr>
            <w:tcW w:w="3027" w:type="dxa"/>
            <w:shd w:val="clear" w:color="auto" w:fill="auto"/>
            <w:hideMark/>
          </w:tcPr>
          <w:p w:rsidR="00DD6CE4" w:rsidRPr="00DD6CE4" w:rsidRDefault="00DD6CE4" w:rsidP="00DD6CE4">
            <w:pPr>
              <w:spacing w:after="0" w:line="240" w:lineRule="auto"/>
              <w:jc w:val="right"/>
              <w:rPr>
                <w:rFonts w:ascii="Times New Roman" w:eastAsia="Times New Roman" w:hAnsi="Times New Roman"/>
                <w:b/>
                <w:bCs/>
                <w:lang w:val="sk-SK" w:eastAsia="sk-SK"/>
              </w:rPr>
            </w:pPr>
            <w:r w:rsidRPr="00DD6CE4">
              <w:rPr>
                <w:rFonts w:ascii="Times New Roman" w:eastAsia="Times New Roman" w:hAnsi="Times New Roman"/>
                <w:b/>
                <w:bCs/>
                <w:lang w:val="sk-SK" w:eastAsia="sk-SK"/>
              </w:rPr>
              <w:t>1 974 700,00 Kč</w:t>
            </w:r>
          </w:p>
        </w:tc>
      </w:tr>
      <w:tr w:rsidR="00DD6CE4" w:rsidRPr="00DD6CE4" w:rsidTr="00207A16">
        <w:trPr>
          <w:trHeight w:val="290"/>
        </w:trPr>
        <w:tc>
          <w:tcPr>
            <w:tcW w:w="2835" w:type="dxa"/>
            <w:shd w:val="clear" w:color="auto" w:fill="auto"/>
            <w:hideMark/>
          </w:tcPr>
          <w:p w:rsidR="00DD6CE4" w:rsidRPr="00DD6CE4" w:rsidRDefault="00DD6CE4" w:rsidP="00DD6CE4">
            <w:pPr>
              <w:spacing w:after="0" w:line="240" w:lineRule="auto"/>
              <w:rPr>
                <w:rFonts w:ascii="Times New Roman" w:eastAsia="Times New Roman" w:hAnsi="Times New Roman"/>
                <w:b/>
                <w:bCs/>
                <w:lang w:val="sk-SK" w:eastAsia="sk-SK"/>
              </w:rPr>
            </w:pPr>
            <w:r w:rsidRPr="00DD6CE4">
              <w:rPr>
                <w:rFonts w:ascii="Times New Roman" w:eastAsia="Times New Roman" w:hAnsi="Times New Roman"/>
                <w:b/>
                <w:bCs/>
                <w:lang w:val="sk-SK" w:eastAsia="sk-SK"/>
              </w:rPr>
              <w:t>DPH (21%):</w:t>
            </w:r>
          </w:p>
        </w:tc>
        <w:tc>
          <w:tcPr>
            <w:tcW w:w="485" w:type="dxa"/>
            <w:shd w:val="clear" w:color="auto" w:fill="auto"/>
            <w:hideMark/>
          </w:tcPr>
          <w:p w:rsidR="00DD6CE4" w:rsidRPr="00DD6CE4" w:rsidRDefault="00DD6CE4" w:rsidP="00DD6CE4">
            <w:pPr>
              <w:spacing w:after="0" w:line="240" w:lineRule="auto"/>
              <w:rPr>
                <w:rFonts w:ascii="Times New Roman" w:eastAsia="Times New Roman" w:hAnsi="Times New Roman"/>
                <w:b/>
                <w:bCs/>
                <w:lang w:val="sk-SK" w:eastAsia="sk-SK"/>
              </w:rPr>
            </w:pPr>
          </w:p>
        </w:tc>
        <w:tc>
          <w:tcPr>
            <w:tcW w:w="880" w:type="dxa"/>
            <w:shd w:val="clear" w:color="auto" w:fill="auto"/>
            <w:hideMark/>
          </w:tcPr>
          <w:p w:rsidR="00DD6CE4" w:rsidRPr="00DD6CE4" w:rsidRDefault="00DD6CE4" w:rsidP="00DD6CE4">
            <w:pPr>
              <w:spacing w:after="0" w:line="240" w:lineRule="auto"/>
              <w:rPr>
                <w:rFonts w:ascii="Times New Roman" w:eastAsia="Times New Roman" w:hAnsi="Times New Roman"/>
                <w:sz w:val="20"/>
                <w:szCs w:val="20"/>
                <w:lang w:val="sk-SK" w:eastAsia="sk-SK"/>
              </w:rPr>
            </w:pPr>
          </w:p>
        </w:tc>
        <w:tc>
          <w:tcPr>
            <w:tcW w:w="1840" w:type="dxa"/>
            <w:shd w:val="clear" w:color="auto" w:fill="auto"/>
            <w:hideMark/>
          </w:tcPr>
          <w:p w:rsidR="00DD6CE4" w:rsidRPr="00DD6CE4" w:rsidRDefault="00DD6CE4" w:rsidP="00DD6CE4">
            <w:pPr>
              <w:spacing w:after="0" w:line="240" w:lineRule="auto"/>
              <w:rPr>
                <w:rFonts w:ascii="Times New Roman" w:eastAsia="Times New Roman" w:hAnsi="Times New Roman"/>
                <w:sz w:val="20"/>
                <w:szCs w:val="20"/>
                <w:lang w:val="sk-SK" w:eastAsia="sk-SK"/>
              </w:rPr>
            </w:pPr>
          </w:p>
        </w:tc>
        <w:tc>
          <w:tcPr>
            <w:tcW w:w="3027" w:type="dxa"/>
            <w:shd w:val="clear" w:color="auto" w:fill="auto"/>
            <w:hideMark/>
          </w:tcPr>
          <w:p w:rsidR="00DD6CE4" w:rsidRPr="00DD6CE4" w:rsidRDefault="00DD6CE4" w:rsidP="00DD6CE4">
            <w:pPr>
              <w:spacing w:after="0" w:line="240" w:lineRule="auto"/>
              <w:jc w:val="right"/>
              <w:rPr>
                <w:rFonts w:ascii="Times New Roman" w:eastAsia="Times New Roman" w:hAnsi="Times New Roman"/>
                <w:b/>
                <w:bCs/>
                <w:lang w:val="sk-SK" w:eastAsia="sk-SK"/>
              </w:rPr>
            </w:pPr>
            <w:r w:rsidRPr="00DD6CE4">
              <w:rPr>
                <w:rFonts w:ascii="Times New Roman" w:eastAsia="Times New Roman" w:hAnsi="Times New Roman"/>
                <w:b/>
                <w:bCs/>
                <w:lang w:val="sk-SK" w:eastAsia="sk-SK"/>
              </w:rPr>
              <w:t>414 687,00 Kč</w:t>
            </w:r>
          </w:p>
        </w:tc>
      </w:tr>
      <w:tr w:rsidR="00DD6CE4" w:rsidRPr="00DD6CE4" w:rsidTr="00207A16">
        <w:trPr>
          <w:trHeight w:val="290"/>
        </w:trPr>
        <w:tc>
          <w:tcPr>
            <w:tcW w:w="2835" w:type="dxa"/>
            <w:shd w:val="clear" w:color="auto" w:fill="auto"/>
            <w:hideMark/>
          </w:tcPr>
          <w:p w:rsidR="00DD6CE4" w:rsidRPr="00DD6CE4" w:rsidRDefault="00DD6CE4" w:rsidP="00DD6CE4">
            <w:pPr>
              <w:spacing w:after="0" w:line="240" w:lineRule="auto"/>
              <w:rPr>
                <w:rFonts w:ascii="Times New Roman" w:eastAsia="Times New Roman" w:hAnsi="Times New Roman"/>
                <w:b/>
                <w:bCs/>
                <w:lang w:val="sk-SK" w:eastAsia="sk-SK"/>
              </w:rPr>
            </w:pPr>
            <w:r w:rsidRPr="00DD6CE4">
              <w:rPr>
                <w:rFonts w:ascii="Times New Roman" w:eastAsia="Times New Roman" w:hAnsi="Times New Roman"/>
                <w:b/>
                <w:bCs/>
                <w:lang w:val="sk-SK" w:eastAsia="sk-SK"/>
              </w:rPr>
              <w:t xml:space="preserve">Celková cena </w:t>
            </w:r>
            <w:proofErr w:type="spellStart"/>
            <w:r w:rsidRPr="00DD6CE4">
              <w:rPr>
                <w:rFonts w:ascii="Times New Roman" w:eastAsia="Times New Roman" w:hAnsi="Times New Roman"/>
                <w:b/>
                <w:bCs/>
                <w:lang w:val="sk-SK" w:eastAsia="sk-SK"/>
              </w:rPr>
              <w:t>včetně</w:t>
            </w:r>
            <w:proofErr w:type="spellEnd"/>
            <w:r w:rsidRPr="00DD6CE4">
              <w:rPr>
                <w:rFonts w:ascii="Times New Roman" w:eastAsia="Times New Roman" w:hAnsi="Times New Roman"/>
                <w:b/>
                <w:bCs/>
                <w:lang w:val="sk-SK" w:eastAsia="sk-SK"/>
              </w:rPr>
              <w:t xml:space="preserve"> DPH :</w:t>
            </w:r>
          </w:p>
        </w:tc>
        <w:tc>
          <w:tcPr>
            <w:tcW w:w="485" w:type="dxa"/>
            <w:shd w:val="clear" w:color="auto" w:fill="auto"/>
            <w:hideMark/>
          </w:tcPr>
          <w:p w:rsidR="00DD6CE4" w:rsidRPr="00DD6CE4" w:rsidRDefault="00DD6CE4" w:rsidP="00DD6CE4">
            <w:pPr>
              <w:spacing w:after="0" w:line="240" w:lineRule="auto"/>
              <w:rPr>
                <w:rFonts w:ascii="Times New Roman" w:eastAsia="Times New Roman" w:hAnsi="Times New Roman"/>
                <w:b/>
                <w:bCs/>
                <w:lang w:val="sk-SK" w:eastAsia="sk-SK"/>
              </w:rPr>
            </w:pPr>
          </w:p>
        </w:tc>
        <w:tc>
          <w:tcPr>
            <w:tcW w:w="880" w:type="dxa"/>
            <w:shd w:val="clear" w:color="auto" w:fill="auto"/>
            <w:hideMark/>
          </w:tcPr>
          <w:p w:rsidR="00DD6CE4" w:rsidRPr="00DD6CE4" w:rsidRDefault="00DD6CE4" w:rsidP="00DD6CE4">
            <w:pPr>
              <w:spacing w:after="0" w:line="240" w:lineRule="auto"/>
              <w:rPr>
                <w:rFonts w:ascii="Times New Roman" w:eastAsia="Times New Roman" w:hAnsi="Times New Roman"/>
                <w:sz w:val="20"/>
                <w:szCs w:val="20"/>
                <w:lang w:val="sk-SK" w:eastAsia="sk-SK"/>
              </w:rPr>
            </w:pPr>
          </w:p>
        </w:tc>
        <w:tc>
          <w:tcPr>
            <w:tcW w:w="1840" w:type="dxa"/>
            <w:shd w:val="clear" w:color="auto" w:fill="auto"/>
            <w:hideMark/>
          </w:tcPr>
          <w:p w:rsidR="00DD6CE4" w:rsidRPr="00DD6CE4" w:rsidRDefault="00DD6CE4" w:rsidP="00DD6CE4">
            <w:pPr>
              <w:spacing w:after="0" w:line="240" w:lineRule="auto"/>
              <w:rPr>
                <w:rFonts w:ascii="Times New Roman" w:eastAsia="Times New Roman" w:hAnsi="Times New Roman"/>
                <w:sz w:val="20"/>
                <w:szCs w:val="20"/>
                <w:lang w:val="sk-SK" w:eastAsia="sk-SK"/>
              </w:rPr>
            </w:pPr>
          </w:p>
        </w:tc>
        <w:tc>
          <w:tcPr>
            <w:tcW w:w="3027" w:type="dxa"/>
            <w:shd w:val="clear" w:color="auto" w:fill="auto"/>
            <w:hideMark/>
          </w:tcPr>
          <w:p w:rsidR="00DD6CE4" w:rsidRPr="00DD6CE4" w:rsidRDefault="00DD6CE4" w:rsidP="00DD6CE4">
            <w:pPr>
              <w:spacing w:after="0" w:line="240" w:lineRule="auto"/>
              <w:jc w:val="right"/>
              <w:rPr>
                <w:rFonts w:ascii="Times New Roman" w:eastAsia="Times New Roman" w:hAnsi="Times New Roman"/>
                <w:b/>
                <w:bCs/>
                <w:u w:val="double"/>
                <w:lang w:val="sk-SK" w:eastAsia="sk-SK"/>
              </w:rPr>
            </w:pPr>
            <w:r w:rsidRPr="00DD6CE4">
              <w:rPr>
                <w:rFonts w:ascii="Times New Roman" w:eastAsia="Times New Roman" w:hAnsi="Times New Roman"/>
                <w:b/>
                <w:bCs/>
                <w:u w:val="double"/>
                <w:lang w:val="sk-SK" w:eastAsia="sk-SK"/>
              </w:rPr>
              <w:t>2 389 387,00 Kč</w:t>
            </w:r>
          </w:p>
        </w:tc>
      </w:tr>
    </w:tbl>
    <w:p w:rsidR="00DD6CE4" w:rsidRPr="00DD6CE4" w:rsidRDefault="00DD6CE4" w:rsidP="00DD6CE4">
      <w:pPr>
        <w:spacing w:after="0"/>
        <w:ind w:left="284"/>
        <w:jc w:val="both"/>
        <w:rPr>
          <w:rFonts w:ascii="Garamond" w:hAnsi="Garamond"/>
          <w:sz w:val="24"/>
          <w:szCs w:val="24"/>
        </w:rPr>
      </w:pPr>
    </w:p>
    <w:p w:rsidR="009A3692" w:rsidRPr="00207A16" w:rsidRDefault="000C23A2" w:rsidP="00644D47">
      <w:pPr>
        <w:numPr>
          <w:ilvl w:val="0"/>
          <w:numId w:val="3"/>
        </w:numPr>
        <w:spacing w:after="0"/>
        <w:ind w:left="284" w:hanging="284"/>
        <w:jc w:val="both"/>
        <w:rPr>
          <w:rFonts w:ascii="Garamond" w:hAnsi="Garamond"/>
          <w:sz w:val="24"/>
          <w:szCs w:val="24"/>
        </w:rPr>
      </w:pPr>
      <w:r w:rsidRPr="00207A16">
        <w:rPr>
          <w:rFonts w:ascii="Garamond" w:hAnsi="Garamond"/>
          <w:sz w:val="24"/>
          <w:szCs w:val="24"/>
        </w:rPr>
        <w:t xml:space="preserve">V kupní ceně jsou zahrnuty </w:t>
      </w:r>
      <w:r w:rsidR="00962C6C" w:rsidRPr="00207A16">
        <w:rPr>
          <w:rFonts w:ascii="Garamond" w:hAnsi="Garamond"/>
          <w:sz w:val="24"/>
          <w:szCs w:val="24"/>
        </w:rPr>
        <w:t>veškeré náklady prodávajícího nezbytné pro řádné a včasné splnění celého předmětu této smlouvy</w:t>
      </w:r>
      <w:r w:rsidR="00F1277D" w:rsidRPr="00207A16">
        <w:rPr>
          <w:rFonts w:ascii="Garamond" w:hAnsi="Garamond"/>
          <w:sz w:val="24"/>
          <w:szCs w:val="24"/>
        </w:rPr>
        <w:t xml:space="preserve">, a to zejména clo, doprava do místa určení, instalace, uvedení do provozu, likvidace odpadu a obalů a </w:t>
      </w:r>
      <w:r w:rsidR="000E6374" w:rsidRPr="00207A16">
        <w:rPr>
          <w:rFonts w:ascii="Garamond" w:hAnsi="Garamond"/>
          <w:sz w:val="24"/>
          <w:szCs w:val="24"/>
        </w:rPr>
        <w:t xml:space="preserve">instruktáže </w:t>
      </w:r>
      <w:r w:rsidR="007C1DD3" w:rsidRPr="00207A16">
        <w:rPr>
          <w:rFonts w:ascii="Garamond" w:hAnsi="Garamond"/>
          <w:sz w:val="24"/>
          <w:szCs w:val="24"/>
        </w:rPr>
        <w:t>příslušných zaměstnanců, tj. techniků kupujícího a obsluhujícího personálu, potřebné doklady ke zboží, vstupní validac</w:t>
      </w:r>
      <w:r w:rsidR="00796788" w:rsidRPr="00207A16">
        <w:rPr>
          <w:rFonts w:ascii="Garamond" w:hAnsi="Garamond"/>
          <w:sz w:val="24"/>
          <w:szCs w:val="24"/>
        </w:rPr>
        <w:t>e</w:t>
      </w:r>
      <w:r w:rsidR="007C1DD3" w:rsidRPr="00207A16">
        <w:rPr>
          <w:rFonts w:ascii="Garamond" w:hAnsi="Garamond"/>
          <w:sz w:val="24"/>
          <w:szCs w:val="24"/>
        </w:rPr>
        <w:t xml:space="preserve">, </w:t>
      </w:r>
      <w:r w:rsidR="00796788" w:rsidRPr="00207A16">
        <w:rPr>
          <w:rFonts w:ascii="Garamond" w:hAnsi="Garamond"/>
          <w:sz w:val="24"/>
          <w:szCs w:val="24"/>
        </w:rPr>
        <w:t xml:space="preserve">a </w:t>
      </w:r>
      <w:r w:rsidR="007C1DD3" w:rsidRPr="00207A16">
        <w:rPr>
          <w:rFonts w:ascii="Garamond" w:hAnsi="Garamond"/>
          <w:sz w:val="24"/>
          <w:szCs w:val="24"/>
        </w:rPr>
        <w:lastRenderedPageBreak/>
        <w:t>záruční servis</w:t>
      </w:r>
      <w:r w:rsidR="00796788" w:rsidRPr="00207A16">
        <w:rPr>
          <w:rFonts w:ascii="Garamond" w:hAnsi="Garamond"/>
          <w:sz w:val="24"/>
          <w:szCs w:val="24"/>
        </w:rPr>
        <w:t xml:space="preserve"> a</w:t>
      </w:r>
      <w:r w:rsidRPr="00207A16">
        <w:rPr>
          <w:rFonts w:ascii="Garamond" w:hAnsi="Garamond"/>
          <w:sz w:val="24"/>
          <w:szCs w:val="24"/>
        </w:rPr>
        <w:t xml:space="preserve"> pravidelné technické prohlídky nařízené výrobcem dle z</w:t>
      </w:r>
      <w:r w:rsidR="000D2D37" w:rsidRPr="00207A16">
        <w:rPr>
          <w:rFonts w:ascii="Garamond" w:hAnsi="Garamond"/>
          <w:sz w:val="24"/>
          <w:szCs w:val="24"/>
        </w:rPr>
        <w:t>ákona</w:t>
      </w:r>
      <w:r w:rsidRPr="00207A16">
        <w:rPr>
          <w:rFonts w:ascii="Garamond" w:hAnsi="Garamond"/>
          <w:sz w:val="24"/>
          <w:szCs w:val="24"/>
        </w:rPr>
        <w:t xml:space="preserve"> č. </w:t>
      </w:r>
      <w:r w:rsidR="00144F8A" w:rsidRPr="00207A16">
        <w:rPr>
          <w:rFonts w:ascii="Garamond" w:hAnsi="Garamond"/>
          <w:sz w:val="24"/>
          <w:szCs w:val="24"/>
        </w:rPr>
        <w:t>268/2014 Sb</w:t>
      </w:r>
      <w:r w:rsidRPr="00207A16">
        <w:rPr>
          <w:rFonts w:ascii="Garamond" w:hAnsi="Garamond"/>
          <w:sz w:val="24"/>
          <w:szCs w:val="24"/>
        </w:rPr>
        <w:t>., o zdravotnických prostředcích, v platném znění (dále jen „</w:t>
      </w:r>
      <w:r w:rsidR="000D2D37" w:rsidRPr="00207A16">
        <w:rPr>
          <w:rFonts w:ascii="Garamond" w:hAnsi="Garamond"/>
          <w:b/>
          <w:sz w:val="24"/>
          <w:szCs w:val="24"/>
        </w:rPr>
        <w:t>zákona</w:t>
      </w:r>
      <w:r w:rsidRPr="00207A16">
        <w:rPr>
          <w:rFonts w:ascii="Garamond" w:hAnsi="Garamond"/>
          <w:b/>
          <w:sz w:val="24"/>
          <w:szCs w:val="24"/>
        </w:rPr>
        <w:t xml:space="preserve"> </w:t>
      </w:r>
      <w:r w:rsidR="000D2D37" w:rsidRPr="00207A16">
        <w:rPr>
          <w:rFonts w:ascii="Garamond" w:hAnsi="Garamond"/>
          <w:b/>
          <w:sz w:val="24"/>
          <w:szCs w:val="24"/>
        </w:rPr>
        <w:t>o zdravotnických prostředcích</w:t>
      </w:r>
      <w:r w:rsidR="000D2D37" w:rsidRPr="00207A16">
        <w:rPr>
          <w:rFonts w:ascii="Garamond" w:hAnsi="Garamond"/>
          <w:sz w:val="24"/>
          <w:szCs w:val="24"/>
        </w:rPr>
        <w:t>“</w:t>
      </w:r>
      <w:r w:rsidRPr="00207A16">
        <w:rPr>
          <w:rFonts w:ascii="Garamond" w:hAnsi="Garamond"/>
          <w:sz w:val="24"/>
          <w:szCs w:val="24"/>
        </w:rPr>
        <w:t xml:space="preserve">), </w:t>
      </w:r>
    </w:p>
    <w:p w:rsidR="009A3692" w:rsidRPr="00790CF4" w:rsidRDefault="009A3692" w:rsidP="009A3692">
      <w:pPr>
        <w:spacing w:after="0"/>
        <w:jc w:val="both"/>
        <w:rPr>
          <w:rFonts w:ascii="Garamond" w:hAnsi="Garamond"/>
          <w:sz w:val="24"/>
          <w:szCs w:val="24"/>
        </w:rPr>
      </w:pPr>
    </w:p>
    <w:p w:rsidR="00023BFF" w:rsidRPr="00790CF4" w:rsidRDefault="00023BFF" w:rsidP="00EF7476">
      <w:pPr>
        <w:numPr>
          <w:ilvl w:val="0"/>
          <w:numId w:val="18"/>
        </w:numPr>
        <w:spacing w:after="0"/>
        <w:ind w:left="284" w:hanging="284"/>
        <w:jc w:val="center"/>
        <w:rPr>
          <w:rFonts w:ascii="Garamond" w:hAnsi="Garamond"/>
          <w:b/>
          <w:sz w:val="24"/>
          <w:szCs w:val="24"/>
        </w:rPr>
      </w:pPr>
      <w:r w:rsidRPr="00790CF4">
        <w:rPr>
          <w:rFonts w:ascii="Garamond" w:hAnsi="Garamond"/>
          <w:b/>
          <w:sz w:val="24"/>
          <w:szCs w:val="24"/>
        </w:rPr>
        <w:t>Platební podmínky</w:t>
      </w:r>
    </w:p>
    <w:p w:rsidR="00E5748A" w:rsidRPr="00790CF4" w:rsidRDefault="00E5748A" w:rsidP="00EF7476">
      <w:pPr>
        <w:spacing w:after="0"/>
        <w:ind w:left="284" w:hanging="284"/>
        <w:rPr>
          <w:rFonts w:ascii="Garamond" w:hAnsi="Garamond"/>
          <w:b/>
          <w:sz w:val="24"/>
          <w:szCs w:val="24"/>
        </w:rPr>
      </w:pPr>
    </w:p>
    <w:p w:rsidR="00690CD7" w:rsidRPr="00790CF4" w:rsidRDefault="00690CD7" w:rsidP="00EF7476">
      <w:pPr>
        <w:numPr>
          <w:ilvl w:val="0"/>
          <w:numId w:val="4"/>
        </w:numPr>
        <w:spacing w:after="0"/>
        <w:ind w:left="284" w:hanging="284"/>
        <w:jc w:val="both"/>
        <w:rPr>
          <w:rFonts w:ascii="Garamond" w:hAnsi="Garamond"/>
          <w:sz w:val="24"/>
          <w:szCs w:val="24"/>
        </w:rPr>
      </w:pPr>
      <w:r w:rsidRPr="00790CF4">
        <w:rPr>
          <w:rFonts w:ascii="Garamond" w:hAnsi="Garamond"/>
          <w:sz w:val="24"/>
          <w:szCs w:val="24"/>
        </w:rPr>
        <w:t xml:space="preserve">Kupující se zavazuje zaplatit </w:t>
      </w:r>
      <w:r w:rsidR="00FC02E3" w:rsidRPr="00790CF4">
        <w:rPr>
          <w:rFonts w:ascii="Garamond" w:hAnsi="Garamond"/>
          <w:sz w:val="24"/>
          <w:szCs w:val="24"/>
        </w:rPr>
        <w:t>prodávajícímu kupní cenu bezhotovostním převodem na bankovní účet prodávajícího uvedený v této smlouv</w:t>
      </w:r>
      <w:r w:rsidR="003A2E3C" w:rsidRPr="00790CF4">
        <w:rPr>
          <w:rFonts w:ascii="Garamond" w:hAnsi="Garamond"/>
          <w:sz w:val="24"/>
          <w:szCs w:val="24"/>
        </w:rPr>
        <w:t>ě</w:t>
      </w:r>
      <w:r w:rsidR="00FC02E3" w:rsidRPr="00790CF4">
        <w:rPr>
          <w:rFonts w:ascii="Garamond" w:hAnsi="Garamond"/>
          <w:sz w:val="24"/>
          <w:szCs w:val="24"/>
        </w:rPr>
        <w:t xml:space="preserve"> </w:t>
      </w:r>
      <w:r w:rsidRPr="00790CF4">
        <w:rPr>
          <w:rFonts w:ascii="Garamond" w:hAnsi="Garamond"/>
          <w:sz w:val="24"/>
          <w:szCs w:val="24"/>
        </w:rPr>
        <w:t xml:space="preserve">na základě faktury vystavené prodávajícím po </w:t>
      </w:r>
      <w:r w:rsidR="0011752F" w:rsidRPr="00790CF4">
        <w:rPr>
          <w:rFonts w:ascii="Garamond" w:hAnsi="Garamond"/>
          <w:sz w:val="24"/>
          <w:szCs w:val="24"/>
        </w:rPr>
        <w:t>protokolárním</w:t>
      </w:r>
      <w:r w:rsidRPr="00790CF4">
        <w:rPr>
          <w:rFonts w:ascii="Garamond" w:hAnsi="Garamond"/>
          <w:sz w:val="24"/>
          <w:szCs w:val="24"/>
        </w:rPr>
        <w:t xml:space="preserve"> předání a převzetí </w:t>
      </w:r>
      <w:r w:rsidR="00FC02E3" w:rsidRPr="00790CF4">
        <w:rPr>
          <w:rFonts w:ascii="Garamond" w:hAnsi="Garamond"/>
          <w:sz w:val="24"/>
          <w:szCs w:val="24"/>
        </w:rPr>
        <w:t>zařízení</w:t>
      </w:r>
      <w:r w:rsidRPr="00790CF4">
        <w:rPr>
          <w:rFonts w:ascii="Garamond" w:hAnsi="Garamond"/>
          <w:sz w:val="24"/>
          <w:szCs w:val="24"/>
        </w:rPr>
        <w:t xml:space="preserve">. Splatnost faktury činí </w:t>
      </w:r>
      <w:r w:rsidR="002E2D2D">
        <w:rPr>
          <w:rFonts w:ascii="Garamond" w:hAnsi="Garamond"/>
          <w:sz w:val="24"/>
          <w:szCs w:val="24"/>
        </w:rPr>
        <w:t>6</w:t>
      </w:r>
      <w:r w:rsidRPr="00790CF4">
        <w:rPr>
          <w:rFonts w:ascii="Garamond" w:hAnsi="Garamond"/>
          <w:sz w:val="24"/>
          <w:szCs w:val="24"/>
        </w:rPr>
        <w:t xml:space="preserve">0 dnů od jejího </w:t>
      </w:r>
      <w:r w:rsidR="002A2A88" w:rsidRPr="00790CF4">
        <w:rPr>
          <w:rFonts w:ascii="Garamond" w:hAnsi="Garamond"/>
          <w:sz w:val="24"/>
          <w:szCs w:val="24"/>
        </w:rPr>
        <w:t>prokazatelné</w:t>
      </w:r>
      <w:r w:rsidR="00784404" w:rsidRPr="00790CF4">
        <w:rPr>
          <w:rFonts w:ascii="Garamond" w:hAnsi="Garamond"/>
          <w:sz w:val="24"/>
          <w:szCs w:val="24"/>
        </w:rPr>
        <w:t>ho</w:t>
      </w:r>
      <w:r w:rsidR="002A2A88" w:rsidRPr="00790CF4">
        <w:rPr>
          <w:rFonts w:ascii="Garamond" w:hAnsi="Garamond"/>
          <w:sz w:val="24"/>
          <w:szCs w:val="24"/>
        </w:rPr>
        <w:t xml:space="preserve"> </w:t>
      </w:r>
      <w:r w:rsidRPr="00790CF4">
        <w:rPr>
          <w:rFonts w:ascii="Garamond" w:hAnsi="Garamond"/>
          <w:sz w:val="24"/>
          <w:szCs w:val="24"/>
        </w:rPr>
        <w:t xml:space="preserve">doručení kupujícímu. </w:t>
      </w:r>
    </w:p>
    <w:p w:rsidR="00CD36EB" w:rsidRPr="00790CF4" w:rsidRDefault="001905FE" w:rsidP="00EF7476">
      <w:pPr>
        <w:numPr>
          <w:ilvl w:val="0"/>
          <w:numId w:val="4"/>
        </w:numPr>
        <w:spacing w:after="0"/>
        <w:ind w:left="284" w:hanging="284"/>
        <w:jc w:val="both"/>
        <w:rPr>
          <w:rFonts w:ascii="Garamond" w:hAnsi="Garamond"/>
          <w:sz w:val="24"/>
          <w:szCs w:val="24"/>
        </w:rPr>
      </w:pPr>
      <w:r w:rsidRPr="00790CF4">
        <w:rPr>
          <w:rFonts w:ascii="Garamond" w:hAnsi="Garamond"/>
          <w:sz w:val="24"/>
          <w:szCs w:val="24"/>
        </w:rPr>
        <w:t>Prodávající se touto smlouvou zavazuje, že jím vystavená faktura bude obsahovat všechny náležitosti řádného daňového dokladu dle platné právní úpravy</w:t>
      </w:r>
      <w:r w:rsidR="00E85416" w:rsidRPr="00790CF4">
        <w:rPr>
          <w:rFonts w:ascii="Garamond" w:hAnsi="Garamond"/>
          <w:sz w:val="24"/>
          <w:szCs w:val="24"/>
        </w:rPr>
        <w:t>.</w:t>
      </w:r>
    </w:p>
    <w:p w:rsidR="001905FE" w:rsidRPr="00790CF4" w:rsidRDefault="000C7476" w:rsidP="00EF7476">
      <w:pPr>
        <w:numPr>
          <w:ilvl w:val="0"/>
          <w:numId w:val="4"/>
        </w:numPr>
        <w:spacing w:after="0"/>
        <w:ind w:left="284" w:hanging="284"/>
        <w:jc w:val="both"/>
        <w:rPr>
          <w:rFonts w:ascii="Garamond" w:hAnsi="Garamond"/>
          <w:sz w:val="24"/>
          <w:szCs w:val="24"/>
        </w:rPr>
      </w:pPr>
      <w:r w:rsidRPr="00790CF4">
        <w:rPr>
          <w:rFonts w:ascii="Garamond" w:hAnsi="Garamond"/>
          <w:sz w:val="24"/>
          <w:szCs w:val="24"/>
        </w:rPr>
        <w:t xml:space="preserve">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w:t>
      </w:r>
      <w:r w:rsidR="00617DF3" w:rsidRPr="00790CF4">
        <w:rPr>
          <w:rFonts w:ascii="Garamond" w:hAnsi="Garamond"/>
          <w:sz w:val="24"/>
          <w:szCs w:val="24"/>
        </w:rPr>
        <w:t>prodávající</w:t>
      </w:r>
      <w:r w:rsidRPr="00790CF4">
        <w:rPr>
          <w:rFonts w:ascii="Garamond" w:hAnsi="Garamond"/>
          <w:sz w:val="24"/>
          <w:szCs w:val="24"/>
        </w:rPr>
        <w:t xml:space="preserve"> povinen daňový doklad včetně jeho příloh opravit nebo vyhotovit nový. Lhůta splatnosti počíná běžet znovu od opětovného </w:t>
      </w:r>
      <w:r w:rsidR="000E6374" w:rsidRPr="00790CF4">
        <w:rPr>
          <w:rFonts w:ascii="Garamond" w:hAnsi="Garamond"/>
          <w:sz w:val="24"/>
          <w:szCs w:val="24"/>
        </w:rPr>
        <w:t xml:space="preserve">doručení </w:t>
      </w:r>
      <w:r w:rsidRPr="00790CF4">
        <w:rPr>
          <w:rFonts w:ascii="Garamond" w:hAnsi="Garamond"/>
          <w:sz w:val="24"/>
          <w:szCs w:val="24"/>
        </w:rPr>
        <w:t xml:space="preserve">náležitě doplněných či opravených </w:t>
      </w:r>
      <w:r w:rsidR="00617DF3" w:rsidRPr="00790CF4">
        <w:rPr>
          <w:rFonts w:ascii="Garamond" w:hAnsi="Garamond"/>
          <w:sz w:val="24"/>
          <w:szCs w:val="24"/>
        </w:rPr>
        <w:t xml:space="preserve">daňových </w:t>
      </w:r>
      <w:r w:rsidRPr="00790CF4">
        <w:rPr>
          <w:rFonts w:ascii="Garamond" w:hAnsi="Garamond"/>
          <w:sz w:val="24"/>
          <w:szCs w:val="24"/>
        </w:rPr>
        <w:t>dokladů.</w:t>
      </w:r>
    </w:p>
    <w:p w:rsidR="00286989" w:rsidRPr="00790CF4" w:rsidRDefault="00286989" w:rsidP="00EF7476">
      <w:pPr>
        <w:numPr>
          <w:ilvl w:val="0"/>
          <w:numId w:val="4"/>
        </w:numPr>
        <w:spacing w:after="0"/>
        <w:ind w:left="284" w:hanging="284"/>
        <w:jc w:val="both"/>
        <w:rPr>
          <w:rFonts w:ascii="Garamond" w:hAnsi="Garamond"/>
          <w:sz w:val="24"/>
          <w:szCs w:val="24"/>
        </w:rPr>
      </w:pPr>
      <w:r w:rsidRPr="00790CF4">
        <w:rPr>
          <w:rFonts w:ascii="Garamond" w:hAnsi="Garamond"/>
          <w:sz w:val="24"/>
          <w:szCs w:val="24"/>
        </w:rPr>
        <w:t>V případě prodlení kupujícího s úhradou kupní ceny je prodávající oprávněn požadovat po kupujícím zaplacení úroků z prodlení ve výši 0,0</w:t>
      </w:r>
      <w:r w:rsidR="006B1A12" w:rsidRPr="00790CF4">
        <w:rPr>
          <w:rFonts w:ascii="Garamond" w:hAnsi="Garamond"/>
          <w:sz w:val="24"/>
          <w:szCs w:val="24"/>
        </w:rPr>
        <w:t>1</w:t>
      </w:r>
      <w:r w:rsidRPr="00790CF4">
        <w:rPr>
          <w:rFonts w:ascii="Garamond" w:hAnsi="Garamond"/>
          <w:sz w:val="24"/>
          <w:szCs w:val="24"/>
        </w:rPr>
        <w:t>% z dlužné částky za každý den prodlení.</w:t>
      </w:r>
    </w:p>
    <w:p w:rsidR="00BC7D7C" w:rsidRPr="00790CF4" w:rsidRDefault="00BC7D7C" w:rsidP="00EF7476">
      <w:pPr>
        <w:spacing w:after="0"/>
        <w:ind w:left="284" w:hanging="284"/>
        <w:jc w:val="both"/>
        <w:rPr>
          <w:rFonts w:ascii="Garamond" w:hAnsi="Garamond"/>
          <w:sz w:val="24"/>
          <w:szCs w:val="24"/>
        </w:rPr>
      </w:pPr>
    </w:p>
    <w:p w:rsidR="00023BFF" w:rsidRPr="00790CF4" w:rsidRDefault="00023BFF" w:rsidP="00EF7476">
      <w:pPr>
        <w:numPr>
          <w:ilvl w:val="0"/>
          <w:numId w:val="18"/>
        </w:numPr>
        <w:spacing w:after="0"/>
        <w:ind w:left="284" w:hanging="284"/>
        <w:jc w:val="center"/>
        <w:rPr>
          <w:rFonts w:ascii="Garamond" w:hAnsi="Garamond"/>
          <w:b/>
          <w:sz w:val="24"/>
          <w:szCs w:val="24"/>
        </w:rPr>
      </w:pPr>
      <w:r w:rsidRPr="00790CF4">
        <w:rPr>
          <w:rFonts w:ascii="Garamond" w:hAnsi="Garamond"/>
          <w:b/>
          <w:sz w:val="24"/>
          <w:szCs w:val="24"/>
        </w:rPr>
        <w:t>Termín plnění</w:t>
      </w:r>
    </w:p>
    <w:p w:rsidR="00E5748A" w:rsidRPr="00790CF4" w:rsidRDefault="00E5748A" w:rsidP="00EF7476">
      <w:pPr>
        <w:spacing w:after="0"/>
        <w:ind w:left="284" w:hanging="284"/>
        <w:rPr>
          <w:rFonts w:ascii="Garamond" w:hAnsi="Garamond"/>
          <w:b/>
          <w:sz w:val="24"/>
          <w:szCs w:val="24"/>
        </w:rPr>
      </w:pPr>
    </w:p>
    <w:p w:rsidR="00CE3A3C" w:rsidRPr="00832D33" w:rsidRDefault="00CE3A3C" w:rsidP="00EF7476">
      <w:pPr>
        <w:numPr>
          <w:ilvl w:val="0"/>
          <w:numId w:val="22"/>
        </w:numPr>
        <w:spacing w:after="0"/>
        <w:ind w:left="284" w:hanging="284"/>
        <w:jc w:val="both"/>
        <w:rPr>
          <w:rFonts w:ascii="Garamond" w:hAnsi="Garamond"/>
          <w:sz w:val="24"/>
          <w:szCs w:val="24"/>
        </w:rPr>
      </w:pPr>
      <w:r w:rsidRPr="00790CF4">
        <w:rPr>
          <w:rFonts w:ascii="Garamond" w:hAnsi="Garamond"/>
          <w:sz w:val="24"/>
          <w:szCs w:val="24"/>
        </w:rPr>
        <w:t xml:space="preserve">Prodávající </w:t>
      </w:r>
      <w:r w:rsidR="00320C7E" w:rsidRPr="00790CF4">
        <w:rPr>
          <w:rFonts w:ascii="Garamond" w:hAnsi="Garamond"/>
          <w:sz w:val="24"/>
          <w:szCs w:val="24"/>
        </w:rPr>
        <w:t xml:space="preserve">se zavazuje odevzdat zařízení dle podmínek sjednaných v čl. </w:t>
      </w:r>
      <w:r w:rsidR="00597C9F" w:rsidRPr="00790CF4">
        <w:rPr>
          <w:rFonts w:ascii="Garamond" w:hAnsi="Garamond"/>
          <w:sz w:val="24"/>
          <w:szCs w:val="24"/>
        </w:rPr>
        <w:t xml:space="preserve">V. této smlouvy nejpozději </w:t>
      </w:r>
      <w:r w:rsidR="00597C9F" w:rsidRPr="00832D33">
        <w:rPr>
          <w:rFonts w:ascii="Garamond" w:hAnsi="Garamond"/>
          <w:sz w:val="24"/>
          <w:szCs w:val="24"/>
        </w:rPr>
        <w:t xml:space="preserve">do </w:t>
      </w:r>
      <w:r w:rsidR="002E2D2D" w:rsidRPr="00832D33">
        <w:rPr>
          <w:rFonts w:ascii="Garamond" w:hAnsi="Garamond"/>
          <w:b/>
          <w:sz w:val="24"/>
          <w:szCs w:val="24"/>
        </w:rPr>
        <w:t>osmi týdnů</w:t>
      </w:r>
      <w:r w:rsidR="00597C9F" w:rsidRPr="00832D33">
        <w:rPr>
          <w:rFonts w:ascii="Garamond" w:hAnsi="Garamond"/>
          <w:sz w:val="24"/>
          <w:szCs w:val="24"/>
        </w:rPr>
        <w:t xml:space="preserve"> od uzavření této smlouvy.</w:t>
      </w:r>
    </w:p>
    <w:p w:rsidR="00597C9F" w:rsidRPr="00832D33" w:rsidRDefault="00597C9F" w:rsidP="00EF7476">
      <w:pPr>
        <w:spacing w:after="0"/>
        <w:ind w:left="284" w:hanging="284"/>
        <w:jc w:val="both"/>
        <w:rPr>
          <w:rFonts w:ascii="Garamond" w:hAnsi="Garamond"/>
          <w:sz w:val="24"/>
          <w:szCs w:val="24"/>
        </w:rPr>
      </w:pPr>
    </w:p>
    <w:p w:rsidR="00023BFF" w:rsidRPr="00832D33" w:rsidRDefault="00023BFF" w:rsidP="00EF7476">
      <w:pPr>
        <w:numPr>
          <w:ilvl w:val="0"/>
          <w:numId w:val="18"/>
        </w:numPr>
        <w:spacing w:after="0"/>
        <w:ind w:left="284" w:hanging="284"/>
        <w:jc w:val="center"/>
        <w:rPr>
          <w:rFonts w:ascii="Garamond" w:hAnsi="Garamond"/>
          <w:b/>
          <w:sz w:val="24"/>
          <w:szCs w:val="24"/>
        </w:rPr>
      </w:pPr>
      <w:r w:rsidRPr="00832D33">
        <w:rPr>
          <w:rFonts w:ascii="Garamond" w:hAnsi="Garamond"/>
          <w:b/>
          <w:sz w:val="24"/>
          <w:szCs w:val="24"/>
        </w:rPr>
        <w:t>Místo plnění</w:t>
      </w:r>
    </w:p>
    <w:p w:rsidR="00E5748A" w:rsidRPr="00832D33" w:rsidRDefault="00E5748A" w:rsidP="00EF7476">
      <w:pPr>
        <w:spacing w:after="0"/>
        <w:ind w:left="284" w:hanging="284"/>
        <w:rPr>
          <w:rFonts w:ascii="Garamond" w:hAnsi="Garamond"/>
          <w:b/>
          <w:sz w:val="24"/>
          <w:szCs w:val="24"/>
        </w:rPr>
      </w:pPr>
    </w:p>
    <w:p w:rsidR="00597C9F" w:rsidRPr="00832D33" w:rsidRDefault="00804344" w:rsidP="00EF7476">
      <w:pPr>
        <w:numPr>
          <w:ilvl w:val="0"/>
          <w:numId w:val="6"/>
        </w:numPr>
        <w:spacing w:after="0"/>
        <w:ind w:left="284" w:hanging="284"/>
        <w:jc w:val="both"/>
        <w:rPr>
          <w:rFonts w:ascii="Garamond" w:hAnsi="Garamond"/>
          <w:sz w:val="24"/>
          <w:szCs w:val="24"/>
        </w:rPr>
      </w:pPr>
      <w:r w:rsidRPr="00832D33">
        <w:rPr>
          <w:rFonts w:ascii="Garamond" w:hAnsi="Garamond"/>
          <w:sz w:val="24"/>
          <w:szCs w:val="24"/>
        </w:rPr>
        <w:t xml:space="preserve">Zařízení bude odevzdáno </w:t>
      </w:r>
      <w:r w:rsidR="00381732" w:rsidRPr="00832D33">
        <w:rPr>
          <w:rFonts w:ascii="Garamond" w:hAnsi="Garamond"/>
          <w:sz w:val="24"/>
          <w:szCs w:val="24"/>
        </w:rPr>
        <w:t xml:space="preserve">na adrese </w:t>
      </w:r>
      <w:proofErr w:type="gramStart"/>
      <w:r w:rsidRPr="00832D33">
        <w:rPr>
          <w:rFonts w:ascii="Garamond" w:hAnsi="Garamond"/>
          <w:sz w:val="24"/>
          <w:szCs w:val="24"/>
        </w:rPr>
        <w:t>sídle</w:t>
      </w:r>
      <w:proofErr w:type="gramEnd"/>
      <w:r w:rsidRPr="00832D33">
        <w:rPr>
          <w:rFonts w:ascii="Garamond" w:hAnsi="Garamond"/>
          <w:sz w:val="24"/>
          <w:szCs w:val="24"/>
        </w:rPr>
        <w:t xml:space="preserve"> kupujícího</w:t>
      </w:r>
      <w:r w:rsidR="00381732" w:rsidRPr="00832D33">
        <w:rPr>
          <w:rFonts w:ascii="Garamond" w:hAnsi="Garamond"/>
          <w:sz w:val="24"/>
          <w:szCs w:val="24"/>
        </w:rPr>
        <w:t xml:space="preserve">, </w:t>
      </w:r>
      <w:r w:rsidR="00100CD7" w:rsidRPr="00832D33">
        <w:rPr>
          <w:rFonts w:ascii="Garamond" w:hAnsi="Garamond"/>
          <w:sz w:val="24"/>
          <w:szCs w:val="24"/>
        </w:rPr>
        <w:t xml:space="preserve">na </w:t>
      </w:r>
      <w:r w:rsidR="00425AEA" w:rsidRPr="00832D33">
        <w:rPr>
          <w:rFonts w:ascii="Garamond" w:hAnsi="Garamond"/>
          <w:sz w:val="24"/>
          <w:szCs w:val="24"/>
        </w:rPr>
        <w:t xml:space="preserve">pracovišti </w:t>
      </w:r>
      <w:r w:rsidR="00207A16" w:rsidRPr="00832D33">
        <w:rPr>
          <w:rFonts w:ascii="Garamond" w:hAnsi="Garamond"/>
          <w:sz w:val="24"/>
          <w:szCs w:val="24"/>
          <w:lang w:val="sk-SK"/>
        </w:rPr>
        <w:t xml:space="preserve">– urologické </w:t>
      </w:r>
      <w:proofErr w:type="spellStart"/>
      <w:r w:rsidR="00207A16" w:rsidRPr="00832D33">
        <w:rPr>
          <w:rFonts w:ascii="Garamond" w:hAnsi="Garamond"/>
          <w:sz w:val="24"/>
          <w:szCs w:val="24"/>
          <w:lang w:val="sk-SK"/>
        </w:rPr>
        <w:t>oddělení</w:t>
      </w:r>
      <w:proofErr w:type="spellEnd"/>
      <w:r w:rsidR="002E2D2D" w:rsidRPr="00832D33">
        <w:rPr>
          <w:rFonts w:ascii="Garamond" w:hAnsi="Garamond"/>
          <w:sz w:val="24"/>
          <w:szCs w:val="24"/>
          <w:lang w:val="sk-SK"/>
        </w:rPr>
        <w:t>.</w:t>
      </w:r>
    </w:p>
    <w:p w:rsidR="00804344" w:rsidRPr="00832D33" w:rsidRDefault="00804344" w:rsidP="00EF7476">
      <w:pPr>
        <w:numPr>
          <w:ilvl w:val="0"/>
          <w:numId w:val="6"/>
        </w:numPr>
        <w:spacing w:after="0"/>
        <w:ind w:left="284" w:hanging="284"/>
        <w:jc w:val="both"/>
        <w:rPr>
          <w:rFonts w:ascii="Garamond" w:hAnsi="Garamond"/>
          <w:sz w:val="24"/>
          <w:szCs w:val="24"/>
        </w:rPr>
      </w:pPr>
      <w:r w:rsidRPr="00832D33">
        <w:rPr>
          <w:rFonts w:ascii="Garamond" w:hAnsi="Garamond"/>
          <w:sz w:val="24"/>
          <w:szCs w:val="24"/>
        </w:rPr>
        <w:t xml:space="preserve">Prodávající bude předem informovat kupujícího o přesném termínu </w:t>
      </w:r>
      <w:r w:rsidR="00BE1188" w:rsidRPr="00832D33">
        <w:rPr>
          <w:rFonts w:ascii="Garamond" w:hAnsi="Garamond"/>
          <w:sz w:val="24"/>
          <w:szCs w:val="24"/>
        </w:rPr>
        <w:t>předání</w:t>
      </w:r>
      <w:r w:rsidRPr="00832D33">
        <w:rPr>
          <w:rFonts w:ascii="Garamond" w:hAnsi="Garamond"/>
          <w:sz w:val="24"/>
          <w:szCs w:val="24"/>
        </w:rPr>
        <w:t xml:space="preserve"> zařízení, a to </w:t>
      </w:r>
      <w:r w:rsidR="008B3B87" w:rsidRPr="00832D33">
        <w:rPr>
          <w:rFonts w:ascii="Garamond" w:hAnsi="Garamond"/>
          <w:sz w:val="24"/>
          <w:szCs w:val="24"/>
        </w:rPr>
        <w:t xml:space="preserve">písemně </w:t>
      </w:r>
      <w:r w:rsidR="00C25E5D" w:rsidRPr="00832D33">
        <w:rPr>
          <w:rFonts w:ascii="Garamond" w:hAnsi="Garamond"/>
          <w:sz w:val="24"/>
          <w:szCs w:val="24"/>
        </w:rPr>
        <w:t xml:space="preserve">tak, aby zpráva o odevzdání byla doručena kupujícímu </w:t>
      </w:r>
      <w:r w:rsidRPr="00832D33">
        <w:rPr>
          <w:rFonts w:ascii="Garamond" w:hAnsi="Garamond"/>
          <w:sz w:val="24"/>
          <w:szCs w:val="24"/>
        </w:rPr>
        <w:t xml:space="preserve">nejméně </w:t>
      </w:r>
      <w:r w:rsidR="00BE1188" w:rsidRPr="00832D33">
        <w:rPr>
          <w:rFonts w:ascii="Garamond" w:hAnsi="Garamond"/>
          <w:sz w:val="24"/>
          <w:szCs w:val="24"/>
        </w:rPr>
        <w:t>5</w:t>
      </w:r>
      <w:r w:rsidRPr="00832D33">
        <w:rPr>
          <w:rFonts w:ascii="Garamond" w:hAnsi="Garamond"/>
          <w:sz w:val="24"/>
          <w:szCs w:val="24"/>
        </w:rPr>
        <w:t xml:space="preserve"> </w:t>
      </w:r>
      <w:r w:rsidR="00E11EDA" w:rsidRPr="00832D33">
        <w:rPr>
          <w:rFonts w:ascii="Garamond" w:hAnsi="Garamond"/>
          <w:sz w:val="24"/>
          <w:szCs w:val="24"/>
        </w:rPr>
        <w:t xml:space="preserve">kalendářních </w:t>
      </w:r>
      <w:r w:rsidRPr="00832D33">
        <w:rPr>
          <w:rFonts w:ascii="Garamond" w:hAnsi="Garamond"/>
          <w:sz w:val="24"/>
          <w:szCs w:val="24"/>
        </w:rPr>
        <w:t>dnů před odevzdáním zařízení.</w:t>
      </w:r>
    </w:p>
    <w:p w:rsidR="00E11EDA" w:rsidRPr="00832D33" w:rsidRDefault="00E11EDA" w:rsidP="00207A16">
      <w:pPr>
        <w:numPr>
          <w:ilvl w:val="0"/>
          <w:numId w:val="6"/>
        </w:numPr>
        <w:spacing w:after="0"/>
        <w:ind w:left="284" w:hanging="284"/>
        <w:jc w:val="both"/>
        <w:rPr>
          <w:rFonts w:ascii="Garamond" w:hAnsi="Garamond"/>
          <w:sz w:val="24"/>
          <w:szCs w:val="24"/>
        </w:rPr>
      </w:pPr>
      <w:r w:rsidRPr="00832D33">
        <w:rPr>
          <w:rFonts w:ascii="Garamond" w:hAnsi="Garamond"/>
          <w:sz w:val="24"/>
          <w:szCs w:val="24"/>
        </w:rPr>
        <w:t xml:space="preserve">Kontaktní osobou a odpovědným zaměstnancem kupujícího je pro účely této smlouvy určen </w:t>
      </w:r>
      <w:proofErr w:type="spellStart"/>
      <w:r w:rsidR="00832D33">
        <w:rPr>
          <w:rFonts w:ascii="Garamond" w:hAnsi="Garamond"/>
          <w:sz w:val="24"/>
          <w:szCs w:val="24"/>
        </w:rPr>
        <w:t>xxxxxxxxxxxxx</w:t>
      </w:r>
      <w:proofErr w:type="spellEnd"/>
      <w:r w:rsidR="002E2D2D" w:rsidRPr="00832D33">
        <w:rPr>
          <w:rFonts w:ascii="Garamond" w:hAnsi="Garamond"/>
          <w:sz w:val="24"/>
          <w:szCs w:val="24"/>
        </w:rPr>
        <w:t xml:space="preserve">, technické oddělení, mail: </w:t>
      </w:r>
      <w:proofErr w:type="spellStart"/>
      <w:r w:rsidR="00832D33">
        <w:t>xxxxxxxxxxxxxxxxxxx</w:t>
      </w:r>
      <w:proofErr w:type="spellEnd"/>
      <w:r w:rsidR="002E2D2D" w:rsidRPr="00832D33">
        <w:rPr>
          <w:rFonts w:ascii="Garamond" w:hAnsi="Garamond"/>
          <w:sz w:val="24"/>
          <w:szCs w:val="24"/>
        </w:rPr>
        <w:t>.</w:t>
      </w:r>
    </w:p>
    <w:p w:rsidR="00E11EDA" w:rsidRPr="00790CF4" w:rsidRDefault="00E11EDA" w:rsidP="00EF7476">
      <w:pPr>
        <w:numPr>
          <w:ilvl w:val="0"/>
          <w:numId w:val="6"/>
        </w:numPr>
        <w:spacing w:after="0"/>
        <w:ind w:left="284" w:hanging="284"/>
        <w:jc w:val="both"/>
        <w:rPr>
          <w:rFonts w:ascii="Garamond" w:hAnsi="Garamond"/>
          <w:sz w:val="24"/>
          <w:szCs w:val="24"/>
        </w:rPr>
      </w:pPr>
      <w:r w:rsidRPr="00790CF4">
        <w:rPr>
          <w:rFonts w:ascii="Garamond" w:hAnsi="Garamond"/>
          <w:sz w:val="24"/>
          <w:szCs w:val="24"/>
        </w:rPr>
        <w:t>Kontaktní osobou prodávajícího je pro účely</w:t>
      </w:r>
      <w:r w:rsidR="00BE1188" w:rsidRPr="00790CF4">
        <w:rPr>
          <w:rFonts w:ascii="Garamond" w:hAnsi="Garamond"/>
          <w:sz w:val="24"/>
          <w:szCs w:val="24"/>
        </w:rPr>
        <w:t xml:space="preserve"> této smlouvy určen </w:t>
      </w:r>
      <w:proofErr w:type="spellStart"/>
      <w:r w:rsidR="00832D33">
        <w:rPr>
          <w:rFonts w:ascii="Garamond" w:hAnsi="Garamond"/>
          <w:sz w:val="24"/>
          <w:szCs w:val="24"/>
        </w:rPr>
        <w:t>xxxxxxxxxxxx</w:t>
      </w:r>
      <w:proofErr w:type="spellEnd"/>
      <w:r w:rsidR="00BE1188" w:rsidRPr="00790CF4">
        <w:rPr>
          <w:rFonts w:ascii="Garamond" w:hAnsi="Garamond"/>
          <w:sz w:val="24"/>
          <w:szCs w:val="24"/>
        </w:rPr>
        <w:t xml:space="preserve"> </w:t>
      </w:r>
      <w:r w:rsidRPr="00790CF4">
        <w:rPr>
          <w:rFonts w:ascii="Garamond" w:hAnsi="Garamond"/>
          <w:sz w:val="24"/>
          <w:szCs w:val="24"/>
        </w:rPr>
        <w:t>tel.</w:t>
      </w:r>
      <w:r w:rsidR="00BE1188" w:rsidRPr="00790CF4">
        <w:rPr>
          <w:rFonts w:ascii="Garamond" w:hAnsi="Garamond"/>
          <w:sz w:val="24"/>
          <w:szCs w:val="24"/>
        </w:rPr>
        <w:t xml:space="preserve"> </w:t>
      </w:r>
      <w:proofErr w:type="spellStart"/>
      <w:r w:rsidR="00832D33">
        <w:rPr>
          <w:rFonts w:ascii="Garamond" w:hAnsi="Garamond"/>
          <w:sz w:val="24"/>
          <w:szCs w:val="24"/>
        </w:rPr>
        <w:t>xxxxxxxxxxx</w:t>
      </w:r>
      <w:proofErr w:type="spellEnd"/>
      <w:r w:rsidR="00BE1188" w:rsidRPr="00790CF4">
        <w:rPr>
          <w:rFonts w:ascii="Garamond" w:hAnsi="Garamond"/>
          <w:sz w:val="24"/>
          <w:szCs w:val="24"/>
        </w:rPr>
        <w:t xml:space="preserve"> </w:t>
      </w:r>
      <w:r w:rsidRPr="00790CF4">
        <w:rPr>
          <w:rFonts w:ascii="Garamond" w:hAnsi="Garamond"/>
          <w:sz w:val="24"/>
          <w:szCs w:val="24"/>
        </w:rPr>
        <w:t>e-mail</w:t>
      </w:r>
      <w:r w:rsidRPr="00832D33">
        <w:rPr>
          <w:rFonts w:ascii="Garamond" w:hAnsi="Garamond"/>
          <w:sz w:val="24"/>
          <w:szCs w:val="24"/>
        </w:rPr>
        <w:t xml:space="preserve">: </w:t>
      </w:r>
      <w:hyperlink r:id="rId9" w:history="1">
        <w:proofErr w:type="spellStart"/>
        <w:proofErr w:type="gramStart"/>
        <w:r w:rsidR="00832D33" w:rsidRPr="00832D33">
          <w:rPr>
            <w:rStyle w:val="Hypertextovodkaz"/>
            <w:rFonts w:ascii="Garamond" w:hAnsi="Garamond"/>
            <w:color w:val="auto"/>
            <w:sz w:val="24"/>
            <w:szCs w:val="24"/>
            <w:u w:val="none"/>
          </w:rPr>
          <w:t>xxxxxxxxxxxx</w:t>
        </w:r>
        <w:proofErr w:type="spellEnd"/>
      </w:hyperlink>
      <w:r w:rsidR="00453AC7" w:rsidRPr="00790CF4">
        <w:rPr>
          <w:rFonts w:ascii="Garamond" w:hAnsi="Garamond"/>
          <w:sz w:val="24"/>
          <w:szCs w:val="24"/>
        </w:rPr>
        <w:t xml:space="preserve"> </w:t>
      </w:r>
      <w:r w:rsidR="00425AEA" w:rsidRPr="00790CF4">
        <w:rPr>
          <w:rFonts w:ascii="Garamond" w:hAnsi="Garamond"/>
          <w:i/>
          <w:sz w:val="24"/>
          <w:szCs w:val="24"/>
        </w:rPr>
        <w:t>.</w:t>
      </w:r>
      <w:proofErr w:type="gramEnd"/>
    </w:p>
    <w:p w:rsidR="00483441" w:rsidRPr="00790CF4" w:rsidRDefault="00483441" w:rsidP="00EF7476">
      <w:pPr>
        <w:numPr>
          <w:ilvl w:val="0"/>
          <w:numId w:val="6"/>
        </w:numPr>
        <w:spacing w:after="0"/>
        <w:ind w:left="284" w:hanging="284"/>
        <w:jc w:val="both"/>
        <w:rPr>
          <w:rFonts w:ascii="Garamond" w:hAnsi="Garamond"/>
          <w:sz w:val="24"/>
          <w:szCs w:val="24"/>
        </w:rPr>
      </w:pPr>
      <w:r w:rsidRPr="00790CF4">
        <w:rPr>
          <w:rFonts w:ascii="Garamond" w:hAnsi="Garamond"/>
          <w:sz w:val="24"/>
          <w:szCs w:val="24"/>
        </w:rPr>
        <w:t xml:space="preserve">Prodávající je povinen </w:t>
      </w:r>
      <w:r w:rsidR="00EA7F02" w:rsidRPr="00790CF4">
        <w:rPr>
          <w:rFonts w:ascii="Garamond" w:hAnsi="Garamond"/>
          <w:sz w:val="24"/>
          <w:szCs w:val="24"/>
        </w:rPr>
        <w:t>předem</w:t>
      </w:r>
      <w:r w:rsidR="00EA7F02" w:rsidRPr="00790CF4">
        <w:rPr>
          <w:rFonts w:ascii="Garamond" w:hAnsi="Garamond"/>
          <w:color w:val="FF0000"/>
          <w:sz w:val="24"/>
          <w:szCs w:val="24"/>
        </w:rPr>
        <w:t xml:space="preserve"> </w:t>
      </w:r>
      <w:r w:rsidRPr="00790CF4">
        <w:rPr>
          <w:rFonts w:ascii="Garamond" w:hAnsi="Garamond"/>
          <w:sz w:val="24"/>
          <w:szCs w:val="24"/>
        </w:rPr>
        <w:t>sdělit kupujícímu, které vybavení je nutné pro instalaci mít připravené v místě dodání zařízení</w:t>
      </w:r>
      <w:r w:rsidR="002C2171" w:rsidRPr="00790CF4">
        <w:rPr>
          <w:rFonts w:ascii="Garamond" w:hAnsi="Garamond"/>
          <w:sz w:val="24"/>
          <w:szCs w:val="24"/>
        </w:rPr>
        <w:t>,</w:t>
      </w:r>
      <w:r w:rsidRPr="00790CF4">
        <w:rPr>
          <w:rFonts w:ascii="Garamond" w:hAnsi="Garamond"/>
          <w:sz w:val="24"/>
          <w:szCs w:val="24"/>
        </w:rPr>
        <w:t xml:space="preserve"> a jaký způsob součinnosti od kupujícího očekává k úspěšné instalaci zařízení a </w:t>
      </w:r>
      <w:r w:rsidR="00A7488E" w:rsidRPr="00790CF4">
        <w:rPr>
          <w:rFonts w:ascii="Garamond" w:hAnsi="Garamond"/>
          <w:sz w:val="24"/>
          <w:szCs w:val="24"/>
        </w:rPr>
        <w:t xml:space="preserve">instruktáži </w:t>
      </w:r>
      <w:r w:rsidRPr="00790CF4">
        <w:rPr>
          <w:rFonts w:ascii="Garamond" w:hAnsi="Garamond"/>
          <w:sz w:val="24"/>
          <w:szCs w:val="24"/>
        </w:rPr>
        <w:t>příslušných osob.</w:t>
      </w:r>
    </w:p>
    <w:p w:rsidR="00D953B5" w:rsidRPr="00790CF4" w:rsidRDefault="00D953B5" w:rsidP="00EF7476">
      <w:pPr>
        <w:numPr>
          <w:ilvl w:val="0"/>
          <w:numId w:val="6"/>
        </w:numPr>
        <w:spacing w:after="0"/>
        <w:ind w:left="284" w:hanging="284"/>
        <w:jc w:val="both"/>
        <w:rPr>
          <w:rFonts w:ascii="Garamond" w:hAnsi="Garamond"/>
          <w:sz w:val="24"/>
          <w:szCs w:val="24"/>
        </w:rPr>
      </w:pPr>
      <w:r w:rsidRPr="00790CF4">
        <w:rPr>
          <w:rFonts w:ascii="Garamond" w:hAnsi="Garamond"/>
          <w:sz w:val="24"/>
          <w:szCs w:val="24"/>
        </w:rPr>
        <w:t xml:space="preserve">Kupující se zavazuje poskytnout včas </w:t>
      </w:r>
      <w:r w:rsidR="00483441" w:rsidRPr="00790CF4">
        <w:rPr>
          <w:rFonts w:ascii="Garamond" w:hAnsi="Garamond"/>
          <w:sz w:val="24"/>
          <w:szCs w:val="24"/>
        </w:rPr>
        <w:t>veškeré</w:t>
      </w:r>
      <w:r w:rsidRPr="00790CF4">
        <w:rPr>
          <w:rFonts w:ascii="Garamond" w:hAnsi="Garamond"/>
          <w:sz w:val="24"/>
          <w:szCs w:val="24"/>
        </w:rPr>
        <w:t xml:space="preserve"> potřebné vybavení nutné pro instalaci </w:t>
      </w:r>
      <w:r w:rsidR="001C020D" w:rsidRPr="00790CF4">
        <w:rPr>
          <w:rFonts w:ascii="Garamond" w:hAnsi="Garamond"/>
          <w:sz w:val="24"/>
          <w:szCs w:val="24"/>
        </w:rPr>
        <w:t xml:space="preserve">zařízení </w:t>
      </w:r>
      <w:r w:rsidRPr="00790CF4">
        <w:rPr>
          <w:rFonts w:ascii="Garamond" w:hAnsi="Garamond"/>
          <w:sz w:val="24"/>
          <w:szCs w:val="24"/>
        </w:rPr>
        <w:t xml:space="preserve">a potřebnou součinnost při instalaci a </w:t>
      </w:r>
      <w:r w:rsidR="00A7488E" w:rsidRPr="00790CF4">
        <w:rPr>
          <w:rFonts w:ascii="Garamond" w:hAnsi="Garamond"/>
          <w:sz w:val="24"/>
          <w:szCs w:val="24"/>
        </w:rPr>
        <w:t xml:space="preserve">instruktáži </w:t>
      </w:r>
      <w:r w:rsidRPr="00790CF4">
        <w:rPr>
          <w:rFonts w:ascii="Garamond" w:hAnsi="Garamond"/>
          <w:sz w:val="24"/>
          <w:szCs w:val="24"/>
        </w:rPr>
        <w:t xml:space="preserve">dle pokynů prodávajícího. Nemožnost provést instalaci z důvodů nedostatečné připravenosti pracoviště kupujícího má za následek prodloužení doby plnění uvedené v čl. </w:t>
      </w:r>
      <w:r w:rsidR="00EB2C2E" w:rsidRPr="00790CF4">
        <w:rPr>
          <w:rFonts w:ascii="Garamond" w:hAnsi="Garamond"/>
          <w:sz w:val="24"/>
          <w:szCs w:val="24"/>
        </w:rPr>
        <w:t>I</w:t>
      </w:r>
      <w:r w:rsidRPr="00790CF4">
        <w:rPr>
          <w:rFonts w:ascii="Garamond" w:hAnsi="Garamond"/>
          <w:sz w:val="24"/>
          <w:szCs w:val="24"/>
        </w:rPr>
        <w:t xml:space="preserve">V. </w:t>
      </w:r>
      <w:r w:rsidR="008B3B87" w:rsidRPr="00790CF4">
        <w:rPr>
          <w:rFonts w:ascii="Garamond" w:hAnsi="Garamond"/>
          <w:sz w:val="24"/>
          <w:szCs w:val="24"/>
        </w:rPr>
        <w:t xml:space="preserve">této smlouvy </w:t>
      </w:r>
      <w:r w:rsidRPr="00790CF4">
        <w:rPr>
          <w:rFonts w:ascii="Garamond" w:hAnsi="Garamond"/>
          <w:sz w:val="24"/>
          <w:szCs w:val="24"/>
        </w:rPr>
        <w:t xml:space="preserve">na dobu nezbytnou k vyřešení všech nedostatků. </w:t>
      </w:r>
    </w:p>
    <w:p w:rsidR="00D953B5" w:rsidRPr="00790CF4" w:rsidRDefault="00D953B5" w:rsidP="00EF7476">
      <w:pPr>
        <w:numPr>
          <w:ilvl w:val="0"/>
          <w:numId w:val="6"/>
        </w:numPr>
        <w:spacing w:after="0"/>
        <w:ind w:left="284" w:hanging="284"/>
        <w:jc w:val="both"/>
        <w:rPr>
          <w:rFonts w:ascii="Garamond" w:hAnsi="Garamond"/>
          <w:sz w:val="24"/>
          <w:szCs w:val="24"/>
        </w:rPr>
      </w:pPr>
      <w:r w:rsidRPr="00790CF4">
        <w:rPr>
          <w:rFonts w:ascii="Garamond" w:hAnsi="Garamond"/>
          <w:sz w:val="24"/>
          <w:szCs w:val="24"/>
        </w:rPr>
        <w:t xml:space="preserve">Dodávka se považuje podle této smlouvy za splněnou, pokud: </w:t>
      </w:r>
    </w:p>
    <w:p w:rsidR="00D953B5" w:rsidRPr="00790CF4" w:rsidRDefault="008B3B87" w:rsidP="00DD73C1">
      <w:pPr>
        <w:numPr>
          <w:ilvl w:val="0"/>
          <w:numId w:val="7"/>
        </w:numPr>
        <w:spacing w:after="0"/>
        <w:ind w:left="567" w:hanging="284"/>
        <w:jc w:val="both"/>
        <w:rPr>
          <w:rFonts w:ascii="Garamond" w:hAnsi="Garamond"/>
          <w:sz w:val="24"/>
          <w:szCs w:val="24"/>
        </w:rPr>
      </w:pPr>
      <w:r w:rsidRPr="00790CF4">
        <w:rPr>
          <w:rFonts w:ascii="Garamond" w:hAnsi="Garamond"/>
          <w:sz w:val="24"/>
          <w:szCs w:val="24"/>
        </w:rPr>
        <w:lastRenderedPageBreak/>
        <w:t>zařízení</w:t>
      </w:r>
      <w:r w:rsidR="00D953B5" w:rsidRPr="00790CF4">
        <w:rPr>
          <w:rFonts w:ascii="Garamond" w:hAnsi="Garamond"/>
          <w:sz w:val="24"/>
          <w:szCs w:val="24"/>
        </w:rPr>
        <w:t xml:space="preserve"> bylo řádně </w:t>
      </w:r>
      <w:r w:rsidRPr="00790CF4">
        <w:rPr>
          <w:rFonts w:ascii="Garamond" w:hAnsi="Garamond"/>
          <w:sz w:val="24"/>
          <w:szCs w:val="24"/>
        </w:rPr>
        <w:t>předáno</w:t>
      </w:r>
      <w:r w:rsidR="00D953B5" w:rsidRPr="00790CF4">
        <w:rPr>
          <w:rFonts w:ascii="Garamond" w:hAnsi="Garamond"/>
          <w:sz w:val="24"/>
          <w:szCs w:val="24"/>
        </w:rPr>
        <w:t xml:space="preserve"> včetně příslušné dokumentace, </w:t>
      </w:r>
    </w:p>
    <w:p w:rsidR="00477FD2" w:rsidRPr="00790CF4" w:rsidRDefault="008B3B87" w:rsidP="00DD73C1">
      <w:pPr>
        <w:numPr>
          <w:ilvl w:val="0"/>
          <w:numId w:val="7"/>
        </w:numPr>
        <w:spacing w:after="0"/>
        <w:ind w:left="567" w:hanging="284"/>
        <w:jc w:val="both"/>
        <w:rPr>
          <w:rFonts w:ascii="Garamond" w:hAnsi="Garamond"/>
          <w:sz w:val="24"/>
          <w:szCs w:val="24"/>
        </w:rPr>
      </w:pPr>
      <w:r w:rsidRPr="00790CF4">
        <w:rPr>
          <w:rFonts w:ascii="Garamond" w:hAnsi="Garamond"/>
          <w:sz w:val="24"/>
          <w:szCs w:val="24"/>
        </w:rPr>
        <w:t xml:space="preserve">zařízení </w:t>
      </w:r>
      <w:r w:rsidR="00D953B5" w:rsidRPr="00790CF4">
        <w:rPr>
          <w:rFonts w:ascii="Garamond" w:hAnsi="Garamond"/>
          <w:sz w:val="24"/>
          <w:szCs w:val="24"/>
        </w:rPr>
        <w:t>bylo nainstalováno, uvedeno do provozu</w:t>
      </w:r>
      <w:r w:rsidR="00477FD2" w:rsidRPr="00790CF4">
        <w:rPr>
          <w:rFonts w:ascii="Garamond" w:hAnsi="Garamond"/>
          <w:sz w:val="24"/>
          <w:szCs w:val="24"/>
        </w:rPr>
        <w:t>,</w:t>
      </w:r>
      <w:r w:rsidR="00D26514" w:rsidRPr="00790CF4">
        <w:rPr>
          <w:rFonts w:ascii="Garamond" w:hAnsi="Garamond"/>
          <w:sz w:val="24"/>
          <w:szCs w:val="24"/>
        </w:rPr>
        <w:t xml:space="preserve"> provedena vstupní validace</w:t>
      </w:r>
      <w:r w:rsidR="00A24218" w:rsidRPr="00790CF4">
        <w:rPr>
          <w:rFonts w:ascii="Garamond" w:hAnsi="Garamond"/>
          <w:sz w:val="24"/>
          <w:szCs w:val="24"/>
        </w:rPr>
        <w:t>,</w:t>
      </w:r>
    </w:p>
    <w:p w:rsidR="00477FD2" w:rsidRPr="00790CF4" w:rsidRDefault="00D953B5" w:rsidP="00DD73C1">
      <w:pPr>
        <w:numPr>
          <w:ilvl w:val="0"/>
          <w:numId w:val="7"/>
        </w:numPr>
        <w:spacing w:after="0"/>
        <w:ind w:left="567" w:hanging="284"/>
        <w:jc w:val="both"/>
        <w:rPr>
          <w:rFonts w:ascii="Garamond" w:hAnsi="Garamond"/>
          <w:sz w:val="24"/>
          <w:szCs w:val="24"/>
        </w:rPr>
      </w:pPr>
      <w:r w:rsidRPr="00790CF4">
        <w:rPr>
          <w:rFonts w:ascii="Garamond" w:hAnsi="Garamond"/>
          <w:sz w:val="24"/>
          <w:szCs w:val="24"/>
        </w:rPr>
        <w:t xml:space="preserve">byla provedena instruktáž obsluhy, tj. techniků kupujícího a obsluhujícího personálu, dle zákona </w:t>
      </w:r>
      <w:r w:rsidR="00477FD2" w:rsidRPr="00790CF4">
        <w:rPr>
          <w:rFonts w:ascii="Garamond" w:hAnsi="Garamond"/>
          <w:sz w:val="24"/>
          <w:szCs w:val="24"/>
        </w:rPr>
        <w:t>o zdravotnických prostředcích,</w:t>
      </w:r>
    </w:p>
    <w:p w:rsidR="00477FD2" w:rsidRPr="00790CF4" w:rsidRDefault="00E50942" w:rsidP="00DD73C1">
      <w:pPr>
        <w:numPr>
          <w:ilvl w:val="0"/>
          <w:numId w:val="7"/>
        </w:numPr>
        <w:spacing w:after="0"/>
        <w:ind w:left="567" w:hanging="284"/>
        <w:jc w:val="both"/>
        <w:rPr>
          <w:rFonts w:ascii="Garamond" w:hAnsi="Garamond"/>
          <w:sz w:val="24"/>
          <w:szCs w:val="24"/>
        </w:rPr>
      </w:pPr>
      <w:r w:rsidRPr="00790CF4">
        <w:rPr>
          <w:rFonts w:ascii="Garamond" w:hAnsi="Garamond"/>
          <w:sz w:val="24"/>
          <w:szCs w:val="24"/>
        </w:rPr>
        <w:t xml:space="preserve">zařízení </w:t>
      </w:r>
      <w:r w:rsidR="00D953B5" w:rsidRPr="00790CF4">
        <w:rPr>
          <w:rFonts w:ascii="Garamond" w:hAnsi="Garamond"/>
          <w:sz w:val="24"/>
          <w:szCs w:val="24"/>
        </w:rPr>
        <w:t xml:space="preserve">bylo řádně předáno a převzato způsobem sjednaným níže. </w:t>
      </w:r>
    </w:p>
    <w:p w:rsidR="00177269" w:rsidRPr="00790CF4" w:rsidRDefault="00177269" w:rsidP="00EF7476">
      <w:pPr>
        <w:numPr>
          <w:ilvl w:val="0"/>
          <w:numId w:val="6"/>
        </w:numPr>
        <w:spacing w:after="0"/>
        <w:ind w:left="284" w:hanging="284"/>
        <w:jc w:val="both"/>
        <w:rPr>
          <w:rFonts w:ascii="Garamond" w:hAnsi="Garamond"/>
          <w:sz w:val="24"/>
          <w:szCs w:val="24"/>
        </w:rPr>
      </w:pPr>
      <w:r w:rsidRPr="00790CF4">
        <w:rPr>
          <w:rFonts w:ascii="Garamond" w:hAnsi="Garamond"/>
          <w:sz w:val="24"/>
          <w:szCs w:val="24"/>
        </w:rPr>
        <w:t>Vlastnické právo k zařízení přechází z prodávajícího na kupujícího okamžikem převzetí zařízení kupujícím.</w:t>
      </w:r>
      <w:r w:rsidR="00D73E4F" w:rsidRPr="00790CF4">
        <w:rPr>
          <w:rFonts w:ascii="Garamond" w:hAnsi="Garamond"/>
          <w:sz w:val="24"/>
          <w:szCs w:val="24"/>
        </w:rPr>
        <w:t xml:space="preserve"> Kupující není povinen převzít zařízení či jeho část, která je poškozena nebo která jinak nesplňuje podmínky dle této smlouvy.</w:t>
      </w:r>
    </w:p>
    <w:p w:rsidR="00477FD2" w:rsidRPr="00790CF4" w:rsidRDefault="00D953B5" w:rsidP="00EF7476">
      <w:pPr>
        <w:numPr>
          <w:ilvl w:val="0"/>
          <w:numId w:val="6"/>
        </w:numPr>
        <w:spacing w:after="0"/>
        <w:ind w:left="284" w:hanging="284"/>
        <w:jc w:val="both"/>
        <w:rPr>
          <w:rFonts w:ascii="Garamond" w:hAnsi="Garamond"/>
          <w:sz w:val="24"/>
          <w:szCs w:val="24"/>
        </w:rPr>
      </w:pPr>
      <w:r w:rsidRPr="00790CF4">
        <w:rPr>
          <w:rFonts w:ascii="Garamond" w:hAnsi="Garamond"/>
          <w:sz w:val="24"/>
          <w:szCs w:val="24"/>
        </w:rPr>
        <w:t xml:space="preserve">Po </w:t>
      </w:r>
      <w:r w:rsidR="00483441" w:rsidRPr="00790CF4">
        <w:rPr>
          <w:rFonts w:ascii="Garamond" w:hAnsi="Garamond"/>
          <w:sz w:val="24"/>
          <w:szCs w:val="24"/>
        </w:rPr>
        <w:t>dodání</w:t>
      </w:r>
      <w:r w:rsidRPr="00790CF4">
        <w:rPr>
          <w:rFonts w:ascii="Garamond" w:hAnsi="Garamond"/>
          <w:sz w:val="24"/>
          <w:szCs w:val="24"/>
        </w:rPr>
        <w:t xml:space="preserve"> </w:t>
      </w:r>
      <w:r w:rsidR="00477FD2" w:rsidRPr="00790CF4">
        <w:rPr>
          <w:rFonts w:ascii="Garamond" w:hAnsi="Garamond"/>
          <w:sz w:val="24"/>
          <w:szCs w:val="24"/>
        </w:rPr>
        <w:t>zařízení</w:t>
      </w:r>
      <w:r w:rsidRPr="00790CF4">
        <w:rPr>
          <w:rFonts w:ascii="Garamond" w:hAnsi="Garamond"/>
          <w:sz w:val="24"/>
          <w:szCs w:val="24"/>
        </w:rPr>
        <w:t xml:space="preserve"> vystaví prodávající </w:t>
      </w:r>
      <w:r w:rsidR="00A7488E" w:rsidRPr="00790CF4">
        <w:rPr>
          <w:rFonts w:ascii="Garamond" w:hAnsi="Garamond"/>
          <w:sz w:val="24"/>
          <w:szCs w:val="24"/>
        </w:rPr>
        <w:t>předávací protokol</w:t>
      </w:r>
      <w:r w:rsidRPr="00790CF4">
        <w:rPr>
          <w:rFonts w:ascii="Garamond" w:hAnsi="Garamond"/>
          <w:sz w:val="24"/>
          <w:szCs w:val="24"/>
        </w:rPr>
        <w:t xml:space="preserve">, který bude obsahovat níže uvedené náležitosti: </w:t>
      </w:r>
    </w:p>
    <w:p w:rsidR="004B15EB" w:rsidRPr="00790CF4" w:rsidRDefault="001C7389" w:rsidP="00EF7476">
      <w:pPr>
        <w:numPr>
          <w:ilvl w:val="0"/>
          <w:numId w:val="8"/>
        </w:numPr>
        <w:spacing w:after="0"/>
        <w:ind w:left="567" w:hanging="283"/>
        <w:jc w:val="both"/>
        <w:rPr>
          <w:rFonts w:ascii="Garamond" w:hAnsi="Garamond"/>
          <w:sz w:val="24"/>
          <w:szCs w:val="24"/>
        </w:rPr>
      </w:pPr>
      <w:r w:rsidRPr="00790CF4">
        <w:rPr>
          <w:rFonts w:ascii="Garamond" w:hAnsi="Garamond"/>
          <w:sz w:val="24"/>
          <w:szCs w:val="24"/>
        </w:rPr>
        <w:t>označení dodacího listu/</w:t>
      </w:r>
      <w:r w:rsidR="00D953B5" w:rsidRPr="00790CF4">
        <w:rPr>
          <w:rFonts w:ascii="Garamond" w:hAnsi="Garamond"/>
          <w:sz w:val="24"/>
          <w:szCs w:val="24"/>
        </w:rPr>
        <w:t xml:space="preserve">předávacího protokolu a jeho číslo, </w:t>
      </w:r>
    </w:p>
    <w:p w:rsidR="004B15EB" w:rsidRPr="00790CF4" w:rsidRDefault="00D953B5" w:rsidP="00EF7476">
      <w:pPr>
        <w:numPr>
          <w:ilvl w:val="0"/>
          <w:numId w:val="8"/>
        </w:numPr>
        <w:spacing w:after="0"/>
        <w:ind w:left="567" w:hanging="283"/>
        <w:jc w:val="both"/>
        <w:rPr>
          <w:rFonts w:ascii="Garamond" w:hAnsi="Garamond"/>
          <w:sz w:val="24"/>
          <w:szCs w:val="24"/>
        </w:rPr>
      </w:pPr>
      <w:r w:rsidRPr="00790CF4">
        <w:rPr>
          <w:rFonts w:ascii="Garamond" w:hAnsi="Garamond"/>
          <w:sz w:val="24"/>
          <w:szCs w:val="24"/>
        </w:rPr>
        <w:t xml:space="preserve">název a sídlo prodávajícího a kupujícího, </w:t>
      </w:r>
    </w:p>
    <w:p w:rsidR="004B15EB" w:rsidRPr="00790CF4" w:rsidRDefault="00D953B5" w:rsidP="00EF7476">
      <w:pPr>
        <w:numPr>
          <w:ilvl w:val="0"/>
          <w:numId w:val="8"/>
        </w:numPr>
        <w:spacing w:after="0"/>
        <w:ind w:left="567" w:hanging="283"/>
        <w:jc w:val="both"/>
        <w:rPr>
          <w:rFonts w:ascii="Garamond" w:hAnsi="Garamond"/>
          <w:sz w:val="24"/>
          <w:szCs w:val="24"/>
        </w:rPr>
      </w:pPr>
      <w:r w:rsidRPr="00790CF4">
        <w:rPr>
          <w:rFonts w:ascii="Garamond" w:hAnsi="Garamond"/>
          <w:sz w:val="24"/>
          <w:szCs w:val="24"/>
        </w:rPr>
        <w:t xml:space="preserve">číslo kupní smlouvy, </w:t>
      </w:r>
    </w:p>
    <w:p w:rsidR="004B15EB" w:rsidRPr="00790CF4" w:rsidRDefault="00D953B5" w:rsidP="00EF7476">
      <w:pPr>
        <w:numPr>
          <w:ilvl w:val="0"/>
          <w:numId w:val="8"/>
        </w:numPr>
        <w:spacing w:after="0"/>
        <w:ind w:left="567" w:hanging="283"/>
        <w:jc w:val="both"/>
        <w:rPr>
          <w:rFonts w:ascii="Garamond" w:hAnsi="Garamond"/>
          <w:sz w:val="24"/>
          <w:szCs w:val="24"/>
        </w:rPr>
      </w:pPr>
      <w:r w:rsidRPr="00790CF4">
        <w:rPr>
          <w:rFonts w:ascii="Garamond" w:hAnsi="Garamond"/>
          <w:sz w:val="24"/>
          <w:szCs w:val="24"/>
        </w:rPr>
        <w:t xml:space="preserve">označení dodaného a nedodaného </w:t>
      </w:r>
      <w:r w:rsidR="00E50942" w:rsidRPr="00790CF4">
        <w:rPr>
          <w:rFonts w:ascii="Garamond" w:hAnsi="Garamond"/>
          <w:sz w:val="24"/>
          <w:szCs w:val="24"/>
        </w:rPr>
        <w:t xml:space="preserve">zařízení </w:t>
      </w:r>
      <w:r w:rsidRPr="00790CF4">
        <w:rPr>
          <w:rFonts w:ascii="Garamond" w:hAnsi="Garamond"/>
          <w:sz w:val="24"/>
          <w:szCs w:val="24"/>
        </w:rPr>
        <w:t xml:space="preserve">a jeho množství a výrobní číslo, </w:t>
      </w:r>
    </w:p>
    <w:p w:rsidR="004B15EB" w:rsidRPr="00790CF4" w:rsidRDefault="00D953B5" w:rsidP="00EF7476">
      <w:pPr>
        <w:numPr>
          <w:ilvl w:val="0"/>
          <w:numId w:val="8"/>
        </w:numPr>
        <w:spacing w:after="0"/>
        <w:ind w:left="567" w:hanging="283"/>
        <w:jc w:val="both"/>
        <w:rPr>
          <w:rFonts w:ascii="Garamond" w:hAnsi="Garamond"/>
          <w:sz w:val="24"/>
          <w:szCs w:val="24"/>
        </w:rPr>
      </w:pPr>
      <w:r w:rsidRPr="00790CF4">
        <w:rPr>
          <w:rFonts w:ascii="Garamond" w:hAnsi="Garamond"/>
          <w:sz w:val="24"/>
          <w:szCs w:val="24"/>
        </w:rPr>
        <w:t xml:space="preserve">datum dodání, instalace a </w:t>
      </w:r>
      <w:r w:rsidR="00A7488E" w:rsidRPr="00790CF4">
        <w:rPr>
          <w:rFonts w:ascii="Garamond" w:hAnsi="Garamond"/>
          <w:sz w:val="24"/>
          <w:szCs w:val="24"/>
        </w:rPr>
        <w:t xml:space="preserve">instruktáže </w:t>
      </w:r>
      <w:r w:rsidRPr="00790CF4">
        <w:rPr>
          <w:rFonts w:ascii="Garamond" w:hAnsi="Garamond"/>
          <w:sz w:val="24"/>
          <w:szCs w:val="24"/>
        </w:rPr>
        <w:t xml:space="preserve">personálu, </w:t>
      </w:r>
    </w:p>
    <w:p w:rsidR="004B15EB" w:rsidRPr="00790CF4" w:rsidRDefault="00D953B5" w:rsidP="00EF7476">
      <w:pPr>
        <w:numPr>
          <w:ilvl w:val="0"/>
          <w:numId w:val="8"/>
        </w:numPr>
        <w:spacing w:after="0"/>
        <w:ind w:left="567" w:hanging="283"/>
        <w:jc w:val="both"/>
        <w:rPr>
          <w:rFonts w:ascii="Garamond" w:hAnsi="Garamond"/>
          <w:sz w:val="24"/>
          <w:szCs w:val="24"/>
        </w:rPr>
      </w:pPr>
      <w:r w:rsidRPr="00790CF4">
        <w:rPr>
          <w:rFonts w:ascii="Garamond" w:hAnsi="Garamond"/>
          <w:sz w:val="24"/>
          <w:szCs w:val="24"/>
        </w:rPr>
        <w:t xml:space="preserve">stav </w:t>
      </w:r>
      <w:r w:rsidR="00E50942" w:rsidRPr="00790CF4">
        <w:rPr>
          <w:rFonts w:ascii="Garamond" w:hAnsi="Garamond"/>
          <w:sz w:val="24"/>
          <w:szCs w:val="24"/>
        </w:rPr>
        <w:t xml:space="preserve">zařízení </w:t>
      </w:r>
      <w:r w:rsidRPr="00790CF4">
        <w:rPr>
          <w:rFonts w:ascii="Garamond" w:hAnsi="Garamond"/>
          <w:sz w:val="24"/>
          <w:szCs w:val="24"/>
        </w:rPr>
        <w:t>v okamžiku jeho předání a převzetí,</w:t>
      </w:r>
    </w:p>
    <w:p w:rsidR="004B15EB" w:rsidRPr="00790CF4" w:rsidRDefault="00D953B5" w:rsidP="00EF7476">
      <w:pPr>
        <w:numPr>
          <w:ilvl w:val="0"/>
          <w:numId w:val="8"/>
        </w:numPr>
        <w:spacing w:after="0"/>
        <w:ind w:left="567" w:hanging="283"/>
        <w:jc w:val="both"/>
        <w:rPr>
          <w:rFonts w:ascii="Garamond" w:hAnsi="Garamond"/>
          <w:sz w:val="24"/>
          <w:szCs w:val="24"/>
        </w:rPr>
      </w:pPr>
      <w:r w:rsidRPr="00790CF4">
        <w:rPr>
          <w:rFonts w:ascii="Garamond" w:hAnsi="Garamond"/>
          <w:sz w:val="24"/>
          <w:szCs w:val="24"/>
        </w:rPr>
        <w:t xml:space="preserve">jiné náležitosti důležité pro předání a převzetí dodaného </w:t>
      </w:r>
      <w:r w:rsidR="00E50942" w:rsidRPr="00790CF4">
        <w:rPr>
          <w:rFonts w:ascii="Garamond" w:hAnsi="Garamond"/>
          <w:sz w:val="24"/>
          <w:szCs w:val="24"/>
        </w:rPr>
        <w:t>zařízení</w:t>
      </w:r>
      <w:r w:rsidRPr="00790CF4">
        <w:rPr>
          <w:rFonts w:ascii="Garamond" w:hAnsi="Garamond"/>
          <w:sz w:val="24"/>
          <w:szCs w:val="24"/>
        </w:rPr>
        <w:t xml:space="preserve">. </w:t>
      </w:r>
    </w:p>
    <w:p w:rsidR="00D953B5" w:rsidRPr="00790CF4" w:rsidRDefault="00A7488E" w:rsidP="00EF7476">
      <w:pPr>
        <w:numPr>
          <w:ilvl w:val="0"/>
          <w:numId w:val="6"/>
        </w:numPr>
        <w:spacing w:after="0"/>
        <w:ind w:left="284" w:hanging="284"/>
        <w:jc w:val="both"/>
        <w:rPr>
          <w:rFonts w:ascii="Garamond" w:hAnsi="Garamond"/>
          <w:sz w:val="24"/>
          <w:szCs w:val="24"/>
        </w:rPr>
      </w:pPr>
      <w:r w:rsidRPr="00790CF4">
        <w:rPr>
          <w:rFonts w:ascii="Garamond" w:hAnsi="Garamond"/>
          <w:sz w:val="24"/>
          <w:szCs w:val="24"/>
        </w:rPr>
        <w:t>Předávací protokol</w:t>
      </w:r>
      <w:r w:rsidR="00D953B5" w:rsidRPr="00790CF4">
        <w:rPr>
          <w:rFonts w:ascii="Garamond" w:hAnsi="Garamond"/>
          <w:sz w:val="24"/>
          <w:szCs w:val="24"/>
        </w:rPr>
        <w:t xml:space="preserve"> podepíší a opatří otisky razítek oprávnění zástupci obou smluvních stran, tj. statutární orgány nebo zaměstnanci či osoby, které budou pověřeny příslušným vedoucím zaměstnancem (statutárním orgánem) k realizaci tohoto smluvního vztahu</w:t>
      </w:r>
      <w:r w:rsidR="006453FB" w:rsidRPr="00790CF4">
        <w:rPr>
          <w:rFonts w:ascii="Garamond" w:hAnsi="Garamond"/>
          <w:sz w:val="24"/>
          <w:szCs w:val="24"/>
        </w:rPr>
        <w:t xml:space="preserve"> (čl. V. odst. 3). </w:t>
      </w:r>
      <w:r w:rsidR="00D953B5" w:rsidRPr="00790CF4">
        <w:rPr>
          <w:rFonts w:ascii="Garamond" w:hAnsi="Garamond"/>
          <w:sz w:val="24"/>
          <w:szCs w:val="24"/>
        </w:rPr>
        <w:t xml:space="preserve">Takto opatřený dodací list slouží jako doklad o řádném předání a převzetí </w:t>
      </w:r>
      <w:r w:rsidR="00F736E1" w:rsidRPr="00790CF4">
        <w:rPr>
          <w:rFonts w:ascii="Garamond" w:hAnsi="Garamond"/>
          <w:sz w:val="24"/>
          <w:szCs w:val="24"/>
        </w:rPr>
        <w:t>zařízení</w:t>
      </w:r>
      <w:r w:rsidR="00D953B5" w:rsidRPr="00790CF4">
        <w:rPr>
          <w:rFonts w:ascii="Garamond" w:hAnsi="Garamond"/>
          <w:sz w:val="24"/>
          <w:szCs w:val="24"/>
        </w:rPr>
        <w:t>.</w:t>
      </w:r>
    </w:p>
    <w:p w:rsidR="00BC7D7C" w:rsidRPr="00790CF4" w:rsidRDefault="00BC7D7C" w:rsidP="00EF7476">
      <w:pPr>
        <w:spacing w:after="0"/>
        <w:ind w:left="284" w:hanging="284"/>
        <w:jc w:val="both"/>
        <w:rPr>
          <w:rFonts w:ascii="Garamond" w:hAnsi="Garamond"/>
          <w:sz w:val="24"/>
          <w:szCs w:val="24"/>
        </w:rPr>
      </w:pPr>
    </w:p>
    <w:p w:rsidR="00023BFF" w:rsidRPr="00790CF4" w:rsidRDefault="00023BFF" w:rsidP="00EF7476">
      <w:pPr>
        <w:numPr>
          <w:ilvl w:val="0"/>
          <w:numId w:val="18"/>
        </w:numPr>
        <w:spacing w:after="0"/>
        <w:ind w:left="284" w:hanging="284"/>
        <w:jc w:val="center"/>
        <w:rPr>
          <w:rFonts w:ascii="Garamond" w:hAnsi="Garamond"/>
          <w:b/>
          <w:sz w:val="24"/>
          <w:szCs w:val="24"/>
        </w:rPr>
      </w:pPr>
      <w:r w:rsidRPr="00790CF4">
        <w:rPr>
          <w:rFonts w:ascii="Garamond" w:hAnsi="Garamond"/>
          <w:b/>
          <w:sz w:val="24"/>
          <w:szCs w:val="24"/>
        </w:rPr>
        <w:t>Záruční podmínky</w:t>
      </w:r>
    </w:p>
    <w:p w:rsidR="00E5748A" w:rsidRPr="00790CF4" w:rsidRDefault="00E5748A" w:rsidP="00EF7476">
      <w:pPr>
        <w:spacing w:after="0"/>
        <w:ind w:left="284" w:hanging="284"/>
        <w:rPr>
          <w:rFonts w:ascii="Garamond" w:hAnsi="Garamond"/>
          <w:b/>
          <w:sz w:val="24"/>
          <w:szCs w:val="24"/>
        </w:rPr>
      </w:pPr>
    </w:p>
    <w:p w:rsidR="0034736B" w:rsidRPr="00790CF4" w:rsidRDefault="0034736B" w:rsidP="00EF7476">
      <w:pPr>
        <w:numPr>
          <w:ilvl w:val="0"/>
          <w:numId w:val="17"/>
        </w:numPr>
        <w:spacing w:after="0"/>
        <w:ind w:left="284" w:hanging="284"/>
        <w:jc w:val="both"/>
        <w:rPr>
          <w:rFonts w:ascii="Garamond" w:hAnsi="Garamond"/>
          <w:sz w:val="24"/>
          <w:szCs w:val="24"/>
        </w:rPr>
      </w:pPr>
      <w:r w:rsidRPr="00790CF4">
        <w:rPr>
          <w:rFonts w:ascii="Garamond" w:hAnsi="Garamond"/>
          <w:sz w:val="24"/>
          <w:szCs w:val="24"/>
        </w:rPr>
        <w:t xml:space="preserve">Prodávající poskytuje kupujícímu záruku za jakost zařízení spočívající v tom, že zařízení, jakož i jeho veškeré části i jednotlivé komponenty, bude po záruční dobu způsobilé pro použití k ujednaným, </w:t>
      </w:r>
      <w:r w:rsidR="000F42F0" w:rsidRPr="00790CF4">
        <w:rPr>
          <w:rFonts w:ascii="Garamond" w:hAnsi="Garamond"/>
          <w:sz w:val="24"/>
          <w:szCs w:val="24"/>
        </w:rPr>
        <w:t xml:space="preserve">případně </w:t>
      </w:r>
      <w:r w:rsidRPr="00790CF4">
        <w:rPr>
          <w:rFonts w:ascii="Garamond" w:hAnsi="Garamond"/>
          <w:sz w:val="24"/>
          <w:szCs w:val="24"/>
        </w:rPr>
        <w:t xml:space="preserve">jinak obvyklým účelům a zachová si ujednané, </w:t>
      </w:r>
      <w:r w:rsidR="000F42F0" w:rsidRPr="00790CF4">
        <w:rPr>
          <w:rFonts w:ascii="Garamond" w:hAnsi="Garamond"/>
          <w:sz w:val="24"/>
          <w:szCs w:val="24"/>
        </w:rPr>
        <w:t xml:space="preserve">případně </w:t>
      </w:r>
      <w:r w:rsidRPr="00790CF4">
        <w:rPr>
          <w:rFonts w:ascii="Garamond" w:hAnsi="Garamond"/>
          <w:sz w:val="24"/>
          <w:szCs w:val="24"/>
        </w:rPr>
        <w:t>jinak obvyklé vlastnosti.</w:t>
      </w:r>
    </w:p>
    <w:p w:rsidR="00310B38" w:rsidRPr="002E2D2D" w:rsidRDefault="0034736B" w:rsidP="00310B38">
      <w:pPr>
        <w:numPr>
          <w:ilvl w:val="0"/>
          <w:numId w:val="17"/>
        </w:numPr>
        <w:spacing w:after="0"/>
        <w:ind w:left="284" w:hanging="284"/>
        <w:jc w:val="both"/>
        <w:rPr>
          <w:rFonts w:ascii="Garamond" w:hAnsi="Garamond"/>
          <w:sz w:val="24"/>
          <w:szCs w:val="24"/>
        </w:rPr>
      </w:pPr>
      <w:r w:rsidRPr="002E2D2D">
        <w:rPr>
          <w:rFonts w:ascii="Garamond" w:hAnsi="Garamond"/>
          <w:sz w:val="24"/>
          <w:szCs w:val="24"/>
        </w:rPr>
        <w:t xml:space="preserve">Záruční doba se sjednává v délce </w:t>
      </w:r>
      <w:r w:rsidR="00A7488E" w:rsidRPr="002E2D2D">
        <w:rPr>
          <w:rFonts w:ascii="Garamond" w:hAnsi="Garamond"/>
          <w:sz w:val="24"/>
          <w:szCs w:val="24"/>
        </w:rPr>
        <w:t>24</w:t>
      </w:r>
      <w:r w:rsidRPr="002E2D2D">
        <w:rPr>
          <w:rFonts w:ascii="Garamond" w:hAnsi="Garamond"/>
          <w:sz w:val="24"/>
          <w:szCs w:val="24"/>
        </w:rPr>
        <w:t xml:space="preserve"> měsíců</w:t>
      </w:r>
      <w:r w:rsidR="005F49B4" w:rsidRPr="002E2D2D">
        <w:rPr>
          <w:rFonts w:ascii="Garamond" w:hAnsi="Garamond"/>
          <w:sz w:val="24"/>
          <w:szCs w:val="24"/>
        </w:rPr>
        <w:t xml:space="preserve"> ode dne převzetí zařízení kupujícím</w:t>
      </w:r>
      <w:r w:rsidR="00FA44F7" w:rsidRPr="002E2D2D">
        <w:rPr>
          <w:rFonts w:ascii="Garamond" w:hAnsi="Garamond"/>
          <w:sz w:val="24"/>
          <w:szCs w:val="24"/>
        </w:rPr>
        <w:t>.</w:t>
      </w:r>
      <w:r w:rsidR="00310B38" w:rsidRPr="002E2D2D">
        <w:rPr>
          <w:rFonts w:ascii="Garamond" w:hAnsi="Garamond"/>
          <w:sz w:val="24"/>
          <w:szCs w:val="24"/>
        </w:rPr>
        <w:t xml:space="preserve"> Pro záruční a pozáruční servis platí:</w:t>
      </w:r>
    </w:p>
    <w:p w:rsidR="00310B38" w:rsidRPr="002E2D2D" w:rsidRDefault="00310B38" w:rsidP="00310B38">
      <w:pPr>
        <w:numPr>
          <w:ilvl w:val="0"/>
          <w:numId w:val="34"/>
        </w:numPr>
        <w:spacing w:after="0"/>
        <w:jc w:val="both"/>
        <w:rPr>
          <w:rFonts w:ascii="Garamond" w:hAnsi="Garamond"/>
          <w:sz w:val="24"/>
          <w:szCs w:val="24"/>
        </w:rPr>
      </w:pPr>
      <w:r w:rsidRPr="002E2D2D">
        <w:rPr>
          <w:rFonts w:ascii="Garamond" w:hAnsi="Garamond"/>
          <w:sz w:val="24"/>
          <w:szCs w:val="24"/>
        </w:rPr>
        <w:t xml:space="preserve">Servis zdravotnického prostředku dle zákona č. 268/2014 Sb. je garantován po dobu 24 měsíců, firmou OLYMPUS Czech Group, s.r.o., člen koncernu, Servis ZT, Evropská 176/16, 160 41 Praha 6 IČ:  27068641, DIČ: CZ27068641; Tel: </w:t>
      </w:r>
      <w:proofErr w:type="spellStart"/>
      <w:r w:rsidR="00832D33">
        <w:rPr>
          <w:rFonts w:ascii="Garamond" w:hAnsi="Garamond"/>
          <w:sz w:val="24"/>
          <w:szCs w:val="24"/>
        </w:rPr>
        <w:t>xxxxxxxxxxxxxxxxxxxxxxxxx</w:t>
      </w:r>
      <w:proofErr w:type="spellEnd"/>
      <w:r w:rsidRPr="002E2D2D">
        <w:rPr>
          <w:rFonts w:ascii="Garamond" w:hAnsi="Garamond"/>
          <w:sz w:val="24"/>
          <w:szCs w:val="24"/>
        </w:rPr>
        <w:t xml:space="preserve">, fax: </w:t>
      </w:r>
      <w:proofErr w:type="spellStart"/>
      <w:r w:rsidR="00832D33">
        <w:rPr>
          <w:rFonts w:ascii="Garamond" w:hAnsi="Garamond"/>
          <w:sz w:val="24"/>
          <w:szCs w:val="24"/>
        </w:rPr>
        <w:t>xxxxxxxxxxxxxxx</w:t>
      </w:r>
      <w:proofErr w:type="spellEnd"/>
      <w:r w:rsidRPr="002E2D2D">
        <w:rPr>
          <w:rFonts w:ascii="Garamond" w:hAnsi="Garamond"/>
          <w:sz w:val="24"/>
          <w:szCs w:val="24"/>
        </w:rPr>
        <w:t xml:space="preserve"> </w:t>
      </w:r>
    </w:p>
    <w:p w:rsidR="00310B38" w:rsidRPr="002E2D2D" w:rsidRDefault="00310B38" w:rsidP="00310B38">
      <w:pPr>
        <w:numPr>
          <w:ilvl w:val="0"/>
          <w:numId w:val="34"/>
        </w:numPr>
        <w:spacing w:after="0"/>
        <w:jc w:val="both"/>
        <w:rPr>
          <w:rFonts w:ascii="Garamond" w:hAnsi="Garamond"/>
          <w:sz w:val="24"/>
          <w:szCs w:val="24"/>
        </w:rPr>
      </w:pPr>
      <w:r w:rsidRPr="002E2D2D">
        <w:rPr>
          <w:rFonts w:ascii="Garamond" w:hAnsi="Garamond"/>
          <w:sz w:val="24"/>
          <w:szCs w:val="24"/>
        </w:rPr>
        <w:t>Termín nástupu na opravu je do 48 hod. Garance zprovoznění zařízení je do: 3 celých kalendářních dnů (počítaných od nahlášení závady). V případě výměny náhradního dílu je garance zprovoznění zařízení do 7 dnů.</w:t>
      </w:r>
    </w:p>
    <w:p w:rsidR="00310B38" w:rsidRPr="002E2D2D" w:rsidRDefault="00310B38" w:rsidP="00310B38">
      <w:pPr>
        <w:numPr>
          <w:ilvl w:val="0"/>
          <w:numId w:val="34"/>
        </w:numPr>
        <w:spacing w:after="0"/>
        <w:jc w:val="both"/>
        <w:rPr>
          <w:rFonts w:ascii="Garamond" w:hAnsi="Garamond"/>
          <w:sz w:val="24"/>
          <w:szCs w:val="24"/>
        </w:rPr>
      </w:pPr>
      <w:r w:rsidRPr="002E2D2D">
        <w:rPr>
          <w:rFonts w:ascii="Garamond" w:hAnsi="Garamond"/>
          <w:sz w:val="24"/>
          <w:szCs w:val="24"/>
        </w:rPr>
        <w:t xml:space="preserve">Způsob nahlášení oprav:  telefonicky na </w:t>
      </w:r>
      <w:proofErr w:type="spellStart"/>
      <w:proofErr w:type="gramStart"/>
      <w:r w:rsidRPr="002E2D2D">
        <w:rPr>
          <w:rFonts w:ascii="Garamond" w:hAnsi="Garamond"/>
          <w:sz w:val="24"/>
          <w:szCs w:val="24"/>
        </w:rPr>
        <w:t>tel.č</w:t>
      </w:r>
      <w:proofErr w:type="spellEnd"/>
      <w:r w:rsidRPr="002E2D2D">
        <w:rPr>
          <w:rFonts w:ascii="Garamond" w:hAnsi="Garamond"/>
          <w:sz w:val="24"/>
          <w:szCs w:val="24"/>
        </w:rPr>
        <w:t>.</w:t>
      </w:r>
      <w:proofErr w:type="gramEnd"/>
      <w:r w:rsidRPr="002E2D2D">
        <w:rPr>
          <w:rFonts w:ascii="Garamond" w:hAnsi="Garamond"/>
          <w:sz w:val="24"/>
          <w:szCs w:val="24"/>
        </w:rPr>
        <w:t xml:space="preserve">: </w:t>
      </w:r>
      <w:proofErr w:type="spellStart"/>
      <w:r w:rsidR="00832D33">
        <w:rPr>
          <w:rFonts w:ascii="Garamond" w:hAnsi="Garamond"/>
          <w:sz w:val="24"/>
          <w:szCs w:val="24"/>
        </w:rPr>
        <w:t>xxxxxxxxxxx</w:t>
      </w:r>
      <w:proofErr w:type="spellEnd"/>
      <w:r w:rsidRPr="002E2D2D">
        <w:rPr>
          <w:rFonts w:ascii="Garamond" w:hAnsi="Garamond"/>
          <w:sz w:val="24"/>
          <w:szCs w:val="24"/>
        </w:rPr>
        <w:t xml:space="preserve"> nebo faxem na č. </w:t>
      </w:r>
      <w:proofErr w:type="spellStart"/>
      <w:r w:rsidR="00832D33">
        <w:rPr>
          <w:rFonts w:ascii="Garamond" w:hAnsi="Garamond"/>
          <w:sz w:val="24"/>
          <w:szCs w:val="24"/>
        </w:rPr>
        <w:t>xxxxxxxxxxxxxxxxxx</w:t>
      </w:r>
      <w:proofErr w:type="spellEnd"/>
    </w:p>
    <w:p w:rsidR="00310B38" w:rsidRPr="002E2D2D" w:rsidRDefault="00310B38" w:rsidP="00310B38">
      <w:pPr>
        <w:numPr>
          <w:ilvl w:val="0"/>
          <w:numId w:val="34"/>
        </w:numPr>
        <w:spacing w:after="0"/>
        <w:jc w:val="both"/>
        <w:rPr>
          <w:rFonts w:ascii="Garamond" w:hAnsi="Garamond"/>
          <w:sz w:val="24"/>
          <w:szCs w:val="24"/>
        </w:rPr>
      </w:pPr>
      <w:r w:rsidRPr="002E2D2D">
        <w:rPr>
          <w:rFonts w:ascii="Garamond" w:hAnsi="Garamond"/>
          <w:sz w:val="24"/>
          <w:szCs w:val="24"/>
        </w:rPr>
        <w:t>V případě opravy delší jak 14 kalendářních dnů je možnost zapůjčení adekvátního systému zdarma.</w:t>
      </w:r>
    </w:p>
    <w:p w:rsidR="00FA44F7" w:rsidRPr="00790CF4" w:rsidRDefault="00744E0A" w:rsidP="00EF7476">
      <w:pPr>
        <w:numPr>
          <w:ilvl w:val="0"/>
          <w:numId w:val="17"/>
        </w:numPr>
        <w:spacing w:after="0"/>
        <w:ind w:left="284" w:hanging="284"/>
        <w:jc w:val="both"/>
        <w:rPr>
          <w:rFonts w:ascii="Garamond" w:hAnsi="Garamond"/>
          <w:sz w:val="24"/>
          <w:szCs w:val="24"/>
        </w:rPr>
      </w:pPr>
      <w:r w:rsidRPr="00790CF4">
        <w:rPr>
          <w:rFonts w:ascii="Garamond" w:hAnsi="Garamond"/>
          <w:sz w:val="24"/>
          <w:szCs w:val="24"/>
        </w:rPr>
        <w:t xml:space="preserve">Záruční servis bude prodávající provádět </w:t>
      </w:r>
      <w:r w:rsidR="002E2D2D" w:rsidRPr="00A237DB">
        <w:rPr>
          <w:rFonts w:ascii="Garamond" w:hAnsi="Garamond"/>
          <w:color w:val="00B050"/>
          <w:sz w:val="24"/>
          <w:szCs w:val="24"/>
        </w:rPr>
        <w:t>v rámci uhrazené kupní ceny</w:t>
      </w:r>
      <w:r w:rsidRPr="00A237DB">
        <w:rPr>
          <w:rFonts w:ascii="Garamond" w:hAnsi="Garamond"/>
          <w:color w:val="00B050"/>
          <w:sz w:val="24"/>
          <w:szCs w:val="24"/>
        </w:rPr>
        <w:t xml:space="preserve">. </w:t>
      </w:r>
      <w:r w:rsidR="00BE449A" w:rsidRPr="00790CF4">
        <w:rPr>
          <w:rFonts w:ascii="Garamond" w:hAnsi="Garamond"/>
          <w:sz w:val="24"/>
          <w:szCs w:val="24"/>
        </w:rPr>
        <w:t xml:space="preserve">Po dobu záruční doby provede prodávající nebo </w:t>
      </w:r>
      <w:r w:rsidR="00085007" w:rsidRPr="00790CF4">
        <w:rPr>
          <w:rFonts w:ascii="Garamond" w:hAnsi="Garamond"/>
          <w:sz w:val="24"/>
          <w:szCs w:val="24"/>
        </w:rPr>
        <w:t xml:space="preserve">na vlastní náklad </w:t>
      </w:r>
      <w:r w:rsidR="00BE449A" w:rsidRPr="00790CF4">
        <w:rPr>
          <w:rFonts w:ascii="Garamond" w:hAnsi="Garamond"/>
          <w:sz w:val="24"/>
          <w:szCs w:val="24"/>
        </w:rPr>
        <w:t xml:space="preserve">zajistí provedení pravidelných technických prohlídek nařízených výrobcem dle </w:t>
      </w:r>
      <w:r w:rsidR="00CA5FD8" w:rsidRPr="00790CF4">
        <w:rPr>
          <w:rFonts w:ascii="Garamond" w:hAnsi="Garamond"/>
          <w:sz w:val="24"/>
          <w:szCs w:val="24"/>
        </w:rPr>
        <w:t>zákona o zdravotnických prostředcích</w:t>
      </w:r>
      <w:r w:rsidR="00BE449A" w:rsidRPr="00790CF4">
        <w:rPr>
          <w:rFonts w:ascii="Garamond" w:hAnsi="Garamond"/>
          <w:sz w:val="24"/>
          <w:szCs w:val="24"/>
        </w:rPr>
        <w:t>, nebo pravidelné revize/prohlídky/validace (pokud jsou pro správnou funkci zařízení výrobcem či servisní organizací nařízeny nebo doporučeny, včetně měněných náhradních dílů), vše včetně vystavení protokolu a případný update softwar</w:t>
      </w:r>
      <w:r w:rsidR="00A7488E" w:rsidRPr="00790CF4">
        <w:rPr>
          <w:rFonts w:ascii="Garamond" w:hAnsi="Garamond"/>
          <w:sz w:val="24"/>
          <w:szCs w:val="24"/>
        </w:rPr>
        <w:t>u</w:t>
      </w:r>
      <w:r w:rsidR="00BE449A" w:rsidRPr="00790CF4">
        <w:rPr>
          <w:rFonts w:ascii="Garamond" w:hAnsi="Garamond"/>
          <w:sz w:val="24"/>
          <w:szCs w:val="24"/>
        </w:rPr>
        <w:t xml:space="preserve">, </w:t>
      </w:r>
      <w:r w:rsidR="00085007" w:rsidRPr="00790CF4">
        <w:rPr>
          <w:rFonts w:ascii="Garamond" w:hAnsi="Garamond"/>
          <w:sz w:val="24"/>
          <w:szCs w:val="24"/>
        </w:rPr>
        <w:t xml:space="preserve">to vše po dobu záruky bez povinnosti kupujícího platit prodávajícímu nad rámec sjednané kupní ceny, </w:t>
      </w:r>
      <w:r w:rsidR="00BE449A" w:rsidRPr="00790CF4">
        <w:rPr>
          <w:rFonts w:ascii="Garamond" w:hAnsi="Garamond"/>
          <w:sz w:val="24"/>
          <w:szCs w:val="24"/>
        </w:rPr>
        <w:t xml:space="preserve">a to v předepsaném intervalu </w:t>
      </w:r>
      <w:r w:rsidR="000C56BD" w:rsidRPr="00790CF4">
        <w:rPr>
          <w:rFonts w:ascii="Garamond" w:hAnsi="Garamond"/>
          <w:b/>
          <w:sz w:val="24"/>
          <w:szCs w:val="24"/>
        </w:rPr>
        <w:t xml:space="preserve">1 </w:t>
      </w:r>
      <w:r w:rsidR="00955103" w:rsidRPr="00790CF4">
        <w:rPr>
          <w:rFonts w:ascii="Garamond" w:hAnsi="Garamond"/>
          <w:b/>
          <w:sz w:val="24"/>
          <w:szCs w:val="24"/>
        </w:rPr>
        <w:t>krát</w:t>
      </w:r>
      <w:r w:rsidR="00302ADC" w:rsidRPr="00790CF4">
        <w:rPr>
          <w:rFonts w:ascii="Garamond" w:hAnsi="Garamond"/>
          <w:sz w:val="24"/>
          <w:szCs w:val="24"/>
        </w:rPr>
        <w:t xml:space="preserve"> </w:t>
      </w:r>
      <w:r w:rsidR="00BE449A" w:rsidRPr="00790CF4">
        <w:rPr>
          <w:rFonts w:ascii="Garamond" w:hAnsi="Garamond"/>
          <w:sz w:val="24"/>
          <w:szCs w:val="24"/>
        </w:rPr>
        <w:t>ročně a následně nejpozději</w:t>
      </w:r>
      <w:r w:rsidR="00955103" w:rsidRPr="00790CF4">
        <w:rPr>
          <w:rFonts w:ascii="Garamond" w:hAnsi="Garamond"/>
          <w:sz w:val="24"/>
          <w:szCs w:val="24"/>
        </w:rPr>
        <w:t xml:space="preserve"> do</w:t>
      </w:r>
      <w:r w:rsidR="00BE449A" w:rsidRPr="00790CF4">
        <w:rPr>
          <w:rFonts w:ascii="Garamond" w:hAnsi="Garamond"/>
          <w:sz w:val="24"/>
          <w:szCs w:val="24"/>
        </w:rPr>
        <w:t xml:space="preserve"> </w:t>
      </w:r>
      <w:r w:rsidR="000C56BD" w:rsidRPr="00790CF4">
        <w:rPr>
          <w:rFonts w:ascii="Garamond" w:hAnsi="Garamond"/>
          <w:b/>
          <w:sz w:val="24"/>
          <w:szCs w:val="24"/>
        </w:rPr>
        <w:t>12 měsíců</w:t>
      </w:r>
      <w:r w:rsidR="00302ADC" w:rsidRPr="00790CF4">
        <w:rPr>
          <w:rFonts w:ascii="Garamond" w:hAnsi="Garamond"/>
          <w:sz w:val="24"/>
          <w:szCs w:val="24"/>
        </w:rPr>
        <w:t xml:space="preserve"> </w:t>
      </w:r>
      <w:r w:rsidR="00302ADC" w:rsidRPr="00790CF4">
        <w:rPr>
          <w:rFonts w:ascii="Garamond" w:hAnsi="Garamond"/>
          <w:i/>
          <w:sz w:val="24"/>
          <w:szCs w:val="24"/>
        </w:rPr>
        <w:t xml:space="preserve"> </w:t>
      </w:r>
      <w:r w:rsidR="00BE449A" w:rsidRPr="00790CF4">
        <w:rPr>
          <w:rFonts w:ascii="Garamond" w:hAnsi="Garamond"/>
          <w:sz w:val="24"/>
          <w:szCs w:val="24"/>
        </w:rPr>
        <w:t>od provedení poslední předcházející pravidelné preventivní prohlídky/validace/revize. Prodávající prokazatelně písemně vyvolá jednání o termínu provedení prohlídky/validace/revize minimálně 1 měsíc před uplynutím termínu platnosti stávající prohlídky/validace/revize. Termín bude stanoven na základě vzájemné dohody ve lhůtě uvedené v tomto bodu výše.</w:t>
      </w:r>
      <w:r w:rsidR="000519DF" w:rsidRPr="00790CF4">
        <w:rPr>
          <w:rFonts w:ascii="Garamond" w:hAnsi="Garamond"/>
          <w:sz w:val="24"/>
          <w:szCs w:val="24"/>
        </w:rPr>
        <w:t xml:space="preserve"> </w:t>
      </w:r>
      <w:r w:rsidR="00FA44F7" w:rsidRPr="00790CF4">
        <w:rPr>
          <w:rFonts w:ascii="Garamond" w:hAnsi="Garamond"/>
          <w:sz w:val="24"/>
          <w:szCs w:val="24"/>
        </w:rPr>
        <w:t>Vady musí kupující uplatnit u prodávajícího bez zbytečného odkladu poté, co se o nich dozví.</w:t>
      </w:r>
      <w:r w:rsidR="00425AEA" w:rsidRPr="00790CF4">
        <w:rPr>
          <w:rFonts w:ascii="Garamond" w:hAnsi="Garamond"/>
          <w:sz w:val="24"/>
          <w:szCs w:val="24"/>
        </w:rPr>
        <w:t xml:space="preserve">  </w:t>
      </w:r>
    </w:p>
    <w:p w:rsidR="00FA44F7" w:rsidRPr="00790CF4" w:rsidRDefault="00FA44F7" w:rsidP="00EF7476">
      <w:pPr>
        <w:numPr>
          <w:ilvl w:val="0"/>
          <w:numId w:val="17"/>
        </w:numPr>
        <w:spacing w:after="0"/>
        <w:ind w:left="284" w:hanging="284"/>
        <w:jc w:val="both"/>
        <w:rPr>
          <w:rFonts w:ascii="Garamond" w:hAnsi="Garamond"/>
          <w:sz w:val="24"/>
          <w:szCs w:val="24"/>
        </w:rPr>
      </w:pPr>
      <w:r w:rsidRPr="00790CF4">
        <w:rPr>
          <w:rFonts w:ascii="Garamond" w:hAnsi="Garamond"/>
          <w:sz w:val="24"/>
          <w:szCs w:val="24"/>
        </w:rPr>
        <w:t xml:space="preserve">V případě výskytu záruční vady je prodávající povinen zajistit realizaci záručního servisu následující pracovní den po nahlášení vady </w:t>
      </w:r>
      <w:r w:rsidR="00606B23" w:rsidRPr="00790CF4">
        <w:rPr>
          <w:rFonts w:ascii="Garamond" w:hAnsi="Garamond"/>
          <w:sz w:val="24"/>
          <w:szCs w:val="24"/>
        </w:rPr>
        <w:t>k</w:t>
      </w:r>
      <w:r w:rsidRPr="00790CF4">
        <w:rPr>
          <w:rFonts w:ascii="Garamond" w:hAnsi="Garamond"/>
          <w:sz w:val="24"/>
          <w:szCs w:val="24"/>
        </w:rPr>
        <w:t xml:space="preserve">upujícím, a to v místě instalace či umístění </w:t>
      </w:r>
      <w:r w:rsidR="00606B23" w:rsidRPr="00790CF4">
        <w:rPr>
          <w:rFonts w:ascii="Garamond" w:hAnsi="Garamond"/>
          <w:sz w:val="24"/>
          <w:szCs w:val="24"/>
        </w:rPr>
        <w:t>zařízení</w:t>
      </w:r>
      <w:r w:rsidRPr="00790CF4">
        <w:rPr>
          <w:rFonts w:ascii="Garamond" w:hAnsi="Garamond"/>
          <w:sz w:val="24"/>
          <w:szCs w:val="24"/>
        </w:rPr>
        <w:t>, zjistit příčinu této vady a v co nejkratším termínu ji bezplatně odstranit.</w:t>
      </w:r>
    </w:p>
    <w:p w:rsidR="00606B23" w:rsidRPr="00790CF4" w:rsidRDefault="00606B23" w:rsidP="00EF7476">
      <w:pPr>
        <w:numPr>
          <w:ilvl w:val="0"/>
          <w:numId w:val="17"/>
        </w:numPr>
        <w:spacing w:after="0"/>
        <w:ind w:left="284" w:hanging="284"/>
        <w:jc w:val="both"/>
        <w:rPr>
          <w:rFonts w:ascii="Garamond" w:hAnsi="Garamond"/>
          <w:sz w:val="24"/>
          <w:szCs w:val="24"/>
        </w:rPr>
      </w:pPr>
      <w:r w:rsidRPr="00790CF4">
        <w:rPr>
          <w:rFonts w:ascii="Garamond" w:hAnsi="Garamond"/>
          <w:sz w:val="24"/>
          <w:szCs w:val="24"/>
        </w:rPr>
        <w:t>Kupující má právo na úhradu nutných nákladů, které mu vznikly v souvislosti s uplatněním práv z vad.</w:t>
      </w:r>
    </w:p>
    <w:p w:rsidR="00A42DF3" w:rsidRPr="00790CF4" w:rsidRDefault="00A42DF3" w:rsidP="00EF7476">
      <w:pPr>
        <w:numPr>
          <w:ilvl w:val="0"/>
          <w:numId w:val="17"/>
        </w:numPr>
        <w:spacing w:after="0"/>
        <w:ind w:left="284" w:hanging="284"/>
        <w:jc w:val="both"/>
        <w:rPr>
          <w:rFonts w:ascii="Garamond" w:hAnsi="Garamond"/>
          <w:sz w:val="24"/>
          <w:szCs w:val="24"/>
        </w:rPr>
      </w:pPr>
      <w:r w:rsidRPr="00790CF4">
        <w:rPr>
          <w:rFonts w:ascii="Garamond" w:hAnsi="Garamond"/>
          <w:sz w:val="24"/>
          <w:szCs w:val="24"/>
        </w:rPr>
        <w:t>Za záruční vady nebudou považovány ty vady, které byly způsobeny nesprávnou obsluhou nebo údržbou zařízení nebo úmyslným poškozením zařízení kupujícím nebo nepovolanou osobou, případně jakýmikoli jinými zásahy, jednáními nebo skutečnostmi nastalými na straně kupujícího. Odstranění takto zjištěných vad bude provedeno za úplatu.</w:t>
      </w:r>
    </w:p>
    <w:p w:rsidR="008B717D" w:rsidRPr="00790CF4" w:rsidRDefault="008B717D" w:rsidP="00EF7476">
      <w:pPr>
        <w:numPr>
          <w:ilvl w:val="0"/>
          <w:numId w:val="17"/>
        </w:numPr>
        <w:spacing w:after="0"/>
        <w:ind w:left="284" w:hanging="284"/>
        <w:jc w:val="both"/>
        <w:rPr>
          <w:rFonts w:ascii="Garamond" w:hAnsi="Garamond"/>
          <w:sz w:val="24"/>
          <w:szCs w:val="24"/>
        </w:rPr>
      </w:pPr>
      <w:r w:rsidRPr="00790CF4">
        <w:rPr>
          <w:rFonts w:ascii="Garamond" w:hAnsi="Garamond"/>
          <w:sz w:val="24"/>
          <w:szCs w:val="24"/>
        </w:rPr>
        <w:t xml:space="preserve">Je-li vadné plnění podstatným porušením této </w:t>
      </w:r>
      <w:r w:rsidR="00F736E1" w:rsidRPr="00790CF4">
        <w:rPr>
          <w:rFonts w:ascii="Garamond" w:hAnsi="Garamond"/>
          <w:sz w:val="24"/>
          <w:szCs w:val="24"/>
        </w:rPr>
        <w:t>s</w:t>
      </w:r>
      <w:r w:rsidRPr="00790CF4">
        <w:rPr>
          <w:rFonts w:ascii="Garamond" w:hAnsi="Garamond"/>
          <w:sz w:val="24"/>
          <w:szCs w:val="24"/>
        </w:rPr>
        <w:t xml:space="preserve">mlouvy, má </w:t>
      </w:r>
      <w:r w:rsidR="00F736E1" w:rsidRPr="00790CF4">
        <w:rPr>
          <w:rFonts w:ascii="Garamond" w:hAnsi="Garamond"/>
          <w:sz w:val="24"/>
          <w:szCs w:val="24"/>
        </w:rPr>
        <w:t>k</w:t>
      </w:r>
      <w:r w:rsidRPr="00790CF4">
        <w:rPr>
          <w:rFonts w:ascii="Garamond" w:hAnsi="Garamond"/>
          <w:sz w:val="24"/>
          <w:szCs w:val="24"/>
        </w:rPr>
        <w:t xml:space="preserve">upující právo na odstranění vady dodáním nového </w:t>
      </w:r>
      <w:r w:rsidR="00F736E1" w:rsidRPr="00790CF4">
        <w:rPr>
          <w:rFonts w:ascii="Garamond" w:hAnsi="Garamond"/>
          <w:sz w:val="24"/>
          <w:szCs w:val="24"/>
        </w:rPr>
        <w:t>zařízení</w:t>
      </w:r>
      <w:r w:rsidRPr="00790CF4">
        <w:rPr>
          <w:rFonts w:ascii="Garamond" w:hAnsi="Garamond"/>
          <w:sz w:val="24"/>
          <w:szCs w:val="24"/>
        </w:rPr>
        <w:t xml:space="preserve"> be</w:t>
      </w:r>
      <w:r w:rsidR="00F736E1" w:rsidRPr="00790CF4">
        <w:rPr>
          <w:rFonts w:ascii="Garamond" w:hAnsi="Garamond"/>
          <w:sz w:val="24"/>
          <w:szCs w:val="24"/>
        </w:rPr>
        <w:t>z vady nebo dodáním chybějícího zařízení</w:t>
      </w:r>
      <w:r w:rsidRPr="00790CF4">
        <w:rPr>
          <w:rFonts w:ascii="Garamond" w:hAnsi="Garamond"/>
          <w:sz w:val="24"/>
          <w:szCs w:val="24"/>
        </w:rPr>
        <w:t xml:space="preserve">, na odstranění vady opravou </w:t>
      </w:r>
      <w:r w:rsidR="00F736E1" w:rsidRPr="00790CF4">
        <w:rPr>
          <w:rFonts w:ascii="Garamond" w:hAnsi="Garamond"/>
          <w:sz w:val="24"/>
          <w:szCs w:val="24"/>
        </w:rPr>
        <w:t>zařízení</w:t>
      </w:r>
      <w:r w:rsidRPr="00790CF4">
        <w:rPr>
          <w:rFonts w:ascii="Garamond" w:hAnsi="Garamond"/>
          <w:sz w:val="24"/>
          <w:szCs w:val="24"/>
        </w:rPr>
        <w:t xml:space="preserve">, na přiměřenou slevu nebo </w:t>
      </w:r>
      <w:r w:rsidR="002C084D" w:rsidRPr="00790CF4">
        <w:rPr>
          <w:rFonts w:ascii="Garamond" w:hAnsi="Garamond"/>
          <w:sz w:val="24"/>
          <w:szCs w:val="24"/>
        </w:rPr>
        <w:t xml:space="preserve">na </w:t>
      </w:r>
      <w:r w:rsidRPr="00790CF4">
        <w:rPr>
          <w:rFonts w:ascii="Garamond" w:hAnsi="Garamond"/>
          <w:sz w:val="24"/>
          <w:szCs w:val="24"/>
        </w:rPr>
        <w:t>odstoup</w:t>
      </w:r>
      <w:r w:rsidR="002C084D" w:rsidRPr="00790CF4">
        <w:rPr>
          <w:rFonts w:ascii="Garamond" w:hAnsi="Garamond"/>
          <w:sz w:val="24"/>
          <w:szCs w:val="24"/>
        </w:rPr>
        <w:t>ení</w:t>
      </w:r>
      <w:r w:rsidRPr="00790CF4">
        <w:rPr>
          <w:rFonts w:ascii="Garamond" w:hAnsi="Garamond"/>
          <w:sz w:val="24"/>
          <w:szCs w:val="24"/>
        </w:rPr>
        <w:t xml:space="preserve"> od této </w:t>
      </w:r>
      <w:r w:rsidR="00F736E1" w:rsidRPr="00790CF4">
        <w:rPr>
          <w:rFonts w:ascii="Garamond" w:hAnsi="Garamond"/>
          <w:sz w:val="24"/>
          <w:szCs w:val="24"/>
        </w:rPr>
        <w:t>s</w:t>
      </w:r>
      <w:r w:rsidRPr="00790CF4">
        <w:rPr>
          <w:rFonts w:ascii="Garamond" w:hAnsi="Garamond"/>
          <w:sz w:val="24"/>
          <w:szCs w:val="24"/>
        </w:rPr>
        <w:t>mlouvy.</w:t>
      </w:r>
    </w:p>
    <w:p w:rsidR="00394B10" w:rsidRPr="00790CF4" w:rsidRDefault="00394B10" w:rsidP="00EF7476">
      <w:pPr>
        <w:numPr>
          <w:ilvl w:val="0"/>
          <w:numId w:val="17"/>
        </w:numPr>
        <w:spacing w:after="0"/>
        <w:ind w:left="284" w:hanging="284"/>
        <w:jc w:val="both"/>
        <w:rPr>
          <w:rFonts w:ascii="Garamond" w:hAnsi="Garamond"/>
          <w:sz w:val="24"/>
          <w:szCs w:val="24"/>
        </w:rPr>
      </w:pPr>
      <w:r w:rsidRPr="00790CF4">
        <w:rPr>
          <w:rFonts w:ascii="Garamond" w:hAnsi="Garamond"/>
          <w:sz w:val="24"/>
          <w:szCs w:val="24"/>
        </w:rPr>
        <w:t xml:space="preserve">Práva kupujícího z vadného plnění tím nejsou dotčena a řídí se dle ust. § 2099 </w:t>
      </w:r>
      <w:r w:rsidR="00C0262C" w:rsidRPr="00790CF4">
        <w:rPr>
          <w:rFonts w:ascii="Garamond" w:hAnsi="Garamond"/>
          <w:sz w:val="24"/>
          <w:szCs w:val="24"/>
        </w:rPr>
        <w:t>občanského zákoníku.</w:t>
      </w:r>
    </w:p>
    <w:p w:rsidR="00A07D3D" w:rsidRPr="00790CF4" w:rsidRDefault="0026065B" w:rsidP="001E1244">
      <w:pPr>
        <w:numPr>
          <w:ilvl w:val="0"/>
          <w:numId w:val="18"/>
        </w:numPr>
        <w:spacing w:after="0"/>
        <w:jc w:val="center"/>
        <w:rPr>
          <w:rFonts w:ascii="Garamond" w:hAnsi="Garamond"/>
          <w:b/>
          <w:sz w:val="24"/>
          <w:szCs w:val="24"/>
        </w:rPr>
      </w:pPr>
      <w:r w:rsidRPr="00790CF4">
        <w:rPr>
          <w:rFonts w:ascii="Garamond" w:hAnsi="Garamond"/>
          <w:b/>
          <w:sz w:val="24"/>
          <w:szCs w:val="24"/>
        </w:rPr>
        <w:t xml:space="preserve"> </w:t>
      </w:r>
      <w:r w:rsidRPr="00790CF4">
        <w:rPr>
          <w:rFonts w:ascii="Garamond" w:hAnsi="Garamond"/>
          <w:b/>
          <w:sz w:val="24"/>
          <w:szCs w:val="24"/>
        </w:rPr>
        <w:tab/>
      </w:r>
      <w:r w:rsidR="00A07D3D" w:rsidRPr="00790CF4">
        <w:rPr>
          <w:rFonts w:ascii="Garamond" w:hAnsi="Garamond"/>
          <w:b/>
          <w:sz w:val="24"/>
          <w:szCs w:val="24"/>
        </w:rPr>
        <w:t>Odstoupení od smlouvy</w:t>
      </w:r>
    </w:p>
    <w:p w:rsidR="00E5748A" w:rsidRPr="00790CF4" w:rsidRDefault="00E5748A" w:rsidP="001E1244">
      <w:pPr>
        <w:spacing w:after="0"/>
        <w:ind w:left="426"/>
        <w:rPr>
          <w:rFonts w:ascii="Garamond" w:hAnsi="Garamond"/>
          <w:b/>
          <w:sz w:val="24"/>
          <w:szCs w:val="24"/>
        </w:rPr>
      </w:pPr>
    </w:p>
    <w:p w:rsidR="00B12BC1" w:rsidRPr="00790CF4" w:rsidRDefault="0063474C" w:rsidP="009D40C7">
      <w:pPr>
        <w:numPr>
          <w:ilvl w:val="0"/>
          <w:numId w:val="23"/>
        </w:numPr>
        <w:spacing w:after="0"/>
        <w:ind w:left="426" w:hanging="426"/>
        <w:jc w:val="both"/>
        <w:rPr>
          <w:rFonts w:ascii="Garamond" w:hAnsi="Garamond"/>
          <w:sz w:val="24"/>
          <w:szCs w:val="24"/>
        </w:rPr>
      </w:pPr>
      <w:r w:rsidRPr="00790CF4">
        <w:rPr>
          <w:rFonts w:ascii="Garamond" w:hAnsi="Garamond"/>
          <w:sz w:val="24"/>
          <w:szCs w:val="24"/>
        </w:rPr>
        <w:t xml:space="preserve">Kterákoli smluvní strana může od této smlouvy odstoupit, pokud zjistí </w:t>
      </w:r>
      <w:r w:rsidR="00E43673" w:rsidRPr="00790CF4">
        <w:rPr>
          <w:rFonts w:ascii="Garamond" w:hAnsi="Garamond"/>
          <w:sz w:val="24"/>
          <w:szCs w:val="24"/>
        </w:rPr>
        <w:t>podstatné</w:t>
      </w:r>
      <w:r w:rsidRPr="00790CF4">
        <w:rPr>
          <w:rFonts w:ascii="Garamond" w:hAnsi="Garamond"/>
          <w:sz w:val="24"/>
          <w:szCs w:val="24"/>
        </w:rPr>
        <w:t xml:space="preserve"> </w:t>
      </w:r>
      <w:r w:rsidR="00C167E5" w:rsidRPr="00790CF4">
        <w:rPr>
          <w:rFonts w:ascii="Garamond" w:hAnsi="Garamond"/>
          <w:sz w:val="24"/>
          <w:szCs w:val="24"/>
        </w:rPr>
        <w:t>porušení této smlouvy druhou smluvní stranou.</w:t>
      </w:r>
      <w:r w:rsidR="001D586C" w:rsidRPr="00790CF4">
        <w:rPr>
          <w:rFonts w:ascii="Garamond" w:hAnsi="Garamond"/>
          <w:sz w:val="24"/>
          <w:szCs w:val="24"/>
        </w:rPr>
        <w:t xml:space="preserve"> </w:t>
      </w:r>
    </w:p>
    <w:p w:rsidR="00C167E5" w:rsidRPr="00790CF4" w:rsidRDefault="00695F05" w:rsidP="009D40C7">
      <w:pPr>
        <w:numPr>
          <w:ilvl w:val="0"/>
          <w:numId w:val="23"/>
        </w:numPr>
        <w:spacing w:after="0"/>
        <w:ind w:left="426" w:hanging="426"/>
        <w:jc w:val="both"/>
        <w:rPr>
          <w:rFonts w:ascii="Garamond" w:hAnsi="Garamond"/>
          <w:sz w:val="24"/>
          <w:szCs w:val="24"/>
        </w:rPr>
      </w:pPr>
      <w:r w:rsidRPr="00790CF4">
        <w:rPr>
          <w:rFonts w:ascii="Garamond" w:hAnsi="Garamond"/>
          <w:sz w:val="24"/>
          <w:szCs w:val="24"/>
        </w:rPr>
        <w:t xml:space="preserve">Pro účely této smlouvy se za podstatné porušení smluvních povinností považuje takové porušení, u kterého </w:t>
      </w:r>
      <w:r w:rsidR="002C084D" w:rsidRPr="00790CF4">
        <w:rPr>
          <w:rFonts w:ascii="Garamond" w:hAnsi="Garamond"/>
          <w:sz w:val="24"/>
          <w:szCs w:val="24"/>
        </w:rPr>
        <w:t xml:space="preserve">smluvní </w:t>
      </w:r>
      <w:r w:rsidRPr="00790CF4">
        <w:rPr>
          <w:rFonts w:ascii="Garamond" w:hAnsi="Garamond"/>
          <w:sz w:val="24"/>
          <w:szCs w:val="24"/>
        </w:rPr>
        <w:t>strana porušující smlouvu měla nebo mohla předpokládat, že při takovémto porušení smlouvy, s přihlédnutím ke všem okolnostem, by druhá smluvní strana neměla zájem smlouvu uzavřít; zejména:</w:t>
      </w:r>
    </w:p>
    <w:p w:rsidR="00ED0AA1" w:rsidRPr="00790CF4" w:rsidRDefault="00DC26FF" w:rsidP="009D40C7">
      <w:pPr>
        <w:numPr>
          <w:ilvl w:val="0"/>
          <w:numId w:val="7"/>
        </w:numPr>
        <w:spacing w:after="0"/>
        <w:ind w:left="709" w:hanging="283"/>
        <w:jc w:val="both"/>
        <w:rPr>
          <w:rFonts w:ascii="Garamond" w:hAnsi="Garamond"/>
          <w:sz w:val="24"/>
          <w:szCs w:val="24"/>
        </w:rPr>
      </w:pPr>
      <w:r w:rsidRPr="00790CF4">
        <w:rPr>
          <w:rFonts w:ascii="Garamond" w:hAnsi="Garamond"/>
          <w:sz w:val="24"/>
          <w:szCs w:val="24"/>
        </w:rPr>
        <w:t>p</w:t>
      </w:r>
      <w:r w:rsidR="00ED0AA1" w:rsidRPr="00790CF4">
        <w:rPr>
          <w:rFonts w:ascii="Garamond" w:hAnsi="Garamond"/>
          <w:sz w:val="24"/>
          <w:szCs w:val="24"/>
        </w:rPr>
        <w:t xml:space="preserve">rodlení s úhradou kupní ceny nebo její části delším </w:t>
      </w:r>
      <w:r w:rsidR="00302ADC" w:rsidRPr="00790CF4">
        <w:rPr>
          <w:rFonts w:ascii="Garamond" w:hAnsi="Garamond"/>
          <w:sz w:val="24"/>
          <w:szCs w:val="24"/>
        </w:rPr>
        <w:t>3</w:t>
      </w:r>
      <w:r w:rsidR="00ED0AA1" w:rsidRPr="00790CF4">
        <w:rPr>
          <w:rFonts w:ascii="Garamond" w:hAnsi="Garamond"/>
          <w:sz w:val="24"/>
          <w:szCs w:val="24"/>
        </w:rPr>
        <w:t>0 kalendářních dnů</w:t>
      </w:r>
      <w:r w:rsidR="00302ADC" w:rsidRPr="00790CF4">
        <w:rPr>
          <w:rFonts w:ascii="Garamond" w:hAnsi="Garamond"/>
          <w:sz w:val="24"/>
          <w:szCs w:val="24"/>
        </w:rPr>
        <w:t xml:space="preserve"> po termínu splatnosti faktury</w:t>
      </w:r>
      <w:r w:rsidR="00ED0AA1" w:rsidRPr="00790CF4">
        <w:rPr>
          <w:rFonts w:ascii="Garamond" w:hAnsi="Garamond"/>
          <w:sz w:val="24"/>
          <w:szCs w:val="24"/>
        </w:rPr>
        <w:t>;</w:t>
      </w:r>
    </w:p>
    <w:p w:rsidR="00C167E5" w:rsidRPr="00790CF4" w:rsidRDefault="000D5AE3" w:rsidP="009D40C7">
      <w:pPr>
        <w:numPr>
          <w:ilvl w:val="0"/>
          <w:numId w:val="7"/>
        </w:numPr>
        <w:spacing w:after="0"/>
        <w:ind w:left="709" w:hanging="283"/>
        <w:jc w:val="both"/>
        <w:rPr>
          <w:rFonts w:ascii="Garamond" w:hAnsi="Garamond"/>
          <w:sz w:val="24"/>
          <w:szCs w:val="24"/>
        </w:rPr>
      </w:pPr>
      <w:r w:rsidRPr="00790CF4">
        <w:rPr>
          <w:rFonts w:ascii="Garamond" w:hAnsi="Garamond"/>
          <w:sz w:val="24"/>
          <w:szCs w:val="24"/>
        </w:rPr>
        <w:t>prodlení prodávajícího s dodáním předmětu plnění dle této smlouvy delší</w:t>
      </w:r>
      <w:r w:rsidR="00364BA5" w:rsidRPr="00790CF4">
        <w:rPr>
          <w:rFonts w:ascii="Garamond" w:hAnsi="Garamond"/>
          <w:sz w:val="24"/>
          <w:szCs w:val="24"/>
        </w:rPr>
        <w:t>m</w:t>
      </w:r>
      <w:r w:rsidRPr="00790CF4">
        <w:rPr>
          <w:rFonts w:ascii="Garamond" w:hAnsi="Garamond"/>
          <w:sz w:val="24"/>
          <w:szCs w:val="24"/>
        </w:rPr>
        <w:t xml:space="preserve"> než </w:t>
      </w:r>
      <w:r w:rsidR="00955103" w:rsidRPr="00790CF4">
        <w:rPr>
          <w:rFonts w:ascii="Garamond" w:hAnsi="Garamond"/>
          <w:sz w:val="24"/>
          <w:szCs w:val="24"/>
        </w:rPr>
        <w:t>3</w:t>
      </w:r>
      <w:r w:rsidRPr="00790CF4">
        <w:rPr>
          <w:rFonts w:ascii="Garamond" w:hAnsi="Garamond"/>
          <w:sz w:val="24"/>
          <w:szCs w:val="24"/>
        </w:rPr>
        <w:t xml:space="preserve">0 </w:t>
      </w:r>
      <w:r w:rsidR="00471383" w:rsidRPr="00790CF4">
        <w:rPr>
          <w:rFonts w:ascii="Garamond" w:hAnsi="Garamond"/>
          <w:sz w:val="24"/>
          <w:szCs w:val="24"/>
        </w:rPr>
        <w:t xml:space="preserve">kalendářních </w:t>
      </w:r>
      <w:r w:rsidRPr="00790CF4">
        <w:rPr>
          <w:rFonts w:ascii="Garamond" w:hAnsi="Garamond"/>
          <w:sz w:val="24"/>
          <w:szCs w:val="24"/>
        </w:rPr>
        <w:t>dnů</w:t>
      </w:r>
      <w:r w:rsidR="00302ADC" w:rsidRPr="00790CF4">
        <w:rPr>
          <w:rFonts w:ascii="Garamond" w:hAnsi="Garamond"/>
          <w:sz w:val="24"/>
          <w:szCs w:val="24"/>
        </w:rPr>
        <w:t xml:space="preserve"> od sjednaného termínu dodání</w:t>
      </w:r>
      <w:r w:rsidR="00471383" w:rsidRPr="00790CF4">
        <w:rPr>
          <w:rFonts w:ascii="Garamond" w:hAnsi="Garamond"/>
          <w:sz w:val="24"/>
          <w:szCs w:val="24"/>
        </w:rPr>
        <w:t>;</w:t>
      </w:r>
    </w:p>
    <w:p w:rsidR="00471383" w:rsidRPr="00790CF4" w:rsidRDefault="00471383" w:rsidP="009D40C7">
      <w:pPr>
        <w:numPr>
          <w:ilvl w:val="0"/>
          <w:numId w:val="7"/>
        </w:numPr>
        <w:spacing w:after="0"/>
        <w:ind w:left="709" w:hanging="283"/>
        <w:jc w:val="both"/>
        <w:rPr>
          <w:rFonts w:ascii="Garamond" w:hAnsi="Garamond"/>
          <w:sz w:val="24"/>
          <w:szCs w:val="24"/>
        </w:rPr>
      </w:pPr>
      <w:r w:rsidRPr="00790CF4">
        <w:rPr>
          <w:rFonts w:ascii="Garamond" w:hAnsi="Garamond"/>
          <w:sz w:val="24"/>
          <w:szCs w:val="24"/>
        </w:rPr>
        <w:t xml:space="preserve">zařízení nebude možné kupujícím během záruční doby užívat po dobu delší </w:t>
      </w:r>
      <w:r w:rsidR="00955103" w:rsidRPr="00790CF4">
        <w:rPr>
          <w:rFonts w:ascii="Garamond" w:hAnsi="Garamond"/>
          <w:sz w:val="24"/>
          <w:szCs w:val="24"/>
        </w:rPr>
        <w:t>3</w:t>
      </w:r>
      <w:r w:rsidRPr="00790CF4">
        <w:rPr>
          <w:rFonts w:ascii="Garamond" w:hAnsi="Garamond"/>
          <w:sz w:val="24"/>
          <w:szCs w:val="24"/>
        </w:rPr>
        <w:t>0 kalendářních dnů</w:t>
      </w:r>
      <w:r w:rsidR="00D52CA3" w:rsidRPr="00790CF4">
        <w:rPr>
          <w:rFonts w:ascii="Garamond" w:hAnsi="Garamond"/>
          <w:sz w:val="24"/>
          <w:szCs w:val="24"/>
        </w:rPr>
        <w:t>;</w:t>
      </w:r>
      <w:r w:rsidR="00DC26FF" w:rsidRPr="00790CF4">
        <w:rPr>
          <w:rFonts w:ascii="Garamond" w:hAnsi="Garamond"/>
          <w:sz w:val="24"/>
          <w:szCs w:val="24"/>
        </w:rPr>
        <w:t xml:space="preserve"> </w:t>
      </w:r>
    </w:p>
    <w:p w:rsidR="0061282F" w:rsidRPr="00790CF4" w:rsidRDefault="0061282F" w:rsidP="009D40C7">
      <w:pPr>
        <w:numPr>
          <w:ilvl w:val="0"/>
          <w:numId w:val="7"/>
        </w:numPr>
        <w:spacing w:after="0"/>
        <w:ind w:left="709" w:hanging="283"/>
        <w:jc w:val="both"/>
        <w:rPr>
          <w:rFonts w:ascii="Garamond" w:hAnsi="Garamond"/>
          <w:sz w:val="24"/>
          <w:szCs w:val="24"/>
        </w:rPr>
      </w:pPr>
      <w:r w:rsidRPr="00790CF4">
        <w:rPr>
          <w:rFonts w:ascii="Garamond" w:hAnsi="Garamond"/>
          <w:sz w:val="24"/>
          <w:szCs w:val="24"/>
        </w:rPr>
        <w:t>jestliže prodávající ujistil kupujícího, že zařízení má určité vlastnosti, zejména vlastnosti kupujícím výslovně vymíněné, anebo že nemá žádné vady, a toto ujištění se následně ukáže nepravdivým;</w:t>
      </w:r>
    </w:p>
    <w:p w:rsidR="00181C03" w:rsidRPr="00790CF4" w:rsidRDefault="00181C03" w:rsidP="009D40C7">
      <w:pPr>
        <w:numPr>
          <w:ilvl w:val="0"/>
          <w:numId w:val="7"/>
        </w:numPr>
        <w:spacing w:after="0"/>
        <w:ind w:left="709" w:hanging="283"/>
        <w:jc w:val="both"/>
        <w:rPr>
          <w:rFonts w:ascii="Garamond" w:hAnsi="Garamond"/>
          <w:sz w:val="24"/>
          <w:szCs w:val="24"/>
        </w:rPr>
      </w:pPr>
      <w:r w:rsidRPr="00790CF4">
        <w:rPr>
          <w:rFonts w:ascii="Garamond" w:hAnsi="Garamond"/>
          <w:sz w:val="24"/>
          <w:szCs w:val="24"/>
        </w:rPr>
        <w:t>nemožnost odstranění vady dodaného zařízení;</w:t>
      </w:r>
      <w:r w:rsidR="00E27ADE" w:rsidRPr="00790CF4">
        <w:rPr>
          <w:rFonts w:ascii="Garamond" w:hAnsi="Garamond"/>
          <w:sz w:val="24"/>
          <w:szCs w:val="24"/>
        </w:rPr>
        <w:t xml:space="preserve"> nebo</w:t>
      </w:r>
    </w:p>
    <w:p w:rsidR="00D52CA3" w:rsidRPr="00790CF4" w:rsidRDefault="00D52CA3" w:rsidP="009D40C7">
      <w:pPr>
        <w:numPr>
          <w:ilvl w:val="0"/>
          <w:numId w:val="7"/>
        </w:numPr>
        <w:spacing w:after="0"/>
        <w:ind w:left="709" w:hanging="283"/>
        <w:jc w:val="both"/>
        <w:rPr>
          <w:rFonts w:ascii="Garamond" w:hAnsi="Garamond"/>
          <w:sz w:val="24"/>
          <w:szCs w:val="24"/>
        </w:rPr>
      </w:pPr>
      <w:r w:rsidRPr="00790CF4">
        <w:rPr>
          <w:rFonts w:ascii="Garamond" w:hAnsi="Garamond"/>
          <w:sz w:val="24"/>
          <w:szCs w:val="24"/>
        </w:rPr>
        <w:t>v případě, že se kterékoliv prohlášení prodávajícího uvedené</w:t>
      </w:r>
      <w:r w:rsidR="004E10FC" w:rsidRPr="00790CF4">
        <w:rPr>
          <w:rFonts w:ascii="Garamond" w:hAnsi="Garamond"/>
          <w:sz w:val="24"/>
          <w:szCs w:val="24"/>
        </w:rPr>
        <w:t xml:space="preserve"> v této smlouvě ukáže jako nepravdivé.</w:t>
      </w:r>
    </w:p>
    <w:p w:rsidR="004E10FC" w:rsidRPr="00790CF4" w:rsidRDefault="004E10FC" w:rsidP="009D40C7">
      <w:pPr>
        <w:numPr>
          <w:ilvl w:val="0"/>
          <w:numId w:val="23"/>
        </w:numPr>
        <w:spacing w:after="0"/>
        <w:ind w:left="426" w:hanging="426"/>
        <w:jc w:val="both"/>
        <w:rPr>
          <w:rFonts w:ascii="Garamond" w:hAnsi="Garamond"/>
          <w:sz w:val="24"/>
          <w:szCs w:val="24"/>
        </w:rPr>
      </w:pPr>
      <w:r w:rsidRPr="00790CF4">
        <w:rPr>
          <w:rFonts w:ascii="Garamond" w:hAnsi="Garamond"/>
          <w:sz w:val="24"/>
          <w:szCs w:val="24"/>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rsidR="003E131A" w:rsidRPr="00790CF4" w:rsidRDefault="003E131A" w:rsidP="009D40C7">
      <w:pPr>
        <w:numPr>
          <w:ilvl w:val="0"/>
          <w:numId w:val="23"/>
        </w:numPr>
        <w:spacing w:after="0"/>
        <w:ind w:left="426" w:hanging="426"/>
        <w:jc w:val="both"/>
        <w:rPr>
          <w:rFonts w:ascii="Garamond" w:hAnsi="Garamond"/>
          <w:sz w:val="24"/>
          <w:szCs w:val="24"/>
        </w:rPr>
      </w:pPr>
      <w:r w:rsidRPr="00790CF4">
        <w:rPr>
          <w:rFonts w:ascii="Garamond" w:hAnsi="Garamond"/>
          <w:sz w:val="24"/>
          <w:szCs w:val="24"/>
        </w:rPr>
        <w:t>Odstoupení od této smlouvy se nedotýká práva na náhradu škody vzniklého z porušení smluvní povinnosti, práva na zaplacení smluvní pokuty a úroku z prodlení, ani ujednání o způsobu řešení sporů a volbě práva.</w:t>
      </w:r>
    </w:p>
    <w:p w:rsidR="00BC7D7C" w:rsidRPr="00790CF4" w:rsidRDefault="00BC7D7C" w:rsidP="001E1244">
      <w:pPr>
        <w:spacing w:after="0"/>
        <w:rPr>
          <w:rFonts w:ascii="Garamond" w:hAnsi="Garamond"/>
          <w:b/>
          <w:sz w:val="24"/>
          <w:szCs w:val="24"/>
        </w:rPr>
      </w:pPr>
    </w:p>
    <w:p w:rsidR="00A07D3D" w:rsidRPr="00790CF4" w:rsidRDefault="00A07D3D" w:rsidP="001E1244">
      <w:pPr>
        <w:numPr>
          <w:ilvl w:val="0"/>
          <w:numId w:val="18"/>
        </w:numPr>
        <w:spacing w:after="0"/>
        <w:jc w:val="center"/>
        <w:rPr>
          <w:rFonts w:ascii="Garamond" w:hAnsi="Garamond"/>
          <w:b/>
          <w:sz w:val="24"/>
          <w:szCs w:val="24"/>
        </w:rPr>
      </w:pPr>
      <w:r w:rsidRPr="00790CF4">
        <w:rPr>
          <w:rFonts w:ascii="Garamond" w:hAnsi="Garamond"/>
          <w:b/>
          <w:sz w:val="24"/>
          <w:szCs w:val="24"/>
        </w:rPr>
        <w:t>Odpovědnost za škodu</w:t>
      </w:r>
    </w:p>
    <w:p w:rsidR="00A07D3D" w:rsidRPr="00790CF4" w:rsidRDefault="00A07D3D" w:rsidP="001E1244">
      <w:pPr>
        <w:spacing w:after="0"/>
        <w:rPr>
          <w:rFonts w:ascii="Garamond" w:hAnsi="Garamond"/>
          <w:b/>
          <w:sz w:val="24"/>
          <w:szCs w:val="24"/>
        </w:rPr>
      </w:pPr>
    </w:p>
    <w:p w:rsidR="001B6CF5" w:rsidRPr="00790CF4" w:rsidRDefault="00B12BC1" w:rsidP="001E1244">
      <w:pPr>
        <w:numPr>
          <w:ilvl w:val="0"/>
          <w:numId w:val="14"/>
        </w:numPr>
        <w:tabs>
          <w:tab w:val="left" w:pos="0"/>
        </w:tabs>
        <w:spacing w:after="0"/>
        <w:ind w:left="420" w:hanging="420"/>
        <w:jc w:val="both"/>
        <w:rPr>
          <w:rFonts w:ascii="Garamond" w:hAnsi="Garamond"/>
          <w:sz w:val="24"/>
          <w:szCs w:val="24"/>
        </w:rPr>
      </w:pPr>
      <w:r w:rsidRPr="00790CF4">
        <w:rPr>
          <w:rFonts w:ascii="Garamond" w:hAnsi="Garamond"/>
          <w:sz w:val="24"/>
          <w:szCs w:val="24"/>
        </w:rPr>
        <w:t xml:space="preserve">Prodávající je povinen nahradit kupujícímu v plné výši </w:t>
      </w:r>
      <w:r w:rsidR="00B671DC" w:rsidRPr="00790CF4">
        <w:rPr>
          <w:rFonts w:ascii="Garamond" w:hAnsi="Garamond"/>
          <w:sz w:val="24"/>
          <w:szCs w:val="24"/>
        </w:rPr>
        <w:t>újmu</w:t>
      </w:r>
      <w:r w:rsidRPr="00790CF4">
        <w:rPr>
          <w:rFonts w:ascii="Garamond" w:hAnsi="Garamond"/>
          <w:sz w:val="24"/>
          <w:szCs w:val="24"/>
        </w:rPr>
        <w:t>, která kupujícímu vznikla vadným plněním nebo jako důsledek porušení povinností a závazků prodávajícího dle této smlouvy.</w:t>
      </w:r>
    </w:p>
    <w:p w:rsidR="001B6CF5" w:rsidRPr="00790CF4" w:rsidRDefault="00B12BC1" w:rsidP="001E1244">
      <w:pPr>
        <w:numPr>
          <w:ilvl w:val="0"/>
          <w:numId w:val="14"/>
        </w:numPr>
        <w:tabs>
          <w:tab w:val="left" w:pos="0"/>
        </w:tabs>
        <w:spacing w:after="0"/>
        <w:ind w:left="420" w:hanging="420"/>
        <w:jc w:val="both"/>
        <w:rPr>
          <w:rFonts w:ascii="Garamond" w:hAnsi="Garamond"/>
          <w:sz w:val="24"/>
          <w:szCs w:val="24"/>
        </w:rPr>
      </w:pPr>
      <w:r w:rsidRPr="00790CF4">
        <w:rPr>
          <w:rFonts w:ascii="Garamond" w:hAnsi="Garamond"/>
          <w:sz w:val="24"/>
          <w:szCs w:val="24"/>
        </w:rPr>
        <w:t>Prodávající uhradí kupujícímu náklady vzniklé při uplatňování práv z odpovědnosti za vady.</w:t>
      </w:r>
    </w:p>
    <w:p w:rsidR="00B12BC1" w:rsidRPr="00790CF4" w:rsidRDefault="00B12BC1" w:rsidP="001E1244">
      <w:pPr>
        <w:numPr>
          <w:ilvl w:val="0"/>
          <w:numId w:val="14"/>
        </w:numPr>
        <w:tabs>
          <w:tab w:val="left" w:pos="0"/>
        </w:tabs>
        <w:spacing w:after="0"/>
        <w:ind w:left="420" w:hanging="420"/>
        <w:jc w:val="both"/>
        <w:rPr>
          <w:rFonts w:ascii="Garamond" w:hAnsi="Garamond"/>
          <w:sz w:val="24"/>
          <w:szCs w:val="24"/>
        </w:rPr>
      </w:pPr>
      <w:r w:rsidRPr="00790CF4">
        <w:rPr>
          <w:rFonts w:ascii="Garamond" w:hAnsi="Garamond"/>
          <w:sz w:val="24"/>
          <w:szCs w:val="24"/>
        </w:rPr>
        <w:t xml:space="preserve">Nebezpečí škody na předmětu </w:t>
      </w:r>
      <w:r w:rsidR="00514DFA" w:rsidRPr="00790CF4">
        <w:rPr>
          <w:rFonts w:ascii="Garamond" w:hAnsi="Garamond"/>
          <w:sz w:val="24"/>
          <w:szCs w:val="24"/>
        </w:rPr>
        <w:t>plnění</w:t>
      </w:r>
      <w:r w:rsidRPr="00790CF4">
        <w:rPr>
          <w:rFonts w:ascii="Garamond" w:hAnsi="Garamond"/>
          <w:sz w:val="24"/>
          <w:szCs w:val="24"/>
        </w:rPr>
        <w:t xml:space="preserve"> přechází na kupujícího předáním </w:t>
      </w:r>
      <w:r w:rsidR="00366B6E" w:rsidRPr="00790CF4">
        <w:rPr>
          <w:rFonts w:ascii="Garamond" w:hAnsi="Garamond"/>
          <w:sz w:val="24"/>
          <w:szCs w:val="24"/>
        </w:rPr>
        <w:t xml:space="preserve">a převzetím </w:t>
      </w:r>
      <w:r w:rsidRPr="00790CF4">
        <w:rPr>
          <w:rFonts w:ascii="Garamond" w:hAnsi="Garamond"/>
          <w:sz w:val="24"/>
          <w:szCs w:val="24"/>
        </w:rPr>
        <w:t xml:space="preserve">předmětu </w:t>
      </w:r>
      <w:r w:rsidR="00514DFA" w:rsidRPr="00790CF4">
        <w:rPr>
          <w:rFonts w:ascii="Garamond" w:hAnsi="Garamond"/>
          <w:sz w:val="24"/>
          <w:szCs w:val="24"/>
        </w:rPr>
        <w:t xml:space="preserve">plnění </w:t>
      </w:r>
      <w:r w:rsidRPr="00790CF4">
        <w:rPr>
          <w:rFonts w:ascii="Garamond" w:hAnsi="Garamond"/>
          <w:sz w:val="24"/>
          <w:szCs w:val="24"/>
        </w:rPr>
        <w:t xml:space="preserve">kupujícímu. </w:t>
      </w:r>
    </w:p>
    <w:p w:rsidR="006F4115" w:rsidRPr="00790CF4" w:rsidRDefault="006F4115" w:rsidP="006F4115">
      <w:pPr>
        <w:tabs>
          <w:tab w:val="left" w:pos="0"/>
        </w:tabs>
        <w:spacing w:after="0"/>
        <w:ind w:left="420"/>
        <w:jc w:val="both"/>
        <w:rPr>
          <w:rFonts w:ascii="Garamond" w:hAnsi="Garamond"/>
          <w:sz w:val="24"/>
          <w:szCs w:val="24"/>
        </w:rPr>
      </w:pPr>
    </w:p>
    <w:p w:rsidR="00A07D3D" w:rsidRPr="00790CF4" w:rsidRDefault="00A07D3D" w:rsidP="00BE4114">
      <w:pPr>
        <w:numPr>
          <w:ilvl w:val="0"/>
          <w:numId w:val="18"/>
        </w:numPr>
        <w:spacing w:after="0"/>
        <w:ind w:left="284" w:hanging="284"/>
        <w:jc w:val="center"/>
        <w:rPr>
          <w:rFonts w:ascii="Garamond" w:hAnsi="Garamond"/>
          <w:b/>
          <w:sz w:val="24"/>
          <w:szCs w:val="24"/>
        </w:rPr>
      </w:pPr>
      <w:r w:rsidRPr="00790CF4">
        <w:rPr>
          <w:rFonts w:ascii="Garamond" w:hAnsi="Garamond"/>
          <w:b/>
          <w:sz w:val="24"/>
          <w:szCs w:val="24"/>
        </w:rPr>
        <w:t>Sankce</w:t>
      </w:r>
    </w:p>
    <w:p w:rsidR="007A5A9B" w:rsidRPr="00790CF4" w:rsidRDefault="007A5A9B" w:rsidP="001E1244">
      <w:pPr>
        <w:spacing w:after="0"/>
        <w:ind w:left="1004"/>
        <w:rPr>
          <w:rFonts w:ascii="Garamond" w:hAnsi="Garamond"/>
          <w:b/>
          <w:sz w:val="24"/>
          <w:szCs w:val="24"/>
        </w:rPr>
      </w:pPr>
    </w:p>
    <w:p w:rsidR="001B6CF5" w:rsidRPr="00790CF4" w:rsidRDefault="00BE6586" w:rsidP="001E1244">
      <w:pPr>
        <w:numPr>
          <w:ilvl w:val="0"/>
          <w:numId w:val="15"/>
        </w:numPr>
        <w:tabs>
          <w:tab w:val="left" w:pos="426"/>
        </w:tabs>
        <w:spacing w:after="0"/>
        <w:ind w:left="420" w:hanging="420"/>
        <w:jc w:val="both"/>
        <w:rPr>
          <w:rFonts w:ascii="Garamond" w:hAnsi="Garamond"/>
          <w:sz w:val="24"/>
          <w:szCs w:val="24"/>
        </w:rPr>
      </w:pPr>
      <w:r w:rsidRPr="00790CF4">
        <w:rPr>
          <w:rFonts w:ascii="Garamond" w:hAnsi="Garamond"/>
          <w:sz w:val="24"/>
          <w:szCs w:val="24"/>
        </w:rPr>
        <w:t xml:space="preserve">Pro případ prodlení </w:t>
      </w:r>
      <w:r w:rsidR="00CE7DF8" w:rsidRPr="00790CF4">
        <w:rPr>
          <w:rFonts w:ascii="Garamond" w:hAnsi="Garamond"/>
          <w:sz w:val="24"/>
          <w:szCs w:val="24"/>
        </w:rPr>
        <w:t xml:space="preserve">prodávajícího </w:t>
      </w:r>
      <w:r w:rsidRPr="00790CF4">
        <w:rPr>
          <w:rFonts w:ascii="Garamond" w:hAnsi="Garamond"/>
          <w:sz w:val="24"/>
          <w:szCs w:val="24"/>
        </w:rPr>
        <w:t xml:space="preserve">s termínem plnění uvedeným v článku </w:t>
      </w:r>
      <w:r w:rsidR="00724C91" w:rsidRPr="00790CF4">
        <w:rPr>
          <w:rFonts w:ascii="Garamond" w:hAnsi="Garamond"/>
          <w:sz w:val="24"/>
          <w:szCs w:val="24"/>
        </w:rPr>
        <w:t>I</w:t>
      </w:r>
      <w:r w:rsidRPr="00790CF4">
        <w:rPr>
          <w:rFonts w:ascii="Garamond" w:hAnsi="Garamond"/>
          <w:sz w:val="24"/>
          <w:szCs w:val="24"/>
        </w:rPr>
        <w:t>V. této smlouvy</w:t>
      </w:r>
      <w:r w:rsidR="00CE7DF8" w:rsidRPr="00790CF4">
        <w:rPr>
          <w:rFonts w:ascii="Garamond" w:hAnsi="Garamond"/>
          <w:sz w:val="24"/>
          <w:szCs w:val="24"/>
        </w:rPr>
        <w:t>, se prodávající zavazuje uhradit kupujícímu</w:t>
      </w:r>
      <w:r w:rsidRPr="00790CF4">
        <w:rPr>
          <w:rFonts w:ascii="Garamond" w:hAnsi="Garamond"/>
          <w:sz w:val="24"/>
          <w:szCs w:val="24"/>
        </w:rPr>
        <w:t xml:space="preserve"> smluvní pokutu </w:t>
      </w:r>
      <w:r w:rsidR="00CE7DF8" w:rsidRPr="00790CF4">
        <w:rPr>
          <w:rFonts w:ascii="Garamond" w:hAnsi="Garamond"/>
          <w:sz w:val="24"/>
          <w:szCs w:val="24"/>
        </w:rPr>
        <w:t xml:space="preserve">ve výši </w:t>
      </w:r>
      <w:r w:rsidRPr="00790CF4">
        <w:rPr>
          <w:rFonts w:ascii="Garamond" w:hAnsi="Garamond"/>
          <w:sz w:val="24"/>
          <w:szCs w:val="24"/>
        </w:rPr>
        <w:t>0,</w:t>
      </w:r>
      <w:r w:rsidR="0026065B" w:rsidRPr="00790CF4">
        <w:rPr>
          <w:rFonts w:ascii="Garamond" w:hAnsi="Garamond"/>
          <w:sz w:val="24"/>
          <w:szCs w:val="24"/>
        </w:rPr>
        <w:t>01</w:t>
      </w:r>
      <w:r w:rsidRPr="00790CF4">
        <w:rPr>
          <w:rFonts w:ascii="Garamond" w:hAnsi="Garamond"/>
          <w:sz w:val="24"/>
          <w:szCs w:val="24"/>
        </w:rPr>
        <w:t>% z</w:t>
      </w:r>
      <w:r w:rsidR="00B92CE8" w:rsidRPr="00790CF4">
        <w:rPr>
          <w:rFonts w:ascii="Garamond" w:hAnsi="Garamond"/>
          <w:sz w:val="24"/>
          <w:szCs w:val="24"/>
        </w:rPr>
        <w:t xml:space="preserve"> kupní </w:t>
      </w:r>
      <w:r w:rsidRPr="00790CF4">
        <w:rPr>
          <w:rFonts w:ascii="Garamond" w:hAnsi="Garamond"/>
          <w:sz w:val="24"/>
          <w:szCs w:val="24"/>
        </w:rPr>
        <w:t xml:space="preserve">ceny včetně DPH uvedené v čl. </w:t>
      </w:r>
      <w:r w:rsidR="00B92CE8" w:rsidRPr="00790CF4">
        <w:rPr>
          <w:rFonts w:ascii="Garamond" w:hAnsi="Garamond"/>
          <w:sz w:val="24"/>
          <w:szCs w:val="24"/>
        </w:rPr>
        <w:t>I</w:t>
      </w:r>
      <w:r w:rsidR="00724C91" w:rsidRPr="00790CF4">
        <w:rPr>
          <w:rFonts w:ascii="Garamond" w:hAnsi="Garamond"/>
          <w:sz w:val="24"/>
          <w:szCs w:val="24"/>
        </w:rPr>
        <w:t>I</w:t>
      </w:r>
      <w:r w:rsidRPr="00790CF4">
        <w:rPr>
          <w:rFonts w:ascii="Garamond" w:hAnsi="Garamond"/>
          <w:sz w:val="24"/>
          <w:szCs w:val="24"/>
        </w:rPr>
        <w:t xml:space="preserve"> této smlouvy, a to za každý </w:t>
      </w:r>
      <w:r w:rsidR="00521429" w:rsidRPr="00790CF4">
        <w:rPr>
          <w:rFonts w:ascii="Garamond" w:hAnsi="Garamond"/>
          <w:sz w:val="24"/>
          <w:szCs w:val="24"/>
        </w:rPr>
        <w:t xml:space="preserve">i </w:t>
      </w:r>
      <w:r w:rsidR="00CE7DF8" w:rsidRPr="00790CF4">
        <w:rPr>
          <w:rFonts w:ascii="Garamond" w:hAnsi="Garamond"/>
          <w:sz w:val="24"/>
          <w:szCs w:val="24"/>
        </w:rPr>
        <w:t xml:space="preserve">započatý </w:t>
      </w:r>
      <w:r w:rsidRPr="00790CF4">
        <w:rPr>
          <w:rFonts w:ascii="Garamond" w:hAnsi="Garamond"/>
          <w:sz w:val="24"/>
          <w:szCs w:val="24"/>
        </w:rPr>
        <w:t>den prodlení.</w:t>
      </w:r>
    </w:p>
    <w:p w:rsidR="001B6CF5" w:rsidRPr="00790CF4" w:rsidRDefault="00593913" w:rsidP="001E1244">
      <w:pPr>
        <w:numPr>
          <w:ilvl w:val="0"/>
          <w:numId w:val="15"/>
        </w:numPr>
        <w:tabs>
          <w:tab w:val="left" w:pos="426"/>
        </w:tabs>
        <w:spacing w:after="0"/>
        <w:ind w:left="420" w:hanging="420"/>
        <w:jc w:val="both"/>
        <w:rPr>
          <w:rFonts w:ascii="Garamond" w:hAnsi="Garamond"/>
          <w:sz w:val="24"/>
          <w:szCs w:val="24"/>
        </w:rPr>
      </w:pPr>
      <w:r w:rsidRPr="00790CF4">
        <w:rPr>
          <w:rFonts w:ascii="Garamond" w:hAnsi="Garamond"/>
          <w:sz w:val="24"/>
          <w:szCs w:val="24"/>
        </w:rPr>
        <w:t xml:space="preserve">Uplatněním práv z vad či uplatněním smluvních pokut není dotčeno právo na náhradu újmy v plné výši. </w:t>
      </w:r>
      <w:r w:rsidR="00BE6586" w:rsidRPr="00790CF4">
        <w:rPr>
          <w:rFonts w:ascii="Garamond" w:hAnsi="Garamond"/>
          <w:sz w:val="24"/>
          <w:szCs w:val="24"/>
        </w:rPr>
        <w:t>Smluvní pokutu je kupující oprávněn započíst oproti pohledávce prodávajícího.</w:t>
      </w:r>
    </w:p>
    <w:p w:rsidR="00BE6586" w:rsidRPr="00790CF4" w:rsidRDefault="00BE6586" w:rsidP="001E1244">
      <w:pPr>
        <w:numPr>
          <w:ilvl w:val="0"/>
          <w:numId w:val="15"/>
        </w:numPr>
        <w:tabs>
          <w:tab w:val="left" w:pos="426"/>
        </w:tabs>
        <w:spacing w:after="0"/>
        <w:ind w:left="420" w:hanging="420"/>
        <w:jc w:val="both"/>
        <w:rPr>
          <w:rFonts w:ascii="Garamond" w:hAnsi="Garamond"/>
          <w:sz w:val="24"/>
          <w:szCs w:val="24"/>
        </w:rPr>
      </w:pPr>
      <w:r w:rsidRPr="00790CF4">
        <w:rPr>
          <w:rFonts w:ascii="Garamond" w:hAnsi="Garamond"/>
          <w:sz w:val="24"/>
          <w:szCs w:val="24"/>
        </w:rPr>
        <w:t>Pro výpočet smluvní pokuty určené procentem je rozhodná celková kupní cena včetně DPH.</w:t>
      </w:r>
    </w:p>
    <w:p w:rsidR="00E1335F" w:rsidRPr="00790CF4" w:rsidRDefault="00E1335F" w:rsidP="001E1244">
      <w:pPr>
        <w:numPr>
          <w:ilvl w:val="0"/>
          <w:numId w:val="15"/>
        </w:numPr>
        <w:tabs>
          <w:tab w:val="left" w:pos="426"/>
        </w:tabs>
        <w:spacing w:after="0"/>
        <w:ind w:left="420" w:hanging="420"/>
        <w:jc w:val="both"/>
        <w:rPr>
          <w:rFonts w:ascii="Garamond" w:hAnsi="Garamond"/>
          <w:sz w:val="24"/>
          <w:szCs w:val="24"/>
        </w:rPr>
      </w:pPr>
      <w:r w:rsidRPr="00790CF4">
        <w:rPr>
          <w:rFonts w:ascii="Garamond" w:hAnsi="Garamond"/>
          <w:sz w:val="24"/>
          <w:szCs w:val="24"/>
        </w:rPr>
        <w:t>Smluvní pokuta je splatná do 30 dnů ode dne doručení výzvy k jejímu zaplacení. Dnem splatnosti se rozumí den připsání příslušné částky na účet kupujícího.</w:t>
      </w:r>
    </w:p>
    <w:p w:rsidR="00E5748A" w:rsidRPr="00790CF4" w:rsidRDefault="00E5748A" w:rsidP="001E1244">
      <w:pPr>
        <w:spacing w:after="0"/>
        <w:rPr>
          <w:rFonts w:ascii="Garamond" w:hAnsi="Garamond"/>
          <w:sz w:val="24"/>
          <w:szCs w:val="24"/>
        </w:rPr>
      </w:pPr>
    </w:p>
    <w:p w:rsidR="003F101F" w:rsidRPr="00790CF4" w:rsidRDefault="003F101F" w:rsidP="003F101F">
      <w:pPr>
        <w:numPr>
          <w:ilvl w:val="0"/>
          <w:numId w:val="18"/>
        </w:numPr>
        <w:spacing w:after="0"/>
        <w:ind w:left="284" w:hanging="284"/>
        <w:jc w:val="center"/>
        <w:rPr>
          <w:rFonts w:ascii="Garamond" w:hAnsi="Garamond"/>
          <w:b/>
          <w:sz w:val="24"/>
          <w:szCs w:val="24"/>
        </w:rPr>
      </w:pPr>
      <w:r w:rsidRPr="00790CF4">
        <w:rPr>
          <w:rFonts w:ascii="Garamond" w:hAnsi="Garamond"/>
          <w:b/>
          <w:sz w:val="24"/>
          <w:szCs w:val="24"/>
        </w:rPr>
        <w:t>Závěrečná ustanovení</w:t>
      </w:r>
    </w:p>
    <w:p w:rsidR="003F101F" w:rsidRPr="00790CF4" w:rsidRDefault="003F101F" w:rsidP="003F101F">
      <w:pPr>
        <w:spacing w:after="0"/>
        <w:rPr>
          <w:rFonts w:ascii="Garamond" w:hAnsi="Garamond"/>
          <w:lang w:eastAsia="x-none"/>
        </w:rPr>
      </w:pPr>
    </w:p>
    <w:p w:rsidR="003F101F" w:rsidRPr="00832D33" w:rsidRDefault="003F101F" w:rsidP="003F101F">
      <w:pPr>
        <w:pStyle w:val="Smlouva-slo"/>
        <w:widowControl w:val="0"/>
        <w:numPr>
          <w:ilvl w:val="0"/>
          <w:numId w:val="13"/>
        </w:numPr>
        <w:tabs>
          <w:tab w:val="left" w:pos="426"/>
        </w:tabs>
        <w:spacing w:before="0" w:line="276" w:lineRule="auto"/>
        <w:ind w:left="426" w:hanging="426"/>
        <w:rPr>
          <w:rFonts w:ascii="Garamond" w:hAnsi="Garamond"/>
        </w:rPr>
      </w:pPr>
      <w:r w:rsidRPr="00832D33">
        <w:rPr>
          <w:rFonts w:ascii="Garamond" w:hAnsi="Garamond"/>
        </w:rPr>
        <w:t xml:space="preserve">Tato smlouva nabývá </w:t>
      </w:r>
      <w:r w:rsidR="00A237DB" w:rsidRPr="00832D33">
        <w:rPr>
          <w:rFonts w:ascii="Garamond" w:hAnsi="Garamond"/>
        </w:rPr>
        <w:t>platnosti</w:t>
      </w:r>
      <w:r w:rsidRPr="00832D33">
        <w:rPr>
          <w:rFonts w:ascii="Garamond" w:hAnsi="Garamond"/>
        </w:rPr>
        <w:t xml:space="preserve"> okamžikem jejího podpisu poslední smluvní stranou</w:t>
      </w:r>
      <w:r w:rsidR="00A237DB" w:rsidRPr="00832D33">
        <w:rPr>
          <w:rFonts w:ascii="Garamond" w:hAnsi="Garamond"/>
        </w:rPr>
        <w:t xml:space="preserve"> a účinnosti dnem uveřejnění v Registru smluv</w:t>
      </w:r>
      <w:r w:rsidRPr="00832D33">
        <w:rPr>
          <w:rFonts w:ascii="Garamond" w:hAnsi="Garamond"/>
        </w:rPr>
        <w:t>.</w:t>
      </w:r>
    </w:p>
    <w:p w:rsidR="003F101F" w:rsidRPr="00790CF4" w:rsidRDefault="003F101F" w:rsidP="003F101F">
      <w:pPr>
        <w:pStyle w:val="Smlouva-slo"/>
        <w:widowControl w:val="0"/>
        <w:numPr>
          <w:ilvl w:val="0"/>
          <w:numId w:val="13"/>
        </w:numPr>
        <w:tabs>
          <w:tab w:val="left" w:pos="426"/>
        </w:tabs>
        <w:spacing w:before="0" w:line="276" w:lineRule="auto"/>
        <w:ind w:left="426" w:hanging="426"/>
        <w:rPr>
          <w:rFonts w:ascii="Garamond" w:hAnsi="Garamond"/>
        </w:rPr>
      </w:pPr>
      <w:r w:rsidRPr="00790CF4">
        <w:rPr>
          <w:rFonts w:ascii="Garamond" w:hAnsi="Garamond"/>
        </w:rPr>
        <w:t xml:space="preserve">Prodávající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rsidR="003F101F" w:rsidRPr="00790CF4" w:rsidRDefault="003F101F" w:rsidP="003F101F">
      <w:pPr>
        <w:pStyle w:val="Smlouva-slo"/>
        <w:widowControl w:val="0"/>
        <w:numPr>
          <w:ilvl w:val="0"/>
          <w:numId w:val="13"/>
        </w:numPr>
        <w:tabs>
          <w:tab w:val="left" w:pos="426"/>
        </w:tabs>
        <w:spacing w:before="0" w:line="276" w:lineRule="auto"/>
        <w:ind w:left="426" w:hanging="426"/>
        <w:rPr>
          <w:rFonts w:ascii="Garamond" w:hAnsi="Garamond"/>
        </w:rPr>
      </w:pPr>
      <w:r w:rsidRPr="00790CF4">
        <w:rPr>
          <w:rFonts w:ascii="Garamond" w:hAnsi="Garamond"/>
        </w:rPr>
        <w:t>Prodávající je povinen archivovat originální vyhotovení smlouvy, její dodatky, originály účetních dokladů a dalších dokladů vztahujících se k realizaci předmětu této smlouvy po dobu 10 let od zániku závazku vyplývajícího ze smlouvy.</w:t>
      </w:r>
    </w:p>
    <w:p w:rsidR="003F101F" w:rsidRPr="00790CF4" w:rsidRDefault="003F101F" w:rsidP="003F101F">
      <w:pPr>
        <w:pStyle w:val="Smlouva-slo"/>
        <w:widowControl w:val="0"/>
        <w:numPr>
          <w:ilvl w:val="0"/>
          <w:numId w:val="13"/>
        </w:numPr>
        <w:tabs>
          <w:tab w:val="left" w:pos="426"/>
        </w:tabs>
        <w:spacing w:before="0" w:line="276" w:lineRule="auto"/>
        <w:ind w:left="426" w:hanging="426"/>
        <w:rPr>
          <w:rFonts w:ascii="Garamond" w:hAnsi="Garamond"/>
        </w:rPr>
      </w:pPr>
      <w:r w:rsidRPr="00790CF4">
        <w:rPr>
          <w:rFonts w:ascii="Garamond" w:hAnsi="Garamond"/>
        </w:rPr>
        <w:t>Práva vzniklá z této smlouvy nesmí být postoupena bez předchozího písemného souhlasu druhé smluvní strany. Za písemnou formu nebude pro tento účel považována výměna e-mailových, či jiných elektronických zpráv.</w:t>
      </w:r>
    </w:p>
    <w:p w:rsidR="003F101F" w:rsidRPr="00790CF4" w:rsidRDefault="003F101F" w:rsidP="003F101F">
      <w:pPr>
        <w:pStyle w:val="Smlouva-slo"/>
        <w:widowControl w:val="0"/>
        <w:numPr>
          <w:ilvl w:val="0"/>
          <w:numId w:val="13"/>
        </w:numPr>
        <w:tabs>
          <w:tab w:val="left" w:pos="426"/>
        </w:tabs>
        <w:spacing w:before="0" w:line="276" w:lineRule="auto"/>
        <w:ind w:left="426" w:hanging="426"/>
        <w:rPr>
          <w:rFonts w:ascii="Garamond" w:hAnsi="Garamond"/>
        </w:rPr>
      </w:pPr>
      <w:r w:rsidRPr="00790CF4">
        <w:rPr>
          <w:rFonts w:ascii="Garamond" w:hAnsi="Garamond"/>
        </w:rPr>
        <w:t xml:space="preserve">Tato smlouva je uzavřena podle práva České republiky. Ve věcech výslovně neupravených touto smlouvou se smluvní vztah řídí zákonem č. 89/2012 Sb., občanský zákoník, v účinném znění. </w:t>
      </w:r>
    </w:p>
    <w:p w:rsidR="003F101F" w:rsidRPr="00790CF4" w:rsidRDefault="003F101F" w:rsidP="003F101F">
      <w:pPr>
        <w:pStyle w:val="Smlouva-slo"/>
        <w:widowControl w:val="0"/>
        <w:numPr>
          <w:ilvl w:val="0"/>
          <w:numId w:val="13"/>
        </w:numPr>
        <w:tabs>
          <w:tab w:val="left" w:pos="0"/>
        </w:tabs>
        <w:spacing w:before="0" w:line="276" w:lineRule="auto"/>
        <w:ind w:left="426" w:hanging="426"/>
        <w:rPr>
          <w:rFonts w:ascii="Garamond" w:hAnsi="Garamond"/>
        </w:rPr>
      </w:pPr>
      <w:r w:rsidRPr="00790CF4">
        <w:rPr>
          <w:rFonts w:ascii="Garamond" w:hAnsi="Garamond"/>
        </w:rPr>
        <w:t xml:space="preserve">Smluvní strany na sebe přebírají nebezpečí změny okolností v souvislosti s právy a povinnostmi smluvních stran vzniklými na základě této smlouvy. Smluvní strany vylučují uplatnění ustanovení § 1765 odst. </w:t>
      </w:r>
      <w:smartTag w:uri="urn:schemas-microsoft-com:office:smarttags" w:element="metricconverter">
        <w:smartTagPr>
          <w:attr w:name="ProductID" w:val="1 a"/>
        </w:smartTagPr>
        <w:r w:rsidRPr="00790CF4">
          <w:rPr>
            <w:rFonts w:ascii="Garamond" w:hAnsi="Garamond"/>
          </w:rPr>
          <w:t>1 a</w:t>
        </w:r>
      </w:smartTag>
      <w:r w:rsidRPr="00790CF4">
        <w:rPr>
          <w:rFonts w:ascii="Garamond" w:hAnsi="Garamond"/>
        </w:rPr>
        <w:t xml:space="preserve"> § 1766 občanského zákoníku na svůj smluvní vztah založený touto smlouvou.</w:t>
      </w:r>
    </w:p>
    <w:p w:rsidR="003F101F" w:rsidRPr="00790CF4" w:rsidRDefault="003F101F" w:rsidP="003F101F">
      <w:pPr>
        <w:pStyle w:val="Smlouva-slo"/>
        <w:widowControl w:val="0"/>
        <w:numPr>
          <w:ilvl w:val="0"/>
          <w:numId w:val="13"/>
        </w:numPr>
        <w:tabs>
          <w:tab w:val="left" w:pos="0"/>
        </w:tabs>
        <w:spacing w:before="0" w:line="276" w:lineRule="auto"/>
        <w:ind w:left="426" w:hanging="426"/>
        <w:rPr>
          <w:rFonts w:ascii="Garamond" w:hAnsi="Garamond"/>
        </w:rPr>
      </w:pPr>
      <w:r w:rsidRPr="00790CF4">
        <w:rPr>
          <w:rFonts w:ascii="Garamond" w:hAnsi="Garamond"/>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rsidR="003F101F" w:rsidRPr="00790CF4" w:rsidRDefault="003F101F" w:rsidP="003F101F">
      <w:pPr>
        <w:pStyle w:val="Smlouva-slo"/>
        <w:widowControl w:val="0"/>
        <w:numPr>
          <w:ilvl w:val="0"/>
          <w:numId w:val="13"/>
        </w:numPr>
        <w:tabs>
          <w:tab w:val="left" w:pos="0"/>
        </w:tabs>
        <w:spacing w:before="0" w:line="276" w:lineRule="auto"/>
        <w:ind w:left="426" w:hanging="426"/>
        <w:rPr>
          <w:rFonts w:ascii="Garamond" w:hAnsi="Garamond"/>
        </w:rPr>
      </w:pPr>
      <w:r w:rsidRPr="00790CF4">
        <w:rPr>
          <w:rFonts w:ascii="Garamond" w:hAnsi="Garamond"/>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rsidR="003F101F" w:rsidRPr="00832D33" w:rsidRDefault="003F101F" w:rsidP="003F101F">
      <w:pPr>
        <w:pStyle w:val="Odstavecseseznamem"/>
        <w:widowControl w:val="0"/>
        <w:numPr>
          <w:ilvl w:val="0"/>
          <w:numId w:val="13"/>
        </w:numPr>
        <w:tabs>
          <w:tab w:val="left" w:pos="0"/>
        </w:tabs>
        <w:spacing w:after="0"/>
        <w:ind w:left="426" w:hanging="426"/>
        <w:jc w:val="both"/>
        <w:rPr>
          <w:rFonts w:ascii="Garamond" w:hAnsi="Garamond"/>
          <w:sz w:val="24"/>
          <w:szCs w:val="24"/>
        </w:rPr>
      </w:pPr>
      <w:r w:rsidRPr="00790CF4">
        <w:rPr>
          <w:rFonts w:ascii="Garamond" w:eastAsia="Times New Roman" w:hAnsi="Garamond"/>
          <w:color w:val="000000"/>
          <w:sz w:val="24"/>
          <w:szCs w:val="24"/>
          <w:lang w:eastAsia="cs-CZ"/>
        </w:rPr>
        <w:t xml:space="preserve">Smluvní strany souhlasí se zveřejněním této smlouvy, případných dodatků uzavřených k této smlouvě a dalších smluv na tuto smlouvu navazujících, jakož i se zveřejněním dalších aspektů tohoto smluvního vztahu podle § 219 zákona 134/2016 o zadávání veřejných zakázek a se zveřejněním celého obsahu smlouvy vč. jejích změn a dodatků podle § 5 odst. 1 zákona 340/2015 Sb. o registru smluv v centrálním registru </w:t>
      </w:r>
      <w:r w:rsidRPr="00832D33">
        <w:rPr>
          <w:rFonts w:ascii="Garamond" w:eastAsia="Times New Roman" w:hAnsi="Garamond"/>
          <w:sz w:val="24"/>
          <w:szCs w:val="24"/>
          <w:lang w:eastAsia="cs-CZ"/>
        </w:rPr>
        <w:t>smluv a s poskytnutím informací o smlouvě v rozsahu stanoveném zákonem o svobodném přístupu k informacím.</w:t>
      </w:r>
      <w:r w:rsidR="00A237DB" w:rsidRPr="00832D33">
        <w:rPr>
          <w:rFonts w:ascii="Garamond" w:eastAsia="Times New Roman" w:hAnsi="Garamond"/>
          <w:sz w:val="24"/>
          <w:szCs w:val="24"/>
          <w:lang w:eastAsia="cs-CZ"/>
        </w:rPr>
        <w:t xml:space="preserve"> Zveřejnění provede kupující bez zbytečného odkladu po podpisu smlouvy. </w:t>
      </w:r>
    </w:p>
    <w:p w:rsidR="003F101F" w:rsidRPr="00790CF4" w:rsidRDefault="003F101F" w:rsidP="00A237DB">
      <w:pPr>
        <w:pStyle w:val="Odstavecseseznamem"/>
        <w:widowControl w:val="0"/>
        <w:numPr>
          <w:ilvl w:val="0"/>
          <w:numId w:val="13"/>
        </w:numPr>
        <w:tabs>
          <w:tab w:val="left" w:pos="0"/>
        </w:tabs>
        <w:spacing w:after="0"/>
        <w:ind w:left="426" w:hanging="426"/>
        <w:jc w:val="both"/>
        <w:rPr>
          <w:rFonts w:ascii="Garamond" w:hAnsi="Garamond"/>
          <w:sz w:val="24"/>
          <w:szCs w:val="24"/>
        </w:rPr>
      </w:pPr>
      <w:r w:rsidRPr="00832D33">
        <w:rPr>
          <w:rFonts w:ascii="Garamond" w:hAnsi="Garamond"/>
          <w:sz w:val="24"/>
          <w:szCs w:val="24"/>
        </w:rPr>
        <w:t xml:space="preserve">Změna nebo doplnění smlouvy může být uskutečněna pouze písemným </w:t>
      </w:r>
      <w:r w:rsidRPr="00790CF4">
        <w:rPr>
          <w:rFonts w:ascii="Garamond" w:hAnsi="Garamond"/>
          <w:sz w:val="24"/>
          <w:szCs w:val="24"/>
        </w:rPr>
        <w:t>dodatkem k této smlouvě podepsaným oběma smluvními stranami.</w:t>
      </w:r>
    </w:p>
    <w:p w:rsidR="003F101F" w:rsidRPr="00790CF4" w:rsidRDefault="003F101F" w:rsidP="003F101F">
      <w:pPr>
        <w:pStyle w:val="Smlouva-slo"/>
        <w:widowControl w:val="0"/>
        <w:numPr>
          <w:ilvl w:val="0"/>
          <w:numId w:val="13"/>
        </w:numPr>
        <w:tabs>
          <w:tab w:val="left" w:pos="0"/>
        </w:tabs>
        <w:spacing w:before="0" w:line="276" w:lineRule="auto"/>
        <w:ind w:left="426" w:hanging="426"/>
        <w:rPr>
          <w:rFonts w:ascii="Garamond" w:hAnsi="Garamond"/>
        </w:rPr>
      </w:pPr>
      <w:r w:rsidRPr="00790CF4">
        <w:rPr>
          <w:rFonts w:ascii="Garamond" w:hAnsi="Garamond"/>
        </w:rPr>
        <w:t xml:space="preserve">Smlouva bude vyhotovena ve čtyřech vyhotoveních, z nichž každá smluvní strana obdrží po dvou exemplářích. </w:t>
      </w:r>
    </w:p>
    <w:p w:rsidR="003F101F" w:rsidRPr="00790CF4" w:rsidRDefault="003F101F" w:rsidP="003F101F">
      <w:pPr>
        <w:pStyle w:val="Smlouva-slo"/>
        <w:widowControl w:val="0"/>
        <w:numPr>
          <w:ilvl w:val="0"/>
          <w:numId w:val="13"/>
        </w:numPr>
        <w:tabs>
          <w:tab w:val="left" w:pos="0"/>
        </w:tabs>
        <w:spacing w:before="0" w:line="276" w:lineRule="auto"/>
        <w:ind w:left="426" w:hanging="426"/>
        <w:rPr>
          <w:rFonts w:ascii="Garamond" w:hAnsi="Garamond"/>
        </w:rPr>
      </w:pPr>
      <w:r w:rsidRPr="00790CF4">
        <w:rPr>
          <w:rFonts w:ascii="Garamond" w:hAnsi="Garamond"/>
        </w:rPr>
        <w:t>Nedílnou součástí této smlouvy jsou její přílohy:</w:t>
      </w:r>
    </w:p>
    <w:p w:rsidR="003F101F" w:rsidRPr="00790CF4" w:rsidRDefault="003F101F" w:rsidP="003F101F">
      <w:pPr>
        <w:pStyle w:val="Smlouva-slo"/>
        <w:widowControl w:val="0"/>
        <w:spacing w:before="0" w:line="276" w:lineRule="auto"/>
        <w:ind w:firstLine="426"/>
        <w:rPr>
          <w:rFonts w:ascii="Garamond" w:hAnsi="Garamond"/>
        </w:rPr>
      </w:pPr>
      <w:r w:rsidRPr="00790CF4">
        <w:rPr>
          <w:rFonts w:ascii="Garamond" w:hAnsi="Garamond"/>
        </w:rPr>
        <w:t>Příloha č. 1 – Specifikace předmětu plnění</w:t>
      </w:r>
      <w:r w:rsidR="00D61B2E">
        <w:rPr>
          <w:rFonts w:ascii="Garamond" w:hAnsi="Garamond"/>
        </w:rPr>
        <w:t xml:space="preserve"> vč. cenové nabídky</w:t>
      </w:r>
    </w:p>
    <w:p w:rsidR="007E296F" w:rsidRPr="00790CF4" w:rsidRDefault="007E296F" w:rsidP="001E1244">
      <w:pPr>
        <w:pStyle w:val="Smlouva-slo"/>
        <w:widowControl w:val="0"/>
        <w:spacing w:before="0" w:line="276" w:lineRule="auto"/>
        <w:rPr>
          <w:rFonts w:ascii="Garamond" w:hAnsi="Garamond"/>
        </w:rPr>
      </w:pPr>
    </w:p>
    <w:tbl>
      <w:tblPr>
        <w:tblStyle w:val="Mkatabulky"/>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84"/>
        <w:gridCol w:w="4819"/>
      </w:tblGrid>
      <w:tr w:rsidR="00453AC7" w:rsidRPr="00790CF4" w:rsidTr="000C56BD">
        <w:tc>
          <w:tcPr>
            <w:tcW w:w="4531" w:type="dxa"/>
          </w:tcPr>
          <w:p w:rsidR="00453AC7" w:rsidRPr="00790CF4" w:rsidRDefault="000C56BD" w:rsidP="00207A16">
            <w:pPr>
              <w:spacing w:after="0" w:line="240" w:lineRule="auto"/>
              <w:rPr>
                <w:rFonts w:ascii="Garamond" w:hAnsi="Garamond"/>
              </w:rPr>
            </w:pPr>
            <w:r w:rsidRPr="00790CF4">
              <w:rPr>
                <w:rFonts w:ascii="Garamond" w:hAnsi="Garamond"/>
              </w:rPr>
              <w:t xml:space="preserve">V Brně, dne: </w:t>
            </w:r>
            <w:sdt>
              <w:sdtPr>
                <w:rPr>
                  <w:rFonts w:ascii="Garamond" w:hAnsi="Garamond"/>
                </w:rPr>
                <w:id w:val="1464161073"/>
                <w:placeholder>
                  <w:docPart w:val="DefaultPlaceholder_1081868576"/>
                </w:placeholder>
                <w:date w:fullDate="2018-02-15T00:00:00Z">
                  <w:dateFormat w:val="dd.MM.yyyy"/>
                  <w:lid w:val="sk-SK"/>
                  <w:storeMappedDataAs w:val="dateTime"/>
                  <w:calendar w:val="gregorian"/>
                </w:date>
              </w:sdtPr>
              <w:sdtEndPr/>
              <w:sdtContent>
                <w:r w:rsidR="00207A16">
                  <w:rPr>
                    <w:rFonts w:ascii="Garamond" w:hAnsi="Garamond"/>
                    <w:lang w:val="sk-SK"/>
                  </w:rPr>
                  <w:t>15.02.2018</w:t>
                </w:r>
              </w:sdtContent>
            </w:sdt>
          </w:p>
        </w:tc>
        <w:tc>
          <w:tcPr>
            <w:tcW w:w="284" w:type="dxa"/>
          </w:tcPr>
          <w:p w:rsidR="00453AC7" w:rsidRPr="00790CF4" w:rsidRDefault="00453AC7" w:rsidP="00453AC7">
            <w:pPr>
              <w:spacing w:after="0" w:line="240" w:lineRule="auto"/>
              <w:rPr>
                <w:rFonts w:ascii="Garamond" w:hAnsi="Garamond"/>
              </w:rPr>
            </w:pPr>
          </w:p>
        </w:tc>
        <w:tc>
          <w:tcPr>
            <w:tcW w:w="4819" w:type="dxa"/>
          </w:tcPr>
          <w:p w:rsidR="00453AC7" w:rsidRPr="00790CF4" w:rsidRDefault="00207A16" w:rsidP="00207A16">
            <w:pPr>
              <w:spacing w:after="0" w:line="240" w:lineRule="auto"/>
              <w:rPr>
                <w:rFonts w:ascii="Garamond" w:hAnsi="Garamond"/>
              </w:rPr>
            </w:pPr>
            <w:r>
              <w:rPr>
                <w:rFonts w:ascii="Garamond" w:hAnsi="Garamond"/>
              </w:rPr>
              <w:t>V Boskovicích</w:t>
            </w:r>
            <w:r w:rsidR="000C56BD" w:rsidRPr="00790CF4">
              <w:rPr>
                <w:rFonts w:ascii="Garamond" w:hAnsi="Garamond"/>
              </w:rPr>
              <w:t>, dne:</w:t>
            </w:r>
            <w:r w:rsidR="00F430CD" w:rsidRPr="00790CF4">
              <w:rPr>
                <w:rFonts w:ascii="Garamond" w:hAnsi="Garamond"/>
              </w:rPr>
              <w:t xml:space="preserve"> </w:t>
            </w:r>
          </w:p>
        </w:tc>
      </w:tr>
      <w:tr w:rsidR="000C56BD" w:rsidRPr="00790CF4" w:rsidTr="000C56BD">
        <w:tc>
          <w:tcPr>
            <w:tcW w:w="4531" w:type="dxa"/>
          </w:tcPr>
          <w:p w:rsidR="000C56BD" w:rsidRPr="00790CF4" w:rsidRDefault="000C56BD" w:rsidP="00453AC7">
            <w:pPr>
              <w:spacing w:after="0" w:line="240" w:lineRule="auto"/>
              <w:rPr>
                <w:rFonts w:ascii="Garamond" w:hAnsi="Garamond"/>
              </w:rPr>
            </w:pPr>
          </w:p>
        </w:tc>
        <w:tc>
          <w:tcPr>
            <w:tcW w:w="284" w:type="dxa"/>
          </w:tcPr>
          <w:p w:rsidR="000C56BD" w:rsidRPr="00790CF4" w:rsidRDefault="000C56BD" w:rsidP="00453AC7">
            <w:pPr>
              <w:spacing w:after="0" w:line="240" w:lineRule="auto"/>
              <w:rPr>
                <w:rFonts w:ascii="Garamond" w:hAnsi="Garamond"/>
              </w:rPr>
            </w:pPr>
          </w:p>
        </w:tc>
        <w:tc>
          <w:tcPr>
            <w:tcW w:w="4819" w:type="dxa"/>
          </w:tcPr>
          <w:p w:rsidR="000C56BD" w:rsidRPr="00790CF4" w:rsidRDefault="000C56BD" w:rsidP="00453AC7">
            <w:pPr>
              <w:spacing w:after="0" w:line="240" w:lineRule="auto"/>
              <w:rPr>
                <w:rFonts w:ascii="Garamond" w:hAnsi="Garamond"/>
              </w:rPr>
            </w:pPr>
          </w:p>
        </w:tc>
      </w:tr>
      <w:tr w:rsidR="000C56BD" w:rsidRPr="00790CF4" w:rsidTr="000C56BD">
        <w:tc>
          <w:tcPr>
            <w:tcW w:w="4531" w:type="dxa"/>
          </w:tcPr>
          <w:p w:rsidR="000C56BD" w:rsidRDefault="000C56BD" w:rsidP="00453AC7">
            <w:pPr>
              <w:spacing w:after="0" w:line="240" w:lineRule="auto"/>
              <w:rPr>
                <w:rFonts w:ascii="Garamond" w:hAnsi="Garamond"/>
              </w:rPr>
            </w:pPr>
          </w:p>
          <w:p w:rsidR="00A237DB" w:rsidRPr="00790CF4" w:rsidRDefault="00A237DB" w:rsidP="00453AC7">
            <w:pPr>
              <w:spacing w:after="0" w:line="240" w:lineRule="auto"/>
              <w:rPr>
                <w:rFonts w:ascii="Garamond" w:hAnsi="Garamond"/>
              </w:rPr>
            </w:pPr>
          </w:p>
        </w:tc>
        <w:tc>
          <w:tcPr>
            <w:tcW w:w="284" w:type="dxa"/>
          </w:tcPr>
          <w:p w:rsidR="000C56BD" w:rsidRPr="00790CF4" w:rsidRDefault="000C56BD" w:rsidP="00453AC7">
            <w:pPr>
              <w:spacing w:after="0" w:line="240" w:lineRule="auto"/>
              <w:rPr>
                <w:rFonts w:ascii="Garamond" w:hAnsi="Garamond"/>
              </w:rPr>
            </w:pPr>
          </w:p>
        </w:tc>
        <w:tc>
          <w:tcPr>
            <w:tcW w:w="4819" w:type="dxa"/>
          </w:tcPr>
          <w:p w:rsidR="000C56BD" w:rsidRDefault="000C56BD" w:rsidP="00453AC7">
            <w:pPr>
              <w:spacing w:after="0" w:line="240" w:lineRule="auto"/>
              <w:rPr>
                <w:rFonts w:ascii="Garamond" w:hAnsi="Garamond"/>
              </w:rPr>
            </w:pPr>
          </w:p>
          <w:p w:rsidR="00A237DB" w:rsidRDefault="00A237DB" w:rsidP="00453AC7">
            <w:pPr>
              <w:spacing w:after="0" w:line="240" w:lineRule="auto"/>
              <w:rPr>
                <w:rFonts w:ascii="Garamond" w:hAnsi="Garamond"/>
              </w:rPr>
            </w:pPr>
          </w:p>
          <w:p w:rsidR="00A237DB" w:rsidRDefault="00A237DB" w:rsidP="00453AC7">
            <w:pPr>
              <w:spacing w:after="0" w:line="240" w:lineRule="auto"/>
              <w:rPr>
                <w:rFonts w:ascii="Garamond" w:hAnsi="Garamond"/>
              </w:rPr>
            </w:pPr>
          </w:p>
          <w:p w:rsidR="00A237DB" w:rsidRDefault="00A237DB" w:rsidP="00453AC7">
            <w:pPr>
              <w:spacing w:after="0" w:line="240" w:lineRule="auto"/>
              <w:rPr>
                <w:rFonts w:ascii="Garamond" w:hAnsi="Garamond"/>
              </w:rPr>
            </w:pPr>
          </w:p>
          <w:p w:rsidR="00A237DB" w:rsidRDefault="00A237DB" w:rsidP="00453AC7">
            <w:pPr>
              <w:spacing w:after="0" w:line="240" w:lineRule="auto"/>
              <w:rPr>
                <w:rFonts w:ascii="Garamond" w:hAnsi="Garamond"/>
              </w:rPr>
            </w:pPr>
          </w:p>
          <w:p w:rsidR="00A237DB" w:rsidRDefault="00A237DB" w:rsidP="00453AC7">
            <w:pPr>
              <w:spacing w:after="0" w:line="240" w:lineRule="auto"/>
              <w:rPr>
                <w:rFonts w:ascii="Garamond" w:hAnsi="Garamond"/>
              </w:rPr>
            </w:pPr>
          </w:p>
          <w:p w:rsidR="00A237DB" w:rsidRDefault="00A237DB" w:rsidP="00453AC7">
            <w:pPr>
              <w:spacing w:after="0" w:line="240" w:lineRule="auto"/>
              <w:rPr>
                <w:rFonts w:ascii="Garamond" w:hAnsi="Garamond"/>
              </w:rPr>
            </w:pPr>
          </w:p>
          <w:p w:rsidR="00A237DB" w:rsidRDefault="00A237DB" w:rsidP="00453AC7">
            <w:pPr>
              <w:spacing w:after="0" w:line="240" w:lineRule="auto"/>
              <w:rPr>
                <w:rFonts w:ascii="Garamond" w:hAnsi="Garamond"/>
              </w:rPr>
            </w:pPr>
          </w:p>
          <w:p w:rsidR="00A237DB" w:rsidRDefault="00A237DB" w:rsidP="00453AC7">
            <w:pPr>
              <w:spacing w:after="0" w:line="240" w:lineRule="auto"/>
              <w:rPr>
                <w:rFonts w:ascii="Garamond" w:hAnsi="Garamond"/>
              </w:rPr>
            </w:pPr>
          </w:p>
          <w:p w:rsidR="00A237DB" w:rsidRPr="00790CF4" w:rsidRDefault="00A237DB" w:rsidP="00453AC7">
            <w:pPr>
              <w:spacing w:after="0" w:line="240" w:lineRule="auto"/>
              <w:rPr>
                <w:rFonts w:ascii="Garamond" w:hAnsi="Garamond"/>
              </w:rPr>
            </w:pPr>
          </w:p>
        </w:tc>
      </w:tr>
      <w:tr w:rsidR="000C56BD" w:rsidRPr="00790CF4" w:rsidTr="000C56BD">
        <w:tc>
          <w:tcPr>
            <w:tcW w:w="4531" w:type="dxa"/>
            <w:tcBorders>
              <w:bottom w:val="single" w:sz="4" w:space="0" w:color="auto"/>
            </w:tcBorders>
          </w:tcPr>
          <w:p w:rsidR="000C56BD" w:rsidRPr="00790CF4" w:rsidRDefault="000C56BD" w:rsidP="00453AC7">
            <w:pPr>
              <w:spacing w:after="0" w:line="240" w:lineRule="auto"/>
              <w:rPr>
                <w:rFonts w:ascii="Garamond" w:hAnsi="Garamond"/>
              </w:rPr>
            </w:pPr>
          </w:p>
        </w:tc>
        <w:tc>
          <w:tcPr>
            <w:tcW w:w="284" w:type="dxa"/>
          </w:tcPr>
          <w:p w:rsidR="000C56BD" w:rsidRPr="00790CF4" w:rsidRDefault="000C56BD" w:rsidP="00453AC7">
            <w:pPr>
              <w:spacing w:after="0" w:line="240" w:lineRule="auto"/>
              <w:rPr>
                <w:rFonts w:ascii="Garamond" w:hAnsi="Garamond"/>
              </w:rPr>
            </w:pPr>
          </w:p>
        </w:tc>
        <w:tc>
          <w:tcPr>
            <w:tcW w:w="4819" w:type="dxa"/>
            <w:tcBorders>
              <w:bottom w:val="single" w:sz="4" w:space="0" w:color="auto"/>
            </w:tcBorders>
          </w:tcPr>
          <w:p w:rsidR="000C56BD" w:rsidRPr="00790CF4" w:rsidRDefault="000C56BD" w:rsidP="00453AC7">
            <w:pPr>
              <w:spacing w:after="0" w:line="240" w:lineRule="auto"/>
              <w:rPr>
                <w:rFonts w:ascii="Garamond" w:hAnsi="Garamond"/>
              </w:rPr>
            </w:pPr>
          </w:p>
        </w:tc>
      </w:tr>
      <w:tr w:rsidR="00453AC7" w:rsidTr="000C56BD">
        <w:tc>
          <w:tcPr>
            <w:tcW w:w="4531" w:type="dxa"/>
            <w:tcBorders>
              <w:top w:val="single" w:sz="4" w:space="0" w:color="auto"/>
            </w:tcBorders>
          </w:tcPr>
          <w:p w:rsidR="00453AC7" w:rsidRPr="00790CF4" w:rsidRDefault="00453AC7" w:rsidP="000C56BD">
            <w:pPr>
              <w:spacing w:after="0" w:line="240" w:lineRule="auto"/>
              <w:jc w:val="center"/>
              <w:rPr>
                <w:rFonts w:ascii="Garamond" w:hAnsi="Garamond"/>
              </w:rPr>
            </w:pPr>
            <w:r w:rsidRPr="00790CF4">
              <w:rPr>
                <w:rFonts w:ascii="Garamond" w:hAnsi="Garamond"/>
              </w:rPr>
              <w:t>Prodávající</w:t>
            </w:r>
          </w:p>
          <w:p w:rsidR="00453AC7" w:rsidRPr="00790CF4" w:rsidRDefault="00453AC7" w:rsidP="000C56BD">
            <w:pPr>
              <w:spacing w:after="0" w:line="240" w:lineRule="auto"/>
              <w:jc w:val="center"/>
              <w:rPr>
                <w:rFonts w:ascii="Garamond" w:hAnsi="Garamond"/>
              </w:rPr>
            </w:pPr>
            <w:r w:rsidRPr="00790CF4">
              <w:rPr>
                <w:rFonts w:ascii="Garamond" w:hAnsi="Garamond"/>
              </w:rPr>
              <w:t>Ing. Milan Bučko, jednatel</w:t>
            </w:r>
          </w:p>
          <w:p w:rsidR="000C56BD" w:rsidRPr="00790CF4" w:rsidRDefault="000C56BD" w:rsidP="000C56BD">
            <w:pPr>
              <w:spacing w:after="0" w:line="240" w:lineRule="auto"/>
              <w:jc w:val="center"/>
              <w:rPr>
                <w:rFonts w:ascii="Garamond" w:hAnsi="Garamond"/>
              </w:rPr>
            </w:pPr>
            <w:r w:rsidRPr="00790CF4">
              <w:rPr>
                <w:rFonts w:ascii="Garamond" w:hAnsi="Garamond"/>
              </w:rPr>
              <w:t>BERINGEI, s.r.o.</w:t>
            </w:r>
          </w:p>
          <w:p w:rsidR="00453AC7" w:rsidRPr="00790CF4" w:rsidRDefault="00453AC7" w:rsidP="00453AC7">
            <w:pPr>
              <w:spacing w:after="0" w:line="240" w:lineRule="auto"/>
              <w:rPr>
                <w:rFonts w:ascii="Garamond" w:hAnsi="Garamond"/>
              </w:rPr>
            </w:pPr>
            <w:bookmarkStart w:id="0" w:name="_GoBack"/>
            <w:bookmarkEnd w:id="0"/>
          </w:p>
        </w:tc>
        <w:tc>
          <w:tcPr>
            <w:tcW w:w="284" w:type="dxa"/>
          </w:tcPr>
          <w:p w:rsidR="00453AC7" w:rsidRPr="00790CF4" w:rsidRDefault="00453AC7" w:rsidP="00453AC7">
            <w:pPr>
              <w:spacing w:after="0" w:line="240" w:lineRule="auto"/>
              <w:rPr>
                <w:rFonts w:ascii="Garamond" w:hAnsi="Garamond"/>
              </w:rPr>
            </w:pPr>
          </w:p>
        </w:tc>
        <w:tc>
          <w:tcPr>
            <w:tcW w:w="4819" w:type="dxa"/>
            <w:tcBorders>
              <w:top w:val="single" w:sz="4" w:space="0" w:color="auto"/>
            </w:tcBorders>
          </w:tcPr>
          <w:p w:rsidR="000C56BD" w:rsidRPr="00790CF4" w:rsidRDefault="000C56BD" w:rsidP="000C56BD">
            <w:pPr>
              <w:spacing w:after="0" w:line="240" w:lineRule="auto"/>
              <w:jc w:val="center"/>
              <w:rPr>
                <w:rFonts w:ascii="Garamond" w:hAnsi="Garamond"/>
                <w:sz w:val="24"/>
                <w:szCs w:val="24"/>
              </w:rPr>
            </w:pPr>
            <w:r w:rsidRPr="00790CF4">
              <w:rPr>
                <w:rFonts w:ascii="Garamond" w:hAnsi="Garamond"/>
                <w:sz w:val="24"/>
                <w:szCs w:val="24"/>
              </w:rPr>
              <w:t>Kupující</w:t>
            </w:r>
          </w:p>
          <w:p w:rsidR="00453AC7" w:rsidRPr="00790CF4" w:rsidRDefault="00207A16" w:rsidP="000C56BD">
            <w:pPr>
              <w:spacing w:after="0" w:line="240" w:lineRule="auto"/>
              <w:jc w:val="center"/>
              <w:rPr>
                <w:rFonts w:ascii="Garamond" w:hAnsi="Garamond"/>
                <w:sz w:val="24"/>
                <w:szCs w:val="24"/>
              </w:rPr>
            </w:pPr>
            <w:r w:rsidRPr="00207A16">
              <w:rPr>
                <w:rFonts w:ascii="Garamond" w:hAnsi="Garamond"/>
                <w:sz w:val="24"/>
                <w:szCs w:val="24"/>
              </w:rPr>
              <w:t>prof. MUDr. Miloš Janeček CSc., jednatel</w:t>
            </w:r>
          </w:p>
          <w:p w:rsidR="000C56BD" w:rsidRPr="000C56BD" w:rsidRDefault="000C56BD" w:rsidP="000C56BD">
            <w:pPr>
              <w:spacing w:after="0" w:line="240" w:lineRule="auto"/>
              <w:jc w:val="center"/>
              <w:rPr>
                <w:rFonts w:ascii="Garamond" w:hAnsi="Garamond"/>
                <w:sz w:val="24"/>
                <w:szCs w:val="24"/>
              </w:rPr>
            </w:pPr>
            <w:r w:rsidRPr="00790CF4">
              <w:rPr>
                <w:rFonts w:ascii="Garamond" w:hAnsi="Garamond"/>
                <w:sz w:val="24"/>
                <w:szCs w:val="24"/>
              </w:rPr>
              <w:t xml:space="preserve">Nemocnice </w:t>
            </w:r>
            <w:r w:rsidR="00207A16">
              <w:rPr>
                <w:rFonts w:ascii="Garamond" w:hAnsi="Garamond"/>
                <w:sz w:val="24"/>
                <w:szCs w:val="24"/>
              </w:rPr>
              <w:t>Boskovice, s.r.o.</w:t>
            </w:r>
          </w:p>
          <w:p w:rsidR="000C56BD" w:rsidRDefault="000C56BD" w:rsidP="00453AC7">
            <w:pPr>
              <w:spacing w:after="0" w:line="240" w:lineRule="auto"/>
              <w:rPr>
                <w:rFonts w:ascii="Garamond" w:hAnsi="Garamond"/>
              </w:rPr>
            </w:pPr>
          </w:p>
        </w:tc>
      </w:tr>
    </w:tbl>
    <w:p w:rsidR="0081336D" w:rsidRDefault="0081336D" w:rsidP="00832D33">
      <w:pPr>
        <w:pStyle w:val="Smlouva-slo"/>
        <w:widowControl w:val="0"/>
        <w:spacing w:before="0" w:line="276" w:lineRule="auto"/>
        <w:rPr>
          <w:rFonts w:ascii="Garamond" w:hAnsi="Garamond"/>
          <w:b/>
          <w:sz w:val="28"/>
          <w:u w:val="single"/>
        </w:rPr>
      </w:pPr>
    </w:p>
    <w:sectPr w:rsidR="0081336D" w:rsidSect="00AB7D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D2D" w:rsidRDefault="002E2D2D" w:rsidP="00D921A9">
      <w:pPr>
        <w:spacing w:after="0" w:line="240" w:lineRule="auto"/>
      </w:pPr>
      <w:r>
        <w:separator/>
      </w:r>
    </w:p>
  </w:endnote>
  <w:endnote w:type="continuationSeparator" w:id="0">
    <w:p w:rsidR="002E2D2D" w:rsidRDefault="002E2D2D" w:rsidP="00D92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D2D" w:rsidRDefault="002E2D2D" w:rsidP="00D921A9">
      <w:pPr>
        <w:spacing w:after="0" w:line="240" w:lineRule="auto"/>
      </w:pPr>
      <w:r>
        <w:separator/>
      </w:r>
    </w:p>
  </w:footnote>
  <w:footnote w:type="continuationSeparator" w:id="0">
    <w:p w:rsidR="002E2D2D" w:rsidRDefault="002E2D2D" w:rsidP="00D921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5126"/>
    <w:multiLevelType w:val="hybridMultilevel"/>
    <w:tmpl w:val="2696D1F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02BC0B92"/>
    <w:multiLevelType w:val="hybridMultilevel"/>
    <w:tmpl w:val="7EF287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6006752"/>
    <w:multiLevelType w:val="hybridMultilevel"/>
    <w:tmpl w:val="EFB80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C85DA6"/>
    <w:multiLevelType w:val="hybridMultilevel"/>
    <w:tmpl w:val="6674CFC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0AD11CDC"/>
    <w:multiLevelType w:val="hybridMultilevel"/>
    <w:tmpl w:val="BC0227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EB60BCE"/>
    <w:multiLevelType w:val="hybridMultilevel"/>
    <w:tmpl w:val="62FCF100"/>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nsid w:val="1225370D"/>
    <w:multiLevelType w:val="hybridMultilevel"/>
    <w:tmpl w:val="F8405612"/>
    <w:lvl w:ilvl="0" w:tplc="04050001">
      <w:start w:val="1"/>
      <w:numFmt w:val="bullet"/>
      <w:lvlText w:val=""/>
      <w:lvlJc w:val="left"/>
      <w:pPr>
        <w:tabs>
          <w:tab w:val="num" w:pos="720"/>
        </w:tabs>
        <w:ind w:left="720" w:hanging="360"/>
      </w:pPr>
      <w:rPr>
        <w:rFonts w:ascii="Symbol" w:hAnsi="Symbol" w:hint="default"/>
      </w:rPr>
    </w:lvl>
    <w:lvl w:ilvl="1" w:tplc="39B67E32">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B1C27B9"/>
    <w:multiLevelType w:val="hybridMultilevel"/>
    <w:tmpl w:val="E67CB460"/>
    <w:lvl w:ilvl="0" w:tplc="B5BC815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15B6B27"/>
    <w:multiLevelType w:val="hybridMultilevel"/>
    <w:tmpl w:val="D64A71E0"/>
    <w:lvl w:ilvl="0" w:tplc="B5BC815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5AF591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3004D9C"/>
    <w:multiLevelType w:val="hybridMultilevel"/>
    <w:tmpl w:val="3AF092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44E5A3E"/>
    <w:multiLevelType w:val="hybridMultilevel"/>
    <w:tmpl w:val="655A9FB0"/>
    <w:lvl w:ilvl="0" w:tplc="B5BC8154">
      <w:start w:val="1"/>
      <w:numFmt w:val="upperRoman"/>
      <w:lvlText w:val="%1."/>
      <w:lvlJc w:val="left"/>
      <w:pPr>
        <w:ind w:left="5115"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7DA7147"/>
    <w:multiLevelType w:val="hybridMultilevel"/>
    <w:tmpl w:val="CD3862AE"/>
    <w:lvl w:ilvl="0" w:tplc="3B28E43E">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1092C6E"/>
    <w:multiLevelType w:val="hybridMultilevel"/>
    <w:tmpl w:val="5678AD18"/>
    <w:lvl w:ilvl="0" w:tplc="B5BC8154">
      <w:start w:val="1"/>
      <w:numFmt w:val="upperRoman"/>
      <w:lvlText w:val="%1."/>
      <w:lvlJc w:val="left"/>
      <w:pPr>
        <w:ind w:left="5115"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FD901D7"/>
    <w:multiLevelType w:val="hybridMultilevel"/>
    <w:tmpl w:val="202448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1416537"/>
    <w:multiLevelType w:val="hybridMultilevel"/>
    <w:tmpl w:val="67C45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041B40"/>
    <w:multiLevelType w:val="hybridMultilevel"/>
    <w:tmpl w:val="0D2E1B50"/>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nsid w:val="60E61C8E"/>
    <w:multiLevelType w:val="hybridMultilevel"/>
    <w:tmpl w:val="14823A3C"/>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5">
    <w:nsid w:val="63CD783D"/>
    <w:multiLevelType w:val="hybridMultilevel"/>
    <w:tmpl w:val="90C8C7E6"/>
    <w:lvl w:ilvl="0" w:tplc="04050001">
      <w:start w:val="1"/>
      <w:numFmt w:val="bullet"/>
      <w:lvlText w:val=""/>
      <w:lvlJc w:val="left"/>
      <w:pPr>
        <w:tabs>
          <w:tab w:val="num" w:pos="720"/>
        </w:tabs>
        <w:ind w:left="720" w:hanging="360"/>
      </w:pPr>
      <w:rPr>
        <w:rFonts w:ascii="Symbol" w:hAnsi="Symbol" w:hint="default"/>
      </w:rPr>
    </w:lvl>
    <w:lvl w:ilvl="1" w:tplc="86085CF2">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674F1272"/>
    <w:multiLevelType w:val="hybridMultilevel"/>
    <w:tmpl w:val="BAE8C674"/>
    <w:lvl w:ilvl="0" w:tplc="041B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E033AC2"/>
    <w:multiLevelType w:val="hybridMultilevel"/>
    <w:tmpl w:val="A9103D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2307216"/>
    <w:multiLevelType w:val="hybridMultilevel"/>
    <w:tmpl w:val="F56E14D6"/>
    <w:lvl w:ilvl="0" w:tplc="B5BC815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5CB2D52"/>
    <w:multiLevelType w:val="hybridMultilevel"/>
    <w:tmpl w:val="BDF4F304"/>
    <w:lvl w:ilvl="0" w:tplc="04050001">
      <w:start w:val="1"/>
      <w:numFmt w:val="bullet"/>
      <w:lvlText w:val=""/>
      <w:lvlJc w:val="left"/>
      <w:pPr>
        <w:tabs>
          <w:tab w:val="num" w:pos="720"/>
        </w:tabs>
        <w:ind w:left="720" w:hanging="360"/>
      </w:pPr>
      <w:rPr>
        <w:rFonts w:ascii="Symbol" w:hAnsi="Symbol" w:hint="default"/>
      </w:rPr>
    </w:lvl>
    <w:lvl w:ilvl="1" w:tplc="86085CF2">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01">
      <w:start w:val="1"/>
      <w:numFmt w:val="bullet"/>
      <w:lvlText w:val=""/>
      <w:lvlJc w:val="left"/>
      <w:pPr>
        <w:tabs>
          <w:tab w:val="num" w:pos="2160"/>
        </w:tabs>
        <w:ind w:left="2160" w:hanging="360"/>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77415341"/>
    <w:multiLevelType w:val="hybridMultilevel"/>
    <w:tmpl w:val="3F5E8B36"/>
    <w:lvl w:ilvl="0" w:tplc="B5BC815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AE86F52"/>
    <w:multiLevelType w:val="hybridMultilevel"/>
    <w:tmpl w:val="EC2AB4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BCA49AC"/>
    <w:multiLevelType w:val="hybridMultilevel"/>
    <w:tmpl w:val="8C4CB70E"/>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3">
    <w:nsid w:val="7D3C3474"/>
    <w:multiLevelType w:val="hybridMultilevel"/>
    <w:tmpl w:val="DA4E89F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1"/>
  </w:num>
  <w:num w:numId="3">
    <w:abstractNumId w:val="27"/>
  </w:num>
  <w:num w:numId="4">
    <w:abstractNumId w:val="9"/>
  </w:num>
  <w:num w:numId="5">
    <w:abstractNumId w:val="11"/>
  </w:num>
  <w:num w:numId="6">
    <w:abstractNumId w:val="6"/>
  </w:num>
  <w:num w:numId="7">
    <w:abstractNumId w:val="1"/>
  </w:num>
  <w:num w:numId="8">
    <w:abstractNumId w:val="2"/>
  </w:num>
  <w:num w:numId="9">
    <w:abstractNumId w:val="21"/>
  </w:num>
  <w:num w:numId="10">
    <w:abstractNumId w:val="28"/>
  </w:num>
  <w:num w:numId="11">
    <w:abstractNumId w:val="10"/>
  </w:num>
  <w:num w:numId="12">
    <w:abstractNumId w:val="30"/>
  </w:num>
  <w:num w:numId="13">
    <w:abstractNumId w:val="18"/>
  </w:num>
  <w:num w:numId="14">
    <w:abstractNumId w:val="14"/>
  </w:num>
  <w:num w:numId="15">
    <w:abstractNumId w:val="20"/>
  </w:num>
  <w:num w:numId="16">
    <w:abstractNumId w:val="19"/>
  </w:num>
  <w:num w:numId="17">
    <w:abstractNumId w:val="13"/>
  </w:num>
  <w:num w:numId="18">
    <w:abstractNumId w:val="24"/>
  </w:num>
  <w:num w:numId="19">
    <w:abstractNumId w:val="32"/>
  </w:num>
  <w:num w:numId="20">
    <w:abstractNumId w:val="23"/>
  </w:num>
  <w:num w:numId="21">
    <w:abstractNumId w:val="7"/>
  </w:num>
  <w:num w:numId="22">
    <w:abstractNumId w:val="17"/>
  </w:num>
  <w:num w:numId="23">
    <w:abstractNumId w:val="12"/>
  </w:num>
  <w:num w:numId="24">
    <w:abstractNumId w:val="5"/>
  </w:num>
  <w:num w:numId="25">
    <w:abstractNumId w:val="15"/>
  </w:num>
  <w:num w:numId="26">
    <w:abstractNumId w:val="25"/>
  </w:num>
  <w:num w:numId="27">
    <w:abstractNumId w:val="4"/>
  </w:num>
  <w:num w:numId="28">
    <w:abstractNumId w:val="29"/>
  </w:num>
  <w:num w:numId="29">
    <w:abstractNumId w:val="8"/>
  </w:num>
  <w:num w:numId="30">
    <w:abstractNumId w:val="22"/>
  </w:num>
  <w:num w:numId="31">
    <w:abstractNumId w:val="0"/>
  </w:num>
  <w:num w:numId="32">
    <w:abstractNumId w:val="33"/>
  </w:num>
  <w:num w:numId="33">
    <w:abstractNumId w:val="3"/>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32F"/>
    <w:rsid w:val="00001EC3"/>
    <w:rsid w:val="00012AB2"/>
    <w:rsid w:val="00014A11"/>
    <w:rsid w:val="00023BFF"/>
    <w:rsid w:val="00046CA2"/>
    <w:rsid w:val="000519DF"/>
    <w:rsid w:val="00066839"/>
    <w:rsid w:val="0007003A"/>
    <w:rsid w:val="00076147"/>
    <w:rsid w:val="00085007"/>
    <w:rsid w:val="00087FCA"/>
    <w:rsid w:val="00091E1F"/>
    <w:rsid w:val="0009650F"/>
    <w:rsid w:val="000A356A"/>
    <w:rsid w:val="000A4169"/>
    <w:rsid w:val="000B4C47"/>
    <w:rsid w:val="000C23A2"/>
    <w:rsid w:val="000C50E5"/>
    <w:rsid w:val="000C56BD"/>
    <w:rsid w:val="000C7476"/>
    <w:rsid w:val="000D063B"/>
    <w:rsid w:val="000D2D37"/>
    <w:rsid w:val="000D5AE3"/>
    <w:rsid w:val="000D6804"/>
    <w:rsid w:val="000E27CB"/>
    <w:rsid w:val="000E4B74"/>
    <w:rsid w:val="000E6374"/>
    <w:rsid w:val="000F42F0"/>
    <w:rsid w:val="000F5AF0"/>
    <w:rsid w:val="00100CD7"/>
    <w:rsid w:val="00112896"/>
    <w:rsid w:val="0011752F"/>
    <w:rsid w:val="00125FCC"/>
    <w:rsid w:val="0013111B"/>
    <w:rsid w:val="00141904"/>
    <w:rsid w:val="00144F8A"/>
    <w:rsid w:val="00147B33"/>
    <w:rsid w:val="0015243B"/>
    <w:rsid w:val="00155F63"/>
    <w:rsid w:val="00156EEC"/>
    <w:rsid w:val="00157ABA"/>
    <w:rsid w:val="00157FCB"/>
    <w:rsid w:val="00164520"/>
    <w:rsid w:val="00167B09"/>
    <w:rsid w:val="0017534D"/>
    <w:rsid w:val="00177269"/>
    <w:rsid w:val="00181C03"/>
    <w:rsid w:val="001905FE"/>
    <w:rsid w:val="00194FB3"/>
    <w:rsid w:val="0019515D"/>
    <w:rsid w:val="0019586D"/>
    <w:rsid w:val="00196DCD"/>
    <w:rsid w:val="001B3711"/>
    <w:rsid w:val="001B6CF5"/>
    <w:rsid w:val="001C020D"/>
    <w:rsid w:val="001C2E06"/>
    <w:rsid w:val="001C7389"/>
    <w:rsid w:val="001D0CB5"/>
    <w:rsid w:val="001D586C"/>
    <w:rsid w:val="001D5F2F"/>
    <w:rsid w:val="001E1244"/>
    <w:rsid w:val="001F5A2F"/>
    <w:rsid w:val="002071FB"/>
    <w:rsid w:val="00207A16"/>
    <w:rsid w:val="002267D1"/>
    <w:rsid w:val="00241F92"/>
    <w:rsid w:val="00253744"/>
    <w:rsid w:val="00253E22"/>
    <w:rsid w:val="0026065B"/>
    <w:rsid w:val="00265EED"/>
    <w:rsid w:val="00270DD9"/>
    <w:rsid w:val="00275029"/>
    <w:rsid w:val="002759CD"/>
    <w:rsid w:val="00276BA8"/>
    <w:rsid w:val="002854FB"/>
    <w:rsid w:val="00286989"/>
    <w:rsid w:val="00290E12"/>
    <w:rsid w:val="002A2A88"/>
    <w:rsid w:val="002A3CE3"/>
    <w:rsid w:val="002A426F"/>
    <w:rsid w:val="002C084D"/>
    <w:rsid w:val="002C2171"/>
    <w:rsid w:val="002C382F"/>
    <w:rsid w:val="002D63D7"/>
    <w:rsid w:val="002D65B6"/>
    <w:rsid w:val="002E0D82"/>
    <w:rsid w:val="002E18C7"/>
    <w:rsid w:val="002E2D2D"/>
    <w:rsid w:val="002E50F5"/>
    <w:rsid w:val="002F258B"/>
    <w:rsid w:val="002F4996"/>
    <w:rsid w:val="00302ADC"/>
    <w:rsid w:val="00304F8E"/>
    <w:rsid w:val="00310B38"/>
    <w:rsid w:val="00311055"/>
    <w:rsid w:val="00312956"/>
    <w:rsid w:val="00320C7E"/>
    <w:rsid w:val="00327114"/>
    <w:rsid w:val="00333627"/>
    <w:rsid w:val="0034736B"/>
    <w:rsid w:val="00347AE5"/>
    <w:rsid w:val="00364BA5"/>
    <w:rsid w:val="00366B6E"/>
    <w:rsid w:val="00373E8D"/>
    <w:rsid w:val="0037494F"/>
    <w:rsid w:val="00381732"/>
    <w:rsid w:val="00394B10"/>
    <w:rsid w:val="003A2E3C"/>
    <w:rsid w:val="003B361E"/>
    <w:rsid w:val="003B58A7"/>
    <w:rsid w:val="003C5F1D"/>
    <w:rsid w:val="003D0EB0"/>
    <w:rsid w:val="003D235E"/>
    <w:rsid w:val="003D3F80"/>
    <w:rsid w:val="003E131A"/>
    <w:rsid w:val="003E5A2F"/>
    <w:rsid w:val="003F101F"/>
    <w:rsid w:val="004201BC"/>
    <w:rsid w:val="00424920"/>
    <w:rsid w:val="00425AEA"/>
    <w:rsid w:val="0042721A"/>
    <w:rsid w:val="0043304B"/>
    <w:rsid w:val="004332F6"/>
    <w:rsid w:val="00435BC9"/>
    <w:rsid w:val="004378E2"/>
    <w:rsid w:val="004415D7"/>
    <w:rsid w:val="004446F0"/>
    <w:rsid w:val="00453AC7"/>
    <w:rsid w:val="00465AE5"/>
    <w:rsid w:val="00471383"/>
    <w:rsid w:val="00471ABA"/>
    <w:rsid w:val="004740FD"/>
    <w:rsid w:val="00477FD2"/>
    <w:rsid w:val="00482F99"/>
    <w:rsid w:val="00483441"/>
    <w:rsid w:val="004A3260"/>
    <w:rsid w:val="004B15EB"/>
    <w:rsid w:val="004B54BE"/>
    <w:rsid w:val="004C23EE"/>
    <w:rsid w:val="004C4F66"/>
    <w:rsid w:val="004D01A2"/>
    <w:rsid w:val="004D1F6E"/>
    <w:rsid w:val="004E005E"/>
    <w:rsid w:val="004E10FC"/>
    <w:rsid w:val="004E6B8E"/>
    <w:rsid w:val="00500EA3"/>
    <w:rsid w:val="00501F5A"/>
    <w:rsid w:val="00503111"/>
    <w:rsid w:val="00514DFA"/>
    <w:rsid w:val="005173BE"/>
    <w:rsid w:val="00521429"/>
    <w:rsid w:val="00525C35"/>
    <w:rsid w:val="0053112D"/>
    <w:rsid w:val="005566E1"/>
    <w:rsid w:val="00566080"/>
    <w:rsid w:val="005904C8"/>
    <w:rsid w:val="005934C3"/>
    <w:rsid w:val="00593913"/>
    <w:rsid w:val="00595035"/>
    <w:rsid w:val="00597C9F"/>
    <w:rsid w:val="005A635A"/>
    <w:rsid w:val="005B4773"/>
    <w:rsid w:val="005C231E"/>
    <w:rsid w:val="005D45D9"/>
    <w:rsid w:val="005E687C"/>
    <w:rsid w:val="005F081E"/>
    <w:rsid w:val="005F0E09"/>
    <w:rsid w:val="005F49B4"/>
    <w:rsid w:val="005F7ADE"/>
    <w:rsid w:val="006039A4"/>
    <w:rsid w:val="0060432F"/>
    <w:rsid w:val="00605BBA"/>
    <w:rsid w:val="00606B23"/>
    <w:rsid w:val="00607030"/>
    <w:rsid w:val="0061282F"/>
    <w:rsid w:val="00613539"/>
    <w:rsid w:val="006136E9"/>
    <w:rsid w:val="00617DF3"/>
    <w:rsid w:val="00625125"/>
    <w:rsid w:val="0063474C"/>
    <w:rsid w:val="00644D47"/>
    <w:rsid w:val="006453FB"/>
    <w:rsid w:val="0066314C"/>
    <w:rsid w:val="00690CD7"/>
    <w:rsid w:val="00695943"/>
    <w:rsid w:val="00695F05"/>
    <w:rsid w:val="0069676D"/>
    <w:rsid w:val="006A475C"/>
    <w:rsid w:val="006B1A12"/>
    <w:rsid w:val="006B39ED"/>
    <w:rsid w:val="006C3FF8"/>
    <w:rsid w:val="006D79E4"/>
    <w:rsid w:val="006E1A45"/>
    <w:rsid w:val="006E377A"/>
    <w:rsid w:val="006E6DF9"/>
    <w:rsid w:val="006F277F"/>
    <w:rsid w:val="006F37D3"/>
    <w:rsid w:val="006F4115"/>
    <w:rsid w:val="007102B6"/>
    <w:rsid w:val="007157BD"/>
    <w:rsid w:val="00724C91"/>
    <w:rsid w:val="00744E0A"/>
    <w:rsid w:val="00760CE2"/>
    <w:rsid w:val="007611B3"/>
    <w:rsid w:val="00761290"/>
    <w:rsid w:val="00771F40"/>
    <w:rsid w:val="007768E4"/>
    <w:rsid w:val="0078067E"/>
    <w:rsid w:val="00784404"/>
    <w:rsid w:val="00790CF4"/>
    <w:rsid w:val="00796788"/>
    <w:rsid w:val="007979E5"/>
    <w:rsid w:val="007A4A02"/>
    <w:rsid w:val="007A5A9B"/>
    <w:rsid w:val="007A610D"/>
    <w:rsid w:val="007B3CD9"/>
    <w:rsid w:val="007C185E"/>
    <w:rsid w:val="007C1DD3"/>
    <w:rsid w:val="007C2BEA"/>
    <w:rsid w:val="007D7455"/>
    <w:rsid w:val="007E296F"/>
    <w:rsid w:val="007E3422"/>
    <w:rsid w:val="007F3FF1"/>
    <w:rsid w:val="00801B17"/>
    <w:rsid w:val="00804344"/>
    <w:rsid w:val="0081336D"/>
    <w:rsid w:val="008252F8"/>
    <w:rsid w:val="00832D33"/>
    <w:rsid w:val="00836D2D"/>
    <w:rsid w:val="00842A4E"/>
    <w:rsid w:val="008448C2"/>
    <w:rsid w:val="008559B5"/>
    <w:rsid w:val="0086039F"/>
    <w:rsid w:val="00866581"/>
    <w:rsid w:val="00872717"/>
    <w:rsid w:val="008A0890"/>
    <w:rsid w:val="008B3B87"/>
    <w:rsid w:val="008B717D"/>
    <w:rsid w:val="008C2EAB"/>
    <w:rsid w:val="008D10A7"/>
    <w:rsid w:val="008D718A"/>
    <w:rsid w:val="008E5112"/>
    <w:rsid w:val="008E5FFA"/>
    <w:rsid w:val="008E6AFB"/>
    <w:rsid w:val="008F2D4F"/>
    <w:rsid w:val="00903FA3"/>
    <w:rsid w:val="009310CB"/>
    <w:rsid w:val="0093358F"/>
    <w:rsid w:val="00943023"/>
    <w:rsid w:val="0094782C"/>
    <w:rsid w:val="00952F82"/>
    <w:rsid w:val="00955103"/>
    <w:rsid w:val="00962C6C"/>
    <w:rsid w:val="00967574"/>
    <w:rsid w:val="0098337B"/>
    <w:rsid w:val="00984C2D"/>
    <w:rsid w:val="00990D39"/>
    <w:rsid w:val="009A086C"/>
    <w:rsid w:val="009A3692"/>
    <w:rsid w:val="009A68BD"/>
    <w:rsid w:val="009B667A"/>
    <w:rsid w:val="009C5F9A"/>
    <w:rsid w:val="009C7C34"/>
    <w:rsid w:val="009D02BE"/>
    <w:rsid w:val="009D14CE"/>
    <w:rsid w:val="009D40C7"/>
    <w:rsid w:val="009D6E06"/>
    <w:rsid w:val="009E3C88"/>
    <w:rsid w:val="009F3509"/>
    <w:rsid w:val="00A03802"/>
    <w:rsid w:val="00A044AE"/>
    <w:rsid w:val="00A07D3D"/>
    <w:rsid w:val="00A13999"/>
    <w:rsid w:val="00A142CC"/>
    <w:rsid w:val="00A237DB"/>
    <w:rsid w:val="00A24218"/>
    <w:rsid w:val="00A245D8"/>
    <w:rsid w:val="00A4213E"/>
    <w:rsid w:val="00A42DF3"/>
    <w:rsid w:val="00A56F91"/>
    <w:rsid w:val="00A7488E"/>
    <w:rsid w:val="00A95B56"/>
    <w:rsid w:val="00A97681"/>
    <w:rsid w:val="00A9789E"/>
    <w:rsid w:val="00AB1773"/>
    <w:rsid w:val="00AB7D5B"/>
    <w:rsid w:val="00AD0A48"/>
    <w:rsid w:val="00AD676C"/>
    <w:rsid w:val="00AE221D"/>
    <w:rsid w:val="00AE4ACE"/>
    <w:rsid w:val="00AE4EE1"/>
    <w:rsid w:val="00AE7906"/>
    <w:rsid w:val="00AF0E98"/>
    <w:rsid w:val="00AF4095"/>
    <w:rsid w:val="00B03837"/>
    <w:rsid w:val="00B06742"/>
    <w:rsid w:val="00B12BC1"/>
    <w:rsid w:val="00B15DB6"/>
    <w:rsid w:val="00B2676A"/>
    <w:rsid w:val="00B33A3C"/>
    <w:rsid w:val="00B35601"/>
    <w:rsid w:val="00B60728"/>
    <w:rsid w:val="00B671DC"/>
    <w:rsid w:val="00B74536"/>
    <w:rsid w:val="00B775C4"/>
    <w:rsid w:val="00B82596"/>
    <w:rsid w:val="00B82C07"/>
    <w:rsid w:val="00B8331E"/>
    <w:rsid w:val="00B91F9E"/>
    <w:rsid w:val="00B92CE8"/>
    <w:rsid w:val="00BA63EA"/>
    <w:rsid w:val="00BB460D"/>
    <w:rsid w:val="00BC4C76"/>
    <w:rsid w:val="00BC67FD"/>
    <w:rsid w:val="00BC7D7C"/>
    <w:rsid w:val="00BD62E4"/>
    <w:rsid w:val="00BE1188"/>
    <w:rsid w:val="00BE4114"/>
    <w:rsid w:val="00BE444C"/>
    <w:rsid w:val="00BE449A"/>
    <w:rsid w:val="00BE6586"/>
    <w:rsid w:val="00BF717A"/>
    <w:rsid w:val="00C0262C"/>
    <w:rsid w:val="00C0619A"/>
    <w:rsid w:val="00C1666B"/>
    <w:rsid w:val="00C167E5"/>
    <w:rsid w:val="00C174F0"/>
    <w:rsid w:val="00C22494"/>
    <w:rsid w:val="00C25E5D"/>
    <w:rsid w:val="00C3716E"/>
    <w:rsid w:val="00C378A6"/>
    <w:rsid w:val="00C47134"/>
    <w:rsid w:val="00C47AD9"/>
    <w:rsid w:val="00C47D7D"/>
    <w:rsid w:val="00C56A5A"/>
    <w:rsid w:val="00C679F8"/>
    <w:rsid w:val="00C74DE4"/>
    <w:rsid w:val="00C76205"/>
    <w:rsid w:val="00C76BF7"/>
    <w:rsid w:val="00C924FE"/>
    <w:rsid w:val="00C93163"/>
    <w:rsid w:val="00C94FBA"/>
    <w:rsid w:val="00CA5FD8"/>
    <w:rsid w:val="00CB2F6E"/>
    <w:rsid w:val="00CB52DF"/>
    <w:rsid w:val="00CC22E6"/>
    <w:rsid w:val="00CD36EB"/>
    <w:rsid w:val="00CE3A3C"/>
    <w:rsid w:val="00CE7DF8"/>
    <w:rsid w:val="00CF7201"/>
    <w:rsid w:val="00CF7A55"/>
    <w:rsid w:val="00D01903"/>
    <w:rsid w:val="00D11D30"/>
    <w:rsid w:val="00D1637A"/>
    <w:rsid w:val="00D200BD"/>
    <w:rsid w:val="00D207B9"/>
    <w:rsid w:val="00D217D0"/>
    <w:rsid w:val="00D22E8B"/>
    <w:rsid w:val="00D237BD"/>
    <w:rsid w:val="00D26514"/>
    <w:rsid w:val="00D277C1"/>
    <w:rsid w:val="00D300E0"/>
    <w:rsid w:val="00D31BFF"/>
    <w:rsid w:val="00D31E74"/>
    <w:rsid w:val="00D37C51"/>
    <w:rsid w:val="00D52CA3"/>
    <w:rsid w:val="00D61B2E"/>
    <w:rsid w:val="00D700BB"/>
    <w:rsid w:val="00D71A63"/>
    <w:rsid w:val="00D73E4F"/>
    <w:rsid w:val="00D745D9"/>
    <w:rsid w:val="00D90AAD"/>
    <w:rsid w:val="00D921A9"/>
    <w:rsid w:val="00D953B5"/>
    <w:rsid w:val="00D962D0"/>
    <w:rsid w:val="00DA2635"/>
    <w:rsid w:val="00DC26FF"/>
    <w:rsid w:val="00DC2B53"/>
    <w:rsid w:val="00DD173F"/>
    <w:rsid w:val="00DD40D0"/>
    <w:rsid w:val="00DD6CE4"/>
    <w:rsid w:val="00DD73C1"/>
    <w:rsid w:val="00DE447E"/>
    <w:rsid w:val="00E04BB5"/>
    <w:rsid w:val="00E11534"/>
    <w:rsid w:val="00E11EDA"/>
    <w:rsid w:val="00E1335F"/>
    <w:rsid w:val="00E14154"/>
    <w:rsid w:val="00E22D5A"/>
    <w:rsid w:val="00E27ADE"/>
    <w:rsid w:val="00E40325"/>
    <w:rsid w:val="00E43673"/>
    <w:rsid w:val="00E463E6"/>
    <w:rsid w:val="00E50942"/>
    <w:rsid w:val="00E55218"/>
    <w:rsid w:val="00E5748A"/>
    <w:rsid w:val="00E627D7"/>
    <w:rsid w:val="00E62851"/>
    <w:rsid w:val="00E66545"/>
    <w:rsid w:val="00E753D1"/>
    <w:rsid w:val="00E754AF"/>
    <w:rsid w:val="00E842E4"/>
    <w:rsid w:val="00E85416"/>
    <w:rsid w:val="00E86265"/>
    <w:rsid w:val="00E87166"/>
    <w:rsid w:val="00E952B8"/>
    <w:rsid w:val="00EA4409"/>
    <w:rsid w:val="00EA7F02"/>
    <w:rsid w:val="00EB2C2E"/>
    <w:rsid w:val="00EC1950"/>
    <w:rsid w:val="00ED0AA1"/>
    <w:rsid w:val="00EE2FE1"/>
    <w:rsid w:val="00EE7519"/>
    <w:rsid w:val="00EF103D"/>
    <w:rsid w:val="00EF7476"/>
    <w:rsid w:val="00F0205A"/>
    <w:rsid w:val="00F02149"/>
    <w:rsid w:val="00F02E32"/>
    <w:rsid w:val="00F1277D"/>
    <w:rsid w:val="00F14A58"/>
    <w:rsid w:val="00F14ACC"/>
    <w:rsid w:val="00F178E1"/>
    <w:rsid w:val="00F20D95"/>
    <w:rsid w:val="00F23287"/>
    <w:rsid w:val="00F30915"/>
    <w:rsid w:val="00F430CD"/>
    <w:rsid w:val="00F736E1"/>
    <w:rsid w:val="00F82C86"/>
    <w:rsid w:val="00F8379E"/>
    <w:rsid w:val="00FA404F"/>
    <w:rsid w:val="00FA44F7"/>
    <w:rsid w:val="00FA5486"/>
    <w:rsid w:val="00FB7BCD"/>
    <w:rsid w:val="00FC02E3"/>
    <w:rsid w:val="00FC18FE"/>
    <w:rsid w:val="00FD6DC2"/>
    <w:rsid w:val="00FE2E6C"/>
    <w:rsid w:val="00FF27CC"/>
    <w:rsid w:val="00FF76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7D5B"/>
    <w:pPr>
      <w:spacing w:after="200" w:line="276" w:lineRule="auto"/>
    </w:pPr>
    <w:rPr>
      <w:sz w:val="22"/>
      <w:szCs w:val="22"/>
      <w:lang w:eastAsia="en-US"/>
    </w:rPr>
  </w:style>
  <w:style w:type="paragraph" w:styleId="Nadpis1">
    <w:name w:val="heading 1"/>
    <w:basedOn w:val="Normln"/>
    <w:next w:val="Normln"/>
    <w:link w:val="Nadpis1Char"/>
    <w:qFormat/>
    <w:rsid w:val="00BE6586"/>
    <w:pPr>
      <w:keepNext/>
      <w:spacing w:after="0" w:line="240" w:lineRule="auto"/>
      <w:jc w:val="center"/>
      <w:outlineLvl w:val="0"/>
    </w:pPr>
    <w:rPr>
      <w:rFonts w:ascii="Arial" w:eastAsia="Times New Roman" w:hAnsi="Arial"/>
      <w:b/>
      <w:sz w:val="20"/>
      <w:szCs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91F9E"/>
    <w:pPr>
      <w:ind w:left="708"/>
    </w:pPr>
  </w:style>
  <w:style w:type="paragraph" w:customStyle="1" w:styleId="Smlouva-slo">
    <w:name w:val="Smlouva-číslo"/>
    <w:basedOn w:val="Normln"/>
    <w:rsid w:val="00C56A5A"/>
    <w:pPr>
      <w:spacing w:before="120" w:after="0" w:line="240" w:lineRule="atLeast"/>
      <w:jc w:val="both"/>
    </w:pPr>
    <w:rPr>
      <w:rFonts w:ascii="Times New Roman" w:eastAsia="Times New Roman" w:hAnsi="Times New Roman"/>
      <w:sz w:val="24"/>
      <w:szCs w:val="24"/>
      <w:lang w:eastAsia="cs-CZ"/>
    </w:rPr>
  </w:style>
  <w:style w:type="character" w:customStyle="1" w:styleId="Nadpis1Char">
    <w:name w:val="Nadpis 1 Char"/>
    <w:link w:val="Nadpis1"/>
    <w:rsid w:val="00BE6586"/>
    <w:rPr>
      <w:rFonts w:ascii="Arial" w:eastAsia="Times New Roman" w:hAnsi="Arial"/>
      <w:b/>
      <w:szCs w:val="24"/>
      <w:lang w:val="x-none" w:eastAsia="x-none"/>
    </w:rPr>
  </w:style>
  <w:style w:type="paragraph" w:styleId="Zhlav">
    <w:name w:val="header"/>
    <w:basedOn w:val="Normln"/>
    <w:link w:val="ZhlavChar"/>
    <w:unhideWhenUsed/>
    <w:rsid w:val="00D921A9"/>
    <w:pPr>
      <w:tabs>
        <w:tab w:val="center" w:pos="4536"/>
        <w:tab w:val="right" w:pos="9072"/>
      </w:tabs>
    </w:pPr>
  </w:style>
  <w:style w:type="character" w:customStyle="1" w:styleId="ZhlavChar">
    <w:name w:val="Záhlaví Char"/>
    <w:link w:val="Zhlav"/>
    <w:uiPriority w:val="99"/>
    <w:rsid w:val="00D921A9"/>
    <w:rPr>
      <w:sz w:val="22"/>
      <w:szCs w:val="22"/>
      <w:lang w:eastAsia="en-US"/>
    </w:rPr>
  </w:style>
  <w:style w:type="paragraph" w:styleId="Zpat">
    <w:name w:val="footer"/>
    <w:basedOn w:val="Normln"/>
    <w:link w:val="ZpatChar"/>
    <w:uiPriority w:val="99"/>
    <w:unhideWhenUsed/>
    <w:rsid w:val="00D921A9"/>
    <w:pPr>
      <w:tabs>
        <w:tab w:val="center" w:pos="4536"/>
        <w:tab w:val="right" w:pos="9072"/>
      </w:tabs>
    </w:pPr>
  </w:style>
  <w:style w:type="character" w:customStyle="1" w:styleId="ZpatChar">
    <w:name w:val="Zápatí Char"/>
    <w:link w:val="Zpat"/>
    <w:uiPriority w:val="99"/>
    <w:rsid w:val="00D921A9"/>
    <w:rPr>
      <w:sz w:val="22"/>
      <w:szCs w:val="22"/>
      <w:lang w:eastAsia="en-US"/>
    </w:rPr>
  </w:style>
  <w:style w:type="paragraph" w:customStyle="1" w:styleId="Normal1">
    <w:name w:val="Normal1"/>
    <w:basedOn w:val="Normln"/>
    <w:rsid w:val="000A4169"/>
    <w:pPr>
      <w:spacing w:before="120" w:after="120" w:line="240" w:lineRule="auto"/>
      <w:jc w:val="both"/>
    </w:pPr>
    <w:rPr>
      <w:rFonts w:ascii="Arial" w:hAnsi="Arial"/>
      <w:szCs w:val="20"/>
    </w:rPr>
  </w:style>
  <w:style w:type="character" w:styleId="Odkaznakoment">
    <w:name w:val="annotation reference"/>
    <w:uiPriority w:val="99"/>
    <w:semiHidden/>
    <w:unhideWhenUsed/>
    <w:rsid w:val="000E6374"/>
    <w:rPr>
      <w:sz w:val="16"/>
      <w:szCs w:val="16"/>
    </w:rPr>
  </w:style>
  <w:style w:type="paragraph" w:styleId="Textkomente">
    <w:name w:val="annotation text"/>
    <w:basedOn w:val="Normln"/>
    <w:link w:val="TextkomenteChar"/>
    <w:uiPriority w:val="99"/>
    <w:semiHidden/>
    <w:unhideWhenUsed/>
    <w:rsid w:val="000E6374"/>
    <w:rPr>
      <w:sz w:val="20"/>
      <w:szCs w:val="20"/>
    </w:rPr>
  </w:style>
  <w:style w:type="character" w:customStyle="1" w:styleId="TextkomenteChar">
    <w:name w:val="Text komentáře Char"/>
    <w:link w:val="Textkomente"/>
    <w:uiPriority w:val="99"/>
    <w:semiHidden/>
    <w:rsid w:val="000E6374"/>
    <w:rPr>
      <w:lang w:eastAsia="en-US"/>
    </w:rPr>
  </w:style>
  <w:style w:type="paragraph" w:styleId="Pedmtkomente">
    <w:name w:val="annotation subject"/>
    <w:basedOn w:val="Textkomente"/>
    <w:next w:val="Textkomente"/>
    <w:link w:val="PedmtkomenteChar"/>
    <w:uiPriority w:val="99"/>
    <w:semiHidden/>
    <w:unhideWhenUsed/>
    <w:rsid w:val="000E6374"/>
    <w:rPr>
      <w:b/>
      <w:bCs/>
    </w:rPr>
  </w:style>
  <w:style w:type="character" w:customStyle="1" w:styleId="PedmtkomenteChar">
    <w:name w:val="Předmět komentáře Char"/>
    <w:link w:val="Pedmtkomente"/>
    <w:uiPriority w:val="99"/>
    <w:semiHidden/>
    <w:rsid w:val="000E6374"/>
    <w:rPr>
      <w:b/>
      <w:bCs/>
      <w:lang w:eastAsia="en-US"/>
    </w:rPr>
  </w:style>
  <w:style w:type="paragraph" w:styleId="Textbubliny">
    <w:name w:val="Balloon Text"/>
    <w:basedOn w:val="Normln"/>
    <w:link w:val="TextbublinyChar"/>
    <w:uiPriority w:val="99"/>
    <w:semiHidden/>
    <w:unhideWhenUsed/>
    <w:rsid w:val="000E6374"/>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0E6374"/>
    <w:rPr>
      <w:rFonts w:ascii="Tahoma" w:hAnsi="Tahoma" w:cs="Tahoma"/>
      <w:sz w:val="16"/>
      <w:szCs w:val="16"/>
      <w:lang w:eastAsia="en-US"/>
    </w:rPr>
  </w:style>
  <w:style w:type="character" w:styleId="Hypertextovodkaz">
    <w:name w:val="Hyperlink"/>
    <w:uiPriority w:val="99"/>
    <w:unhideWhenUsed/>
    <w:rsid w:val="00100CD7"/>
    <w:rPr>
      <w:color w:val="0563C1"/>
      <w:u w:val="single"/>
    </w:rPr>
  </w:style>
  <w:style w:type="table" w:styleId="Mkatabulky">
    <w:name w:val="Table Grid"/>
    <w:basedOn w:val="Normlntabulka"/>
    <w:uiPriority w:val="39"/>
    <w:rsid w:val="00453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0C56BD"/>
    <w:rPr>
      <w:color w:val="808080"/>
    </w:rPr>
  </w:style>
  <w:style w:type="paragraph" w:styleId="Prosttext">
    <w:name w:val="Plain Text"/>
    <w:basedOn w:val="Normln"/>
    <w:link w:val="ProsttextChar"/>
    <w:rsid w:val="002267D1"/>
    <w:pPr>
      <w:spacing w:after="0" w:line="240" w:lineRule="auto"/>
    </w:pPr>
    <w:rPr>
      <w:rFonts w:ascii="Times New Roman" w:eastAsia="Times New Roman" w:hAnsi="Times New Roman" w:cs="Courier New"/>
      <w:sz w:val="24"/>
      <w:szCs w:val="20"/>
    </w:rPr>
  </w:style>
  <w:style w:type="character" w:customStyle="1" w:styleId="ProsttextChar">
    <w:name w:val="Prostý text Char"/>
    <w:basedOn w:val="Standardnpsmoodstavce"/>
    <w:link w:val="Prosttext"/>
    <w:rsid w:val="002267D1"/>
    <w:rPr>
      <w:rFonts w:ascii="Times New Roman" w:eastAsia="Times New Roman" w:hAnsi="Times New Roman" w:cs="Courier New"/>
      <w:sz w:val="24"/>
      <w:lang w:eastAsia="en-US"/>
    </w:rPr>
  </w:style>
  <w:style w:type="paragraph" w:styleId="Bezmezer">
    <w:name w:val="No Spacing"/>
    <w:uiPriority w:val="1"/>
    <w:qFormat/>
    <w:rsid w:val="00D61B2E"/>
    <w:rPr>
      <w:rFonts w:asciiTheme="minorHAnsi" w:eastAsiaTheme="minorHAnsi" w:hAnsiTheme="minorHAnsi" w:cstheme="minorBidi"/>
      <w:sz w:val="22"/>
      <w:szCs w:val="22"/>
      <w:lang w:val="en-US" w:eastAsia="en-US"/>
    </w:rPr>
  </w:style>
  <w:style w:type="paragraph" w:styleId="Normlnweb">
    <w:name w:val="Normal (Web)"/>
    <w:basedOn w:val="Normln"/>
    <w:uiPriority w:val="99"/>
    <w:unhideWhenUsed/>
    <w:rsid w:val="00F02149"/>
    <w:pPr>
      <w:spacing w:before="100" w:beforeAutospacing="1" w:after="100" w:afterAutospacing="1" w:line="240" w:lineRule="auto"/>
    </w:pPr>
    <w:rPr>
      <w:rFonts w:ascii="Times New Roman" w:eastAsia="Times New Roman" w:hAnsi="Times New Roman"/>
      <w:sz w:val="24"/>
      <w:szCs w:val="24"/>
      <w:lang w:val="sk-SK"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7D5B"/>
    <w:pPr>
      <w:spacing w:after="200" w:line="276" w:lineRule="auto"/>
    </w:pPr>
    <w:rPr>
      <w:sz w:val="22"/>
      <w:szCs w:val="22"/>
      <w:lang w:eastAsia="en-US"/>
    </w:rPr>
  </w:style>
  <w:style w:type="paragraph" w:styleId="Nadpis1">
    <w:name w:val="heading 1"/>
    <w:basedOn w:val="Normln"/>
    <w:next w:val="Normln"/>
    <w:link w:val="Nadpis1Char"/>
    <w:qFormat/>
    <w:rsid w:val="00BE6586"/>
    <w:pPr>
      <w:keepNext/>
      <w:spacing w:after="0" w:line="240" w:lineRule="auto"/>
      <w:jc w:val="center"/>
      <w:outlineLvl w:val="0"/>
    </w:pPr>
    <w:rPr>
      <w:rFonts w:ascii="Arial" w:eastAsia="Times New Roman" w:hAnsi="Arial"/>
      <w:b/>
      <w:sz w:val="20"/>
      <w:szCs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91F9E"/>
    <w:pPr>
      <w:ind w:left="708"/>
    </w:pPr>
  </w:style>
  <w:style w:type="paragraph" w:customStyle="1" w:styleId="Smlouva-slo">
    <w:name w:val="Smlouva-číslo"/>
    <w:basedOn w:val="Normln"/>
    <w:rsid w:val="00C56A5A"/>
    <w:pPr>
      <w:spacing w:before="120" w:after="0" w:line="240" w:lineRule="atLeast"/>
      <w:jc w:val="both"/>
    </w:pPr>
    <w:rPr>
      <w:rFonts w:ascii="Times New Roman" w:eastAsia="Times New Roman" w:hAnsi="Times New Roman"/>
      <w:sz w:val="24"/>
      <w:szCs w:val="24"/>
      <w:lang w:eastAsia="cs-CZ"/>
    </w:rPr>
  </w:style>
  <w:style w:type="character" w:customStyle="1" w:styleId="Nadpis1Char">
    <w:name w:val="Nadpis 1 Char"/>
    <w:link w:val="Nadpis1"/>
    <w:rsid w:val="00BE6586"/>
    <w:rPr>
      <w:rFonts w:ascii="Arial" w:eastAsia="Times New Roman" w:hAnsi="Arial"/>
      <w:b/>
      <w:szCs w:val="24"/>
      <w:lang w:val="x-none" w:eastAsia="x-none"/>
    </w:rPr>
  </w:style>
  <w:style w:type="paragraph" w:styleId="Zhlav">
    <w:name w:val="header"/>
    <w:basedOn w:val="Normln"/>
    <w:link w:val="ZhlavChar"/>
    <w:unhideWhenUsed/>
    <w:rsid w:val="00D921A9"/>
    <w:pPr>
      <w:tabs>
        <w:tab w:val="center" w:pos="4536"/>
        <w:tab w:val="right" w:pos="9072"/>
      </w:tabs>
    </w:pPr>
  </w:style>
  <w:style w:type="character" w:customStyle="1" w:styleId="ZhlavChar">
    <w:name w:val="Záhlaví Char"/>
    <w:link w:val="Zhlav"/>
    <w:uiPriority w:val="99"/>
    <w:rsid w:val="00D921A9"/>
    <w:rPr>
      <w:sz w:val="22"/>
      <w:szCs w:val="22"/>
      <w:lang w:eastAsia="en-US"/>
    </w:rPr>
  </w:style>
  <w:style w:type="paragraph" w:styleId="Zpat">
    <w:name w:val="footer"/>
    <w:basedOn w:val="Normln"/>
    <w:link w:val="ZpatChar"/>
    <w:uiPriority w:val="99"/>
    <w:unhideWhenUsed/>
    <w:rsid w:val="00D921A9"/>
    <w:pPr>
      <w:tabs>
        <w:tab w:val="center" w:pos="4536"/>
        <w:tab w:val="right" w:pos="9072"/>
      </w:tabs>
    </w:pPr>
  </w:style>
  <w:style w:type="character" w:customStyle="1" w:styleId="ZpatChar">
    <w:name w:val="Zápatí Char"/>
    <w:link w:val="Zpat"/>
    <w:uiPriority w:val="99"/>
    <w:rsid w:val="00D921A9"/>
    <w:rPr>
      <w:sz w:val="22"/>
      <w:szCs w:val="22"/>
      <w:lang w:eastAsia="en-US"/>
    </w:rPr>
  </w:style>
  <w:style w:type="paragraph" w:customStyle="1" w:styleId="Normal1">
    <w:name w:val="Normal1"/>
    <w:basedOn w:val="Normln"/>
    <w:rsid w:val="000A4169"/>
    <w:pPr>
      <w:spacing w:before="120" w:after="120" w:line="240" w:lineRule="auto"/>
      <w:jc w:val="both"/>
    </w:pPr>
    <w:rPr>
      <w:rFonts w:ascii="Arial" w:hAnsi="Arial"/>
      <w:szCs w:val="20"/>
    </w:rPr>
  </w:style>
  <w:style w:type="character" w:styleId="Odkaznakoment">
    <w:name w:val="annotation reference"/>
    <w:uiPriority w:val="99"/>
    <w:semiHidden/>
    <w:unhideWhenUsed/>
    <w:rsid w:val="000E6374"/>
    <w:rPr>
      <w:sz w:val="16"/>
      <w:szCs w:val="16"/>
    </w:rPr>
  </w:style>
  <w:style w:type="paragraph" w:styleId="Textkomente">
    <w:name w:val="annotation text"/>
    <w:basedOn w:val="Normln"/>
    <w:link w:val="TextkomenteChar"/>
    <w:uiPriority w:val="99"/>
    <w:semiHidden/>
    <w:unhideWhenUsed/>
    <w:rsid w:val="000E6374"/>
    <w:rPr>
      <w:sz w:val="20"/>
      <w:szCs w:val="20"/>
    </w:rPr>
  </w:style>
  <w:style w:type="character" w:customStyle="1" w:styleId="TextkomenteChar">
    <w:name w:val="Text komentáře Char"/>
    <w:link w:val="Textkomente"/>
    <w:uiPriority w:val="99"/>
    <w:semiHidden/>
    <w:rsid w:val="000E6374"/>
    <w:rPr>
      <w:lang w:eastAsia="en-US"/>
    </w:rPr>
  </w:style>
  <w:style w:type="paragraph" w:styleId="Pedmtkomente">
    <w:name w:val="annotation subject"/>
    <w:basedOn w:val="Textkomente"/>
    <w:next w:val="Textkomente"/>
    <w:link w:val="PedmtkomenteChar"/>
    <w:uiPriority w:val="99"/>
    <w:semiHidden/>
    <w:unhideWhenUsed/>
    <w:rsid w:val="000E6374"/>
    <w:rPr>
      <w:b/>
      <w:bCs/>
    </w:rPr>
  </w:style>
  <w:style w:type="character" w:customStyle="1" w:styleId="PedmtkomenteChar">
    <w:name w:val="Předmět komentáře Char"/>
    <w:link w:val="Pedmtkomente"/>
    <w:uiPriority w:val="99"/>
    <w:semiHidden/>
    <w:rsid w:val="000E6374"/>
    <w:rPr>
      <w:b/>
      <w:bCs/>
      <w:lang w:eastAsia="en-US"/>
    </w:rPr>
  </w:style>
  <w:style w:type="paragraph" w:styleId="Textbubliny">
    <w:name w:val="Balloon Text"/>
    <w:basedOn w:val="Normln"/>
    <w:link w:val="TextbublinyChar"/>
    <w:uiPriority w:val="99"/>
    <w:semiHidden/>
    <w:unhideWhenUsed/>
    <w:rsid w:val="000E6374"/>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0E6374"/>
    <w:rPr>
      <w:rFonts w:ascii="Tahoma" w:hAnsi="Tahoma" w:cs="Tahoma"/>
      <w:sz w:val="16"/>
      <w:szCs w:val="16"/>
      <w:lang w:eastAsia="en-US"/>
    </w:rPr>
  </w:style>
  <w:style w:type="character" w:styleId="Hypertextovodkaz">
    <w:name w:val="Hyperlink"/>
    <w:uiPriority w:val="99"/>
    <w:unhideWhenUsed/>
    <w:rsid w:val="00100CD7"/>
    <w:rPr>
      <w:color w:val="0563C1"/>
      <w:u w:val="single"/>
    </w:rPr>
  </w:style>
  <w:style w:type="table" w:styleId="Mkatabulky">
    <w:name w:val="Table Grid"/>
    <w:basedOn w:val="Normlntabulka"/>
    <w:uiPriority w:val="39"/>
    <w:rsid w:val="00453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0C56BD"/>
    <w:rPr>
      <w:color w:val="808080"/>
    </w:rPr>
  </w:style>
  <w:style w:type="paragraph" w:styleId="Prosttext">
    <w:name w:val="Plain Text"/>
    <w:basedOn w:val="Normln"/>
    <w:link w:val="ProsttextChar"/>
    <w:rsid w:val="002267D1"/>
    <w:pPr>
      <w:spacing w:after="0" w:line="240" w:lineRule="auto"/>
    </w:pPr>
    <w:rPr>
      <w:rFonts w:ascii="Times New Roman" w:eastAsia="Times New Roman" w:hAnsi="Times New Roman" w:cs="Courier New"/>
      <w:sz w:val="24"/>
      <w:szCs w:val="20"/>
    </w:rPr>
  </w:style>
  <w:style w:type="character" w:customStyle="1" w:styleId="ProsttextChar">
    <w:name w:val="Prostý text Char"/>
    <w:basedOn w:val="Standardnpsmoodstavce"/>
    <w:link w:val="Prosttext"/>
    <w:rsid w:val="002267D1"/>
    <w:rPr>
      <w:rFonts w:ascii="Times New Roman" w:eastAsia="Times New Roman" w:hAnsi="Times New Roman" w:cs="Courier New"/>
      <w:sz w:val="24"/>
      <w:lang w:eastAsia="en-US"/>
    </w:rPr>
  </w:style>
  <w:style w:type="paragraph" w:styleId="Bezmezer">
    <w:name w:val="No Spacing"/>
    <w:uiPriority w:val="1"/>
    <w:qFormat/>
    <w:rsid w:val="00D61B2E"/>
    <w:rPr>
      <w:rFonts w:asciiTheme="minorHAnsi" w:eastAsiaTheme="minorHAnsi" w:hAnsiTheme="minorHAnsi" w:cstheme="minorBidi"/>
      <w:sz w:val="22"/>
      <w:szCs w:val="22"/>
      <w:lang w:val="en-US" w:eastAsia="en-US"/>
    </w:rPr>
  </w:style>
  <w:style w:type="paragraph" w:styleId="Normlnweb">
    <w:name w:val="Normal (Web)"/>
    <w:basedOn w:val="Normln"/>
    <w:uiPriority w:val="99"/>
    <w:unhideWhenUsed/>
    <w:rsid w:val="00F02149"/>
    <w:pPr>
      <w:spacing w:before="100" w:beforeAutospacing="1" w:after="100" w:afterAutospacing="1" w:line="240" w:lineRule="auto"/>
    </w:pPr>
    <w:rPr>
      <w:rFonts w:ascii="Times New Roman" w:eastAsia="Times New Roman" w:hAnsi="Times New Roman"/>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229662">
      <w:bodyDiv w:val="1"/>
      <w:marLeft w:val="0"/>
      <w:marRight w:val="0"/>
      <w:marTop w:val="0"/>
      <w:marBottom w:val="0"/>
      <w:divBdr>
        <w:top w:val="none" w:sz="0" w:space="0" w:color="auto"/>
        <w:left w:val="none" w:sz="0" w:space="0" w:color="auto"/>
        <w:bottom w:val="none" w:sz="0" w:space="0" w:color="auto"/>
        <w:right w:val="none" w:sz="0" w:space="0" w:color="auto"/>
      </w:divBdr>
    </w:div>
    <w:div w:id="193659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bucko@beringei.cz"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6"/>
        <w:category>
          <w:name w:val="Všeobecné"/>
          <w:gallery w:val="placeholder"/>
        </w:category>
        <w:types>
          <w:type w:val="bbPlcHdr"/>
        </w:types>
        <w:behaviors>
          <w:behavior w:val="content"/>
        </w:behaviors>
        <w:guid w:val="{A685A208-091C-457B-9EB4-58302A2C0838}"/>
      </w:docPartPr>
      <w:docPartBody>
        <w:p w:rsidR="007F4883" w:rsidRDefault="00E45697">
          <w:r w:rsidRPr="004A232B">
            <w:rPr>
              <w:rStyle w:val="Zstupntext"/>
            </w:rPr>
            <w:t>Kliknutím zadáte dátum.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697"/>
    <w:rsid w:val="00141FA4"/>
    <w:rsid w:val="004642B9"/>
    <w:rsid w:val="005B548E"/>
    <w:rsid w:val="007F4883"/>
    <w:rsid w:val="008A1643"/>
    <w:rsid w:val="008C00A8"/>
    <w:rsid w:val="009B60A8"/>
    <w:rsid w:val="00A90312"/>
    <w:rsid w:val="00B0737E"/>
    <w:rsid w:val="00C97C4C"/>
    <w:rsid w:val="00CD5B5A"/>
    <w:rsid w:val="00D426A1"/>
    <w:rsid w:val="00DE4267"/>
    <w:rsid w:val="00E4569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4569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4569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934B4-8EDF-47D7-B8CD-1ACB56F2A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2620</Words>
  <Characters>15459</Characters>
  <Application>Microsoft Office Word</Application>
  <DocSecurity>0</DocSecurity>
  <Lines>128</Lines>
  <Paragraphs>36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Kupní smlouva</vt:lpstr>
      <vt:lpstr>Kupní smlouva</vt:lpstr>
    </vt:vector>
  </TitlesOfParts>
  <Company/>
  <LinksUpToDate>false</LinksUpToDate>
  <CharactersWithSpaces>18043</CharactersWithSpaces>
  <SharedDoc>false</SharedDoc>
  <HLinks>
    <vt:vector size="6" baseType="variant">
      <vt:variant>
        <vt:i4>1310822</vt:i4>
      </vt:variant>
      <vt:variant>
        <vt:i4>0</vt:i4>
      </vt:variant>
      <vt:variant>
        <vt:i4>0</vt:i4>
      </vt:variant>
      <vt:variant>
        <vt:i4>5</vt:i4>
      </vt:variant>
      <vt:variant>
        <vt:lpwstr>mailto:libor.vykoupil@nemzn.cz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Radovan Šoba, právník Nemocnice Znojmo</dc:creator>
  <cp:lastModifiedBy>eva_skrabalova</cp:lastModifiedBy>
  <cp:revision>3</cp:revision>
  <cp:lastPrinted>2017-07-18T09:05:00Z</cp:lastPrinted>
  <dcterms:created xsi:type="dcterms:W3CDTF">2018-03-16T12:40:00Z</dcterms:created>
  <dcterms:modified xsi:type="dcterms:W3CDTF">2018-03-16T12:43:00Z</dcterms:modified>
</cp:coreProperties>
</file>