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51" w:rsidRPr="00A62AB8" w:rsidRDefault="00A06F51" w:rsidP="00A06F51">
      <w:pPr>
        <w:spacing w:before="120" w:line="240" w:lineRule="atLeast"/>
        <w:jc w:val="center"/>
        <w:outlineLvl w:val="0"/>
        <w:rPr>
          <w:rFonts w:asciiTheme="minorHAnsi" w:hAnsiTheme="minorHAnsi"/>
          <w:b/>
          <w:i/>
          <w:sz w:val="32"/>
          <w:szCs w:val="32"/>
        </w:rPr>
      </w:pPr>
      <w:r w:rsidRPr="00A62AB8">
        <w:rPr>
          <w:rFonts w:asciiTheme="minorHAnsi" w:hAnsiTheme="minorHAnsi"/>
          <w:b/>
          <w:i/>
          <w:sz w:val="32"/>
          <w:szCs w:val="32"/>
        </w:rPr>
        <w:t>Smlouva o přepravě</w:t>
      </w:r>
    </w:p>
    <w:p w:rsidR="00A06F51" w:rsidRPr="00A62AB8" w:rsidRDefault="00A06F51" w:rsidP="00A06F51">
      <w:pPr>
        <w:spacing w:before="120" w:line="240" w:lineRule="atLeast"/>
        <w:jc w:val="center"/>
        <w:outlineLvl w:val="0"/>
        <w:rPr>
          <w:rFonts w:asciiTheme="minorHAnsi" w:hAnsiTheme="minorHAnsi"/>
          <w:b/>
          <w:i/>
          <w:sz w:val="22"/>
          <w:szCs w:val="22"/>
        </w:rPr>
      </w:pPr>
      <w:proofErr w:type="gramStart"/>
      <w:r w:rsidRPr="00A62AB8">
        <w:rPr>
          <w:rFonts w:asciiTheme="minorHAnsi" w:hAnsiTheme="minorHAnsi"/>
          <w:b/>
          <w:i/>
          <w:sz w:val="22"/>
          <w:szCs w:val="22"/>
        </w:rPr>
        <w:t>č.</w:t>
      </w:r>
      <w:r w:rsidR="00A65D3F">
        <w:rPr>
          <w:rFonts w:asciiTheme="minorHAnsi" w:hAnsiTheme="minorHAnsi"/>
          <w:b/>
          <w:i/>
          <w:sz w:val="22"/>
          <w:szCs w:val="22"/>
        </w:rPr>
        <w:t>180401</w:t>
      </w:r>
      <w:proofErr w:type="gramEnd"/>
    </w:p>
    <w:p w:rsidR="00A06F51" w:rsidRPr="00A62AB8" w:rsidRDefault="00A06F51" w:rsidP="00CD0838">
      <w:pPr>
        <w:spacing w:before="120"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uzavřená níže uvedeného dne, měsíce a roku na základě ustanovení. § 2555 a </w:t>
      </w:r>
      <w:proofErr w:type="spellStart"/>
      <w:r w:rsidRPr="00A62AB8">
        <w:rPr>
          <w:rFonts w:asciiTheme="minorHAnsi" w:hAnsiTheme="minorHAnsi"/>
          <w:sz w:val="22"/>
          <w:szCs w:val="22"/>
        </w:rPr>
        <w:t>násl</w:t>
      </w:r>
      <w:proofErr w:type="spellEnd"/>
      <w:r w:rsidRPr="00A62AB8">
        <w:rPr>
          <w:rFonts w:asciiTheme="minorHAnsi" w:hAnsiTheme="minorHAnsi"/>
          <w:sz w:val="22"/>
          <w:szCs w:val="22"/>
        </w:rPr>
        <w:t>. zákona č. 89/2012 Sb., občanský zákoník, mezi těmito smluvními stranami:</w:t>
      </w:r>
    </w:p>
    <w:p w:rsidR="00A06F51" w:rsidRPr="00A62AB8" w:rsidRDefault="00A06F51" w:rsidP="00CD0838">
      <w:pPr>
        <w:spacing w:before="120" w:line="240" w:lineRule="atLeast"/>
        <w:jc w:val="center"/>
        <w:outlineLvl w:val="0"/>
        <w:rPr>
          <w:rFonts w:asciiTheme="minorHAnsi" w:hAnsiTheme="minorHAnsi"/>
          <w:sz w:val="22"/>
          <w:szCs w:val="22"/>
        </w:rPr>
      </w:pPr>
    </w:p>
    <w:p w:rsidR="00A06F51" w:rsidRPr="00A62AB8" w:rsidRDefault="00A06F51" w:rsidP="00A06F51">
      <w:pPr>
        <w:spacing w:before="120" w:line="240" w:lineRule="atLeast"/>
        <w:outlineLvl w:val="0"/>
        <w:rPr>
          <w:rFonts w:asciiTheme="minorHAnsi" w:hAnsiTheme="minorHAnsi"/>
          <w:sz w:val="22"/>
          <w:szCs w:val="22"/>
        </w:rPr>
      </w:pPr>
    </w:p>
    <w:p w:rsidR="00A06F51" w:rsidRPr="00A62AB8" w:rsidRDefault="00A06F51" w:rsidP="00A06F51">
      <w:pPr>
        <w:spacing w:line="240" w:lineRule="atLeast"/>
        <w:rPr>
          <w:rFonts w:asciiTheme="minorHAnsi" w:hAnsiTheme="minorHAnsi"/>
          <w:b/>
          <w:bCs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NÁRODNÍ MUZEUM</w:t>
      </w:r>
      <w:r w:rsidRPr="00A62AB8">
        <w:rPr>
          <w:rFonts w:asciiTheme="minorHAnsi" w:hAnsiTheme="minorHAnsi"/>
          <w:sz w:val="22"/>
          <w:szCs w:val="22"/>
        </w:rPr>
        <w:t xml:space="preserve">, </w:t>
      </w:r>
    </w:p>
    <w:p w:rsidR="00A06F51" w:rsidRPr="00A62AB8" w:rsidRDefault="00A06F51" w:rsidP="00A06F51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A62AB8">
        <w:rPr>
          <w:rFonts w:asciiTheme="minorHAnsi" w:hAnsiTheme="minorHAnsi" w:cs="Arial"/>
          <w:sz w:val="22"/>
          <w:szCs w:val="22"/>
        </w:rPr>
        <w:t xml:space="preserve">příspěvková organizace nepodléhající zápisu do obchodního rejstříku, zřízená Ministerstvem kultury ČR, zřizovací listina č. </w:t>
      </w:r>
      <w:proofErr w:type="spellStart"/>
      <w:r w:rsidRPr="00A62AB8">
        <w:rPr>
          <w:rFonts w:asciiTheme="minorHAnsi" w:hAnsiTheme="minorHAnsi" w:cs="Arial"/>
          <w:sz w:val="22"/>
          <w:szCs w:val="22"/>
        </w:rPr>
        <w:t>j</w:t>
      </w:r>
      <w:proofErr w:type="spellEnd"/>
      <w:r w:rsidRPr="00A62AB8">
        <w:rPr>
          <w:rFonts w:asciiTheme="minorHAnsi" w:hAnsiTheme="minorHAnsi" w:cs="Arial"/>
          <w:sz w:val="22"/>
          <w:szCs w:val="22"/>
        </w:rPr>
        <w:t>. 17461/2000 ve znění pozdějších změn a doplňků</w:t>
      </w:r>
    </w:p>
    <w:p w:rsidR="00A06F51" w:rsidRPr="00A62AB8" w:rsidRDefault="00A06F51" w:rsidP="00A06F51">
      <w:pPr>
        <w:spacing w:line="240" w:lineRule="atLeast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sídlo: Praha 1, Václavské nám. 68, PSČ: 115 79</w:t>
      </w:r>
    </w:p>
    <w:p w:rsidR="00A65D3F" w:rsidRDefault="00A06F51" w:rsidP="00A65D3F">
      <w:pPr>
        <w:pStyle w:val="Zkladntext"/>
        <w:jc w:val="left"/>
        <w:rPr>
          <w:rFonts w:asciiTheme="minorHAnsi" w:hAnsiTheme="minorHAnsi"/>
          <w:b w:val="0"/>
          <w:iCs/>
          <w:sz w:val="22"/>
          <w:szCs w:val="22"/>
        </w:rPr>
      </w:pPr>
      <w:r w:rsidRPr="00A65D3F">
        <w:rPr>
          <w:rFonts w:asciiTheme="minorHAnsi" w:hAnsiTheme="minorHAnsi"/>
          <w:b w:val="0"/>
          <w:iCs/>
          <w:sz w:val="22"/>
          <w:szCs w:val="22"/>
        </w:rPr>
        <w:t>Zast</w:t>
      </w:r>
      <w:r w:rsidR="00A65D3F">
        <w:rPr>
          <w:rFonts w:asciiTheme="minorHAnsi" w:hAnsiTheme="minorHAnsi"/>
          <w:b w:val="0"/>
          <w:iCs/>
          <w:sz w:val="22"/>
          <w:szCs w:val="22"/>
        </w:rPr>
        <w:t xml:space="preserve">oupené: </w:t>
      </w:r>
      <w:r w:rsidR="00A65D3F" w:rsidRPr="00A65D3F">
        <w:rPr>
          <w:rFonts w:asciiTheme="minorHAnsi" w:hAnsiTheme="minorHAnsi"/>
          <w:b w:val="0"/>
          <w:iCs/>
          <w:sz w:val="22"/>
          <w:szCs w:val="22"/>
        </w:rPr>
        <w:t xml:space="preserve">Doc. PhDr. Michal Stehlík, </w:t>
      </w:r>
      <w:proofErr w:type="spellStart"/>
      <w:r w:rsidR="00A65D3F" w:rsidRPr="00A65D3F">
        <w:rPr>
          <w:rFonts w:asciiTheme="minorHAnsi" w:hAnsiTheme="minorHAnsi"/>
          <w:b w:val="0"/>
          <w:iCs/>
          <w:sz w:val="22"/>
          <w:szCs w:val="22"/>
        </w:rPr>
        <w:t>Ph.D</w:t>
      </w:r>
      <w:proofErr w:type="spellEnd"/>
      <w:r w:rsidR="00A65D3F" w:rsidRPr="00A65D3F">
        <w:rPr>
          <w:rFonts w:asciiTheme="minorHAnsi" w:hAnsiTheme="minorHAnsi"/>
          <w:b w:val="0"/>
          <w:iCs/>
          <w:sz w:val="22"/>
          <w:szCs w:val="22"/>
        </w:rPr>
        <w:t>.</w:t>
      </w:r>
      <w:r w:rsidR="00A65D3F">
        <w:rPr>
          <w:rFonts w:asciiTheme="minorHAnsi" w:hAnsiTheme="minorHAnsi"/>
          <w:b w:val="0"/>
          <w:iCs/>
          <w:sz w:val="22"/>
          <w:szCs w:val="22"/>
        </w:rPr>
        <w:t xml:space="preserve">, </w:t>
      </w:r>
      <w:r w:rsidR="00A65D3F" w:rsidRPr="00A65D3F">
        <w:rPr>
          <w:rFonts w:asciiTheme="minorHAnsi" w:hAnsiTheme="minorHAnsi"/>
          <w:b w:val="0"/>
          <w:iCs/>
          <w:sz w:val="22"/>
          <w:szCs w:val="22"/>
        </w:rPr>
        <w:t xml:space="preserve">náměstek pro centrální </w:t>
      </w:r>
      <w:proofErr w:type="spellStart"/>
      <w:r w:rsidR="00A65D3F" w:rsidRPr="00A65D3F">
        <w:rPr>
          <w:rFonts w:asciiTheme="minorHAnsi" w:hAnsiTheme="minorHAnsi"/>
          <w:b w:val="0"/>
          <w:iCs/>
          <w:sz w:val="22"/>
          <w:szCs w:val="22"/>
        </w:rPr>
        <w:t>sbírkotvornou</w:t>
      </w:r>
      <w:proofErr w:type="spellEnd"/>
      <w:r w:rsidR="00A65D3F" w:rsidRPr="00A65D3F">
        <w:rPr>
          <w:rFonts w:asciiTheme="minorHAnsi" w:hAnsiTheme="minorHAnsi"/>
          <w:b w:val="0"/>
          <w:iCs/>
          <w:sz w:val="22"/>
          <w:szCs w:val="22"/>
        </w:rPr>
        <w:t xml:space="preserve"> a výstavní činnost</w:t>
      </w:r>
      <w:r w:rsidR="00A65D3F">
        <w:rPr>
          <w:rFonts w:asciiTheme="minorHAnsi" w:hAnsiTheme="minorHAnsi"/>
          <w:b w:val="0"/>
          <w:iCs/>
          <w:sz w:val="22"/>
          <w:szCs w:val="22"/>
        </w:rPr>
        <w:t xml:space="preserve"> </w:t>
      </w:r>
    </w:p>
    <w:p w:rsidR="00A06F51" w:rsidRDefault="00623CB2" w:rsidP="00A65D3F">
      <w:pPr>
        <w:pStyle w:val="Zkladntext"/>
        <w:jc w:val="left"/>
        <w:rPr>
          <w:rFonts w:asciiTheme="minorHAnsi" w:hAnsiTheme="minorHAnsi"/>
          <w:b w:val="0"/>
          <w:iCs/>
          <w:sz w:val="22"/>
          <w:szCs w:val="22"/>
        </w:rPr>
      </w:pPr>
      <w:r>
        <w:rPr>
          <w:rFonts w:asciiTheme="minorHAnsi" w:hAnsiTheme="minorHAnsi"/>
          <w:b w:val="0"/>
          <w:iCs/>
          <w:sz w:val="22"/>
          <w:szCs w:val="22"/>
        </w:rPr>
        <w:t>XXXXXXXXXXXXX</w:t>
      </w:r>
      <w:r w:rsidR="00A06F51" w:rsidRPr="00945D0C">
        <w:rPr>
          <w:rFonts w:asciiTheme="minorHAnsi" w:hAnsiTheme="minorHAnsi"/>
          <w:b w:val="0"/>
          <w:iCs/>
          <w:sz w:val="22"/>
          <w:szCs w:val="22"/>
        </w:rPr>
        <w:t xml:space="preserve"> </w:t>
      </w:r>
      <w:r>
        <w:rPr>
          <w:rFonts w:asciiTheme="minorHAnsi" w:hAnsiTheme="minorHAnsi"/>
          <w:b w:val="0"/>
          <w:iCs/>
          <w:sz w:val="22"/>
          <w:szCs w:val="22"/>
        </w:rPr>
        <w:t>XXXXXXXXXXXXXXXXXXXXXXXXXXXXXXXXXXXXXXXXXXXXXX</w:t>
      </w:r>
    </w:p>
    <w:p w:rsidR="00623CB2" w:rsidRPr="00945D0C" w:rsidRDefault="00623CB2" w:rsidP="00A65D3F">
      <w:pPr>
        <w:pStyle w:val="Zkladntext"/>
        <w:jc w:val="left"/>
        <w:rPr>
          <w:rFonts w:asciiTheme="minorHAnsi" w:hAnsiTheme="minorHAnsi"/>
          <w:b w:val="0"/>
          <w:iCs/>
          <w:sz w:val="22"/>
          <w:szCs w:val="22"/>
        </w:rPr>
      </w:pPr>
      <w:r>
        <w:rPr>
          <w:rFonts w:asciiTheme="minorHAnsi" w:hAnsiTheme="minorHAnsi"/>
          <w:b w:val="0"/>
          <w:iCs/>
          <w:sz w:val="22"/>
          <w:szCs w:val="22"/>
        </w:rPr>
        <w:t>XXXXXXXXXXXXXXXXXXXXXXXXX</w:t>
      </w:r>
    </w:p>
    <w:p w:rsidR="00A06F51" w:rsidRPr="00A62AB8" w:rsidRDefault="00A06F51" w:rsidP="00A06F51">
      <w:pPr>
        <w:spacing w:line="240" w:lineRule="atLeast"/>
        <w:rPr>
          <w:rFonts w:asciiTheme="minorHAnsi" w:hAnsiTheme="minorHAnsi"/>
          <w:sz w:val="22"/>
          <w:szCs w:val="22"/>
        </w:rPr>
      </w:pPr>
      <w:r w:rsidRPr="00945D0C">
        <w:rPr>
          <w:rFonts w:asciiTheme="minorHAnsi" w:hAnsiTheme="minorHAnsi"/>
          <w:sz w:val="22"/>
          <w:szCs w:val="22"/>
        </w:rPr>
        <w:t>IČ: 00023272</w:t>
      </w:r>
    </w:p>
    <w:p w:rsidR="00A06F51" w:rsidRDefault="00A06F51" w:rsidP="00A06F51">
      <w:pPr>
        <w:spacing w:line="240" w:lineRule="atLeast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DIČ: CZ 00023272</w:t>
      </w:r>
    </w:p>
    <w:p w:rsidR="002F5AF4" w:rsidRPr="00A62AB8" w:rsidRDefault="002F5AF4" w:rsidP="00A06F51">
      <w:pPr>
        <w:spacing w:line="240" w:lineRule="atLeast"/>
        <w:rPr>
          <w:rFonts w:asciiTheme="minorHAnsi" w:hAnsiTheme="minorHAnsi"/>
          <w:sz w:val="22"/>
          <w:szCs w:val="22"/>
        </w:rPr>
      </w:pPr>
    </w:p>
    <w:p w:rsidR="00A06F51" w:rsidRPr="00A62AB8" w:rsidRDefault="00A06F51" w:rsidP="00A06F51">
      <w:pPr>
        <w:spacing w:line="240" w:lineRule="atLeast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(dále jen objednatel)</w:t>
      </w:r>
    </w:p>
    <w:p w:rsidR="00A06F51" w:rsidRPr="00A62AB8" w:rsidRDefault="00A06F51" w:rsidP="00A06F51">
      <w:pPr>
        <w:jc w:val="both"/>
        <w:rPr>
          <w:rFonts w:asciiTheme="minorHAnsi" w:hAnsiTheme="minorHAnsi"/>
          <w:sz w:val="22"/>
          <w:szCs w:val="22"/>
        </w:rPr>
      </w:pPr>
    </w:p>
    <w:p w:rsidR="00A06F51" w:rsidRPr="00A62AB8" w:rsidRDefault="00A06F51" w:rsidP="00A06F51">
      <w:pPr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a</w:t>
      </w:r>
    </w:p>
    <w:p w:rsidR="00CD0838" w:rsidRDefault="00CD0838">
      <w:pPr>
        <w:rPr>
          <w:rFonts w:asciiTheme="minorHAnsi" w:hAnsiTheme="minorHAnsi"/>
          <w:b/>
          <w:sz w:val="22"/>
          <w:szCs w:val="22"/>
        </w:rPr>
      </w:pPr>
    </w:p>
    <w:p w:rsidR="00661BD9" w:rsidRPr="00661BD9" w:rsidRDefault="00661BD9" w:rsidP="00661BD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KUNSTTRANS PRAHA, spol. s r.o.</w:t>
      </w:r>
    </w:p>
    <w:p w:rsidR="00661BD9" w:rsidRPr="00661BD9" w:rsidRDefault="00661BD9" w:rsidP="00661BD9">
      <w:pPr>
        <w:rPr>
          <w:rFonts w:asciiTheme="minorHAnsi" w:hAnsiTheme="minorHAnsi"/>
          <w:sz w:val="22"/>
          <w:szCs w:val="22"/>
        </w:rPr>
      </w:pPr>
      <w:r w:rsidRPr="00661BD9">
        <w:rPr>
          <w:rFonts w:asciiTheme="minorHAnsi" w:hAnsiTheme="minorHAnsi"/>
          <w:sz w:val="22"/>
          <w:szCs w:val="22"/>
        </w:rPr>
        <w:t>Dukelských hrdinů 47, 170 00 Praha 7</w:t>
      </w:r>
    </w:p>
    <w:p w:rsidR="00661BD9" w:rsidRPr="00661BD9" w:rsidRDefault="00661BD9" w:rsidP="00661BD9">
      <w:pPr>
        <w:rPr>
          <w:rFonts w:asciiTheme="minorHAnsi" w:hAnsiTheme="minorHAnsi"/>
          <w:sz w:val="22"/>
          <w:szCs w:val="22"/>
        </w:rPr>
      </w:pPr>
      <w:r w:rsidRPr="00661BD9">
        <w:rPr>
          <w:rFonts w:asciiTheme="minorHAnsi" w:hAnsiTheme="minorHAnsi"/>
          <w:sz w:val="22"/>
          <w:szCs w:val="22"/>
        </w:rPr>
        <w:t>IČ: 40615243</w:t>
      </w:r>
    </w:p>
    <w:p w:rsidR="00661BD9" w:rsidRPr="00661BD9" w:rsidRDefault="00661BD9" w:rsidP="00661BD9">
      <w:pPr>
        <w:rPr>
          <w:rFonts w:asciiTheme="minorHAnsi" w:hAnsiTheme="minorHAnsi"/>
          <w:sz w:val="22"/>
          <w:szCs w:val="22"/>
        </w:rPr>
      </w:pPr>
      <w:r w:rsidRPr="00661BD9">
        <w:rPr>
          <w:rFonts w:asciiTheme="minorHAnsi" w:hAnsiTheme="minorHAnsi"/>
          <w:sz w:val="22"/>
          <w:szCs w:val="22"/>
        </w:rPr>
        <w:t>DIČ: CZ40615243</w:t>
      </w:r>
    </w:p>
    <w:p w:rsidR="00661BD9" w:rsidRPr="00661BD9" w:rsidRDefault="00661BD9" w:rsidP="00661BD9">
      <w:pPr>
        <w:rPr>
          <w:rFonts w:asciiTheme="minorHAnsi" w:hAnsiTheme="minorHAnsi"/>
          <w:sz w:val="22"/>
          <w:szCs w:val="22"/>
        </w:rPr>
      </w:pPr>
      <w:r w:rsidRPr="00661BD9">
        <w:rPr>
          <w:rFonts w:asciiTheme="minorHAnsi" w:hAnsiTheme="minorHAnsi"/>
          <w:sz w:val="22"/>
          <w:szCs w:val="22"/>
        </w:rPr>
        <w:t>Zastoupené: Ing. Liborem Veselým, jednatelem společnosti</w:t>
      </w:r>
    </w:p>
    <w:p w:rsidR="00661BD9" w:rsidRPr="00661BD9" w:rsidRDefault="00623CB2" w:rsidP="00661BD9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XXXXXXXXXXXXXXXXXXXXXXXXXX</w:t>
      </w:r>
    </w:p>
    <w:p w:rsidR="00661BD9" w:rsidRPr="00A62AB8" w:rsidRDefault="00661BD9">
      <w:pPr>
        <w:rPr>
          <w:rFonts w:asciiTheme="minorHAnsi" w:hAnsiTheme="minorHAnsi"/>
          <w:sz w:val="22"/>
          <w:szCs w:val="22"/>
        </w:rPr>
      </w:pPr>
    </w:p>
    <w:p w:rsidR="00A06F51" w:rsidRPr="00A62AB8" w:rsidRDefault="00A06F51">
      <w:p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(dále jen dopravce)</w:t>
      </w:r>
    </w:p>
    <w:p w:rsidR="00A06F51" w:rsidRPr="00A62AB8" w:rsidRDefault="00A06F51">
      <w:pPr>
        <w:rPr>
          <w:rFonts w:asciiTheme="minorHAnsi" w:hAnsiTheme="minorHAnsi"/>
          <w:sz w:val="22"/>
          <w:szCs w:val="22"/>
        </w:rPr>
      </w:pPr>
    </w:p>
    <w:p w:rsidR="00A06F51" w:rsidRDefault="00A06F51">
      <w:pPr>
        <w:rPr>
          <w:rFonts w:asciiTheme="minorHAnsi" w:hAnsiTheme="minorHAnsi"/>
          <w:sz w:val="22"/>
          <w:szCs w:val="22"/>
        </w:rPr>
      </w:pPr>
    </w:p>
    <w:p w:rsidR="00A06F51" w:rsidRDefault="00A06F51">
      <w:pPr>
        <w:rPr>
          <w:rFonts w:asciiTheme="minorHAnsi" w:hAnsiTheme="minorHAnsi"/>
          <w:sz w:val="22"/>
          <w:szCs w:val="22"/>
        </w:rPr>
      </w:pPr>
    </w:p>
    <w:p w:rsidR="00A65D3F" w:rsidRDefault="00A65D3F">
      <w:pPr>
        <w:rPr>
          <w:rFonts w:asciiTheme="minorHAnsi" w:hAnsiTheme="minorHAnsi"/>
          <w:sz w:val="22"/>
          <w:szCs w:val="22"/>
        </w:rPr>
      </w:pPr>
    </w:p>
    <w:p w:rsidR="00A65D3F" w:rsidRDefault="00A65D3F">
      <w:pPr>
        <w:rPr>
          <w:rFonts w:asciiTheme="minorHAnsi" w:hAnsiTheme="minorHAnsi"/>
          <w:sz w:val="22"/>
          <w:szCs w:val="22"/>
        </w:rPr>
      </w:pPr>
    </w:p>
    <w:p w:rsidR="00A65D3F" w:rsidRPr="00A62AB8" w:rsidRDefault="00A65D3F">
      <w:pPr>
        <w:rPr>
          <w:rFonts w:asciiTheme="minorHAnsi" w:hAnsiTheme="minorHAnsi"/>
          <w:sz w:val="22"/>
          <w:szCs w:val="22"/>
        </w:rPr>
      </w:pPr>
    </w:p>
    <w:p w:rsidR="00A06F51" w:rsidRPr="00A62AB8" w:rsidRDefault="00A06F51" w:rsidP="00A06F51">
      <w:pPr>
        <w:pStyle w:val="Nadpis1"/>
        <w:rPr>
          <w:rFonts w:asciiTheme="minorHAnsi" w:hAnsiTheme="minorHAnsi"/>
          <w:b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Preambule</w:t>
      </w:r>
    </w:p>
    <w:p w:rsidR="00A06F51" w:rsidRPr="00A62AB8" w:rsidRDefault="00A06F51" w:rsidP="00A06F51">
      <w:pPr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Smluvní strany </w:t>
      </w:r>
    </w:p>
    <w:p w:rsidR="00A06F51" w:rsidRPr="00A62AB8" w:rsidRDefault="00A06F51" w:rsidP="00A06F51">
      <w:pPr>
        <w:numPr>
          <w:ilvl w:val="0"/>
          <w:numId w:val="1"/>
        </w:numPr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 w:cs="Tahoma"/>
          <w:sz w:val="22"/>
          <w:szCs w:val="22"/>
        </w:rPr>
        <w:t>prohlašují, že jsou dle příslušných právních předpisů oprávněnými subjekty provozovat činnosti, jež jsou předmětem této smlouvy a prohlašují dále, že jsou plně způsobilé a oprávněné tuto smlouvu uzavřít, a že jim není známa žádná překážka bránící v jejím podepsání</w:t>
      </w:r>
    </w:p>
    <w:p w:rsidR="00A06F51" w:rsidRPr="00A62AB8" w:rsidRDefault="00A06F51" w:rsidP="00A06F51">
      <w:pPr>
        <w:numPr>
          <w:ilvl w:val="0"/>
          <w:numId w:val="1"/>
        </w:numPr>
        <w:spacing w:line="240" w:lineRule="atLeast"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uzavírají </w:t>
      </w:r>
      <w:r w:rsidR="00CD0838">
        <w:rPr>
          <w:rFonts w:asciiTheme="minorHAnsi" w:hAnsiTheme="minorHAnsi"/>
          <w:sz w:val="22"/>
          <w:szCs w:val="22"/>
        </w:rPr>
        <w:t xml:space="preserve">tuto </w:t>
      </w:r>
      <w:r w:rsidRPr="00A62AB8">
        <w:rPr>
          <w:rFonts w:asciiTheme="minorHAnsi" w:hAnsiTheme="minorHAnsi"/>
          <w:sz w:val="22"/>
          <w:szCs w:val="22"/>
        </w:rPr>
        <w:t>smlouvu o přepravě, kterou se dopravce zavazuje k řádnému a včasnému provedení díla v rozsahu vymezeném předmětem smlouvy a objednatel se zavazuje k zaplacení sjednané ceny za jeho provedení podle podmínek obsažených v následujících ustanoveních této smlouvy.</w:t>
      </w:r>
    </w:p>
    <w:p w:rsidR="00A06F51" w:rsidRPr="00A62AB8" w:rsidRDefault="00A06F51" w:rsidP="00A06F51">
      <w:pPr>
        <w:spacing w:line="240" w:lineRule="atLeast"/>
        <w:jc w:val="both"/>
        <w:rPr>
          <w:rFonts w:asciiTheme="minorHAnsi" w:hAnsiTheme="minorHAnsi"/>
          <w:sz w:val="22"/>
          <w:szCs w:val="22"/>
        </w:rPr>
      </w:pPr>
    </w:p>
    <w:p w:rsidR="00A06F51" w:rsidRDefault="00A06F51" w:rsidP="00D94ECC">
      <w:pPr>
        <w:rPr>
          <w:rFonts w:asciiTheme="minorHAnsi" w:hAnsiTheme="minorHAnsi"/>
          <w:sz w:val="22"/>
          <w:szCs w:val="22"/>
        </w:rPr>
      </w:pPr>
    </w:p>
    <w:p w:rsidR="00D02E41" w:rsidRPr="00A62AB8" w:rsidRDefault="00D02E41" w:rsidP="00D94ECC">
      <w:pPr>
        <w:rPr>
          <w:rFonts w:asciiTheme="minorHAnsi" w:hAnsiTheme="minorHAnsi"/>
          <w:sz w:val="22"/>
          <w:szCs w:val="22"/>
        </w:rPr>
      </w:pPr>
    </w:p>
    <w:p w:rsidR="00A06F51" w:rsidRPr="00CD0838" w:rsidRDefault="00D02E41" w:rsidP="00D94EC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</w:t>
      </w:r>
    </w:p>
    <w:p w:rsidR="00A06F51" w:rsidRPr="00CD0838" w:rsidRDefault="00A06F51" w:rsidP="00D94ECC">
      <w:pPr>
        <w:pStyle w:val="Odstavecseseznamem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D0838">
        <w:rPr>
          <w:rFonts w:asciiTheme="minorHAnsi" w:hAnsiTheme="minorHAnsi"/>
          <w:sz w:val="22"/>
          <w:szCs w:val="22"/>
        </w:rPr>
        <w:t>Dopravce se touto smlouvou zavazuje objednateli, že přepraví z</w:t>
      </w:r>
      <w:r w:rsidR="00A65D3F">
        <w:rPr>
          <w:rFonts w:asciiTheme="minorHAnsi" w:hAnsiTheme="minorHAnsi"/>
          <w:sz w:val="22"/>
          <w:szCs w:val="22"/>
        </w:rPr>
        <w:t>ásilky specifikované</w:t>
      </w:r>
      <w:r w:rsidRPr="00CD0838">
        <w:rPr>
          <w:rFonts w:asciiTheme="minorHAnsi" w:hAnsiTheme="minorHAnsi"/>
          <w:sz w:val="22"/>
          <w:szCs w:val="22"/>
        </w:rPr>
        <w:t xml:space="preserve"> v příloze č. 1 této smlouvy z místa odeslání, které je specifikováno u zásilky v příloze č. 1 této smlouvy</w:t>
      </w:r>
      <w:r w:rsidR="00CD0838" w:rsidRPr="00CD0838">
        <w:rPr>
          <w:rFonts w:asciiTheme="minorHAnsi" w:hAnsiTheme="minorHAnsi"/>
          <w:sz w:val="22"/>
          <w:szCs w:val="22"/>
        </w:rPr>
        <w:t>,</w:t>
      </w:r>
      <w:r w:rsidRPr="00CD0838">
        <w:rPr>
          <w:rFonts w:asciiTheme="minorHAnsi" w:hAnsiTheme="minorHAnsi"/>
          <w:sz w:val="22"/>
          <w:szCs w:val="22"/>
        </w:rPr>
        <w:t xml:space="preserve"> do místa určení</w:t>
      </w:r>
      <w:r w:rsidR="00CD0838" w:rsidRPr="00CD0838">
        <w:rPr>
          <w:rFonts w:asciiTheme="minorHAnsi" w:hAnsiTheme="minorHAnsi"/>
          <w:sz w:val="22"/>
          <w:szCs w:val="22"/>
        </w:rPr>
        <w:t>,</w:t>
      </w:r>
      <w:r w:rsidRPr="00CD0838">
        <w:rPr>
          <w:rFonts w:asciiTheme="minorHAnsi" w:hAnsiTheme="minorHAnsi"/>
          <w:sz w:val="22"/>
          <w:szCs w:val="22"/>
        </w:rPr>
        <w:t xml:space="preserve"> které je specifikováno u </w:t>
      </w:r>
      <w:r w:rsidR="00C16727" w:rsidRPr="00CD0838">
        <w:rPr>
          <w:rFonts w:asciiTheme="minorHAnsi" w:hAnsiTheme="minorHAnsi"/>
          <w:sz w:val="22"/>
          <w:szCs w:val="22"/>
        </w:rPr>
        <w:t xml:space="preserve">každé </w:t>
      </w:r>
      <w:r w:rsidRPr="00CD0838">
        <w:rPr>
          <w:rFonts w:asciiTheme="minorHAnsi" w:hAnsiTheme="minorHAnsi"/>
          <w:sz w:val="22"/>
          <w:szCs w:val="22"/>
        </w:rPr>
        <w:t>zásilky v příloze č. 1 této smlouvy</w:t>
      </w:r>
      <w:r w:rsidR="00CD0838" w:rsidRPr="00CD0838">
        <w:rPr>
          <w:rFonts w:asciiTheme="minorHAnsi" w:hAnsiTheme="minorHAnsi"/>
          <w:sz w:val="22"/>
          <w:szCs w:val="22"/>
        </w:rPr>
        <w:t xml:space="preserve">, </w:t>
      </w:r>
      <w:r w:rsidRPr="00CD0838">
        <w:rPr>
          <w:rFonts w:asciiTheme="minorHAnsi" w:hAnsiTheme="minorHAnsi"/>
          <w:sz w:val="22"/>
          <w:szCs w:val="22"/>
        </w:rPr>
        <w:t>v termínu specifikovaném v příloze č. 1 této smlouvy</w:t>
      </w:r>
    </w:p>
    <w:p w:rsidR="00A06F51" w:rsidRPr="00CD0838" w:rsidRDefault="00A06F51" w:rsidP="00D94ECC">
      <w:pPr>
        <w:pStyle w:val="Odstavecseseznamem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CD0838">
        <w:rPr>
          <w:rFonts w:asciiTheme="minorHAnsi" w:hAnsiTheme="minorHAnsi"/>
          <w:sz w:val="22"/>
          <w:szCs w:val="22"/>
        </w:rPr>
        <w:t>O</w:t>
      </w:r>
      <w:r w:rsidR="004924F6">
        <w:rPr>
          <w:rFonts w:asciiTheme="minorHAnsi" w:hAnsiTheme="minorHAnsi"/>
          <w:sz w:val="22"/>
          <w:szCs w:val="22"/>
        </w:rPr>
        <w:t>bjednatel je zároveň odesílatel</w:t>
      </w:r>
      <w:r w:rsidR="000965AC">
        <w:rPr>
          <w:rFonts w:asciiTheme="minorHAnsi" w:hAnsiTheme="minorHAnsi"/>
          <w:sz w:val="22"/>
          <w:szCs w:val="22"/>
        </w:rPr>
        <w:t>em</w:t>
      </w:r>
      <w:r w:rsidRPr="00CD0838">
        <w:rPr>
          <w:rFonts w:asciiTheme="minorHAnsi" w:hAnsiTheme="minorHAnsi"/>
          <w:sz w:val="22"/>
          <w:szCs w:val="22"/>
        </w:rPr>
        <w:t xml:space="preserve"> v místě </w:t>
      </w:r>
      <w:r w:rsidRPr="006A4CD2">
        <w:rPr>
          <w:rFonts w:asciiTheme="minorHAnsi" w:hAnsiTheme="minorHAnsi"/>
          <w:sz w:val="22"/>
          <w:szCs w:val="22"/>
        </w:rPr>
        <w:t>odeslání a příjemcem v místě doručení zásilky</w:t>
      </w:r>
      <w:r w:rsidR="00C16727" w:rsidRPr="006A4CD2">
        <w:rPr>
          <w:rFonts w:asciiTheme="minorHAnsi" w:hAnsiTheme="minorHAnsi"/>
          <w:sz w:val="22"/>
          <w:szCs w:val="22"/>
        </w:rPr>
        <w:t>.</w:t>
      </w:r>
    </w:p>
    <w:p w:rsidR="00C16727" w:rsidRPr="00CD0838" w:rsidRDefault="00C16727" w:rsidP="00D94ECC">
      <w:pPr>
        <w:rPr>
          <w:rFonts w:asciiTheme="minorHAnsi" w:hAnsiTheme="minorHAnsi"/>
          <w:sz w:val="22"/>
          <w:szCs w:val="22"/>
        </w:rPr>
      </w:pPr>
    </w:p>
    <w:p w:rsidR="00CD0838" w:rsidRDefault="00CD0838" w:rsidP="00D94ECC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0838" w:rsidRDefault="00CD0838" w:rsidP="00D94ECC">
      <w:pPr>
        <w:jc w:val="center"/>
        <w:rPr>
          <w:rFonts w:asciiTheme="minorHAnsi" w:hAnsiTheme="minorHAnsi"/>
          <w:b/>
          <w:sz w:val="22"/>
          <w:szCs w:val="22"/>
        </w:rPr>
      </w:pPr>
    </w:p>
    <w:p w:rsidR="00C16727" w:rsidRPr="00A62AB8" w:rsidRDefault="00D02E41" w:rsidP="00D94ECC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II</w:t>
      </w:r>
    </w:p>
    <w:p w:rsidR="00C16727" w:rsidRPr="00A62AB8" w:rsidRDefault="00C16727" w:rsidP="00D94ECC">
      <w:p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1. Dopravce je povinen písemně potvrdit odesílateli na jeho žádost převzetí zásilky.</w:t>
      </w:r>
    </w:p>
    <w:p w:rsidR="00C16727" w:rsidRPr="00A62AB8" w:rsidRDefault="00C16727" w:rsidP="00D94ECC">
      <w:p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2. Objednatel je povinen písemně potvrdit dopravci na jeho žádost objednávku přepravy zásilky. </w:t>
      </w:r>
    </w:p>
    <w:p w:rsidR="00C16727" w:rsidRPr="00A62AB8" w:rsidRDefault="00C16727" w:rsidP="00D94ECC">
      <w:p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3. Objednatel poskytne dopravci správné údaje o obsahu zásilky a její povaze. </w:t>
      </w:r>
    </w:p>
    <w:p w:rsidR="00C16727" w:rsidRDefault="00C16727" w:rsidP="00D94ECC">
      <w:pPr>
        <w:rPr>
          <w:rFonts w:asciiTheme="minorHAnsi" w:hAnsiTheme="minorHAnsi"/>
          <w:sz w:val="22"/>
          <w:szCs w:val="22"/>
        </w:rPr>
      </w:pPr>
    </w:p>
    <w:p w:rsidR="00CD0838" w:rsidRPr="00A62AB8" w:rsidRDefault="00CD0838" w:rsidP="00D94ECC">
      <w:pPr>
        <w:rPr>
          <w:rFonts w:asciiTheme="minorHAnsi" w:hAnsiTheme="minorHAnsi"/>
          <w:sz w:val="22"/>
          <w:szCs w:val="22"/>
        </w:rPr>
      </w:pPr>
    </w:p>
    <w:p w:rsidR="00D94ECC" w:rsidRPr="00A62AB8" w:rsidRDefault="00C16727" w:rsidP="00D94ECC">
      <w:pPr>
        <w:jc w:val="center"/>
        <w:rPr>
          <w:rFonts w:asciiTheme="minorHAnsi" w:hAnsiTheme="minorHAnsi"/>
          <w:b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Čl</w:t>
      </w:r>
      <w:r w:rsidR="00D02E41">
        <w:rPr>
          <w:rFonts w:asciiTheme="minorHAnsi" w:hAnsiTheme="minorHAnsi"/>
          <w:b/>
          <w:sz w:val="22"/>
          <w:szCs w:val="22"/>
        </w:rPr>
        <w:t>ánek III</w:t>
      </w:r>
    </w:p>
    <w:p w:rsidR="00D94ECC" w:rsidRPr="00A62AB8" w:rsidRDefault="00C16727" w:rsidP="00D94ECC">
      <w:pPr>
        <w:jc w:val="center"/>
        <w:rPr>
          <w:rFonts w:asciiTheme="minorHAnsi" w:hAnsiTheme="minorHAnsi"/>
          <w:b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Cena díla a platební podmínky</w:t>
      </w:r>
    </w:p>
    <w:p w:rsidR="00D94ECC" w:rsidRPr="00A62AB8" w:rsidRDefault="00D94ECC" w:rsidP="00D94ECC">
      <w:pPr>
        <w:pStyle w:val="Odstavecseseznamem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Objednatel se zavazuje uhradit dopravci za provedenou</w:t>
      </w:r>
      <w:r w:rsidR="004924F6">
        <w:rPr>
          <w:rFonts w:asciiTheme="minorHAnsi" w:hAnsiTheme="minorHAnsi"/>
          <w:sz w:val="22"/>
          <w:szCs w:val="22"/>
        </w:rPr>
        <w:t xml:space="preserve"> přepravu cenu díla ve výši </w:t>
      </w:r>
      <w:r w:rsidR="00ED1364">
        <w:rPr>
          <w:rFonts w:asciiTheme="minorHAnsi" w:hAnsiTheme="minorHAnsi"/>
          <w:b/>
          <w:sz w:val="22"/>
          <w:szCs w:val="22"/>
        </w:rPr>
        <w:t>671.210</w:t>
      </w:r>
      <w:r w:rsidR="00A30ED9">
        <w:rPr>
          <w:rFonts w:asciiTheme="minorHAnsi" w:hAnsiTheme="minorHAnsi"/>
          <w:b/>
          <w:sz w:val="22"/>
          <w:szCs w:val="22"/>
        </w:rPr>
        <w:t>,-</w:t>
      </w:r>
      <w:r w:rsidR="004924F6" w:rsidRPr="00A30ED9">
        <w:rPr>
          <w:rFonts w:asciiTheme="minorHAnsi" w:hAnsiTheme="minorHAnsi"/>
          <w:b/>
          <w:sz w:val="22"/>
          <w:szCs w:val="22"/>
        </w:rPr>
        <w:t xml:space="preserve"> </w:t>
      </w:r>
      <w:r w:rsidRPr="00A30ED9">
        <w:rPr>
          <w:rFonts w:asciiTheme="minorHAnsi" w:hAnsiTheme="minorHAnsi"/>
          <w:b/>
          <w:sz w:val="22"/>
          <w:szCs w:val="22"/>
        </w:rPr>
        <w:t xml:space="preserve">Kč bez </w:t>
      </w:r>
      <w:proofErr w:type="gramStart"/>
      <w:r w:rsidRPr="00A30ED9">
        <w:rPr>
          <w:rFonts w:asciiTheme="minorHAnsi" w:hAnsiTheme="minorHAnsi"/>
          <w:b/>
          <w:sz w:val="22"/>
          <w:szCs w:val="22"/>
        </w:rPr>
        <w:t>DPH</w:t>
      </w:r>
      <w:r w:rsidR="00AD3DCD">
        <w:rPr>
          <w:rFonts w:asciiTheme="minorHAnsi" w:hAnsiTheme="minorHAnsi"/>
          <w:b/>
          <w:sz w:val="22"/>
          <w:szCs w:val="22"/>
        </w:rPr>
        <w:t xml:space="preserve"> </w:t>
      </w:r>
      <w:r w:rsidRPr="00A62AB8">
        <w:rPr>
          <w:rFonts w:asciiTheme="minorHAnsi" w:hAnsiTheme="minorHAnsi"/>
          <w:sz w:val="22"/>
          <w:szCs w:val="22"/>
        </w:rPr>
        <w:t xml:space="preserve"> a DPH</w:t>
      </w:r>
      <w:proofErr w:type="gramEnd"/>
      <w:r w:rsidRPr="00A62AB8">
        <w:rPr>
          <w:rFonts w:asciiTheme="minorHAnsi" w:hAnsiTheme="minorHAnsi"/>
          <w:sz w:val="22"/>
          <w:szCs w:val="22"/>
        </w:rPr>
        <w:t xml:space="preserve"> v zákonné výši ke dni vystavení faktury, a to na základě faktury vystavené dopravcem a doručené na adresu odesílatele uvedenou v záhlaví této smlouvy. Nárok na přepravné vzniká dopravci po řádném provedení přepravy a předání zásilky příjemci. </w:t>
      </w:r>
    </w:p>
    <w:p w:rsidR="00C16727" w:rsidRPr="00A62AB8" w:rsidRDefault="00C16727" w:rsidP="00D94ECC">
      <w:pPr>
        <w:numPr>
          <w:ilvl w:val="0"/>
          <w:numId w:val="4"/>
        </w:numPr>
        <w:spacing w:line="240" w:lineRule="atLeast"/>
        <w:jc w:val="both"/>
        <w:outlineLvl w:val="0"/>
        <w:rPr>
          <w:rFonts w:asciiTheme="minorHAnsi" w:hAnsiTheme="minorHAnsi"/>
          <w:color w:val="000000"/>
          <w:sz w:val="22"/>
          <w:szCs w:val="22"/>
        </w:rPr>
      </w:pPr>
      <w:r w:rsidRPr="00A62AB8">
        <w:rPr>
          <w:rFonts w:asciiTheme="minorHAnsi" w:hAnsiTheme="minorHAnsi"/>
          <w:color w:val="000000"/>
          <w:sz w:val="22"/>
          <w:szCs w:val="22"/>
        </w:rPr>
        <w:t>Cena je zpracována v souladu se zákonem č. 526/1990 Sb., o cenách a s prováděcími předpisy.</w:t>
      </w:r>
    </w:p>
    <w:p w:rsidR="00C16727" w:rsidRPr="00A30ED9" w:rsidRDefault="00C16727" w:rsidP="00CD0838">
      <w:pPr>
        <w:pStyle w:val="Zkladntext"/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4924F6">
        <w:rPr>
          <w:rFonts w:asciiTheme="minorHAnsi" w:hAnsiTheme="minorHAnsi"/>
          <w:b w:val="0"/>
          <w:sz w:val="22"/>
          <w:szCs w:val="22"/>
        </w:rPr>
        <w:t>Cena díla</w:t>
      </w:r>
      <w:r w:rsidRPr="004924F6">
        <w:rPr>
          <w:rFonts w:asciiTheme="minorHAnsi" w:hAnsiTheme="minorHAnsi"/>
          <w:b w:val="0"/>
          <w:iCs/>
          <w:sz w:val="22"/>
          <w:szCs w:val="22"/>
        </w:rPr>
        <w:t xml:space="preserve"> se sjednává dohodou smluvních stran jako cena konečná a úplná a </w:t>
      </w:r>
      <w:r w:rsidR="004924F6" w:rsidRPr="004924F6">
        <w:rPr>
          <w:rFonts w:asciiTheme="minorHAnsi" w:hAnsiTheme="minorHAnsi"/>
          <w:b w:val="0"/>
          <w:sz w:val="22"/>
          <w:szCs w:val="22"/>
        </w:rPr>
        <w:t xml:space="preserve">činí: </w:t>
      </w:r>
      <w:r w:rsidR="00661BD9">
        <w:rPr>
          <w:rFonts w:asciiTheme="minorHAnsi" w:hAnsiTheme="minorHAnsi"/>
          <w:sz w:val="22"/>
          <w:szCs w:val="22"/>
        </w:rPr>
        <w:t>810.</w:t>
      </w:r>
      <w:r w:rsidR="00ED1364">
        <w:rPr>
          <w:rFonts w:asciiTheme="minorHAnsi" w:hAnsiTheme="minorHAnsi"/>
          <w:sz w:val="22"/>
          <w:szCs w:val="22"/>
        </w:rPr>
        <w:t>440</w:t>
      </w:r>
      <w:r w:rsidR="004924F6" w:rsidRPr="00A30ED9">
        <w:rPr>
          <w:rFonts w:asciiTheme="minorHAnsi" w:hAnsiTheme="minorHAnsi"/>
          <w:sz w:val="22"/>
          <w:szCs w:val="22"/>
        </w:rPr>
        <w:t xml:space="preserve">,- </w:t>
      </w:r>
      <w:r w:rsidRPr="00A30ED9">
        <w:rPr>
          <w:rFonts w:asciiTheme="minorHAnsi" w:hAnsiTheme="minorHAnsi"/>
          <w:iCs/>
          <w:sz w:val="22"/>
          <w:szCs w:val="22"/>
        </w:rPr>
        <w:t>Kč včetně DPH</w:t>
      </w:r>
      <w:r w:rsidR="00CD0838" w:rsidRPr="00A30ED9">
        <w:rPr>
          <w:rFonts w:asciiTheme="minorHAnsi" w:hAnsiTheme="minorHAnsi"/>
          <w:iCs/>
          <w:sz w:val="22"/>
          <w:szCs w:val="22"/>
        </w:rPr>
        <w:t>.</w:t>
      </w:r>
    </w:p>
    <w:p w:rsidR="00C16727" w:rsidRPr="00A62AB8" w:rsidRDefault="00C16727" w:rsidP="00D94ECC">
      <w:pPr>
        <w:pStyle w:val="Zkladntext"/>
        <w:numPr>
          <w:ilvl w:val="0"/>
          <w:numId w:val="4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D3694D">
        <w:rPr>
          <w:rFonts w:asciiTheme="minorHAnsi" w:hAnsiTheme="minorHAnsi"/>
          <w:b w:val="0"/>
          <w:sz w:val="22"/>
          <w:szCs w:val="22"/>
        </w:rPr>
        <w:t>Smluvní cena díla zahrnuje zejména balení, zajištění balícího materiálu</w:t>
      </w:r>
      <w:r w:rsidR="00CD0838" w:rsidRPr="00D3694D">
        <w:rPr>
          <w:rFonts w:asciiTheme="minorHAnsi" w:hAnsiTheme="minorHAnsi"/>
          <w:b w:val="0"/>
          <w:sz w:val="22"/>
          <w:szCs w:val="22"/>
        </w:rPr>
        <w:t xml:space="preserve"> a obalů</w:t>
      </w:r>
      <w:r w:rsidRPr="00D3694D">
        <w:rPr>
          <w:rFonts w:asciiTheme="minorHAnsi" w:hAnsiTheme="minorHAnsi"/>
          <w:b w:val="0"/>
          <w:sz w:val="22"/>
          <w:szCs w:val="22"/>
        </w:rPr>
        <w:t xml:space="preserve">, veškeré práce, výkony a služby související s provedením díla jsou popsány a vymezeny v příloze č. 2 </w:t>
      </w:r>
      <w:proofErr w:type="gramStart"/>
      <w:r w:rsidRPr="00D3694D">
        <w:rPr>
          <w:rFonts w:asciiTheme="minorHAnsi" w:hAnsiTheme="minorHAnsi"/>
          <w:b w:val="0"/>
          <w:sz w:val="22"/>
          <w:szCs w:val="22"/>
        </w:rPr>
        <w:t>této</w:t>
      </w:r>
      <w:proofErr w:type="gramEnd"/>
      <w:r w:rsidRPr="00D3694D">
        <w:rPr>
          <w:rFonts w:asciiTheme="minorHAnsi" w:hAnsiTheme="minorHAnsi"/>
          <w:b w:val="0"/>
          <w:sz w:val="22"/>
          <w:szCs w:val="22"/>
        </w:rPr>
        <w:t xml:space="preserve"> smlouvy, a je cenou nejvýše přípustnou. Dopravce nese plnou odpovědnost za správnost a úplnost přílohy a plnou odpovědnost za to, že v těchto uvedených cenách lze dílo realizovat.</w:t>
      </w:r>
    </w:p>
    <w:p w:rsidR="00C16727" w:rsidRPr="00A62AB8" w:rsidRDefault="00C16727" w:rsidP="00C16727">
      <w:pPr>
        <w:pStyle w:val="Odstavecseseznamem1"/>
        <w:numPr>
          <w:ilvl w:val="0"/>
          <w:numId w:val="4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Objednatel připouští úpravu ceny díla pouze v případě změn, které si sám vyžádá. Veškeré vícepráce, </w:t>
      </w:r>
      <w:proofErr w:type="gramStart"/>
      <w:r w:rsidRPr="00A62AB8">
        <w:rPr>
          <w:rFonts w:asciiTheme="minorHAnsi" w:hAnsiTheme="minorHAnsi"/>
          <w:szCs w:val="22"/>
        </w:rPr>
        <w:t>jejichž</w:t>
      </w:r>
      <w:proofErr w:type="gramEnd"/>
      <w:r w:rsidRPr="00A62AB8">
        <w:rPr>
          <w:rFonts w:asciiTheme="minorHAnsi" w:hAnsiTheme="minorHAnsi"/>
          <w:szCs w:val="22"/>
        </w:rPr>
        <w:t xml:space="preserve"> realizace bude předem písemně odsouhlasena objednavatelem, budou oceněny v c</w:t>
      </w:r>
      <w:r w:rsidR="00E10830">
        <w:rPr>
          <w:rFonts w:asciiTheme="minorHAnsi" w:hAnsiTheme="minorHAnsi"/>
          <w:szCs w:val="22"/>
        </w:rPr>
        <w:t>enové úrovni nabídky dopravce. Pokud dopravce</w:t>
      </w:r>
      <w:r w:rsidRPr="00A62AB8">
        <w:rPr>
          <w:rFonts w:asciiTheme="minorHAnsi" w:hAnsiTheme="minorHAnsi"/>
          <w:szCs w:val="22"/>
        </w:rPr>
        <w:t xml:space="preserve"> provede vícepráce bez předchozího sjednání písemného dodatku ke smlouvě, nebudou tyto hrazeny.</w:t>
      </w:r>
    </w:p>
    <w:p w:rsidR="00C16727" w:rsidRPr="00A62AB8" w:rsidRDefault="00C16727" w:rsidP="00C16727">
      <w:pPr>
        <w:pStyle w:val="Zkladntext"/>
        <w:numPr>
          <w:ilvl w:val="0"/>
          <w:numId w:val="4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A62AB8">
        <w:rPr>
          <w:rFonts w:asciiTheme="minorHAnsi" w:hAnsiTheme="minorHAnsi"/>
          <w:b w:val="0"/>
          <w:color w:val="000000"/>
          <w:sz w:val="22"/>
          <w:szCs w:val="22"/>
        </w:rPr>
        <w:t xml:space="preserve">Vyúčtování ceny díla </w:t>
      </w:r>
      <w:r w:rsidR="00E10830">
        <w:rPr>
          <w:rFonts w:asciiTheme="minorHAnsi" w:hAnsiTheme="minorHAnsi"/>
          <w:b w:val="0"/>
          <w:color w:val="000000"/>
          <w:sz w:val="22"/>
          <w:szCs w:val="22"/>
        </w:rPr>
        <w:t>dopravce</w:t>
      </w:r>
      <w:r w:rsidRPr="006A4CD2">
        <w:rPr>
          <w:rFonts w:asciiTheme="minorHAnsi" w:hAnsiTheme="minorHAnsi"/>
          <w:b w:val="0"/>
          <w:color w:val="000000"/>
          <w:sz w:val="22"/>
          <w:szCs w:val="22"/>
        </w:rPr>
        <w:t xml:space="preserve"> provede formou faktury – daňového dokladu. Vyúčtování lze předkládat po </w:t>
      </w:r>
      <w:r w:rsidRPr="00BF4A0A">
        <w:rPr>
          <w:rFonts w:asciiTheme="minorHAnsi" w:hAnsiTheme="minorHAnsi"/>
          <w:b w:val="0"/>
          <w:color w:val="000000"/>
          <w:sz w:val="22"/>
          <w:szCs w:val="22"/>
        </w:rPr>
        <w:t>částech</w:t>
      </w:r>
      <w:r w:rsidR="00BF4A0A">
        <w:rPr>
          <w:rFonts w:asciiTheme="minorHAnsi" w:hAnsiTheme="minorHAnsi"/>
          <w:b w:val="0"/>
          <w:color w:val="000000"/>
          <w:sz w:val="22"/>
          <w:szCs w:val="22"/>
        </w:rPr>
        <w:t xml:space="preserve"> (např. za každou jednotlivou etapu přepravy) </w:t>
      </w:r>
      <w:r w:rsidRPr="00D3694D">
        <w:rPr>
          <w:rFonts w:asciiTheme="minorHAnsi" w:hAnsiTheme="minorHAnsi"/>
          <w:b w:val="0"/>
          <w:color w:val="000000"/>
          <w:sz w:val="22"/>
          <w:szCs w:val="22"/>
        </w:rPr>
        <w:t>vždy</w:t>
      </w:r>
      <w:r w:rsidRPr="00A62AB8">
        <w:rPr>
          <w:rFonts w:asciiTheme="minorHAnsi" w:hAnsiTheme="minorHAnsi"/>
          <w:b w:val="0"/>
          <w:color w:val="000000"/>
          <w:sz w:val="22"/>
          <w:szCs w:val="22"/>
        </w:rPr>
        <w:t xml:space="preserve"> na základě protokolu o předání a převzetí části díla, celková cena však nesmí přesáhnout částku stano</w:t>
      </w:r>
      <w:r w:rsidR="00D94ECC" w:rsidRPr="00A62AB8">
        <w:rPr>
          <w:rFonts w:asciiTheme="minorHAnsi" w:hAnsiTheme="minorHAnsi"/>
          <w:b w:val="0"/>
          <w:color w:val="000000"/>
          <w:sz w:val="22"/>
          <w:szCs w:val="22"/>
        </w:rPr>
        <w:t>venou v odst. 2 tohoto článku</w:t>
      </w:r>
      <w:r w:rsidRPr="00A62AB8">
        <w:rPr>
          <w:rFonts w:asciiTheme="minorHAnsi" w:hAnsiTheme="minorHAnsi"/>
          <w:b w:val="0"/>
          <w:color w:val="000000"/>
          <w:sz w:val="22"/>
          <w:szCs w:val="22"/>
        </w:rPr>
        <w:t>.</w:t>
      </w:r>
    </w:p>
    <w:p w:rsidR="00C16727" w:rsidRPr="00A62AB8" w:rsidRDefault="00C16727" w:rsidP="00C16727">
      <w:pPr>
        <w:pStyle w:val="Zkladntext"/>
        <w:numPr>
          <w:ilvl w:val="0"/>
          <w:numId w:val="4"/>
        </w:numPr>
        <w:jc w:val="both"/>
        <w:rPr>
          <w:rFonts w:asciiTheme="minorHAnsi" w:hAnsiTheme="minorHAnsi"/>
          <w:b w:val="0"/>
          <w:sz w:val="22"/>
          <w:szCs w:val="22"/>
        </w:rPr>
      </w:pPr>
      <w:r w:rsidRPr="00A62AB8">
        <w:rPr>
          <w:rFonts w:asciiTheme="minorHAnsi" w:hAnsiTheme="minorHAnsi"/>
          <w:b w:val="0"/>
          <w:sz w:val="22"/>
          <w:szCs w:val="22"/>
        </w:rPr>
        <w:t xml:space="preserve">Každá faktura (daňový doklad) musí v souladu s platnou právní úpravou (zejm. </w:t>
      </w:r>
      <w:proofErr w:type="spellStart"/>
      <w:r w:rsidRPr="00A62AB8">
        <w:rPr>
          <w:rFonts w:asciiTheme="minorHAnsi" w:hAnsiTheme="minorHAnsi"/>
          <w:b w:val="0"/>
          <w:sz w:val="22"/>
          <w:szCs w:val="22"/>
        </w:rPr>
        <w:t>ust</w:t>
      </w:r>
      <w:proofErr w:type="spellEnd"/>
      <w:r w:rsidRPr="00A62AB8">
        <w:rPr>
          <w:rFonts w:asciiTheme="minorHAnsi" w:hAnsiTheme="minorHAnsi"/>
          <w:b w:val="0"/>
          <w:sz w:val="22"/>
          <w:szCs w:val="22"/>
        </w:rPr>
        <w:t xml:space="preserve">. § 28 zákona č. 235/2004 Sb. v platném znění) obsahovat mimo jiné tyto náležitosti: </w:t>
      </w:r>
    </w:p>
    <w:p w:rsidR="00C16727" w:rsidRPr="00A62AB8" w:rsidRDefault="00C16727" w:rsidP="00C16727">
      <w:pPr>
        <w:pStyle w:val="Odrky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označení: daňový doklad číslo</w:t>
      </w:r>
    </w:p>
    <w:p w:rsidR="00C16727" w:rsidRPr="00A62AB8" w:rsidRDefault="00E10830" w:rsidP="00C16727">
      <w:pPr>
        <w:pStyle w:val="Odrky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název a sídlo dopravce</w:t>
      </w:r>
      <w:r w:rsidR="00C16727" w:rsidRPr="00A62AB8">
        <w:rPr>
          <w:rFonts w:asciiTheme="minorHAnsi" w:hAnsiTheme="minorHAnsi"/>
          <w:sz w:val="22"/>
          <w:szCs w:val="22"/>
        </w:rPr>
        <w:t xml:space="preserve"> i objednatele nebo jiný identifikátor</w:t>
      </w:r>
    </w:p>
    <w:p w:rsidR="00C16727" w:rsidRPr="00A62AB8" w:rsidRDefault="00C16727" w:rsidP="00C16727">
      <w:pPr>
        <w:pStyle w:val="Odrky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rozsah a předmět plnění</w:t>
      </w:r>
    </w:p>
    <w:p w:rsidR="00C16727" w:rsidRPr="00A62AB8" w:rsidRDefault="00C16727" w:rsidP="00C16727">
      <w:pPr>
        <w:pStyle w:val="Odrky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číslo smlouvy</w:t>
      </w:r>
    </w:p>
    <w:p w:rsidR="00C16727" w:rsidRPr="00A62AB8" w:rsidRDefault="00C16727" w:rsidP="00C16727">
      <w:pPr>
        <w:pStyle w:val="Odrky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bankovní spojení zhotovitele</w:t>
      </w:r>
    </w:p>
    <w:p w:rsidR="00C16727" w:rsidRPr="00A62AB8" w:rsidRDefault="00C16727" w:rsidP="00C16727">
      <w:pPr>
        <w:pStyle w:val="Odrky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fakturovanou částku</w:t>
      </w:r>
    </w:p>
    <w:p w:rsidR="00C16727" w:rsidRPr="00A62AB8" w:rsidRDefault="00C16727" w:rsidP="00C16727">
      <w:pPr>
        <w:pStyle w:val="Odrky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označení díla a rozpis provedených prací</w:t>
      </w:r>
    </w:p>
    <w:p w:rsidR="00C16727" w:rsidRPr="00A62AB8" w:rsidRDefault="00C16727" w:rsidP="00C16727">
      <w:pPr>
        <w:pStyle w:val="Odrky"/>
        <w:numPr>
          <w:ilvl w:val="0"/>
          <w:numId w:val="5"/>
        </w:numPr>
        <w:rPr>
          <w:rFonts w:asciiTheme="minorHAnsi" w:hAnsiTheme="minorHAnsi"/>
          <w:color w:val="000000"/>
          <w:sz w:val="22"/>
          <w:szCs w:val="22"/>
        </w:rPr>
      </w:pPr>
      <w:r w:rsidRPr="00A62AB8">
        <w:rPr>
          <w:rFonts w:asciiTheme="minorHAnsi" w:hAnsiTheme="minorHAnsi"/>
          <w:color w:val="000000"/>
          <w:sz w:val="22"/>
          <w:szCs w:val="22"/>
        </w:rPr>
        <w:t>soupis provedených prací dokladující oprávněnost fakturované částky potvrzený objednatelem</w:t>
      </w:r>
    </w:p>
    <w:p w:rsidR="00C16727" w:rsidRPr="00A62AB8" w:rsidRDefault="00C16727" w:rsidP="00C16727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doklad o předání a převzetí díla nebo jeho části</w:t>
      </w:r>
    </w:p>
    <w:p w:rsidR="00C16727" w:rsidRPr="00A62AB8" w:rsidRDefault="00C16727" w:rsidP="00C16727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lastRenderedPageBreak/>
        <w:t>datum zdanitelného plnění a další náležitosti daňového dokladu v souladu s § 28 zákona č. 235/2004 Sb., o DPH ve znění pozdějších předpisů (výpočet DPH na haléře)</w:t>
      </w:r>
    </w:p>
    <w:p w:rsidR="00C16727" w:rsidRPr="00A65D3F" w:rsidRDefault="00C16727" w:rsidP="00C16727">
      <w:pPr>
        <w:tabs>
          <w:tab w:val="num" w:pos="9070"/>
        </w:tabs>
        <w:ind w:left="357"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V případě, že daňový doklad nebude obsahovat náležitosti dle tohoto článku, je objednatel</w:t>
      </w:r>
      <w:r w:rsidR="00E10830">
        <w:rPr>
          <w:rFonts w:asciiTheme="minorHAnsi" w:hAnsiTheme="minorHAnsi"/>
          <w:sz w:val="22"/>
          <w:szCs w:val="22"/>
        </w:rPr>
        <w:t xml:space="preserve"> oprávněn tuto vrátit dopravci k doplnění. Dopravce</w:t>
      </w:r>
      <w:r w:rsidRPr="00A62AB8">
        <w:rPr>
          <w:rFonts w:asciiTheme="minorHAnsi" w:hAnsiTheme="minorHAnsi"/>
          <w:sz w:val="22"/>
          <w:szCs w:val="22"/>
        </w:rPr>
        <w:t xml:space="preserve"> je povinen podle povahy nesprávnosti fakturu opravit nebo nově vyhotovit. Oprávněným vrácením faktury přestává běžet původní lhůta splatnosti. Lhůta splatnosti faktury běží znovu ode dne prokazatelného doručení opravené nebo nově </w:t>
      </w:r>
      <w:r w:rsidRPr="00A65D3F">
        <w:rPr>
          <w:rFonts w:asciiTheme="minorHAnsi" w:hAnsiTheme="minorHAnsi"/>
          <w:sz w:val="22"/>
          <w:szCs w:val="22"/>
        </w:rPr>
        <w:t>vyhotovené faktury na doručovací adresu objednatele.</w:t>
      </w:r>
    </w:p>
    <w:p w:rsidR="00C16727" w:rsidRPr="00A65D3F" w:rsidRDefault="00C16727" w:rsidP="00C16727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65D3F">
        <w:rPr>
          <w:rFonts w:asciiTheme="minorHAnsi" w:hAnsiTheme="minorHAnsi"/>
          <w:sz w:val="22"/>
          <w:szCs w:val="22"/>
        </w:rPr>
        <w:t>Daňový doklad je splatný ve lhůtě 60 kalendářních dnů ode dne vystavení, a to před předáním a převzetím díla.</w:t>
      </w:r>
    </w:p>
    <w:p w:rsidR="00C16727" w:rsidRPr="00A62AB8" w:rsidRDefault="00C16727" w:rsidP="00C16727">
      <w:pPr>
        <w:numPr>
          <w:ilvl w:val="0"/>
          <w:numId w:val="4"/>
        </w:numPr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Daňový doklad je považován za uhrazený dnem odepsání fakturované částky z účtu objednatele.</w:t>
      </w:r>
    </w:p>
    <w:p w:rsidR="00D94ECC" w:rsidRPr="00A62AB8" w:rsidRDefault="00D94ECC" w:rsidP="00D94ECC">
      <w:pPr>
        <w:jc w:val="both"/>
        <w:rPr>
          <w:rFonts w:asciiTheme="minorHAnsi" w:hAnsiTheme="minorHAnsi"/>
          <w:sz w:val="22"/>
          <w:szCs w:val="22"/>
        </w:rPr>
      </w:pPr>
    </w:p>
    <w:p w:rsidR="00D94ECC" w:rsidRPr="00A62AB8" w:rsidRDefault="00D94ECC" w:rsidP="00D94ECC">
      <w:pPr>
        <w:jc w:val="both"/>
        <w:rPr>
          <w:rFonts w:asciiTheme="minorHAnsi" w:hAnsiTheme="minorHAnsi"/>
          <w:sz w:val="22"/>
          <w:szCs w:val="22"/>
        </w:rPr>
      </w:pPr>
    </w:p>
    <w:p w:rsidR="00D94ECC" w:rsidRPr="00CD0838" w:rsidRDefault="00D02E41" w:rsidP="00D94ECC">
      <w:pPr>
        <w:pStyle w:val="Nadpis1"/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IV</w:t>
      </w:r>
    </w:p>
    <w:p w:rsidR="00D94ECC" w:rsidRPr="00A62AB8" w:rsidRDefault="00D94ECC" w:rsidP="00D94ECC">
      <w:pPr>
        <w:jc w:val="center"/>
        <w:rPr>
          <w:rFonts w:asciiTheme="minorHAnsi" w:hAnsiTheme="minorHAnsi"/>
          <w:b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Povinnosti a práva objednatele</w:t>
      </w:r>
    </w:p>
    <w:p w:rsidR="00D94ECC" w:rsidRPr="00A65D3F" w:rsidRDefault="00D94ECC" w:rsidP="00D94ECC">
      <w:pPr>
        <w:pStyle w:val="Odstavecseseznamem1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A65D3F">
        <w:rPr>
          <w:rFonts w:asciiTheme="minorHAnsi" w:hAnsiTheme="minorHAnsi"/>
          <w:szCs w:val="22"/>
        </w:rPr>
        <w:t xml:space="preserve">Objednatel je povinen předat dopravci ke dni podpisu této smlouvy všechny základní podklady a informace potřebné k plnění předmětu díla podle této smlouvy. </w:t>
      </w:r>
    </w:p>
    <w:p w:rsidR="00D94ECC" w:rsidRPr="00A62AB8" w:rsidRDefault="00D94ECC" w:rsidP="00D94ECC">
      <w:pPr>
        <w:pStyle w:val="Odstavecseseznamem1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Objednatel je povinen poskytnout dopravci potřebnou součinnost nutnou k realizaci díla podle této smlouvy a neprodleně jej informovat o všech změnách v platnosti předaných podkladů a informací.</w:t>
      </w:r>
    </w:p>
    <w:p w:rsidR="00D94ECC" w:rsidRPr="00A62AB8" w:rsidRDefault="00D94ECC" w:rsidP="00D94ECC">
      <w:pPr>
        <w:pStyle w:val="Odstavecseseznamem1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Objednatel je oprávněn průběh provádění díla sledovat a kontrolovat, a to prostřednictvím svých pověřených pracovníků, což je dopravce povinen těmto osobám po předchozím oznámení umožnit. </w:t>
      </w:r>
    </w:p>
    <w:p w:rsidR="00D94ECC" w:rsidRPr="00A62AB8" w:rsidRDefault="00D94ECC" w:rsidP="00D94ECC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 w:cs="Tahoma"/>
          <w:sz w:val="22"/>
          <w:szCs w:val="22"/>
        </w:rPr>
        <w:t xml:space="preserve">Objednatel je oprávněn pořizovat audiovizuální záznam z průběhu zhotovování díla a to buď formou vlastní produkce anebo pomocí externího subjektu. </w:t>
      </w:r>
    </w:p>
    <w:p w:rsidR="00D94ECC" w:rsidRPr="00A62AB8" w:rsidRDefault="00D94ECC" w:rsidP="00D94ECC">
      <w:pPr>
        <w:pStyle w:val="Odstavecseseznamem1"/>
        <w:numPr>
          <w:ilvl w:val="0"/>
          <w:numId w:val="6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Objednatel má právo na náhradu plné výše veškerých škod zaviněných dopravcem, jeho zaměstnanci, dodavateli či jinými osobami, které vzniknou v souvislosti s plněním této smlouvy dopravcem.</w:t>
      </w:r>
    </w:p>
    <w:p w:rsidR="00D94ECC" w:rsidRDefault="00D94ECC" w:rsidP="00D94ECC">
      <w:pPr>
        <w:pStyle w:val="Odstavecseseznamem1"/>
        <w:ind w:left="0"/>
        <w:jc w:val="both"/>
        <w:rPr>
          <w:rFonts w:asciiTheme="minorHAnsi" w:hAnsiTheme="minorHAnsi"/>
          <w:szCs w:val="22"/>
        </w:rPr>
      </w:pPr>
    </w:p>
    <w:p w:rsidR="00CD0838" w:rsidRPr="00A62AB8" w:rsidRDefault="00CD0838" w:rsidP="00D94ECC">
      <w:pPr>
        <w:pStyle w:val="Odstavecseseznamem1"/>
        <w:ind w:left="0"/>
        <w:jc w:val="both"/>
        <w:rPr>
          <w:rFonts w:asciiTheme="minorHAnsi" w:hAnsiTheme="minorHAnsi"/>
          <w:szCs w:val="22"/>
        </w:rPr>
      </w:pPr>
    </w:p>
    <w:p w:rsidR="001D563E" w:rsidRPr="00CD0838" w:rsidRDefault="00D02E41" w:rsidP="001D563E">
      <w:pPr>
        <w:pStyle w:val="Nadpis1"/>
        <w:spacing w:before="1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Článek V</w:t>
      </w:r>
    </w:p>
    <w:p w:rsidR="001D563E" w:rsidRPr="00A62AB8" w:rsidRDefault="00E10830" w:rsidP="001D563E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Povinnosti a práva dopravce</w:t>
      </w:r>
    </w:p>
    <w:p w:rsidR="001D563E" w:rsidRPr="00A62AB8" w:rsidRDefault="004A7CEC" w:rsidP="001D563E">
      <w:pPr>
        <w:pStyle w:val="Odstavecseseznamem1"/>
        <w:numPr>
          <w:ilvl w:val="0"/>
          <w:numId w:val="7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Dopravce</w:t>
      </w:r>
      <w:r w:rsidR="00E10830">
        <w:rPr>
          <w:rFonts w:asciiTheme="minorHAnsi" w:hAnsiTheme="minorHAnsi"/>
          <w:szCs w:val="22"/>
        </w:rPr>
        <w:t xml:space="preserve"> </w:t>
      </w:r>
      <w:r w:rsidR="001D563E" w:rsidRPr="00A62AB8">
        <w:rPr>
          <w:rFonts w:asciiTheme="minorHAnsi" w:hAnsiTheme="minorHAnsi"/>
          <w:szCs w:val="22"/>
        </w:rPr>
        <w:t>je povinen zajistit realizaci díla s vynaložením vysoké odborné péče a kvality prací.</w:t>
      </w:r>
    </w:p>
    <w:p w:rsidR="001D563E" w:rsidRPr="00A62AB8" w:rsidRDefault="001D563E" w:rsidP="001D563E">
      <w:pPr>
        <w:pStyle w:val="Odstavecseseznamem1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V případě, že v průběhu provádění díla podle této smlouvy se vyskytne potřeba provedení p</w:t>
      </w:r>
      <w:r w:rsidR="00E10830">
        <w:rPr>
          <w:rFonts w:asciiTheme="minorHAnsi" w:hAnsiTheme="minorHAnsi"/>
          <w:szCs w:val="22"/>
        </w:rPr>
        <w:t>rací, jejichž potřebu dopravce</w:t>
      </w:r>
      <w:r w:rsidRPr="00A62AB8">
        <w:rPr>
          <w:rFonts w:asciiTheme="minorHAnsi" w:hAnsiTheme="minorHAnsi"/>
          <w:szCs w:val="22"/>
        </w:rPr>
        <w:t xml:space="preserve"> nemohl předpokládat, je </w:t>
      </w:r>
      <w:r w:rsidR="00D87E09" w:rsidRPr="00A62AB8">
        <w:rPr>
          <w:rFonts w:asciiTheme="minorHAnsi" w:hAnsiTheme="minorHAnsi"/>
          <w:szCs w:val="22"/>
        </w:rPr>
        <w:t xml:space="preserve">dopravce </w:t>
      </w:r>
      <w:r w:rsidRPr="00A62AB8">
        <w:rPr>
          <w:rFonts w:asciiTheme="minorHAnsi" w:hAnsiTheme="minorHAnsi"/>
          <w:szCs w:val="22"/>
        </w:rPr>
        <w:t xml:space="preserve">povinen bez zbytečného odkladu oznámit tuto skutečnost objednavateli, včetně ceny za provedení takovýchto prací. Zvýšenou cenu je </w:t>
      </w:r>
      <w:r w:rsidR="00D87E09" w:rsidRPr="00A62AB8">
        <w:rPr>
          <w:rFonts w:asciiTheme="minorHAnsi" w:hAnsiTheme="minorHAnsi"/>
          <w:szCs w:val="22"/>
        </w:rPr>
        <w:t xml:space="preserve">dopravce </w:t>
      </w:r>
      <w:r w:rsidRPr="00A62AB8">
        <w:rPr>
          <w:rFonts w:asciiTheme="minorHAnsi" w:hAnsiTheme="minorHAnsi"/>
          <w:szCs w:val="22"/>
        </w:rPr>
        <w:t>oprávněn účtovat pouze tehdy, jestliže ji objednavatel schválí.</w:t>
      </w:r>
    </w:p>
    <w:p w:rsidR="001D563E" w:rsidRPr="00A62AB8" w:rsidRDefault="0024041A" w:rsidP="001D563E">
      <w:pPr>
        <w:pStyle w:val="Odstavecseseznamem1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Dopravce </w:t>
      </w:r>
      <w:r w:rsidR="001D563E" w:rsidRPr="00A62AB8">
        <w:rPr>
          <w:rFonts w:asciiTheme="minorHAnsi" w:hAnsiTheme="minorHAnsi"/>
          <w:szCs w:val="22"/>
        </w:rPr>
        <w:t xml:space="preserve">je povinen chránit zájmy a dobré jméno objednatele a zachovávat mlčenlivost o skutečnostech, o kterých se dozví při plnění předmětu této smlouvy a které by mohly objednatele poškodit. Tato povinnost trvá i po </w:t>
      </w:r>
      <w:r w:rsidRPr="00A62AB8">
        <w:rPr>
          <w:rFonts w:asciiTheme="minorHAnsi" w:hAnsiTheme="minorHAnsi"/>
          <w:szCs w:val="22"/>
        </w:rPr>
        <w:t xml:space="preserve">dobu dvou let ode dne </w:t>
      </w:r>
      <w:r w:rsidR="001D563E" w:rsidRPr="00A62AB8">
        <w:rPr>
          <w:rFonts w:asciiTheme="minorHAnsi" w:hAnsiTheme="minorHAnsi"/>
          <w:szCs w:val="22"/>
        </w:rPr>
        <w:t xml:space="preserve">skončení tohoto smluvního vztahu. </w:t>
      </w:r>
    </w:p>
    <w:p w:rsidR="001D563E" w:rsidRPr="00D3694D" w:rsidRDefault="0024041A" w:rsidP="00AD52E7">
      <w:pPr>
        <w:pStyle w:val="Odstavecseseznamem1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D3694D">
        <w:rPr>
          <w:rFonts w:asciiTheme="minorHAnsi" w:hAnsiTheme="minorHAnsi"/>
          <w:szCs w:val="22"/>
        </w:rPr>
        <w:t xml:space="preserve">Dopravce </w:t>
      </w:r>
      <w:r w:rsidR="001D563E" w:rsidRPr="00D3694D">
        <w:rPr>
          <w:rFonts w:asciiTheme="minorHAnsi" w:hAnsiTheme="minorHAnsi"/>
          <w:szCs w:val="22"/>
        </w:rPr>
        <w:t xml:space="preserve">touto smlouvou přebírá záruku na jakost provedeného díla s tím, že záruční doba činí 36 měsíců ode dne předání díla nebo jeho části objednateli za dodržení podmínek ochranného režimu, které stanoví zhotovitel. </w:t>
      </w:r>
    </w:p>
    <w:p w:rsidR="001D563E" w:rsidRPr="00D3694D" w:rsidRDefault="0024041A" w:rsidP="001D563E">
      <w:pPr>
        <w:pStyle w:val="Odstavecseseznamem1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D3694D">
        <w:rPr>
          <w:rFonts w:asciiTheme="minorHAnsi" w:hAnsiTheme="minorHAnsi"/>
          <w:szCs w:val="22"/>
        </w:rPr>
        <w:t xml:space="preserve">Dopravce je povinen dbát na </w:t>
      </w:r>
      <w:r w:rsidR="001D563E" w:rsidRPr="00D3694D">
        <w:rPr>
          <w:rFonts w:asciiTheme="minorHAnsi" w:hAnsiTheme="minorHAnsi"/>
          <w:szCs w:val="22"/>
        </w:rPr>
        <w:t xml:space="preserve">připomínky </w:t>
      </w:r>
      <w:r w:rsidRPr="00D3694D">
        <w:rPr>
          <w:rFonts w:asciiTheme="minorHAnsi" w:hAnsiTheme="minorHAnsi"/>
          <w:szCs w:val="22"/>
        </w:rPr>
        <w:t xml:space="preserve">zaměstnanců objednatele </w:t>
      </w:r>
      <w:r w:rsidR="001D563E" w:rsidRPr="00D3694D">
        <w:rPr>
          <w:rFonts w:asciiTheme="minorHAnsi" w:hAnsiTheme="minorHAnsi"/>
          <w:szCs w:val="22"/>
        </w:rPr>
        <w:t>související s jej</w:t>
      </w:r>
      <w:r w:rsidRPr="00D3694D">
        <w:rPr>
          <w:rFonts w:asciiTheme="minorHAnsi" w:hAnsiTheme="minorHAnsi"/>
          <w:szCs w:val="22"/>
        </w:rPr>
        <w:t>ich odborností tak, aby výsledné dílo</w:t>
      </w:r>
      <w:r w:rsidR="001D563E" w:rsidRPr="00D3694D">
        <w:rPr>
          <w:rFonts w:asciiTheme="minorHAnsi" w:hAnsiTheme="minorHAnsi"/>
          <w:szCs w:val="22"/>
        </w:rPr>
        <w:t xml:space="preserve"> v maximá</w:t>
      </w:r>
      <w:r w:rsidRPr="00D3694D">
        <w:rPr>
          <w:rFonts w:asciiTheme="minorHAnsi" w:hAnsiTheme="minorHAnsi"/>
          <w:szCs w:val="22"/>
        </w:rPr>
        <w:t>lní míře odpovídalo jejich p</w:t>
      </w:r>
      <w:r w:rsidR="00D3694D" w:rsidRPr="00D3694D">
        <w:rPr>
          <w:rFonts w:asciiTheme="minorHAnsi" w:hAnsiTheme="minorHAnsi"/>
          <w:szCs w:val="22"/>
        </w:rPr>
        <w:t xml:space="preserve">ožadavkům a pojistným podmínkám. </w:t>
      </w:r>
    </w:p>
    <w:p w:rsidR="001D563E" w:rsidRDefault="006C196F" w:rsidP="001D563E">
      <w:pPr>
        <w:pStyle w:val="Odstavecseseznamem1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D3694D">
        <w:rPr>
          <w:rFonts w:asciiTheme="minorHAnsi" w:hAnsiTheme="minorHAnsi"/>
          <w:szCs w:val="22"/>
        </w:rPr>
        <w:t xml:space="preserve">Dopravce </w:t>
      </w:r>
      <w:r w:rsidR="001D563E" w:rsidRPr="00D3694D">
        <w:rPr>
          <w:rFonts w:asciiTheme="minorHAnsi" w:hAnsiTheme="minorHAnsi"/>
          <w:szCs w:val="22"/>
        </w:rPr>
        <w:t xml:space="preserve">je povinen dbát na omezení vycházející </w:t>
      </w:r>
      <w:r w:rsidR="0024041A" w:rsidRPr="00D3694D">
        <w:rPr>
          <w:rFonts w:asciiTheme="minorHAnsi" w:hAnsiTheme="minorHAnsi"/>
          <w:szCs w:val="22"/>
        </w:rPr>
        <w:t>ze specifiky budov, kde bude provádět balení</w:t>
      </w:r>
      <w:r w:rsidR="001D563E" w:rsidRPr="00D3694D">
        <w:rPr>
          <w:rFonts w:asciiTheme="minorHAnsi" w:hAnsiTheme="minorHAnsi"/>
          <w:szCs w:val="22"/>
        </w:rPr>
        <w:t xml:space="preserve"> </w:t>
      </w:r>
      <w:r w:rsidR="0024041A" w:rsidRPr="00D3694D">
        <w:rPr>
          <w:rFonts w:asciiTheme="minorHAnsi" w:hAnsiTheme="minorHAnsi"/>
          <w:szCs w:val="22"/>
        </w:rPr>
        <w:t xml:space="preserve">a kde </w:t>
      </w:r>
      <w:r w:rsidR="001D563E" w:rsidRPr="00D3694D">
        <w:rPr>
          <w:rFonts w:asciiTheme="minorHAnsi" w:hAnsiTheme="minorHAnsi"/>
          <w:szCs w:val="22"/>
        </w:rPr>
        <w:t xml:space="preserve">mají být </w:t>
      </w:r>
      <w:r w:rsidR="0024041A" w:rsidRPr="00D3694D">
        <w:rPr>
          <w:rFonts w:asciiTheme="minorHAnsi" w:hAnsiTheme="minorHAnsi"/>
          <w:szCs w:val="22"/>
        </w:rPr>
        <w:t xml:space="preserve">přepravované předměty vyloženy </w:t>
      </w:r>
      <w:r w:rsidR="001D563E" w:rsidRPr="00D3694D">
        <w:rPr>
          <w:rFonts w:asciiTheme="minorHAnsi" w:hAnsiTheme="minorHAnsi"/>
          <w:szCs w:val="22"/>
        </w:rPr>
        <w:t>(historická budova NM</w:t>
      </w:r>
      <w:r w:rsidR="00AD52E7" w:rsidRPr="00D3694D">
        <w:rPr>
          <w:rFonts w:asciiTheme="minorHAnsi" w:hAnsiTheme="minorHAnsi"/>
          <w:szCs w:val="22"/>
        </w:rPr>
        <w:t>, depozitáře Terezín, VHÚ Praha, Bratislavský hrad</w:t>
      </w:r>
      <w:r w:rsidR="0024041A" w:rsidRPr="00D3694D">
        <w:rPr>
          <w:rFonts w:asciiTheme="minorHAnsi" w:hAnsiTheme="minorHAnsi"/>
          <w:szCs w:val="22"/>
        </w:rPr>
        <w:t>), jejich</w:t>
      </w:r>
      <w:r w:rsidR="001D563E" w:rsidRPr="00D3694D">
        <w:rPr>
          <w:rFonts w:asciiTheme="minorHAnsi" w:hAnsiTheme="minorHAnsi"/>
          <w:szCs w:val="22"/>
        </w:rPr>
        <w:t xml:space="preserve"> památkové ochrany i daností vyplývajících z projektu </w:t>
      </w:r>
      <w:r w:rsidR="00D3694D">
        <w:rPr>
          <w:rFonts w:asciiTheme="minorHAnsi" w:hAnsiTheme="minorHAnsi"/>
          <w:szCs w:val="22"/>
        </w:rPr>
        <w:t>výstavy</w:t>
      </w:r>
      <w:r w:rsidR="00AD52E7" w:rsidRPr="00D3694D">
        <w:rPr>
          <w:rFonts w:asciiTheme="minorHAnsi" w:hAnsiTheme="minorHAnsi"/>
          <w:szCs w:val="22"/>
        </w:rPr>
        <w:t xml:space="preserve">. </w:t>
      </w:r>
      <w:r w:rsidR="001D563E" w:rsidRPr="00D3694D">
        <w:rPr>
          <w:rFonts w:asciiTheme="minorHAnsi" w:hAnsiTheme="minorHAnsi"/>
          <w:szCs w:val="22"/>
        </w:rPr>
        <w:t xml:space="preserve"> </w:t>
      </w:r>
    </w:p>
    <w:p w:rsidR="00661BD9" w:rsidRPr="00611574" w:rsidRDefault="0039747A" w:rsidP="001D563E">
      <w:pPr>
        <w:pStyle w:val="Odstavecseseznamem1"/>
        <w:numPr>
          <w:ilvl w:val="0"/>
          <w:numId w:val="7"/>
        </w:numPr>
        <w:jc w:val="both"/>
        <w:rPr>
          <w:rFonts w:asciiTheme="minorHAnsi" w:hAnsiTheme="minorHAnsi"/>
          <w:szCs w:val="22"/>
        </w:rPr>
      </w:pPr>
      <w:r w:rsidRPr="00611574">
        <w:rPr>
          <w:rFonts w:asciiTheme="minorHAnsi" w:hAnsiTheme="minorHAnsi"/>
          <w:szCs w:val="22"/>
        </w:rPr>
        <w:t xml:space="preserve">Objednatel bude mít připraveny protokoly o stavu zásilky v den předání zásilky. </w:t>
      </w:r>
    </w:p>
    <w:p w:rsidR="001D563E" w:rsidRDefault="001D563E" w:rsidP="001D563E">
      <w:pPr>
        <w:tabs>
          <w:tab w:val="num" w:pos="360"/>
        </w:tabs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bookmarkStart w:id="0" w:name="_GoBack"/>
      <w:bookmarkEnd w:id="0"/>
    </w:p>
    <w:p w:rsidR="00CD0838" w:rsidRDefault="00CD0838" w:rsidP="001D563E">
      <w:pPr>
        <w:tabs>
          <w:tab w:val="num" w:pos="360"/>
        </w:tabs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2"/>
          <w:szCs w:val="22"/>
        </w:rPr>
      </w:pPr>
    </w:p>
    <w:p w:rsidR="00CD0838" w:rsidRPr="00A62AB8" w:rsidRDefault="00CD0838" w:rsidP="001D563E">
      <w:pPr>
        <w:tabs>
          <w:tab w:val="num" w:pos="360"/>
        </w:tabs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2"/>
          <w:szCs w:val="22"/>
        </w:rPr>
      </w:pPr>
    </w:p>
    <w:p w:rsidR="001D563E" w:rsidRPr="00A62AB8" w:rsidRDefault="00D02E41" w:rsidP="001D563E">
      <w:pPr>
        <w:tabs>
          <w:tab w:val="num" w:pos="360"/>
        </w:tabs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>Článek VI</w:t>
      </w:r>
    </w:p>
    <w:p w:rsidR="001D563E" w:rsidRPr="00A62AB8" w:rsidRDefault="001D563E" w:rsidP="001D563E">
      <w:pPr>
        <w:jc w:val="center"/>
        <w:rPr>
          <w:rFonts w:asciiTheme="minorHAnsi" w:hAnsiTheme="minorHAnsi"/>
          <w:b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Předání a převzetí díla, záruční doba</w:t>
      </w:r>
    </w:p>
    <w:p w:rsidR="001D563E" w:rsidRPr="00A62AB8" w:rsidRDefault="001D563E" w:rsidP="001D563E">
      <w:pPr>
        <w:pStyle w:val="Odstavecseseznamem"/>
        <w:numPr>
          <w:ilvl w:val="0"/>
          <w:numId w:val="10"/>
        </w:numPr>
        <w:spacing w:line="240" w:lineRule="atLeast"/>
        <w:jc w:val="both"/>
        <w:outlineLvl w:val="0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color w:val="000000"/>
          <w:sz w:val="22"/>
          <w:szCs w:val="22"/>
        </w:rPr>
        <w:t>O převzetí provedeného díla objednatelem budou sepsány předávací protokoly, které podepíší zástupci obou smluvních stran. </w:t>
      </w:r>
    </w:p>
    <w:p w:rsidR="001D563E" w:rsidRPr="00A62AB8" w:rsidRDefault="001D563E" w:rsidP="001D563E">
      <w:pPr>
        <w:pStyle w:val="Odstavecseseznamem"/>
        <w:numPr>
          <w:ilvl w:val="0"/>
          <w:numId w:val="10"/>
        </w:numPr>
        <w:spacing w:line="240" w:lineRule="atLeast"/>
        <w:jc w:val="both"/>
        <w:outlineLvl w:val="0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 w:cs="Tahoma"/>
          <w:sz w:val="22"/>
          <w:szCs w:val="22"/>
        </w:rPr>
        <w:t>Předání díla je možné po částech. V takovém případě bude rovněž cena hrazena po odpovídajících částech podle dohody mezi oběma stranami.</w:t>
      </w:r>
    </w:p>
    <w:p w:rsidR="001D563E" w:rsidRPr="00A62AB8" w:rsidRDefault="006C196F" w:rsidP="001D563E">
      <w:pPr>
        <w:pStyle w:val="Odstavecseseznamem"/>
        <w:numPr>
          <w:ilvl w:val="0"/>
          <w:numId w:val="10"/>
        </w:numPr>
        <w:spacing w:line="240" w:lineRule="atLeast"/>
        <w:jc w:val="both"/>
        <w:outlineLvl w:val="0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 w:cs="Tahoma"/>
          <w:sz w:val="22"/>
          <w:szCs w:val="22"/>
        </w:rPr>
        <w:t xml:space="preserve">Dodavatel </w:t>
      </w:r>
      <w:r w:rsidR="001D563E" w:rsidRPr="00A62AB8">
        <w:rPr>
          <w:rFonts w:asciiTheme="minorHAnsi" w:hAnsiTheme="minorHAnsi" w:cs="Tahoma"/>
          <w:sz w:val="22"/>
          <w:szCs w:val="22"/>
        </w:rPr>
        <w:t>je p</w:t>
      </w:r>
      <w:r w:rsidRPr="00A62AB8">
        <w:rPr>
          <w:rFonts w:asciiTheme="minorHAnsi" w:hAnsiTheme="minorHAnsi" w:cs="Tahoma"/>
          <w:sz w:val="22"/>
          <w:szCs w:val="22"/>
        </w:rPr>
        <w:t>ovinen při předání díla předat o</w:t>
      </w:r>
      <w:r w:rsidR="001D563E" w:rsidRPr="00A62AB8">
        <w:rPr>
          <w:rFonts w:asciiTheme="minorHAnsi" w:hAnsiTheme="minorHAnsi" w:cs="Tahoma"/>
          <w:sz w:val="22"/>
          <w:szCs w:val="22"/>
        </w:rPr>
        <w:t xml:space="preserve">bjednateli veškeré doklady, které jsou nutné k převzetí </w:t>
      </w:r>
      <w:r w:rsidRPr="00A62AB8">
        <w:rPr>
          <w:rFonts w:asciiTheme="minorHAnsi" w:hAnsiTheme="minorHAnsi" w:cs="Tahoma"/>
          <w:sz w:val="22"/>
          <w:szCs w:val="22"/>
        </w:rPr>
        <w:t xml:space="preserve">a kontrole </w:t>
      </w:r>
      <w:r w:rsidR="001D563E" w:rsidRPr="00A62AB8">
        <w:rPr>
          <w:rFonts w:asciiTheme="minorHAnsi" w:hAnsiTheme="minorHAnsi" w:cs="Tahoma"/>
          <w:sz w:val="22"/>
          <w:szCs w:val="22"/>
        </w:rPr>
        <w:t>díla.</w:t>
      </w:r>
    </w:p>
    <w:p w:rsidR="001D563E" w:rsidRPr="00A62AB8" w:rsidRDefault="006C196F" w:rsidP="001D563E">
      <w:pPr>
        <w:pStyle w:val="Odstavecseseznamem"/>
        <w:numPr>
          <w:ilvl w:val="0"/>
          <w:numId w:val="10"/>
        </w:numPr>
        <w:spacing w:line="240" w:lineRule="atLeast"/>
        <w:jc w:val="both"/>
        <w:outlineLvl w:val="0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Objednatel </w:t>
      </w:r>
      <w:r w:rsidR="001D563E" w:rsidRPr="00A62AB8">
        <w:rPr>
          <w:rFonts w:asciiTheme="minorHAnsi" w:hAnsiTheme="minorHAnsi"/>
          <w:sz w:val="22"/>
          <w:szCs w:val="22"/>
        </w:rPr>
        <w:t xml:space="preserve">poskytuje objednateli záruku za vady, které vzniknou v záruční době, která činí na zhotovené </w:t>
      </w:r>
      <w:r w:rsidR="001D563E" w:rsidRPr="00D3694D">
        <w:rPr>
          <w:rFonts w:asciiTheme="minorHAnsi" w:hAnsiTheme="minorHAnsi"/>
          <w:sz w:val="22"/>
          <w:szCs w:val="22"/>
        </w:rPr>
        <w:t>dílo 36 měsíců, která začne běžet</w:t>
      </w:r>
      <w:r w:rsidR="001D563E" w:rsidRPr="00A62AB8">
        <w:rPr>
          <w:rFonts w:asciiTheme="minorHAnsi" w:hAnsiTheme="minorHAnsi"/>
          <w:sz w:val="22"/>
          <w:szCs w:val="22"/>
        </w:rPr>
        <w:t xml:space="preserve"> dnem následujícím po písemném předání díla objednateli.</w:t>
      </w:r>
    </w:p>
    <w:p w:rsidR="001D563E" w:rsidRPr="00A62AB8" w:rsidRDefault="001D563E" w:rsidP="001D563E">
      <w:pPr>
        <w:spacing w:line="240" w:lineRule="atLeast"/>
        <w:jc w:val="both"/>
        <w:outlineLvl w:val="0"/>
        <w:rPr>
          <w:rFonts w:asciiTheme="minorHAnsi" w:hAnsiTheme="minorHAnsi"/>
          <w:sz w:val="22"/>
          <w:szCs w:val="22"/>
        </w:rPr>
      </w:pPr>
    </w:p>
    <w:p w:rsidR="001D563E" w:rsidRPr="00A62AB8" w:rsidRDefault="001D563E" w:rsidP="001D563E">
      <w:pPr>
        <w:spacing w:before="120"/>
        <w:jc w:val="center"/>
        <w:rPr>
          <w:rFonts w:asciiTheme="minorHAnsi" w:hAnsiTheme="minorHAnsi"/>
          <w:b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Článek VII</w:t>
      </w:r>
    </w:p>
    <w:p w:rsidR="001D563E" w:rsidRPr="00A62AB8" w:rsidRDefault="001D563E" w:rsidP="001D563E">
      <w:pPr>
        <w:jc w:val="center"/>
        <w:rPr>
          <w:rFonts w:asciiTheme="minorHAnsi" w:hAnsiTheme="minorHAnsi"/>
          <w:b/>
          <w:sz w:val="22"/>
          <w:szCs w:val="22"/>
        </w:rPr>
      </w:pPr>
      <w:r w:rsidRPr="00A62AB8">
        <w:rPr>
          <w:rFonts w:asciiTheme="minorHAnsi" w:hAnsiTheme="minorHAnsi"/>
          <w:b/>
          <w:sz w:val="22"/>
          <w:szCs w:val="22"/>
        </w:rPr>
        <w:t>Odpovědnost za vady</w:t>
      </w:r>
    </w:p>
    <w:p w:rsidR="001D563E" w:rsidRPr="00A62AB8" w:rsidRDefault="001D563E" w:rsidP="001D563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Dílo má vady, jestliže provedení díla neodpovídá výsledku určenému ve smlouvě, tj. kvalitě, rozsahu. Vady zjištěné při dokončení </w:t>
      </w:r>
      <w:r w:rsidR="006C196F" w:rsidRPr="00A62AB8">
        <w:rPr>
          <w:rFonts w:asciiTheme="minorHAnsi" w:hAnsiTheme="minorHAnsi"/>
          <w:szCs w:val="22"/>
        </w:rPr>
        <w:t xml:space="preserve">přepravy </w:t>
      </w:r>
      <w:r w:rsidRPr="00A62AB8">
        <w:rPr>
          <w:rFonts w:asciiTheme="minorHAnsi" w:hAnsiTheme="minorHAnsi"/>
          <w:szCs w:val="22"/>
        </w:rPr>
        <w:t>musí být jednoznačně specifikovány v</w:t>
      </w:r>
      <w:r w:rsidR="006C196F" w:rsidRPr="00A62AB8">
        <w:rPr>
          <w:rFonts w:asciiTheme="minorHAnsi" w:hAnsiTheme="minorHAnsi"/>
          <w:szCs w:val="22"/>
        </w:rPr>
        <w:t xml:space="preserve"> reklamačním </w:t>
      </w:r>
      <w:r w:rsidRPr="00A62AB8">
        <w:rPr>
          <w:rFonts w:asciiTheme="minorHAnsi" w:hAnsiTheme="minorHAnsi"/>
          <w:szCs w:val="22"/>
        </w:rPr>
        <w:t>protokolu.</w:t>
      </w:r>
    </w:p>
    <w:p w:rsidR="001D563E" w:rsidRPr="00A62AB8" w:rsidRDefault="001D563E" w:rsidP="001D563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Oznámení později zjištěné vady (reklamace), včetně popisu vady musí objednatel sdělit </w:t>
      </w:r>
      <w:r w:rsidR="006C196F" w:rsidRPr="00A62AB8">
        <w:rPr>
          <w:rFonts w:asciiTheme="minorHAnsi" w:hAnsiTheme="minorHAnsi"/>
          <w:szCs w:val="22"/>
        </w:rPr>
        <w:t xml:space="preserve">dopravci </w:t>
      </w:r>
      <w:r w:rsidRPr="00A62AB8">
        <w:rPr>
          <w:rFonts w:asciiTheme="minorHAnsi" w:hAnsiTheme="minorHAnsi"/>
          <w:szCs w:val="22"/>
        </w:rPr>
        <w:t>v průběhu záruční doby písemně bez zbytečného odkladu, avšak nejpozději do pěti dnů poté, kdy vadu zjistil, a to doporučeným dopisem do rukou</w:t>
      </w:r>
      <w:r w:rsidR="006C196F" w:rsidRPr="00A62AB8">
        <w:rPr>
          <w:rFonts w:asciiTheme="minorHAnsi" w:hAnsiTheme="minorHAnsi"/>
          <w:szCs w:val="22"/>
        </w:rPr>
        <w:t xml:space="preserve"> dopravce</w:t>
      </w:r>
      <w:r w:rsidRPr="00A62AB8">
        <w:rPr>
          <w:rFonts w:asciiTheme="minorHAnsi" w:hAnsiTheme="minorHAnsi"/>
          <w:szCs w:val="22"/>
        </w:rPr>
        <w:t>.</w:t>
      </w:r>
    </w:p>
    <w:p w:rsidR="001D563E" w:rsidRPr="00A62AB8" w:rsidRDefault="006C196F" w:rsidP="001D563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Dopravce </w:t>
      </w:r>
      <w:r w:rsidR="001D563E" w:rsidRPr="00A62AB8">
        <w:rPr>
          <w:rFonts w:asciiTheme="minorHAnsi" w:hAnsiTheme="minorHAnsi"/>
          <w:szCs w:val="22"/>
        </w:rPr>
        <w:t xml:space="preserve">se zavazuje do pěti pracovních dnů po obdržení reklamace objednatele, reklamované vady prověřit a navrhnout způsob jejich odstranění. Termín odstranění vad bude dohodnut písemnou formou s přihlédnutím k povaze vady. </w:t>
      </w:r>
    </w:p>
    <w:p w:rsidR="001D563E" w:rsidRPr="00A62AB8" w:rsidRDefault="001D563E" w:rsidP="001D563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Na vyzvání objednatele </w:t>
      </w:r>
      <w:r w:rsidR="006C196F" w:rsidRPr="00A62AB8">
        <w:rPr>
          <w:rFonts w:asciiTheme="minorHAnsi" w:hAnsiTheme="minorHAnsi"/>
          <w:szCs w:val="22"/>
        </w:rPr>
        <w:t xml:space="preserve">zajistí dopravce </w:t>
      </w:r>
      <w:r w:rsidRPr="00A62AB8">
        <w:rPr>
          <w:rFonts w:asciiTheme="minorHAnsi" w:hAnsiTheme="minorHAnsi"/>
          <w:szCs w:val="22"/>
        </w:rPr>
        <w:t>bezplatně a na vlastní odpovědnost v záruční době všechny vady v dohodnutých termínech</w:t>
      </w:r>
      <w:r w:rsidR="006C196F" w:rsidRPr="00A62AB8">
        <w:rPr>
          <w:rFonts w:asciiTheme="minorHAnsi" w:hAnsiTheme="minorHAnsi"/>
          <w:szCs w:val="22"/>
        </w:rPr>
        <w:t>. Opravy provedené objednatelem</w:t>
      </w:r>
      <w:r w:rsidRPr="00A62AB8">
        <w:rPr>
          <w:rFonts w:asciiTheme="minorHAnsi" w:hAnsiTheme="minorHAnsi"/>
          <w:szCs w:val="22"/>
        </w:rPr>
        <w:t xml:space="preserve"> nebo tř</w:t>
      </w:r>
      <w:r w:rsidR="006C196F" w:rsidRPr="00A62AB8">
        <w:rPr>
          <w:rFonts w:asciiTheme="minorHAnsi" w:hAnsiTheme="minorHAnsi"/>
          <w:szCs w:val="22"/>
        </w:rPr>
        <w:t>etí osobou objednatelem určenou</w:t>
      </w:r>
      <w:r w:rsidRPr="00A62AB8">
        <w:rPr>
          <w:rFonts w:asciiTheme="minorHAnsi" w:hAnsiTheme="minorHAnsi"/>
          <w:szCs w:val="22"/>
        </w:rPr>
        <w:t xml:space="preserve"> zbavují </w:t>
      </w:r>
      <w:r w:rsidR="006C196F" w:rsidRPr="00A62AB8">
        <w:rPr>
          <w:rFonts w:asciiTheme="minorHAnsi" w:hAnsiTheme="minorHAnsi"/>
          <w:szCs w:val="22"/>
        </w:rPr>
        <w:t xml:space="preserve">dopravce </w:t>
      </w:r>
      <w:r w:rsidRPr="00A62AB8">
        <w:rPr>
          <w:rFonts w:asciiTheme="minorHAnsi" w:hAnsiTheme="minorHAnsi"/>
          <w:szCs w:val="22"/>
        </w:rPr>
        <w:t>k této části díla záruční povinnosti.</w:t>
      </w:r>
    </w:p>
    <w:p w:rsidR="001D563E" w:rsidRPr="00A62AB8" w:rsidRDefault="00E10830" w:rsidP="001D563E">
      <w:pPr>
        <w:pStyle w:val="Odstavecseseznamem1"/>
        <w:numPr>
          <w:ilvl w:val="0"/>
          <w:numId w:val="8"/>
        </w:numPr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Dopravce</w:t>
      </w:r>
      <w:r w:rsidR="001D563E" w:rsidRPr="00A62AB8">
        <w:rPr>
          <w:rFonts w:asciiTheme="minorHAnsi" w:hAnsiTheme="minorHAnsi"/>
          <w:szCs w:val="22"/>
        </w:rPr>
        <w:t xml:space="preserve"> je povinen uhradit objednateli všechny prokazatelné škody, které vzniknou z důvodu reklamací.</w:t>
      </w:r>
    </w:p>
    <w:p w:rsidR="001D563E" w:rsidRDefault="001D563E" w:rsidP="001D563E">
      <w:pPr>
        <w:pStyle w:val="Odstavecseseznamem1"/>
        <w:ind w:left="0"/>
        <w:jc w:val="both"/>
        <w:rPr>
          <w:rFonts w:asciiTheme="minorHAnsi" w:hAnsiTheme="minorHAnsi"/>
          <w:szCs w:val="22"/>
        </w:rPr>
      </w:pPr>
    </w:p>
    <w:p w:rsidR="00CD0838" w:rsidRPr="00A62AB8" w:rsidRDefault="00CD0838" w:rsidP="001D563E">
      <w:pPr>
        <w:pStyle w:val="Odstavecseseznamem1"/>
        <w:ind w:left="0"/>
        <w:jc w:val="both"/>
        <w:rPr>
          <w:rFonts w:asciiTheme="minorHAnsi" w:hAnsiTheme="minorHAnsi"/>
          <w:szCs w:val="22"/>
        </w:rPr>
      </w:pPr>
    </w:p>
    <w:p w:rsidR="001D563E" w:rsidRPr="00A62AB8" w:rsidRDefault="001D563E" w:rsidP="001D563E">
      <w:pPr>
        <w:spacing w:before="120" w:line="240" w:lineRule="atLeast"/>
        <w:jc w:val="center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r w:rsidRPr="00A62AB8">
        <w:rPr>
          <w:rFonts w:asciiTheme="minorHAnsi" w:hAnsiTheme="minorHAnsi"/>
          <w:b/>
          <w:color w:val="000000"/>
          <w:sz w:val="22"/>
          <w:szCs w:val="22"/>
        </w:rPr>
        <w:t>Článek VIII</w:t>
      </w:r>
    </w:p>
    <w:p w:rsidR="001D563E" w:rsidRPr="00A62AB8" w:rsidRDefault="001D563E" w:rsidP="001D563E">
      <w:pPr>
        <w:spacing w:line="240" w:lineRule="atLeast"/>
        <w:jc w:val="center"/>
        <w:outlineLvl w:val="0"/>
        <w:rPr>
          <w:rFonts w:asciiTheme="minorHAnsi" w:hAnsiTheme="minorHAnsi"/>
          <w:b/>
          <w:color w:val="000000"/>
          <w:sz w:val="22"/>
          <w:szCs w:val="22"/>
        </w:rPr>
      </w:pPr>
      <w:r w:rsidRPr="00A62AB8">
        <w:rPr>
          <w:rFonts w:asciiTheme="minorHAnsi" w:hAnsiTheme="minorHAnsi"/>
          <w:b/>
          <w:color w:val="000000"/>
          <w:sz w:val="22"/>
          <w:szCs w:val="22"/>
        </w:rPr>
        <w:t>Ukončení smlouvy, sankční ujednání</w:t>
      </w:r>
    </w:p>
    <w:p w:rsidR="001D563E" w:rsidRPr="00A77866" w:rsidRDefault="006C196F" w:rsidP="001D563E">
      <w:pPr>
        <w:numPr>
          <w:ilvl w:val="0"/>
          <w:numId w:val="11"/>
        </w:numPr>
        <w:tabs>
          <w:tab w:val="num" w:pos="540"/>
        </w:tabs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Dopravce </w:t>
      </w:r>
      <w:r w:rsidR="001D563E" w:rsidRPr="00A62AB8">
        <w:rPr>
          <w:rFonts w:asciiTheme="minorHAnsi" w:hAnsiTheme="minorHAnsi"/>
          <w:sz w:val="22"/>
          <w:szCs w:val="22"/>
        </w:rPr>
        <w:t xml:space="preserve">se zavazuje, že v případě prodlení s dokončením díla zaplatí objednateli smluvní pokutu ve </w:t>
      </w:r>
      <w:r w:rsidR="001D563E" w:rsidRPr="00A77866">
        <w:rPr>
          <w:rFonts w:asciiTheme="minorHAnsi" w:hAnsiTheme="minorHAnsi"/>
          <w:sz w:val="22"/>
          <w:szCs w:val="22"/>
        </w:rPr>
        <w:t xml:space="preserve">výši 300,- Kč za každý den prodlení. </w:t>
      </w:r>
      <w:r w:rsidRPr="00A77866">
        <w:rPr>
          <w:rFonts w:asciiTheme="minorHAnsi" w:hAnsiTheme="minorHAnsi"/>
          <w:sz w:val="22"/>
          <w:szCs w:val="22"/>
        </w:rPr>
        <w:t xml:space="preserve">Dopravce </w:t>
      </w:r>
      <w:r w:rsidR="001D563E" w:rsidRPr="00A77866">
        <w:rPr>
          <w:rFonts w:asciiTheme="minorHAnsi" w:hAnsiTheme="minorHAnsi"/>
          <w:sz w:val="22"/>
          <w:szCs w:val="22"/>
        </w:rPr>
        <w:t>není v prodlení v případě, kdy nemohl na díle pokračovat z důvodu, že objednatel neposkytl řádně a včas součinnost, k níž se zavázal v této smlouvě.</w:t>
      </w:r>
    </w:p>
    <w:p w:rsidR="001D563E" w:rsidRPr="00A77866" w:rsidRDefault="001D563E" w:rsidP="001D563E">
      <w:pPr>
        <w:pStyle w:val="Odstavecseseznamem1"/>
        <w:numPr>
          <w:ilvl w:val="0"/>
          <w:numId w:val="11"/>
        </w:numPr>
        <w:jc w:val="both"/>
        <w:rPr>
          <w:rFonts w:asciiTheme="minorHAnsi" w:hAnsiTheme="minorHAnsi"/>
          <w:szCs w:val="22"/>
        </w:rPr>
      </w:pPr>
      <w:r w:rsidRPr="00A77866">
        <w:rPr>
          <w:rFonts w:asciiTheme="minorHAnsi" w:hAnsiTheme="minorHAnsi"/>
          <w:szCs w:val="22"/>
        </w:rPr>
        <w:t>Takovým neposkytnutím součinnosti může být znepřístupnění prostor poskytnutých objednatelem (viz Čl. V, odst. 6 této smlouvy) zaviněním na straně objednatele nebo vyšší mocí,</w:t>
      </w:r>
      <w:r w:rsidR="006C196F" w:rsidRPr="00A77866">
        <w:rPr>
          <w:rFonts w:asciiTheme="minorHAnsi" w:hAnsiTheme="minorHAnsi"/>
          <w:szCs w:val="22"/>
        </w:rPr>
        <w:t xml:space="preserve"> </w:t>
      </w:r>
      <w:r w:rsidRPr="00A77866">
        <w:rPr>
          <w:rFonts w:asciiTheme="minorHAnsi" w:hAnsiTheme="minorHAnsi"/>
          <w:szCs w:val="22"/>
        </w:rPr>
        <w:t xml:space="preserve">překážka v místě instalace v průběhu 60 dní před zpřístupněním instalace veřejnosti nebo neposkytnutí vyžadované odborné konzultace po dobu delší 14 dnů. </w:t>
      </w:r>
    </w:p>
    <w:p w:rsidR="001D563E" w:rsidRPr="00A77866" w:rsidRDefault="001D563E" w:rsidP="001D563E">
      <w:pPr>
        <w:pStyle w:val="Odstavecseseznamem1"/>
        <w:numPr>
          <w:ilvl w:val="0"/>
          <w:numId w:val="11"/>
        </w:numPr>
        <w:jc w:val="both"/>
        <w:rPr>
          <w:rFonts w:asciiTheme="minorHAnsi" w:hAnsiTheme="minorHAnsi"/>
          <w:szCs w:val="22"/>
        </w:rPr>
      </w:pPr>
      <w:r w:rsidRPr="00A77866">
        <w:rPr>
          <w:rFonts w:asciiTheme="minorHAnsi" w:hAnsiTheme="minorHAnsi"/>
          <w:szCs w:val="22"/>
        </w:rPr>
        <w:t>Odklad plnění v počtu dní odpovídajícímu době trvání překážky (neposkytování součinnosti) musí být oznámen písemně na adresu objednatele nejméně 30 dní před termínem dokončení prací. Tato lhůta neplatí pro překážku v instalaci v expozičních prostorách.</w:t>
      </w:r>
    </w:p>
    <w:p w:rsidR="001D563E" w:rsidRPr="00A77866" w:rsidRDefault="001D563E" w:rsidP="001D563E">
      <w:pPr>
        <w:numPr>
          <w:ilvl w:val="0"/>
          <w:numId w:val="11"/>
        </w:numPr>
        <w:tabs>
          <w:tab w:val="num" w:pos="540"/>
        </w:tabs>
        <w:ind w:right="-48"/>
        <w:jc w:val="both"/>
        <w:rPr>
          <w:rFonts w:asciiTheme="minorHAnsi" w:hAnsiTheme="minorHAnsi"/>
          <w:sz w:val="22"/>
          <w:szCs w:val="22"/>
        </w:rPr>
      </w:pPr>
      <w:r w:rsidRPr="00A77866">
        <w:rPr>
          <w:rFonts w:asciiTheme="minorHAnsi" w:hAnsiTheme="minorHAnsi"/>
          <w:sz w:val="22"/>
          <w:szCs w:val="22"/>
        </w:rPr>
        <w:lastRenderedPageBreak/>
        <w:t xml:space="preserve">Objednavatel je oprávněn požadovat po </w:t>
      </w:r>
      <w:r w:rsidR="006C196F" w:rsidRPr="00A77866">
        <w:rPr>
          <w:rFonts w:asciiTheme="minorHAnsi" w:hAnsiTheme="minorHAnsi"/>
          <w:sz w:val="22"/>
          <w:szCs w:val="22"/>
        </w:rPr>
        <w:t xml:space="preserve">dopravci </w:t>
      </w:r>
      <w:r w:rsidRPr="00A77866">
        <w:rPr>
          <w:rFonts w:asciiTheme="minorHAnsi" w:hAnsiTheme="minorHAnsi"/>
          <w:sz w:val="22"/>
          <w:szCs w:val="22"/>
        </w:rPr>
        <w:t>úhradu smluvní pokuty, pokud objednavatel odstoupil od smlouvy z důvodu vadného plnění na straně</w:t>
      </w:r>
      <w:r w:rsidR="006C196F" w:rsidRPr="00A77866">
        <w:rPr>
          <w:rFonts w:asciiTheme="minorHAnsi" w:hAnsiTheme="minorHAnsi"/>
          <w:sz w:val="22"/>
          <w:szCs w:val="22"/>
        </w:rPr>
        <w:t xml:space="preserve"> dopravce</w:t>
      </w:r>
      <w:r w:rsidRPr="00A77866">
        <w:rPr>
          <w:rFonts w:asciiTheme="minorHAnsi" w:hAnsiTheme="minorHAnsi"/>
          <w:sz w:val="22"/>
          <w:szCs w:val="22"/>
        </w:rPr>
        <w:t>, výše smluvní pokuty činí v takovém případě 5 % z celkové ceny díla.</w:t>
      </w:r>
    </w:p>
    <w:p w:rsidR="001D563E" w:rsidRPr="00A62AB8" w:rsidRDefault="001D563E" w:rsidP="001D563E">
      <w:pPr>
        <w:numPr>
          <w:ilvl w:val="0"/>
          <w:numId w:val="11"/>
        </w:numPr>
        <w:tabs>
          <w:tab w:val="num" w:pos="540"/>
        </w:tabs>
        <w:ind w:right="-48"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V případě prodlení objednavatele s placením faktur uhradí objednavatel zhotoviteli úrok z prodlení ve výši stanovené právními předpisy.</w:t>
      </w:r>
    </w:p>
    <w:p w:rsidR="001D563E" w:rsidRPr="00A62AB8" w:rsidRDefault="001D563E" w:rsidP="001D563E">
      <w:pPr>
        <w:numPr>
          <w:ilvl w:val="0"/>
          <w:numId w:val="11"/>
        </w:numPr>
        <w:tabs>
          <w:tab w:val="num" w:pos="540"/>
        </w:tabs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Smluvní pokuty se sčítají a nezapočítávají se na náhradu škody. Zaplacením smluvní pokuty není dotčen nárok objednatele na náhradu škody v plné výši.</w:t>
      </w:r>
    </w:p>
    <w:p w:rsidR="001D563E" w:rsidRPr="00A62AB8" w:rsidRDefault="001D563E" w:rsidP="001D563E">
      <w:pPr>
        <w:numPr>
          <w:ilvl w:val="0"/>
          <w:numId w:val="11"/>
        </w:numPr>
        <w:tabs>
          <w:tab w:val="num" w:pos="540"/>
        </w:tabs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Smlouva zaniká </w:t>
      </w:r>
    </w:p>
    <w:p w:rsidR="001D563E" w:rsidRPr="00A62AB8" w:rsidRDefault="001D563E" w:rsidP="001D563E">
      <w:pPr>
        <w:pStyle w:val="Odstavecseseznamem1"/>
        <w:numPr>
          <w:ilvl w:val="0"/>
          <w:numId w:val="12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splněním </w:t>
      </w:r>
    </w:p>
    <w:p w:rsidR="001D563E" w:rsidRPr="00A62AB8" w:rsidRDefault="001D563E" w:rsidP="001D563E">
      <w:pPr>
        <w:pStyle w:val="Odstavecseseznamem1"/>
        <w:numPr>
          <w:ilvl w:val="0"/>
          <w:numId w:val="12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dohodou smluvních stran za podmínek stanovených Smlouvou, </w:t>
      </w:r>
    </w:p>
    <w:p w:rsidR="001D563E" w:rsidRPr="00A62AB8" w:rsidRDefault="001D563E" w:rsidP="001D563E">
      <w:pPr>
        <w:pStyle w:val="Odstavecseseznamem1"/>
        <w:numPr>
          <w:ilvl w:val="0"/>
          <w:numId w:val="12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výpovědí kterékoliv ze smluvních stran za podmínek stanovených Smlouvou, </w:t>
      </w:r>
    </w:p>
    <w:p w:rsidR="001D563E" w:rsidRPr="00A62AB8" w:rsidRDefault="001D563E" w:rsidP="001D563E">
      <w:pPr>
        <w:pStyle w:val="Odstavecseseznamem1"/>
        <w:numPr>
          <w:ilvl w:val="0"/>
          <w:numId w:val="12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odstoupením kterékoliv ze smluvní stran v případech, kdy tak stanoví tato smlouva nebo právní předpis.</w:t>
      </w:r>
    </w:p>
    <w:p w:rsidR="001D563E" w:rsidRPr="00A62AB8" w:rsidRDefault="001D563E" w:rsidP="001D563E">
      <w:pPr>
        <w:pStyle w:val="Odstavecseseznamem1"/>
        <w:numPr>
          <w:ilvl w:val="0"/>
          <w:numId w:val="11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Dohoda o zániku Smlouvy musí být písemná a podepsána oběma smluvními stranami.</w:t>
      </w:r>
    </w:p>
    <w:p w:rsidR="001D563E" w:rsidRPr="00A62AB8" w:rsidRDefault="001D563E" w:rsidP="001D563E">
      <w:pPr>
        <w:pStyle w:val="Odstavecseseznamem1"/>
        <w:numPr>
          <w:ilvl w:val="0"/>
          <w:numId w:val="11"/>
        </w:numPr>
        <w:ind w:left="357" w:hanging="357"/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Objednatel je oprávněn Smlouvu vypovědět, nastanou-li </w:t>
      </w:r>
      <w:r w:rsidR="00706B07" w:rsidRPr="00A62AB8">
        <w:rPr>
          <w:rFonts w:asciiTheme="minorHAnsi" w:hAnsiTheme="minorHAnsi"/>
          <w:szCs w:val="22"/>
        </w:rPr>
        <w:t xml:space="preserve">na straně dopravce </w:t>
      </w:r>
      <w:r w:rsidRPr="00A62AB8">
        <w:rPr>
          <w:rFonts w:asciiTheme="minorHAnsi" w:hAnsiTheme="minorHAnsi"/>
          <w:szCs w:val="22"/>
        </w:rPr>
        <w:t xml:space="preserve">opodstatněné věcné, finanční nebo technické důvody. </w:t>
      </w:r>
    </w:p>
    <w:p w:rsidR="001D563E" w:rsidRPr="00A62AB8" w:rsidRDefault="001D563E" w:rsidP="001D563E">
      <w:pPr>
        <w:pStyle w:val="Odstavecseseznamem1"/>
        <w:ind w:left="357" w:hanging="357"/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       Za opodstatněné lze považovat zejména:</w:t>
      </w:r>
    </w:p>
    <w:p w:rsidR="001D563E" w:rsidRDefault="001D563E" w:rsidP="001D563E">
      <w:pPr>
        <w:pStyle w:val="Odstavecseseznamem1"/>
        <w:numPr>
          <w:ilvl w:val="0"/>
          <w:numId w:val="13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finanční důvody -  nemožnost hradit náklady spojené s výkonem spolupráce</w:t>
      </w:r>
    </w:p>
    <w:p w:rsidR="001D563E" w:rsidRPr="00A62AB8" w:rsidRDefault="001D563E" w:rsidP="001D563E">
      <w:pPr>
        <w:pStyle w:val="Odstavecseseznamem1"/>
        <w:numPr>
          <w:ilvl w:val="0"/>
          <w:numId w:val="13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technické důvody - zmenšení rozsahu provozu, které nemá původ v jednání některé ze smluvních stran. </w:t>
      </w:r>
    </w:p>
    <w:p w:rsidR="001D563E" w:rsidRPr="00A62AB8" w:rsidRDefault="001D563E" w:rsidP="001D563E">
      <w:pPr>
        <w:pStyle w:val="Odstavecseseznamem1"/>
        <w:numPr>
          <w:ilvl w:val="0"/>
          <w:numId w:val="13"/>
        </w:numPr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poškození dobrého jména objednatele</w:t>
      </w:r>
    </w:p>
    <w:p w:rsidR="001D563E" w:rsidRPr="00A62AB8" w:rsidRDefault="001D563E" w:rsidP="001D563E">
      <w:pPr>
        <w:pStyle w:val="Odstavecseseznamem1"/>
        <w:numPr>
          <w:ilvl w:val="0"/>
          <w:numId w:val="11"/>
        </w:numPr>
        <w:ind w:left="357" w:hanging="357"/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 xml:space="preserve">Výpověď musí být písemná a musí být doručena druhé smluvní straně. Výpovědní doba činí jeden měsíc a počíná běžet dnem následujícím po dni, v němž byla výpověď doručena druhé smluvní straně. </w:t>
      </w:r>
    </w:p>
    <w:p w:rsidR="001D563E" w:rsidRPr="00A77866" w:rsidRDefault="00706B07" w:rsidP="001D563E">
      <w:pPr>
        <w:pStyle w:val="Odstavecseseznamem1"/>
        <w:numPr>
          <w:ilvl w:val="0"/>
          <w:numId w:val="11"/>
        </w:numPr>
        <w:ind w:left="357" w:hanging="357"/>
        <w:jc w:val="both"/>
        <w:rPr>
          <w:rFonts w:asciiTheme="minorHAnsi" w:hAnsiTheme="minorHAnsi"/>
          <w:szCs w:val="22"/>
        </w:rPr>
      </w:pPr>
      <w:r w:rsidRPr="00A77866">
        <w:rPr>
          <w:rFonts w:asciiTheme="minorHAnsi" w:hAnsiTheme="minorHAnsi"/>
          <w:szCs w:val="22"/>
        </w:rPr>
        <w:t xml:space="preserve">Dopravce </w:t>
      </w:r>
      <w:r w:rsidR="001D563E" w:rsidRPr="00A77866">
        <w:rPr>
          <w:rFonts w:asciiTheme="minorHAnsi" w:hAnsiTheme="minorHAnsi"/>
          <w:szCs w:val="22"/>
        </w:rPr>
        <w:t>má právo na uhrazení prací dokončených ke dni doručení výpovědi.</w:t>
      </w:r>
    </w:p>
    <w:p w:rsidR="001D563E" w:rsidRPr="00A62AB8" w:rsidRDefault="001D563E" w:rsidP="001D563E">
      <w:pPr>
        <w:pStyle w:val="Odstavecseseznamem1"/>
        <w:numPr>
          <w:ilvl w:val="0"/>
          <w:numId w:val="11"/>
        </w:numPr>
        <w:ind w:left="357" w:hanging="357"/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t>Objednatel je oprávněn odstoupit od Smlouvy, poruší-li druhá smluvní strana ustanovení Smlouvy podstatným způsobem nebo hrubě poškodí dobré jméno druhé smluvní strany. Odstoupení od smlouvy nabývá platnosti a účinnosti okamžikem jeho doručení druhé smluvní straně.</w:t>
      </w:r>
    </w:p>
    <w:p w:rsidR="001D563E" w:rsidRPr="00A62AB8" w:rsidRDefault="001D563E" w:rsidP="001D563E">
      <w:pPr>
        <w:pStyle w:val="Odstavecseseznamem1"/>
        <w:ind w:left="0"/>
        <w:jc w:val="both"/>
        <w:rPr>
          <w:rFonts w:asciiTheme="minorHAnsi" w:hAnsiTheme="minorHAnsi"/>
          <w:szCs w:val="22"/>
        </w:rPr>
      </w:pPr>
    </w:p>
    <w:p w:rsidR="001D563E" w:rsidRPr="00A62AB8" w:rsidRDefault="001D563E" w:rsidP="001D563E">
      <w:pPr>
        <w:spacing w:before="120"/>
        <w:jc w:val="center"/>
        <w:rPr>
          <w:rFonts w:asciiTheme="minorHAnsi" w:hAnsiTheme="minorHAnsi" w:cs="Tahoma"/>
          <w:b/>
          <w:sz w:val="22"/>
          <w:szCs w:val="22"/>
        </w:rPr>
      </w:pPr>
      <w:r w:rsidRPr="00A62AB8">
        <w:rPr>
          <w:rFonts w:asciiTheme="minorHAnsi" w:hAnsiTheme="minorHAnsi" w:cs="Tahoma"/>
          <w:b/>
          <w:sz w:val="22"/>
          <w:szCs w:val="22"/>
        </w:rPr>
        <w:t>Článek IX</w:t>
      </w:r>
    </w:p>
    <w:p w:rsidR="001D563E" w:rsidRPr="00A62AB8" w:rsidRDefault="001D563E" w:rsidP="001D563E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A62AB8">
        <w:rPr>
          <w:rFonts w:asciiTheme="minorHAnsi" w:hAnsiTheme="minorHAnsi" w:cs="Tahoma"/>
          <w:b/>
          <w:sz w:val="22"/>
          <w:szCs w:val="22"/>
        </w:rPr>
        <w:t>Ostatní ujednání</w:t>
      </w:r>
    </w:p>
    <w:p w:rsidR="001D563E" w:rsidRPr="00A62AB8" w:rsidRDefault="001D563E" w:rsidP="001D563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 w:cs="Tahoma"/>
          <w:sz w:val="22"/>
          <w:szCs w:val="22"/>
        </w:rPr>
        <w:t>Objednatel i dopravce se zavazují</w:t>
      </w:r>
      <w:r w:rsidRPr="00A77866">
        <w:rPr>
          <w:rFonts w:asciiTheme="minorHAnsi" w:hAnsiTheme="minorHAnsi" w:cs="Tahoma"/>
          <w:sz w:val="22"/>
          <w:szCs w:val="22"/>
        </w:rPr>
        <w:t>, že obchodní</w:t>
      </w:r>
      <w:r w:rsidR="00A77866" w:rsidRPr="00A77866">
        <w:rPr>
          <w:rFonts w:asciiTheme="minorHAnsi" w:hAnsiTheme="minorHAnsi" w:cs="Tahoma"/>
          <w:sz w:val="22"/>
          <w:szCs w:val="22"/>
        </w:rPr>
        <w:t xml:space="preserve"> </w:t>
      </w:r>
      <w:r w:rsidRPr="00A77866">
        <w:rPr>
          <w:rFonts w:asciiTheme="minorHAnsi" w:hAnsiTheme="minorHAnsi" w:cs="Tahoma"/>
          <w:sz w:val="22"/>
          <w:szCs w:val="22"/>
        </w:rPr>
        <w:t>a technické informace, které</w:t>
      </w:r>
      <w:r w:rsidRPr="00A62AB8">
        <w:rPr>
          <w:rFonts w:asciiTheme="minorHAnsi" w:hAnsiTheme="minorHAnsi" w:cs="Tahoma"/>
          <w:sz w:val="22"/>
          <w:szCs w:val="22"/>
        </w:rPr>
        <w:t xml:space="preserve"> jim byly svěřeny druhou smluvní stranou, se považují za důvěrné, nezpřístupní je třetím osobám bez písemného souhlasu druhé smluvní strany a nepoužijí tyto informace k jiným účelům než k plnění podmínek této smlouvy.</w:t>
      </w:r>
      <w:r w:rsidR="00AD52E7">
        <w:rPr>
          <w:rFonts w:asciiTheme="minorHAnsi" w:hAnsiTheme="minorHAnsi" w:cs="Tahoma"/>
          <w:sz w:val="22"/>
          <w:szCs w:val="22"/>
        </w:rPr>
        <w:t xml:space="preserve"> </w:t>
      </w:r>
      <w:r w:rsidRPr="00A62AB8">
        <w:rPr>
          <w:rFonts w:asciiTheme="minorHAnsi" w:hAnsiTheme="minorHAnsi" w:cs="Tahoma"/>
          <w:sz w:val="22"/>
          <w:szCs w:val="22"/>
        </w:rPr>
        <w:t>Dopravce bude při plnění předmětu této smlouvy postupovat s odbornou péčí. Zavazuje se dodržovat obecně závazné právní předpisy, technické normy a podmínky této smlouvy.</w:t>
      </w:r>
    </w:p>
    <w:p w:rsidR="001D563E" w:rsidRPr="00A62AB8" w:rsidRDefault="001D563E" w:rsidP="001D563E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 w:cs="Tahoma"/>
          <w:sz w:val="22"/>
          <w:szCs w:val="22"/>
        </w:rPr>
        <w:t xml:space="preserve">Národní muzeum je právnickou osobou povinnou uveřejňovat příslušné smlouvy v předepsaném Registru smluv v souladu s ustanovením § 2 odst. 1 písm. c) </w:t>
      </w:r>
      <w:r w:rsidRPr="00A62AB8">
        <w:rPr>
          <w:rFonts w:asciiTheme="minorHAnsi" w:hAnsiTheme="minorHAnsi" w:cs="Tahoma"/>
          <w:i/>
          <w:sz w:val="22"/>
          <w:szCs w:val="22"/>
        </w:rPr>
        <w:t>zákona č. 340/2015 Sb., o zvláštních podmínkách účinnosti některých smluv, uveřejňování těchto smluv a registru smluv</w:t>
      </w:r>
      <w:r w:rsidRPr="00A62AB8" w:rsidDel="00533A09">
        <w:rPr>
          <w:rFonts w:asciiTheme="minorHAnsi" w:hAnsiTheme="minorHAnsi" w:cs="Tahoma"/>
          <w:i/>
          <w:sz w:val="22"/>
          <w:szCs w:val="22"/>
        </w:rPr>
        <w:t xml:space="preserve"> </w:t>
      </w:r>
      <w:r w:rsidRPr="00A62AB8">
        <w:rPr>
          <w:rFonts w:asciiTheme="minorHAnsi" w:hAnsiTheme="minorHAnsi" w:cs="Tahoma"/>
          <w:i/>
          <w:sz w:val="22"/>
          <w:szCs w:val="22"/>
        </w:rPr>
        <w:t>(zákon o registru smluv)</w:t>
      </w:r>
      <w:r w:rsidRPr="00A62AB8">
        <w:rPr>
          <w:rFonts w:asciiTheme="minorHAnsi" w:hAnsiTheme="minorHAnsi" w:cs="Tahoma"/>
          <w:sz w:val="22"/>
          <w:szCs w:val="22"/>
        </w:rPr>
        <w:t xml:space="preserve">. Druhá smluvní strana bere tuto skutečnost na vědomí, podpisem této smlouvy zároveň potvrzuje svůj souhlas se zveřejněním smlouvy. </w:t>
      </w:r>
    </w:p>
    <w:p w:rsidR="001D563E" w:rsidRPr="00A62AB8" w:rsidRDefault="001D563E" w:rsidP="001D563E">
      <w:pPr>
        <w:pStyle w:val="Odstavecseseznamem"/>
        <w:numPr>
          <w:ilvl w:val="0"/>
          <w:numId w:val="9"/>
        </w:num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A62AB8">
        <w:rPr>
          <w:rFonts w:asciiTheme="minorHAnsi" w:hAnsiTheme="minorHAnsi" w:cstheme="minorHAnsi"/>
          <w:sz w:val="22"/>
          <w:szCs w:val="22"/>
        </w:rPr>
        <w:t xml:space="preserve">Obě smluvní strany prohlašují, že jsou si vědomy skutečnosti, že tato smlouva nabývá platnosti dnem jejího podpisu poslední ze smluvních stran, účinnosti nabude dnem jejího uveřejnění v Registru smluv v souladu se zákonem o registru smluv. </w:t>
      </w:r>
    </w:p>
    <w:p w:rsidR="001D563E" w:rsidRPr="00A62AB8" w:rsidRDefault="001D563E" w:rsidP="001D563E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="Tahoma"/>
          <w:szCs w:val="22"/>
        </w:rPr>
      </w:pPr>
      <w:r w:rsidRPr="00A62AB8">
        <w:rPr>
          <w:rFonts w:asciiTheme="minorHAnsi" w:hAnsiTheme="minorHAnsi"/>
          <w:szCs w:val="22"/>
        </w:rPr>
        <w:t>Dopravce se zavazuje, že nezpřístupní ani veřejně nepoužije ve svůj prospěch či prospěch třetí strany žádnou informaci, se kterou se seznámí v souvislosti s výkonem předmětu činnosti této smlouvy.</w:t>
      </w:r>
    </w:p>
    <w:p w:rsidR="001D563E" w:rsidRPr="00A62AB8" w:rsidRDefault="001D563E" w:rsidP="001D563E">
      <w:pPr>
        <w:pStyle w:val="Zkladntext2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/>
          <w:szCs w:val="22"/>
        </w:rPr>
      </w:pPr>
      <w:r w:rsidRPr="00A62AB8">
        <w:rPr>
          <w:rFonts w:asciiTheme="minorHAnsi" w:hAnsiTheme="minorHAnsi"/>
          <w:szCs w:val="22"/>
        </w:rPr>
        <w:lastRenderedPageBreak/>
        <w:t>Práva a povinnosti smluvních stran, neupravené výslovně touto smlouvou, se řídí ustanoveními občanského zákoníku.</w:t>
      </w:r>
    </w:p>
    <w:p w:rsidR="001D563E" w:rsidRPr="00A62AB8" w:rsidRDefault="001D563E" w:rsidP="001D563E">
      <w:pPr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Strany se zavazují řešit případné spory, vzniklé z této smlouvy, vždy nejprve vzájemným jednáním. Pokud jedna ze smluvních stran sdělí druhé straně, že pokládá pokus o dohodu za nemožný, bude spor řešen rozhodnutím soudu.</w:t>
      </w:r>
    </w:p>
    <w:p w:rsidR="001D563E" w:rsidRPr="00A62AB8" w:rsidRDefault="001D563E" w:rsidP="001D563E">
      <w:pPr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Tato smlouva je vyhotovena ve třech stejnopisech, které mají platnost originálu. Objednatel </w:t>
      </w:r>
      <w:r w:rsidR="00E10830">
        <w:rPr>
          <w:rFonts w:asciiTheme="minorHAnsi" w:hAnsiTheme="minorHAnsi"/>
          <w:sz w:val="22"/>
          <w:szCs w:val="22"/>
        </w:rPr>
        <w:t>obdrží 2 vyhotovení a dopravce</w:t>
      </w:r>
      <w:r w:rsidRPr="00A62AB8">
        <w:rPr>
          <w:rFonts w:asciiTheme="minorHAnsi" w:hAnsiTheme="minorHAnsi"/>
          <w:sz w:val="22"/>
          <w:szCs w:val="22"/>
        </w:rPr>
        <w:t xml:space="preserve"> jedno.</w:t>
      </w:r>
    </w:p>
    <w:p w:rsidR="001D563E" w:rsidRPr="00A62AB8" w:rsidRDefault="001D563E" w:rsidP="001D563E">
      <w:pPr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Tato smlouva nabývá platnosti dnem jejího podpisu oběma smluvními stranami, je ji možno měnit a doplňovat pouze číslovanými písemnými dodatky, podepsanými oprávněnými zástupci obou smluvních stran na jedné listině. </w:t>
      </w:r>
    </w:p>
    <w:p w:rsidR="001D563E" w:rsidRPr="00A62AB8" w:rsidRDefault="001D563E" w:rsidP="001D563E">
      <w:pPr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Změny a dodatky této smlouvy platí pouze tehdy, jestliže jsou uzavřeny písemně a podepsány oprávněnými osobami dle této smlouvy.</w:t>
      </w:r>
    </w:p>
    <w:p w:rsidR="001D563E" w:rsidRPr="00A62AB8" w:rsidRDefault="001D563E" w:rsidP="001D563E">
      <w:pPr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Smluvní strany prohlašují, že je jim znám obsah této smlouvy včetně příloh, že s jejím obsahem souhlasí, a že smlouvu uzavírají na základě svobodné vůle, nikoliv v tísni či za nevýhodných podmínek.</w:t>
      </w:r>
    </w:p>
    <w:p w:rsidR="001D563E" w:rsidRPr="00A62AB8" w:rsidRDefault="001D563E" w:rsidP="001D563E">
      <w:pPr>
        <w:numPr>
          <w:ilvl w:val="0"/>
          <w:numId w:val="9"/>
        </w:numPr>
        <w:jc w:val="both"/>
        <w:rPr>
          <w:rFonts w:asciiTheme="minorHAnsi" w:hAnsiTheme="minorHAnsi" w:cs="Tahoma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Nedílnou součástí této smlouvy jsou přílohy:</w:t>
      </w:r>
    </w:p>
    <w:p w:rsidR="001D563E" w:rsidRPr="00A62AB8" w:rsidRDefault="001D563E" w:rsidP="001D563E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 xml:space="preserve">Č. 1 </w:t>
      </w:r>
      <w:r w:rsidR="00A62AB8" w:rsidRPr="00A62AB8">
        <w:rPr>
          <w:rFonts w:asciiTheme="minorHAnsi" w:hAnsiTheme="minorHAnsi"/>
          <w:sz w:val="22"/>
          <w:szCs w:val="22"/>
        </w:rPr>
        <w:t>–</w:t>
      </w:r>
      <w:r w:rsidRPr="00A62AB8">
        <w:rPr>
          <w:rFonts w:asciiTheme="minorHAnsi" w:hAnsiTheme="minorHAnsi"/>
          <w:sz w:val="22"/>
          <w:szCs w:val="22"/>
        </w:rPr>
        <w:t xml:space="preserve"> </w:t>
      </w:r>
      <w:r w:rsidR="00A62AB8" w:rsidRPr="00A62AB8">
        <w:rPr>
          <w:rFonts w:asciiTheme="minorHAnsi" w:hAnsiTheme="minorHAnsi"/>
          <w:sz w:val="22"/>
          <w:szCs w:val="22"/>
        </w:rPr>
        <w:t>specifikace zásilek, místa odeslání a místa doručení</w:t>
      </w:r>
    </w:p>
    <w:p w:rsidR="001D563E" w:rsidRDefault="001D563E" w:rsidP="00AD52E7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A62AB8">
        <w:rPr>
          <w:rFonts w:asciiTheme="minorHAnsi" w:hAnsiTheme="minorHAnsi"/>
          <w:sz w:val="22"/>
          <w:szCs w:val="22"/>
        </w:rPr>
        <w:t>Č. 2</w:t>
      </w:r>
      <w:r w:rsidR="00A62AB8" w:rsidRPr="00A62AB8">
        <w:rPr>
          <w:rFonts w:asciiTheme="minorHAnsi" w:hAnsiTheme="minorHAnsi"/>
          <w:sz w:val="22"/>
          <w:szCs w:val="22"/>
        </w:rPr>
        <w:t xml:space="preserve"> –</w:t>
      </w:r>
      <w:r w:rsidR="00AD52E7">
        <w:rPr>
          <w:rFonts w:asciiTheme="minorHAnsi" w:hAnsiTheme="minorHAnsi"/>
          <w:sz w:val="22"/>
          <w:szCs w:val="22"/>
        </w:rPr>
        <w:t xml:space="preserve"> </w:t>
      </w:r>
      <w:r w:rsidR="00AD52E7" w:rsidRPr="00CD0838">
        <w:rPr>
          <w:rFonts w:asciiTheme="minorHAnsi" w:hAnsiTheme="minorHAnsi"/>
          <w:sz w:val="22"/>
          <w:szCs w:val="22"/>
        </w:rPr>
        <w:t>výkony a služby související s</w:t>
      </w:r>
      <w:r w:rsidR="00AD52E7">
        <w:rPr>
          <w:rFonts w:asciiTheme="minorHAnsi" w:hAnsiTheme="minorHAnsi"/>
          <w:sz w:val="22"/>
          <w:szCs w:val="22"/>
        </w:rPr>
        <w:t> </w:t>
      </w:r>
      <w:r w:rsidR="00AD52E7" w:rsidRPr="00CD0838">
        <w:rPr>
          <w:rFonts w:asciiTheme="minorHAnsi" w:hAnsiTheme="minorHAnsi"/>
          <w:sz w:val="22"/>
          <w:szCs w:val="22"/>
        </w:rPr>
        <w:t>provedením</w:t>
      </w:r>
      <w:r w:rsidR="00AD52E7">
        <w:rPr>
          <w:rFonts w:asciiTheme="minorHAnsi" w:hAnsiTheme="minorHAnsi"/>
          <w:sz w:val="22"/>
          <w:szCs w:val="22"/>
        </w:rPr>
        <w:t xml:space="preserve"> díla</w:t>
      </w:r>
    </w:p>
    <w:p w:rsidR="00CD0838" w:rsidRPr="00A62AB8" w:rsidRDefault="00B91517" w:rsidP="001D563E">
      <w:pPr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Č. 3 </w:t>
      </w:r>
      <w:r w:rsidRPr="00A62AB8">
        <w:rPr>
          <w:rFonts w:asciiTheme="minorHAnsi" w:hAnsiTheme="minorHAnsi"/>
          <w:sz w:val="22"/>
          <w:szCs w:val="22"/>
        </w:rPr>
        <w:t>–</w:t>
      </w:r>
      <w:r w:rsidR="00CD0838">
        <w:rPr>
          <w:rFonts w:asciiTheme="minorHAnsi" w:hAnsiTheme="minorHAnsi"/>
          <w:sz w:val="22"/>
          <w:szCs w:val="22"/>
        </w:rPr>
        <w:t xml:space="preserve"> </w:t>
      </w:r>
      <w:r w:rsidR="00AD52E7" w:rsidRPr="00A62AB8">
        <w:rPr>
          <w:rFonts w:asciiTheme="minorHAnsi" w:hAnsiTheme="minorHAnsi"/>
          <w:sz w:val="22"/>
          <w:szCs w:val="22"/>
        </w:rPr>
        <w:t>termíny přepravy</w:t>
      </w:r>
      <w:r w:rsidR="00AD52E7">
        <w:rPr>
          <w:rFonts w:asciiTheme="minorHAnsi" w:hAnsiTheme="minorHAnsi"/>
          <w:sz w:val="22"/>
          <w:szCs w:val="22"/>
        </w:rPr>
        <w:t xml:space="preserve"> práce</w:t>
      </w:r>
    </w:p>
    <w:p w:rsidR="001D563E" w:rsidRPr="0039747A" w:rsidRDefault="001D563E" w:rsidP="001D563E">
      <w:pPr>
        <w:ind w:left="360"/>
        <w:jc w:val="both"/>
        <w:rPr>
          <w:rFonts w:asciiTheme="minorHAnsi" w:hAnsiTheme="minorHAnsi"/>
          <w:sz w:val="22"/>
          <w:szCs w:val="22"/>
        </w:rPr>
      </w:pPr>
      <w:r w:rsidRPr="0039747A">
        <w:rPr>
          <w:rFonts w:asciiTheme="minorHAnsi" w:hAnsiTheme="minorHAnsi"/>
          <w:sz w:val="22"/>
          <w:szCs w:val="22"/>
        </w:rPr>
        <w:t>Č.</w:t>
      </w:r>
      <w:r w:rsidR="00CD0838" w:rsidRPr="0039747A">
        <w:rPr>
          <w:rFonts w:asciiTheme="minorHAnsi" w:hAnsiTheme="minorHAnsi"/>
          <w:sz w:val="22"/>
          <w:szCs w:val="22"/>
        </w:rPr>
        <w:t xml:space="preserve"> 4</w:t>
      </w:r>
      <w:r w:rsidR="00B91517" w:rsidRPr="0039747A">
        <w:rPr>
          <w:rFonts w:asciiTheme="minorHAnsi" w:hAnsiTheme="minorHAnsi"/>
          <w:sz w:val="22"/>
          <w:szCs w:val="22"/>
        </w:rPr>
        <w:t xml:space="preserve"> –</w:t>
      </w:r>
      <w:r w:rsidRPr="0039747A">
        <w:rPr>
          <w:rFonts w:asciiTheme="minorHAnsi" w:hAnsiTheme="minorHAnsi"/>
          <w:sz w:val="22"/>
          <w:szCs w:val="22"/>
        </w:rPr>
        <w:t xml:space="preserve"> pojistné podmínky dopravce</w:t>
      </w:r>
    </w:p>
    <w:p w:rsidR="001D563E" w:rsidRPr="00A62AB8" w:rsidRDefault="001D563E" w:rsidP="001D563E">
      <w:pPr>
        <w:rPr>
          <w:rFonts w:asciiTheme="minorHAnsi" w:hAnsiTheme="minorHAnsi"/>
          <w:sz w:val="22"/>
          <w:szCs w:val="22"/>
        </w:rPr>
      </w:pPr>
    </w:p>
    <w:tbl>
      <w:tblPr>
        <w:tblW w:w="0" w:type="auto"/>
        <w:tblLayout w:type="fixed"/>
        <w:tblLook w:val="01E0"/>
      </w:tblPr>
      <w:tblGrid>
        <w:gridCol w:w="3936"/>
        <w:gridCol w:w="1392"/>
        <w:gridCol w:w="3960"/>
      </w:tblGrid>
      <w:tr w:rsidR="001D563E" w:rsidRPr="00A62AB8" w:rsidTr="00D02E41">
        <w:tc>
          <w:tcPr>
            <w:tcW w:w="3936" w:type="dxa"/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  <w:r w:rsidRPr="00A62AB8">
              <w:rPr>
                <w:rFonts w:asciiTheme="minorHAnsi" w:hAnsiTheme="minorHAnsi"/>
                <w:color w:val="000000"/>
                <w:sz w:val="22"/>
                <w:szCs w:val="22"/>
              </w:rPr>
              <w:t>V Praze dne</w:t>
            </w:r>
          </w:p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2" w:type="dxa"/>
          </w:tcPr>
          <w:p w:rsidR="001D563E" w:rsidRPr="00A62AB8" w:rsidRDefault="001D563E" w:rsidP="00D02E41">
            <w:pPr>
              <w:jc w:val="right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  <w:r w:rsidRPr="00A62AB8">
              <w:rPr>
                <w:rFonts w:asciiTheme="minorHAnsi" w:hAnsiTheme="minorHAnsi"/>
                <w:color w:val="000000"/>
                <w:sz w:val="22"/>
                <w:szCs w:val="22"/>
              </w:rPr>
              <w:t>V … dne</w:t>
            </w:r>
          </w:p>
        </w:tc>
      </w:tr>
      <w:tr w:rsidR="001D563E" w:rsidRPr="00A62AB8" w:rsidTr="00D02E41">
        <w:tc>
          <w:tcPr>
            <w:tcW w:w="3936" w:type="dxa"/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2" w:type="dxa"/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1D563E" w:rsidRPr="00A62AB8" w:rsidTr="00D02E41">
        <w:tc>
          <w:tcPr>
            <w:tcW w:w="3936" w:type="dxa"/>
            <w:tcBorders>
              <w:bottom w:val="single" w:sz="4" w:space="0" w:color="auto"/>
            </w:tcBorders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392" w:type="dxa"/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1D563E" w:rsidRPr="00A62AB8" w:rsidRDefault="001D563E" w:rsidP="00D02E41">
            <w:pPr>
              <w:rPr>
                <w:rFonts w:asciiTheme="minorHAnsi" w:hAnsiTheme="minorHAnsi"/>
                <w:color w:val="000000"/>
              </w:rPr>
            </w:pPr>
          </w:p>
        </w:tc>
      </w:tr>
      <w:tr w:rsidR="001D563E" w:rsidRPr="00A62AB8" w:rsidTr="00D02E41">
        <w:tc>
          <w:tcPr>
            <w:tcW w:w="3936" w:type="dxa"/>
            <w:tcBorders>
              <w:top w:val="single" w:sz="4" w:space="0" w:color="auto"/>
            </w:tcBorders>
          </w:tcPr>
          <w:p w:rsidR="001D563E" w:rsidRPr="00A62AB8" w:rsidRDefault="001D563E" w:rsidP="00D02E41">
            <w:pPr>
              <w:jc w:val="center"/>
              <w:rPr>
                <w:rFonts w:asciiTheme="minorHAnsi" w:hAnsiTheme="minorHAnsi"/>
                <w:color w:val="000000"/>
              </w:rPr>
            </w:pPr>
            <w:r w:rsidRPr="00A62AB8">
              <w:rPr>
                <w:rFonts w:asciiTheme="minorHAnsi" w:hAnsiTheme="minorHAnsi"/>
                <w:sz w:val="22"/>
                <w:szCs w:val="22"/>
              </w:rPr>
              <w:t> </w:t>
            </w:r>
            <w:r w:rsidRPr="00A62AB8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(objednatel)</w:t>
            </w:r>
          </w:p>
        </w:tc>
        <w:tc>
          <w:tcPr>
            <w:tcW w:w="1392" w:type="dxa"/>
          </w:tcPr>
          <w:p w:rsidR="001D563E" w:rsidRPr="00A62AB8" w:rsidRDefault="001D563E" w:rsidP="00D02E41">
            <w:pPr>
              <w:jc w:val="center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1D563E" w:rsidRPr="00A62AB8" w:rsidRDefault="001D563E" w:rsidP="00D02E41">
            <w:pPr>
              <w:jc w:val="center"/>
              <w:rPr>
                <w:rFonts w:asciiTheme="minorHAnsi" w:hAnsiTheme="minorHAnsi"/>
                <w:color w:val="000000"/>
              </w:rPr>
            </w:pPr>
            <w:r w:rsidRPr="00A62AB8">
              <w:rPr>
                <w:rFonts w:asciiTheme="minorHAnsi" w:hAnsiTheme="minorHAnsi"/>
                <w:color w:val="000000"/>
                <w:sz w:val="22"/>
                <w:szCs w:val="22"/>
              </w:rPr>
              <w:t>(zhotovitel)</w:t>
            </w:r>
          </w:p>
        </w:tc>
      </w:tr>
    </w:tbl>
    <w:p w:rsidR="00A06F51" w:rsidRPr="00A62AB8" w:rsidRDefault="00A06F51">
      <w:pPr>
        <w:rPr>
          <w:rFonts w:asciiTheme="minorHAnsi" w:hAnsiTheme="minorHAnsi"/>
          <w:sz w:val="22"/>
          <w:szCs w:val="22"/>
        </w:rPr>
      </w:pPr>
    </w:p>
    <w:p w:rsidR="00A62AB8" w:rsidRPr="00A62AB8" w:rsidRDefault="00A62AB8">
      <w:pPr>
        <w:rPr>
          <w:rFonts w:asciiTheme="minorHAnsi" w:hAnsiTheme="minorHAnsi"/>
          <w:sz w:val="22"/>
          <w:szCs w:val="22"/>
        </w:rPr>
      </w:pPr>
    </w:p>
    <w:sectPr w:rsidR="00A62AB8" w:rsidRPr="00A62AB8" w:rsidSect="00CD0838">
      <w:headerReference w:type="default" r:id="rId8"/>
      <w:footerReference w:type="default" r:id="rId9"/>
      <w:pgSz w:w="11906" w:h="16838"/>
      <w:pgMar w:top="1417" w:right="1417" w:bottom="1417" w:left="1417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14D" w:rsidRDefault="00CE414D" w:rsidP="00CD0838">
      <w:r>
        <w:separator/>
      </w:r>
    </w:p>
  </w:endnote>
  <w:endnote w:type="continuationSeparator" w:id="0">
    <w:p w:rsidR="00CE414D" w:rsidRDefault="00CE414D" w:rsidP="00CD08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740552"/>
      <w:docPartObj>
        <w:docPartGallery w:val="Page Numbers (Bottom of Page)"/>
        <w:docPartUnique/>
      </w:docPartObj>
    </w:sdtPr>
    <w:sdtContent>
      <w:p w:rsidR="00661BD9" w:rsidRDefault="00D36264">
        <w:pPr>
          <w:pStyle w:val="Zpat"/>
          <w:jc w:val="center"/>
        </w:pPr>
        <w:r>
          <w:fldChar w:fldCharType="begin"/>
        </w:r>
        <w:r w:rsidR="00661BD9">
          <w:instrText>PAGE   \* MERGEFORMAT</w:instrText>
        </w:r>
        <w:r>
          <w:fldChar w:fldCharType="separate"/>
        </w:r>
        <w:r w:rsidR="00AD3DCD">
          <w:rPr>
            <w:noProof/>
          </w:rPr>
          <w:t>2</w:t>
        </w:r>
        <w:r>
          <w:fldChar w:fldCharType="end"/>
        </w:r>
      </w:p>
    </w:sdtContent>
  </w:sdt>
  <w:p w:rsidR="002F5AF4" w:rsidRPr="00CD0838" w:rsidRDefault="002F5AF4">
    <w:pPr>
      <w:pStyle w:val="Zpat"/>
      <w:rPr>
        <w:rFonts w:ascii="Calibri" w:hAnsi="Calibri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14D" w:rsidRDefault="00CE414D" w:rsidP="00CD0838">
      <w:r>
        <w:separator/>
      </w:r>
    </w:p>
  </w:footnote>
  <w:footnote w:type="continuationSeparator" w:id="0">
    <w:p w:rsidR="00CE414D" w:rsidRDefault="00CE414D" w:rsidP="00CD08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AF4" w:rsidRPr="00CD0838" w:rsidRDefault="00A65D3F">
    <w:pPr>
      <w:pStyle w:val="Zhlav"/>
      <w:rPr>
        <w:rFonts w:asciiTheme="minorHAnsi" w:hAnsiTheme="minorHAnsi"/>
        <w:sz w:val="22"/>
        <w:szCs w:val="22"/>
      </w:rPr>
    </w:pPr>
    <w:proofErr w:type="spellStart"/>
    <w:proofErr w:type="gramStart"/>
    <w:r>
      <w:rPr>
        <w:rFonts w:asciiTheme="minorHAnsi" w:hAnsiTheme="minorHAnsi"/>
        <w:sz w:val="22"/>
        <w:szCs w:val="22"/>
      </w:rPr>
      <w:t>Č.j</w:t>
    </w:r>
    <w:proofErr w:type="spellEnd"/>
    <w:r>
      <w:rPr>
        <w:rFonts w:asciiTheme="minorHAnsi" w:hAnsiTheme="minorHAnsi"/>
        <w:sz w:val="22"/>
        <w:szCs w:val="22"/>
      </w:rPr>
      <w:t>.</w:t>
    </w:r>
    <w:proofErr w:type="gramEnd"/>
    <w:r>
      <w:rPr>
        <w:rFonts w:asciiTheme="minorHAnsi" w:hAnsiTheme="minorHAnsi"/>
        <w:sz w:val="22"/>
        <w:szCs w:val="22"/>
      </w:rPr>
      <w:t xml:space="preserve"> 2018/1600</w:t>
    </w:r>
    <w:r w:rsidR="002F5AF4" w:rsidRPr="00CD0838">
      <w:rPr>
        <w:rFonts w:asciiTheme="minorHAnsi" w:hAnsiTheme="minorHAnsi"/>
        <w:sz w:val="22"/>
        <w:szCs w:val="22"/>
      </w:rPr>
      <w:t>/NM</w:t>
    </w:r>
  </w:p>
  <w:p w:rsidR="002F5AF4" w:rsidRPr="00CD0838" w:rsidRDefault="002F5AF4">
    <w:pPr>
      <w:pStyle w:val="Zhlav"/>
      <w:rPr>
        <w:rFonts w:asciiTheme="minorHAnsi" w:hAnsiTheme="minorHAnsi"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0F65"/>
    <w:multiLevelType w:val="multilevel"/>
    <w:tmpl w:val="EC0ABEC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90"/>
        </w:tabs>
        <w:ind w:left="680" w:hanging="68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upperLetter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AB4426B"/>
    <w:multiLevelType w:val="hybridMultilevel"/>
    <w:tmpl w:val="7D4C5826"/>
    <w:lvl w:ilvl="0" w:tplc="FD6257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0B07"/>
    <w:multiLevelType w:val="hybridMultilevel"/>
    <w:tmpl w:val="C3AC1FC2"/>
    <w:lvl w:ilvl="0" w:tplc="DF86A134">
      <w:numFmt w:val="bullet"/>
      <w:lvlText w:val="-"/>
      <w:lvlJc w:val="left"/>
      <w:pPr>
        <w:ind w:left="785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245E6218"/>
    <w:multiLevelType w:val="hybridMultilevel"/>
    <w:tmpl w:val="CFDE27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7D124A"/>
    <w:multiLevelType w:val="hybridMultilevel"/>
    <w:tmpl w:val="0098368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04684B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33FA3E6A"/>
    <w:multiLevelType w:val="hybridMultilevel"/>
    <w:tmpl w:val="29DC55B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DB926A6"/>
    <w:multiLevelType w:val="multilevel"/>
    <w:tmpl w:val="C10A2C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>
    <w:nsid w:val="471A6E0C"/>
    <w:multiLevelType w:val="hybridMultilevel"/>
    <w:tmpl w:val="F75C357A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8D31776"/>
    <w:multiLevelType w:val="hybridMultilevel"/>
    <w:tmpl w:val="93A0FF78"/>
    <w:lvl w:ilvl="0" w:tplc="1F44F42A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49EB798E"/>
    <w:multiLevelType w:val="hybridMultilevel"/>
    <w:tmpl w:val="1256EC2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A28232D"/>
    <w:multiLevelType w:val="hybridMultilevel"/>
    <w:tmpl w:val="65B406CA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>
    <w:nsid w:val="68E0373C"/>
    <w:multiLevelType w:val="hybridMultilevel"/>
    <w:tmpl w:val="CC800992"/>
    <w:lvl w:ilvl="0" w:tplc="040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6F573E77"/>
    <w:multiLevelType w:val="hybridMultilevel"/>
    <w:tmpl w:val="8F90FBA2"/>
    <w:lvl w:ilvl="0" w:tplc="38626DC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5340A23"/>
    <w:multiLevelType w:val="hybridMultilevel"/>
    <w:tmpl w:val="A30A32C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6"/>
  </w:num>
  <w:num w:numId="5">
    <w:abstractNumId w:val="11"/>
  </w:num>
  <w:num w:numId="6">
    <w:abstractNumId w:val="10"/>
  </w:num>
  <w:num w:numId="7">
    <w:abstractNumId w:val="9"/>
  </w:num>
  <w:num w:numId="8">
    <w:abstractNumId w:val="14"/>
  </w:num>
  <w:num w:numId="9">
    <w:abstractNumId w:val="8"/>
  </w:num>
  <w:num w:numId="10">
    <w:abstractNumId w:val="1"/>
  </w:num>
  <w:num w:numId="11">
    <w:abstractNumId w:val="7"/>
  </w:num>
  <w:num w:numId="12">
    <w:abstractNumId w:val="2"/>
  </w:num>
  <w:num w:numId="13">
    <w:abstractNumId w:val="12"/>
  </w:num>
  <w:num w:numId="14">
    <w:abstractNumId w:val="0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4CB"/>
    <w:rsid w:val="000965AC"/>
    <w:rsid w:val="00101551"/>
    <w:rsid w:val="00152C02"/>
    <w:rsid w:val="001774CB"/>
    <w:rsid w:val="001D563E"/>
    <w:rsid w:val="0024041A"/>
    <w:rsid w:val="00265C64"/>
    <w:rsid w:val="002F5AF4"/>
    <w:rsid w:val="00326ADA"/>
    <w:rsid w:val="00327B2D"/>
    <w:rsid w:val="003436C2"/>
    <w:rsid w:val="0039747A"/>
    <w:rsid w:val="003B47DB"/>
    <w:rsid w:val="004924F6"/>
    <w:rsid w:val="004A7CEC"/>
    <w:rsid w:val="005259D6"/>
    <w:rsid w:val="00531151"/>
    <w:rsid w:val="00564A40"/>
    <w:rsid w:val="00577039"/>
    <w:rsid w:val="005968B5"/>
    <w:rsid w:val="005E772A"/>
    <w:rsid w:val="00611574"/>
    <w:rsid w:val="00623CB2"/>
    <w:rsid w:val="00661BD9"/>
    <w:rsid w:val="00695AC3"/>
    <w:rsid w:val="0069623F"/>
    <w:rsid w:val="006A4CD2"/>
    <w:rsid w:val="006C196F"/>
    <w:rsid w:val="00703764"/>
    <w:rsid w:val="00706B07"/>
    <w:rsid w:val="00895F5E"/>
    <w:rsid w:val="00913787"/>
    <w:rsid w:val="00945D0C"/>
    <w:rsid w:val="00A026FB"/>
    <w:rsid w:val="00A06F51"/>
    <w:rsid w:val="00A30ED9"/>
    <w:rsid w:val="00A62AB8"/>
    <w:rsid w:val="00A65D3F"/>
    <w:rsid w:val="00A77866"/>
    <w:rsid w:val="00AB078D"/>
    <w:rsid w:val="00AB4790"/>
    <w:rsid w:val="00AD3DCD"/>
    <w:rsid w:val="00AD52E7"/>
    <w:rsid w:val="00B26EE6"/>
    <w:rsid w:val="00B91517"/>
    <w:rsid w:val="00BF4A0A"/>
    <w:rsid w:val="00C16727"/>
    <w:rsid w:val="00C21B91"/>
    <w:rsid w:val="00CD0838"/>
    <w:rsid w:val="00CE414D"/>
    <w:rsid w:val="00D02E41"/>
    <w:rsid w:val="00D36264"/>
    <w:rsid w:val="00D3694D"/>
    <w:rsid w:val="00D4592A"/>
    <w:rsid w:val="00D87E09"/>
    <w:rsid w:val="00D94ECC"/>
    <w:rsid w:val="00E10830"/>
    <w:rsid w:val="00ED1364"/>
    <w:rsid w:val="00F32357"/>
    <w:rsid w:val="00FE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6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06F51"/>
    <w:pPr>
      <w:keepNext/>
      <w:jc w:val="center"/>
      <w:outlineLvl w:val="0"/>
    </w:pPr>
    <w:rPr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06F51"/>
    <w:pPr>
      <w:jc w:val="center"/>
    </w:pPr>
    <w:rPr>
      <w:b/>
      <w:szCs w:val="20"/>
    </w:rPr>
  </w:style>
  <w:style w:type="character" w:customStyle="1" w:styleId="ZkladntextChar">
    <w:name w:val="Základní text Char"/>
    <w:basedOn w:val="Standardnpsmoodstavce"/>
    <w:link w:val="Zkladntext"/>
    <w:rsid w:val="00A06F51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A06F51"/>
    <w:rPr>
      <w:rFonts w:ascii="Times New Roman" w:eastAsia="Times New Roman" w:hAnsi="Times New Roman" w:cs="Times New Roman"/>
      <w:sz w:val="32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6F51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A06F5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06F5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06F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6F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6F5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06F5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06F51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avecseseznamem1">
    <w:name w:val="Odstavec se seznamem1"/>
    <w:basedOn w:val="Normln"/>
    <w:rsid w:val="00C16727"/>
    <w:pPr>
      <w:ind w:left="720"/>
      <w:contextualSpacing/>
    </w:pPr>
    <w:rPr>
      <w:rFonts w:ascii="Calibri" w:hAnsi="Calibri"/>
      <w:sz w:val="22"/>
    </w:rPr>
  </w:style>
  <w:style w:type="paragraph" w:customStyle="1" w:styleId="Odrky">
    <w:name w:val="Odrážky"/>
    <w:basedOn w:val="Normln"/>
    <w:rsid w:val="00C16727"/>
    <w:pPr>
      <w:suppressAutoHyphens/>
      <w:ind w:left="1134" w:hanging="425"/>
      <w:jc w:val="both"/>
    </w:pPr>
    <w:rPr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1D563E"/>
    <w:pPr>
      <w:spacing w:after="120" w:line="480" w:lineRule="auto"/>
    </w:pPr>
    <w:rPr>
      <w:rFonts w:ascii="Calibri" w:hAnsi="Calibri"/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1D563E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D08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D08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08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D083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096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68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F5D78-94C5-478F-B487-2A5452143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6</Pages>
  <Words>2103</Words>
  <Characters>12410</Characters>
  <Application>Microsoft Office Word</Application>
  <DocSecurity>0</DocSecurity>
  <Lines>103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Kleinová</dc:creator>
  <cp:lastModifiedBy>drapalovape</cp:lastModifiedBy>
  <cp:revision>7</cp:revision>
  <cp:lastPrinted>2018-03-14T07:10:00Z</cp:lastPrinted>
  <dcterms:created xsi:type="dcterms:W3CDTF">2018-03-13T12:53:00Z</dcterms:created>
  <dcterms:modified xsi:type="dcterms:W3CDTF">2018-03-23T09:04:00Z</dcterms:modified>
</cp:coreProperties>
</file>