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INOB201800554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BrauBeviale 2018/085N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BrauBeviale 2018/085N.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BrauBeviale 2018/085N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