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E348C5" w:rsidTr="00D26954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E348C5" w:rsidRDefault="00E348C5" w:rsidP="00D2695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090" cy="836295"/>
                  <wp:effectExtent l="0" t="0" r="3810" b="1905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E348C5" w:rsidRDefault="00E348C5" w:rsidP="00D26954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E348C5" w:rsidRDefault="00E348C5" w:rsidP="00D26954"/>
        </w:tc>
      </w:tr>
      <w:tr w:rsidR="00E348C5" w:rsidTr="00D26954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E348C5" w:rsidRDefault="00E348C5" w:rsidP="00D26954"/>
        </w:tc>
        <w:tc>
          <w:tcPr>
            <w:tcW w:w="7291" w:type="dxa"/>
            <w:vAlign w:val="center"/>
          </w:tcPr>
          <w:p w:rsidR="00E348C5" w:rsidRDefault="00E348C5" w:rsidP="00D2695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E348C5" w:rsidRDefault="00E348C5" w:rsidP="00D26954"/>
        </w:tc>
      </w:tr>
    </w:tbl>
    <w:p w:rsidR="00E348C5" w:rsidRDefault="00E348C5" w:rsidP="00E348C5"/>
    <w:p w:rsidR="00E348C5" w:rsidRDefault="00E348C5" w:rsidP="00E348C5"/>
    <w:p w:rsidR="00E348C5" w:rsidRDefault="00E348C5" w:rsidP="00E348C5"/>
    <w:p w:rsidR="00E348C5" w:rsidRDefault="00E348C5" w:rsidP="00E348C5">
      <w:pPr>
        <w:ind w:left="142"/>
        <w:jc w:val="right"/>
      </w:pPr>
      <w:r>
        <w:t>Strakonice dne: 20. 3.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E348C5" w:rsidTr="00D26954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E348C5" w:rsidRDefault="00E348C5" w:rsidP="00D26954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E348C5" w:rsidRDefault="00E348C5" w:rsidP="00D26954">
            <w:pPr>
              <w:ind w:left="142"/>
              <w:rPr>
                <w:b/>
              </w:rPr>
            </w:pPr>
          </w:p>
          <w:p w:rsidR="00E348C5" w:rsidRDefault="00E348C5" w:rsidP="00D2695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ELKOST PLUS s.r.o.</w:t>
            </w:r>
          </w:p>
          <w:p w:rsidR="00E348C5" w:rsidRDefault="00E348C5" w:rsidP="00D2695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Havlíčkova 1289</w:t>
            </w:r>
          </w:p>
          <w:p w:rsidR="00E348C5" w:rsidRDefault="00E348C5" w:rsidP="00D2695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E348C5" w:rsidRDefault="00E348C5" w:rsidP="00D26954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63907402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CZ63907402</w:t>
            </w:r>
          </w:p>
        </w:tc>
      </w:tr>
    </w:tbl>
    <w:p w:rsidR="00E348C5" w:rsidRDefault="00E348C5" w:rsidP="00E348C5">
      <w:pPr>
        <w:pStyle w:val="Nadpis8"/>
        <w:ind w:left="142"/>
      </w:pPr>
      <w:r>
        <w:t>Objednací list</w:t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35/18/7</w:t>
      </w:r>
    </w:p>
    <w:p w:rsidR="00E348C5" w:rsidRDefault="00E348C5" w:rsidP="00E348C5">
      <w:pPr>
        <w:pStyle w:val="Textkomente"/>
        <w:ind w:left="142"/>
      </w:pP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  <w:rPr>
          <w:rFonts w:ascii="Courier New" w:hAnsi="Courier New"/>
        </w:rPr>
      </w:pPr>
    </w:p>
    <w:p w:rsidR="00E348C5" w:rsidRDefault="00E348C5" w:rsidP="00E348C5">
      <w:pPr>
        <w:ind w:left="142"/>
        <w:rPr>
          <w:rFonts w:ascii="Courier New" w:hAnsi="Courier New"/>
        </w:rPr>
      </w:pPr>
    </w:p>
    <w:p w:rsidR="00E348C5" w:rsidRDefault="00E348C5" w:rsidP="00E348C5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E348C5" w:rsidTr="00D26954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348C5" w:rsidRDefault="00E348C5" w:rsidP="00D2695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Dodávka a montáž vlajkového stožáru na Kuřidle, Strakonice</w:t>
            </w:r>
          </w:p>
        </w:tc>
        <w:tc>
          <w:tcPr>
            <w:tcW w:w="1440" w:type="dxa"/>
          </w:tcPr>
          <w:p w:rsidR="00E348C5" w:rsidRDefault="00E348C5" w:rsidP="00D2695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E348C5" w:rsidRDefault="00E348C5" w:rsidP="00D2695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E348C5" w:rsidRDefault="00E348C5" w:rsidP="00D2695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127 050,00</w:t>
            </w:r>
          </w:p>
        </w:tc>
      </w:tr>
    </w:tbl>
    <w:p w:rsidR="00E348C5" w:rsidRDefault="00E348C5" w:rsidP="00E348C5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127 050,00</w:t>
      </w:r>
      <w:r>
        <w:rPr>
          <w:b/>
          <w:bCs/>
        </w:rPr>
        <w:t xml:space="preserve"> Kč </w:t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  <w:r>
        <w:rPr>
          <w:b/>
          <w:bCs/>
        </w:rPr>
        <w:t>Popis objednávky</w:t>
      </w:r>
      <w:r>
        <w:t>:</w:t>
      </w:r>
    </w:p>
    <w:p w:rsidR="00E348C5" w:rsidRDefault="00E348C5" w:rsidP="00E348C5">
      <w:pPr>
        <w:ind w:left="142"/>
      </w:pPr>
      <w:r>
        <w:t xml:space="preserve">Objednáváme kompletní dodávku a montáž vlajkového stožáru na Kuřidle, Strakonice, včetně založení a geodetického zaměření - dle cenové nabídky z </w:t>
      </w:r>
      <w:proofErr w:type="gramStart"/>
      <w:r>
        <w:t>19.3.2018</w:t>
      </w:r>
      <w:proofErr w:type="gramEnd"/>
      <w:r>
        <w:t xml:space="preserve">. Cena bez DPH činí 105.000,- Kč, tj. cena včetně DPH činí 127.050,- Kč. Práce budou provedeny v souladu s rozhodnutím KÚ JHK, odbor ŽP, zemědělství a lesnictví </w:t>
      </w:r>
      <w:proofErr w:type="gramStart"/>
      <w:r>
        <w:t>č.j.</w:t>
      </w:r>
      <w:proofErr w:type="gramEnd"/>
      <w:r>
        <w:t xml:space="preserve"> KUJCK15828/2018 z 27.1.2018 (tj. mimo vegetační dobu atd.), v souladu s vydaným územním rozhodnutím a projektem vypracovaným Ing. </w:t>
      </w:r>
      <w:proofErr w:type="spellStart"/>
      <w:r>
        <w:t>Janochem</w:t>
      </w:r>
      <w:proofErr w:type="spellEnd"/>
      <w:r>
        <w:t>, v únoru 2018.</w:t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E348C5" w:rsidRPr="00447743" w:rsidRDefault="00E348C5" w:rsidP="00E348C5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E348C5" w:rsidTr="00D26954">
        <w:tc>
          <w:tcPr>
            <w:tcW w:w="1951" w:type="dxa"/>
          </w:tcPr>
          <w:p w:rsidR="00E348C5" w:rsidRDefault="00E348C5" w:rsidP="00D26954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E348C5" w:rsidRDefault="00E348C5" w:rsidP="00D26954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E348C5" w:rsidTr="00D26954">
        <w:tc>
          <w:tcPr>
            <w:tcW w:w="1951" w:type="dxa"/>
          </w:tcPr>
          <w:p w:rsidR="00E348C5" w:rsidRDefault="00E348C5" w:rsidP="00D26954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E348C5" w:rsidRDefault="00E348C5" w:rsidP="00D26954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E348C5" w:rsidRDefault="00E348C5" w:rsidP="00E348C5">
      <w:pPr>
        <w:ind w:left="142"/>
      </w:pPr>
      <w:r>
        <w:t xml:space="preserve">Vyřizuje: </w:t>
      </w:r>
      <w:r>
        <w:rPr>
          <w:noProof/>
        </w:rPr>
        <w:t>Ing. Oldřich Švehla</w:t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</w:p>
    <w:p w:rsidR="00E348C5" w:rsidRDefault="00E348C5" w:rsidP="00E348C5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E348C5" w:rsidRDefault="00E348C5" w:rsidP="00E348C5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E348C5" w:rsidRDefault="00E348C5" w:rsidP="00E348C5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E348C5" w:rsidRDefault="00E348C5" w:rsidP="00E348C5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E348C5" w:rsidRDefault="00E348C5" w:rsidP="00E348C5">
      <w:pPr>
        <w:ind w:left="142"/>
      </w:pPr>
    </w:p>
    <w:p w:rsidR="00E348C5" w:rsidRDefault="00E348C5" w:rsidP="00E348C5">
      <w:pPr>
        <w:ind w:left="142"/>
      </w:pPr>
    </w:p>
    <w:p w:rsidR="00E348C5" w:rsidRDefault="00E348C5" w:rsidP="00E348C5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E348C5" w:rsidRDefault="00E348C5" w:rsidP="00E348C5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E348C5" w:rsidRDefault="00E348C5" w:rsidP="00E348C5"/>
    <w:p w:rsidR="00E348C5" w:rsidRDefault="00E348C5" w:rsidP="00E348C5"/>
    <w:p w:rsidR="008F6754" w:rsidRDefault="008F6754">
      <w:bookmarkStart w:id="0" w:name="_GoBack"/>
      <w:bookmarkEnd w:id="0"/>
    </w:p>
    <w:sectPr w:rsidR="008F6754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E348C5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E348C5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E348C5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E348C5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E348C5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E348C5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E348C5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E348C5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E348C5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C5"/>
    <w:rsid w:val="008F6754"/>
    <w:rsid w:val="00E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ABBA-E0CB-4D09-89EB-83CD6B3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48C5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E348C5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348C5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48C5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348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348C5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E348C5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348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E348C5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348C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34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8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E34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2018-03-21T16:11:00Z</dcterms:created>
  <dcterms:modified xsi:type="dcterms:W3CDTF">2018-03-21T16:14:00Z</dcterms:modified>
</cp:coreProperties>
</file>